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A6A4AA" w14:textId="77777777" w:rsidR="00BB3BE3" w:rsidRPr="008F194F" w:rsidRDefault="00BB3BE3" w:rsidP="006741A5">
      <w:pPr>
        <w:ind w:firstLine="0"/>
        <w:jc w:val="center"/>
        <w:rPr>
          <w:rFonts w:cs="Times New Roman"/>
          <w:b/>
          <w:szCs w:val="24"/>
        </w:rPr>
      </w:pPr>
      <w:bookmarkStart w:id="0" w:name="_Toc488004474"/>
      <w:bookmarkStart w:id="1" w:name="_Toc482344490"/>
      <w:bookmarkStart w:id="2" w:name="_Toc486288766"/>
      <w:r w:rsidRPr="008F194F">
        <w:rPr>
          <w:rFonts w:cs="Times New Roman"/>
          <w:b/>
          <w:szCs w:val="24"/>
        </w:rPr>
        <w:t>T.C.</w:t>
      </w:r>
    </w:p>
    <w:p w14:paraId="4F080677" w14:textId="77777777" w:rsidR="00BB3BE3" w:rsidRPr="008F194F" w:rsidRDefault="00306C69" w:rsidP="006741A5">
      <w:pPr>
        <w:ind w:firstLine="0"/>
        <w:jc w:val="center"/>
        <w:rPr>
          <w:rFonts w:cs="Times New Roman"/>
          <w:b/>
          <w:szCs w:val="24"/>
        </w:rPr>
      </w:pPr>
      <w:r w:rsidRPr="008F194F">
        <w:rPr>
          <w:rFonts w:cs="Times New Roman"/>
          <w:b/>
          <w:szCs w:val="24"/>
        </w:rPr>
        <w:t xml:space="preserve">AYDIN </w:t>
      </w:r>
      <w:r w:rsidR="00BB3BE3" w:rsidRPr="008F194F">
        <w:rPr>
          <w:rFonts w:cs="Times New Roman"/>
          <w:b/>
          <w:szCs w:val="24"/>
        </w:rPr>
        <w:t>ADNAN MENDERES ÜNİVERSİTESİ</w:t>
      </w:r>
    </w:p>
    <w:p w14:paraId="01ECF50D" w14:textId="77777777" w:rsidR="00BB3BE3" w:rsidRPr="008F194F" w:rsidRDefault="00BB3BE3" w:rsidP="006741A5">
      <w:pPr>
        <w:ind w:firstLine="0"/>
        <w:jc w:val="center"/>
        <w:rPr>
          <w:rFonts w:cs="Times New Roman"/>
          <w:b/>
          <w:szCs w:val="24"/>
        </w:rPr>
      </w:pPr>
      <w:r w:rsidRPr="008F194F">
        <w:rPr>
          <w:rFonts w:cs="Times New Roman"/>
          <w:b/>
          <w:szCs w:val="24"/>
        </w:rPr>
        <w:t>SAĞLIK BİLİMLERİ ENSTİTÜSÜ</w:t>
      </w:r>
    </w:p>
    <w:p w14:paraId="7A81A3D3" w14:textId="77777777" w:rsidR="00AF004A" w:rsidRPr="008F194F" w:rsidRDefault="00523CAB" w:rsidP="006741A5">
      <w:pPr>
        <w:ind w:firstLine="0"/>
        <w:jc w:val="center"/>
        <w:rPr>
          <w:rFonts w:cs="Times New Roman"/>
          <w:b/>
          <w:szCs w:val="24"/>
        </w:rPr>
      </w:pPr>
      <w:r w:rsidRPr="008F194F">
        <w:rPr>
          <w:rFonts w:cs="Times New Roman"/>
          <w:b/>
          <w:szCs w:val="24"/>
        </w:rPr>
        <w:t>BEDEN EĞİTİMİ VE SPOR EĞİTİMİ ANABİLİM DALI</w:t>
      </w:r>
    </w:p>
    <w:p w14:paraId="5A76C705" w14:textId="77777777" w:rsidR="00BB3BE3" w:rsidRDefault="00BB3BE3" w:rsidP="006741A5">
      <w:pPr>
        <w:ind w:firstLine="0"/>
        <w:jc w:val="center"/>
        <w:rPr>
          <w:rFonts w:cs="Times New Roman"/>
          <w:b/>
          <w:szCs w:val="24"/>
        </w:rPr>
      </w:pPr>
      <w:r w:rsidRPr="008F194F">
        <w:rPr>
          <w:rFonts w:cs="Times New Roman"/>
          <w:b/>
          <w:szCs w:val="24"/>
        </w:rPr>
        <w:t>YÜKSEK LİSANS PROGRAMI</w:t>
      </w:r>
    </w:p>
    <w:p w14:paraId="1A3BC53D" w14:textId="72C3A8E5" w:rsidR="00B813E4" w:rsidRPr="008F194F" w:rsidRDefault="00B813E4" w:rsidP="006741A5">
      <w:pPr>
        <w:ind w:firstLine="0"/>
        <w:jc w:val="center"/>
        <w:rPr>
          <w:rFonts w:cs="Times New Roman"/>
          <w:b/>
          <w:szCs w:val="24"/>
        </w:rPr>
      </w:pPr>
      <w:r>
        <w:rPr>
          <w:rFonts w:cs="Times New Roman"/>
          <w:b/>
          <w:szCs w:val="24"/>
        </w:rPr>
        <w:t>YL-2025-</w:t>
      </w:r>
    </w:p>
    <w:p w14:paraId="19BDF4D8" w14:textId="77777777" w:rsidR="00BB3BE3" w:rsidRPr="008F194F" w:rsidRDefault="00BB3BE3" w:rsidP="006741A5">
      <w:pPr>
        <w:ind w:firstLine="0"/>
        <w:jc w:val="center"/>
        <w:rPr>
          <w:rFonts w:cs="Times New Roman"/>
          <w:szCs w:val="24"/>
        </w:rPr>
      </w:pPr>
    </w:p>
    <w:p w14:paraId="2766B6C5" w14:textId="77777777" w:rsidR="00BB3BE3" w:rsidRPr="008F194F" w:rsidRDefault="00BB3BE3" w:rsidP="006741A5">
      <w:pPr>
        <w:ind w:firstLine="0"/>
        <w:jc w:val="center"/>
        <w:rPr>
          <w:rFonts w:cs="Times New Roman"/>
          <w:szCs w:val="24"/>
        </w:rPr>
      </w:pPr>
    </w:p>
    <w:p w14:paraId="2A7E752A" w14:textId="77777777" w:rsidR="00BB3BE3" w:rsidRPr="008F194F" w:rsidRDefault="00BB3BE3" w:rsidP="006741A5">
      <w:pPr>
        <w:ind w:firstLine="0"/>
        <w:jc w:val="center"/>
        <w:rPr>
          <w:rFonts w:cs="Times New Roman"/>
          <w:szCs w:val="24"/>
        </w:rPr>
      </w:pPr>
    </w:p>
    <w:p w14:paraId="50619EAE" w14:textId="77777777" w:rsidR="00BC26CA" w:rsidRPr="008F194F" w:rsidRDefault="00BC26CA" w:rsidP="006741A5">
      <w:pPr>
        <w:ind w:firstLine="0"/>
        <w:jc w:val="center"/>
        <w:rPr>
          <w:rFonts w:cs="Times New Roman"/>
          <w:szCs w:val="24"/>
        </w:rPr>
      </w:pPr>
    </w:p>
    <w:p w14:paraId="0354A658" w14:textId="77777777" w:rsidR="00325117" w:rsidRPr="00325117" w:rsidRDefault="00325117" w:rsidP="00325117">
      <w:pPr>
        <w:ind w:firstLine="0"/>
        <w:jc w:val="center"/>
        <w:rPr>
          <w:rFonts w:eastAsia="Times New Roman" w:cs="Times New Roman"/>
          <w:b/>
          <w:bCs/>
          <w:color w:val="000000"/>
          <w:sz w:val="32"/>
          <w:szCs w:val="24"/>
          <w:lang w:eastAsia="tr-TR"/>
        </w:rPr>
      </w:pPr>
      <w:r w:rsidRPr="00325117">
        <w:rPr>
          <w:rFonts w:eastAsia="Times New Roman" w:cs="Times New Roman"/>
          <w:b/>
          <w:bCs/>
          <w:color w:val="000000"/>
          <w:sz w:val="32"/>
          <w:szCs w:val="24"/>
          <w:lang w:eastAsia="tr-TR"/>
        </w:rPr>
        <w:t>SPOR BİLİMLERİ FAKÜLTESİ ÖĞRENCİLERİNİN SPORDA İMGELEME DÜZEYLERİ VE ENNEAGRAM KİŞİLİK ÖZELLİKLERİNİN İNCELENMESİ</w:t>
      </w:r>
    </w:p>
    <w:p w14:paraId="4E8C7854" w14:textId="77777777" w:rsidR="00BB3BE3" w:rsidRPr="008F194F" w:rsidRDefault="00BB3BE3" w:rsidP="006741A5">
      <w:pPr>
        <w:ind w:firstLine="0"/>
        <w:jc w:val="center"/>
        <w:rPr>
          <w:rFonts w:cs="Times New Roman"/>
          <w:b/>
          <w:szCs w:val="24"/>
        </w:rPr>
      </w:pPr>
    </w:p>
    <w:p w14:paraId="7DF0FE03" w14:textId="77777777" w:rsidR="00BB3BE3" w:rsidRDefault="00BB3BE3" w:rsidP="006741A5">
      <w:pPr>
        <w:ind w:firstLine="0"/>
        <w:jc w:val="center"/>
        <w:rPr>
          <w:rFonts w:cs="Times New Roman"/>
          <w:b/>
          <w:szCs w:val="24"/>
        </w:rPr>
      </w:pPr>
    </w:p>
    <w:p w14:paraId="214DAE94" w14:textId="77777777" w:rsidR="006741A5" w:rsidRDefault="006741A5" w:rsidP="006741A5">
      <w:pPr>
        <w:ind w:firstLine="0"/>
        <w:jc w:val="center"/>
        <w:rPr>
          <w:rFonts w:cs="Times New Roman"/>
          <w:b/>
          <w:szCs w:val="24"/>
        </w:rPr>
      </w:pPr>
    </w:p>
    <w:p w14:paraId="3C2F3669" w14:textId="77777777" w:rsidR="006741A5" w:rsidRDefault="006741A5" w:rsidP="006741A5">
      <w:pPr>
        <w:ind w:firstLine="0"/>
        <w:jc w:val="center"/>
        <w:rPr>
          <w:rFonts w:cs="Times New Roman"/>
          <w:b/>
          <w:szCs w:val="24"/>
        </w:rPr>
      </w:pPr>
    </w:p>
    <w:p w14:paraId="7A474164" w14:textId="77777777" w:rsidR="00BB3BE3" w:rsidRPr="008F194F" w:rsidRDefault="00BB3BE3" w:rsidP="006741A5">
      <w:pPr>
        <w:ind w:firstLine="0"/>
        <w:jc w:val="center"/>
        <w:rPr>
          <w:rFonts w:cs="Times New Roman"/>
          <w:b/>
          <w:szCs w:val="24"/>
        </w:rPr>
      </w:pPr>
    </w:p>
    <w:p w14:paraId="323EAAB5" w14:textId="30D24D24" w:rsidR="00325117" w:rsidRPr="00325117" w:rsidRDefault="00325117" w:rsidP="00325117">
      <w:pPr>
        <w:ind w:firstLine="0"/>
        <w:jc w:val="center"/>
        <w:rPr>
          <w:rFonts w:cs="Times New Roman"/>
          <w:b/>
          <w:szCs w:val="24"/>
        </w:rPr>
      </w:pPr>
      <w:r w:rsidRPr="00325117">
        <w:rPr>
          <w:rFonts w:cs="Times New Roman"/>
          <w:b/>
          <w:szCs w:val="24"/>
        </w:rPr>
        <w:t>B</w:t>
      </w:r>
      <w:r>
        <w:rPr>
          <w:rFonts w:cs="Times New Roman"/>
          <w:b/>
          <w:szCs w:val="24"/>
        </w:rPr>
        <w:t>ERKAY</w:t>
      </w:r>
      <w:r w:rsidRPr="00325117">
        <w:rPr>
          <w:rFonts w:cs="Times New Roman"/>
          <w:b/>
          <w:szCs w:val="24"/>
        </w:rPr>
        <w:t xml:space="preserve"> KALCIOĞLU </w:t>
      </w:r>
    </w:p>
    <w:p w14:paraId="395D743D" w14:textId="77777777" w:rsidR="00BB3BE3" w:rsidRPr="008F194F" w:rsidRDefault="00BB3BE3" w:rsidP="006741A5">
      <w:pPr>
        <w:ind w:firstLine="0"/>
        <w:jc w:val="center"/>
        <w:rPr>
          <w:rFonts w:cs="Times New Roman"/>
          <w:b/>
          <w:szCs w:val="24"/>
        </w:rPr>
      </w:pPr>
      <w:r w:rsidRPr="008F194F">
        <w:rPr>
          <w:rFonts w:cs="Times New Roman"/>
          <w:b/>
          <w:szCs w:val="24"/>
        </w:rPr>
        <w:t>YÜKSEK LİSANS TEZİ</w:t>
      </w:r>
    </w:p>
    <w:p w14:paraId="514113B0" w14:textId="77777777" w:rsidR="00BB3BE3" w:rsidRPr="008F194F" w:rsidRDefault="00BB3BE3" w:rsidP="006741A5">
      <w:pPr>
        <w:ind w:firstLine="0"/>
        <w:jc w:val="center"/>
        <w:rPr>
          <w:rFonts w:cs="Times New Roman"/>
          <w:b/>
          <w:szCs w:val="24"/>
        </w:rPr>
      </w:pPr>
    </w:p>
    <w:p w14:paraId="489D245F" w14:textId="77777777" w:rsidR="00BB3BE3" w:rsidRDefault="00BB3BE3" w:rsidP="006741A5">
      <w:pPr>
        <w:ind w:firstLine="0"/>
        <w:jc w:val="center"/>
        <w:rPr>
          <w:rFonts w:cs="Times New Roman"/>
          <w:b/>
          <w:szCs w:val="24"/>
        </w:rPr>
      </w:pPr>
    </w:p>
    <w:p w14:paraId="4F893DC2" w14:textId="77777777" w:rsidR="006741A5" w:rsidRDefault="006741A5" w:rsidP="006741A5">
      <w:pPr>
        <w:ind w:firstLine="0"/>
        <w:jc w:val="center"/>
        <w:rPr>
          <w:rFonts w:cs="Times New Roman"/>
          <w:b/>
          <w:szCs w:val="24"/>
        </w:rPr>
      </w:pPr>
    </w:p>
    <w:p w14:paraId="5F130EDF" w14:textId="77777777" w:rsidR="006741A5" w:rsidRPr="008F194F" w:rsidRDefault="006741A5" w:rsidP="006741A5">
      <w:pPr>
        <w:ind w:firstLine="0"/>
        <w:jc w:val="center"/>
        <w:rPr>
          <w:rFonts w:cs="Times New Roman"/>
          <w:b/>
          <w:szCs w:val="24"/>
        </w:rPr>
      </w:pPr>
    </w:p>
    <w:p w14:paraId="035483E1" w14:textId="77777777" w:rsidR="00BB3BE3" w:rsidRPr="008F194F" w:rsidRDefault="00BB3BE3" w:rsidP="006741A5">
      <w:pPr>
        <w:ind w:firstLine="0"/>
        <w:jc w:val="center"/>
        <w:rPr>
          <w:rFonts w:cs="Times New Roman"/>
          <w:b/>
          <w:szCs w:val="24"/>
        </w:rPr>
      </w:pPr>
      <w:r w:rsidRPr="008F194F">
        <w:rPr>
          <w:rFonts w:cs="Times New Roman"/>
          <w:b/>
          <w:szCs w:val="24"/>
        </w:rPr>
        <w:t>DANIŞMAN</w:t>
      </w:r>
    </w:p>
    <w:p w14:paraId="71C5976B" w14:textId="4976F5B6" w:rsidR="00325117" w:rsidRPr="00325117" w:rsidRDefault="00A07313" w:rsidP="00325117">
      <w:pPr>
        <w:ind w:firstLine="0"/>
        <w:jc w:val="center"/>
        <w:rPr>
          <w:rFonts w:cs="Times New Roman"/>
          <w:b/>
          <w:szCs w:val="24"/>
        </w:rPr>
      </w:pPr>
      <w:r>
        <w:rPr>
          <w:rFonts w:cs="Times New Roman"/>
          <w:b/>
          <w:szCs w:val="24"/>
        </w:rPr>
        <w:t>Doç. Dr.</w:t>
      </w:r>
      <w:r w:rsidR="00325117" w:rsidRPr="00325117">
        <w:rPr>
          <w:rFonts w:cs="Times New Roman"/>
          <w:b/>
          <w:szCs w:val="24"/>
        </w:rPr>
        <w:t xml:space="preserve"> Sermin AĞRALI ERMİŞ</w:t>
      </w:r>
    </w:p>
    <w:p w14:paraId="1D16D2F8" w14:textId="77777777" w:rsidR="00BB3BE3" w:rsidRPr="008F194F" w:rsidRDefault="00BB3BE3" w:rsidP="006741A5">
      <w:pPr>
        <w:ind w:firstLine="0"/>
        <w:jc w:val="center"/>
        <w:rPr>
          <w:rFonts w:cs="Times New Roman"/>
          <w:b/>
          <w:szCs w:val="24"/>
        </w:rPr>
      </w:pPr>
    </w:p>
    <w:p w14:paraId="0FA833F0" w14:textId="77777777" w:rsidR="00BB3BE3" w:rsidRDefault="00BB3BE3" w:rsidP="006741A5">
      <w:pPr>
        <w:ind w:firstLine="0"/>
        <w:jc w:val="center"/>
        <w:rPr>
          <w:rFonts w:cs="Times New Roman"/>
          <w:szCs w:val="24"/>
        </w:rPr>
      </w:pPr>
    </w:p>
    <w:p w14:paraId="42DD285F" w14:textId="77777777" w:rsidR="006741A5" w:rsidRDefault="006741A5" w:rsidP="006741A5">
      <w:pPr>
        <w:ind w:firstLine="0"/>
        <w:jc w:val="center"/>
        <w:rPr>
          <w:rFonts w:cs="Times New Roman"/>
          <w:szCs w:val="24"/>
        </w:rPr>
      </w:pPr>
    </w:p>
    <w:p w14:paraId="3962A877" w14:textId="77777777" w:rsidR="006741A5" w:rsidRPr="008F194F" w:rsidRDefault="006741A5" w:rsidP="006741A5">
      <w:pPr>
        <w:ind w:firstLine="0"/>
        <w:jc w:val="center"/>
        <w:rPr>
          <w:rFonts w:cs="Times New Roman"/>
          <w:szCs w:val="24"/>
        </w:rPr>
      </w:pPr>
    </w:p>
    <w:p w14:paraId="18E5C2E9" w14:textId="77777777" w:rsidR="00BB3BE3" w:rsidRPr="008F194F" w:rsidRDefault="00BB3BE3" w:rsidP="006741A5">
      <w:pPr>
        <w:ind w:firstLine="0"/>
        <w:jc w:val="center"/>
        <w:rPr>
          <w:rFonts w:cs="Times New Roman"/>
          <w:szCs w:val="24"/>
        </w:rPr>
      </w:pPr>
    </w:p>
    <w:bookmarkEnd w:id="0"/>
    <w:p w14:paraId="41732AC7" w14:textId="77777777" w:rsidR="00BC26CA" w:rsidRPr="008F194F" w:rsidRDefault="00BC26CA" w:rsidP="006741A5">
      <w:pPr>
        <w:ind w:firstLine="0"/>
        <w:jc w:val="center"/>
        <w:rPr>
          <w:rFonts w:cs="Times New Roman"/>
          <w:szCs w:val="24"/>
        </w:rPr>
      </w:pPr>
    </w:p>
    <w:p w14:paraId="7A3CEEBA" w14:textId="77777777" w:rsidR="008C1525" w:rsidRPr="008F194F" w:rsidRDefault="00BB3BE3" w:rsidP="006741A5">
      <w:pPr>
        <w:ind w:firstLine="0"/>
        <w:jc w:val="center"/>
        <w:rPr>
          <w:rFonts w:cs="Times New Roman"/>
          <w:b/>
          <w:szCs w:val="24"/>
        </w:rPr>
        <w:sectPr w:rsidR="008C1525" w:rsidRPr="008F194F" w:rsidSect="00531994">
          <w:pgSz w:w="11906" w:h="16838" w:code="9"/>
          <w:pgMar w:top="1418" w:right="1304" w:bottom="1418" w:left="1701" w:header="709" w:footer="850" w:gutter="0"/>
          <w:cols w:space="708"/>
          <w:docGrid w:linePitch="360"/>
        </w:sectPr>
      </w:pPr>
      <w:bookmarkStart w:id="3" w:name="_Toc488175977"/>
      <w:bookmarkStart w:id="4" w:name="_Toc488176611"/>
      <w:bookmarkStart w:id="5" w:name="_Toc488244505"/>
      <w:bookmarkStart w:id="6" w:name="_Toc488343533"/>
      <w:bookmarkStart w:id="7" w:name="_Toc488669077"/>
      <w:bookmarkStart w:id="8" w:name="_Toc489187151"/>
      <w:bookmarkStart w:id="9" w:name="_Toc489260606"/>
      <w:r w:rsidRPr="008F194F">
        <w:rPr>
          <w:rFonts w:cs="Times New Roman"/>
          <w:b/>
          <w:szCs w:val="24"/>
        </w:rPr>
        <w:t>AYDIN–20</w:t>
      </w:r>
      <w:bookmarkStart w:id="10" w:name="_Toc459142247"/>
      <w:bookmarkStart w:id="11" w:name="_Toc473149682"/>
      <w:bookmarkStart w:id="12" w:name="_Toc488057396"/>
      <w:bookmarkEnd w:id="3"/>
      <w:bookmarkEnd w:id="4"/>
      <w:bookmarkEnd w:id="5"/>
      <w:bookmarkEnd w:id="6"/>
      <w:bookmarkEnd w:id="7"/>
      <w:bookmarkEnd w:id="8"/>
      <w:bookmarkEnd w:id="9"/>
      <w:r w:rsidR="00BC2D3E" w:rsidRPr="008F194F">
        <w:rPr>
          <w:rFonts w:cs="Times New Roman"/>
          <w:b/>
          <w:szCs w:val="24"/>
        </w:rPr>
        <w:t>2</w:t>
      </w:r>
      <w:r w:rsidR="00867054" w:rsidRPr="008F194F">
        <w:rPr>
          <w:rFonts w:cs="Times New Roman"/>
          <w:b/>
          <w:szCs w:val="24"/>
        </w:rPr>
        <w:t>5</w:t>
      </w:r>
    </w:p>
    <w:p w14:paraId="0E9F5EFE" w14:textId="3A2FF510" w:rsidR="004C1241" w:rsidRPr="008D6463" w:rsidRDefault="00BC2D3E" w:rsidP="005D7F63">
      <w:pPr>
        <w:pStyle w:val="Balk1"/>
        <w:rPr>
          <w:rFonts w:eastAsia="Times New Roman"/>
          <w:lang w:eastAsia="tr-TR"/>
        </w:rPr>
      </w:pPr>
      <w:bookmarkStart w:id="13" w:name="_Toc197624664"/>
      <w:bookmarkStart w:id="14" w:name="_Toc488176612"/>
      <w:r w:rsidRPr="008D6463">
        <w:rPr>
          <w:rFonts w:eastAsia="Times New Roman"/>
          <w:lang w:eastAsia="tr-TR"/>
        </w:rPr>
        <w:lastRenderedPageBreak/>
        <w:t>KABUL VE ONAY</w:t>
      </w:r>
      <w:bookmarkEnd w:id="13"/>
    </w:p>
    <w:p w14:paraId="130BEED9" w14:textId="77777777" w:rsidR="004C1241" w:rsidRPr="008F194F" w:rsidRDefault="004C1241" w:rsidP="008F194F">
      <w:pPr>
        <w:spacing w:after="120"/>
        <w:rPr>
          <w:rFonts w:eastAsia="Times New Roman" w:cs="Times New Roman"/>
          <w:szCs w:val="24"/>
          <w:lang w:eastAsia="tr-TR"/>
        </w:rPr>
      </w:pPr>
    </w:p>
    <w:p w14:paraId="4BD6B3A1" w14:textId="77777777" w:rsidR="004557D9" w:rsidRPr="008F194F" w:rsidRDefault="004557D9" w:rsidP="008F194F">
      <w:pPr>
        <w:spacing w:after="120"/>
        <w:rPr>
          <w:rFonts w:eastAsia="Times New Roman" w:cs="Times New Roman"/>
          <w:szCs w:val="24"/>
          <w:lang w:eastAsia="tr-TR"/>
        </w:rPr>
      </w:pPr>
    </w:p>
    <w:p w14:paraId="06B5F531" w14:textId="0C1E6EB4" w:rsidR="004C1241" w:rsidRPr="00325117" w:rsidRDefault="004C1241" w:rsidP="008D6463">
      <w:pPr>
        <w:widowControl w:val="0"/>
        <w:pBdr>
          <w:top w:val="nil"/>
          <w:left w:val="nil"/>
          <w:bottom w:val="nil"/>
          <w:right w:val="nil"/>
          <w:between w:val="nil"/>
        </w:pBdr>
        <w:spacing w:after="120"/>
        <w:ind w:firstLine="0"/>
        <w:rPr>
          <w:rFonts w:eastAsia="Times New Roman" w:cs="Times New Roman"/>
          <w:b/>
          <w:bCs/>
          <w:color w:val="000000"/>
          <w:szCs w:val="24"/>
          <w:lang w:eastAsia="tr-TR"/>
        </w:rPr>
      </w:pPr>
      <w:r w:rsidRPr="008F194F">
        <w:rPr>
          <w:rFonts w:eastAsia="Times New Roman" w:cs="Times New Roman"/>
          <w:szCs w:val="24"/>
          <w:lang w:eastAsia="tr-TR"/>
        </w:rPr>
        <w:t xml:space="preserve">T.C. </w:t>
      </w:r>
      <w:r w:rsidR="00306C69" w:rsidRPr="008F194F">
        <w:rPr>
          <w:rFonts w:eastAsia="Times New Roman" w:cs="Times New Roman"/>
          <w:szCs w:val="24"/>
          <w:lang w:eastAsia="tr-TR"/>
        </w:rPr>
        <w:t xml:space="preserve">Aydın </w:t>
      </w:r>
      <w:r w:rsidRPr="008F194F">
        <w:rPr>
          <w:rFonts w:eastAsia="Times New Roman" w:cs="Times New Roman"/>
          <w:szCs w:val="24"/>
          <w:lang w:eastAsia="tr-TR"/>
        </w:rPr>
        <w:t xml:space="preserve">Adnan Menderes Üniversitesi Sağlık Bilimleri Enstitüsü </w:t>
      </w:r>
      <w:r w:rsidR="00523CAB" w:rsidRPr="008F194F">
        <w:rPr>
          <w:rFonts w:eastAsia="Times New Roman" w:cs="Times New Roman"/>
          <w:szCs w:val="24"/>
          <w:lang w:eastAsia="tr-TR"/>
        </w:rPr>
        <w:t xml:space="preserve">Beden Eğitimi ve Spor Eğitimi </w:t>
      </w:r>
      <w:r w:rsidR="009C4A3D" w:rsidRPr="008F194F">
        <w:rPr>
          <w:rFonts w:eastAsia="Times New Roman" w:cs="Times New Roman"/>
          <w:szCs w:val="24"/>
          <w:lang w:eastAsia="tr-TR"/>
        </w:rPr>
        <w:t>Anabilim Dalı</w:t>
      </w:r>
      <w:r w:rsidR="0073423E" w:rsidRPr="008F194F">
        <w:rPr>
          <w:rFonts w:eastAsia="Times New Roman" w:cs="Times New Roman"/>
          <w:szCs w:val="24"/>
          <w:lang w:eastAsia="tr-TR"/>
        </w:rPr>
        <w:t xml:space="preserve"> </w:t>
      </w:r>
      <w:r w:rsidRPr="008F194F">
        <w:rPr>
          <w:rFonts w:eastAsia="Times New Roman" w:cs="Times New Roman"/>
          <w:szCs w:val="24"/>
          <w:lang w:eastAsia="tr-TR"/>
        </w:rPr>
        <w:t xml:space="preserve">Yüksek Lisans Programı çerçevesinde </w:t>
      </w:r>
      <w:r w:rsidR="00325117">
        <w:rPr>
          <w:rFonts w:eastAsia="Times New Roman" w:cs="Times New Roman"/>
          <w:szCs w:val="24"/>
          <w:lang w:eastAsia="tr-TR"/>
        </w:rPr>
        <w:t>Berkay KALCIOĞLU</w:t>
      </w:r>
      <w:r w:rsidRPr="008F194F">
        <w:rPr>
          <w:rFonts w:eastAsia="Times New Roman" w:cs="Times New Roman"/>
          <w:szCs w:val="24"/>
          <w:lang w:eastAsia="tr-TR"/>
        </w:rPr>
        <w:t xml:space="preserve"> tarafından hazırlanan </w:t>
      </w:r>
      <w:r w:rsidR="00325117" w:rsidRPr="00325117">
        <w:rPr>
          <w:rFonts w:eastAsia="Times New Roman" w:cs="Times New Roman"/>
          <w:b/>
          <w:szCs w:val="24"/>
          <w:lang w:eastAsia="tr-TR"/>
        </w:rPr>
        <w:t>“</w:t>
      </w:r>
      <w:r w:rsidR="00325117" w:rsidRPr="00325117">
        <w:rPr>
          <w:rFonts w:eastAsia="Times New Roman" w:cs="Times New Roman"/>
          <w:b/>
          <w:bCs/>
          <w:color w:val="000000"/>
          <w:szCs w:val="24"/>
          <w:lang w:eastAsia="tr-TR"/>
        </w:rPr>
        <w:t xml:space="preserve">Spor Bilimleri Fakültesi Öğrencilerinin Sporda İmgeleme Düzeyleri </w:t>
      </w:r>
      <w:r w:rsidR="00275A43">
        <w:rPr>
          <w:rFonts w:eastAsia="Times New Roman" w:cs="Times New Roman"/>
          <w:b/>
          <w:bCs/>
          <w:color w:val="000000"/>
          <w:szCs w:val="24"/>
          <w:lang w:eastAsia="tr-TR"/>
        </w:rPr>
        <w:t>v</w:t>
      </w:r>
      <w:r w:rsidR="00325117" w:rsidRPr="00325117">
        <w:rPr>
          <w:rFonts w:eastAsia="Times New Roman" w:cs="Times New Roman"/>
          <w:b/>
          <w:bCs/>
          <w:color w:val="000000"/>
          <w:szCs w:val="24"/>
          <w:lang w:eastAsia="tr-TR"/>
        </w:rPr>
        <w:t>e Enneagram Kişilik Özelliklerinin İncelenmesi</w:t>
      </w:r>
      <w:r w:rsidRPr="008F194F">
        <w:rPr>
          <w:rFonts w:eastAsia="Times New Roman" w:cs="Times New Roman"/>
          <w:szCs w:val="24"/>
          <w:lang w:eastAsia="tr-TR"/>
        </w:rPr>
        <w:t>” başlıklı tez, aşağıdaki jüri tarafından Yüksek Lisans Tezi olarak kabul edilmiştir.</w:t>
      </w:r>
    </w:p>
    <w:p w14:paraId="0D8C1A24" w14:textId="77777777" w:rsidR="008E0F15" w:rsidRPr="008F194F" w:rsidRDefault="008E0F15" w:rsidP="008D6463">
      <w:pPr>
        <w:spacing w:after="120"/>
        <w:ind w:firstLine="4536"/>
        <w:rPr>
          <w:rFonts w:eastAsia="Times New Roman" w:cs="Times New Roman"/>
          <w:szCs w:val="24"/>
          <w:lang w:eastAsia="tr-TR"/>
        </w:rPr>
      </w:pPr>
    </w:p>
    <w:p w14:paraId="52D3998A" w14:textId="23F96CCD" w:rsidR="004C1241" w:rsidRPr="008F194F" w:rsidRDefault="001016D6" w:rsidP="001016D6">
      <w:pPr>
        <w:spacing w:after="120"/>
        <w:ind w:firstLine="4536"/>
        <w:jc w:val="right"/>
        <w:rPr>
          <w:rFonts w:eastAsia="Times New Roman" w:cs="Times New Roman"/>
          <w:szCs w:val="24"/>
          <w:lang w:eastAsia="tr-TR"/>
        </w:rPr>
      </w:pPr>
      <w:r>
        <w:rPr>
          <w:rFonts w:eastAsia="Times New Roman" w:cs="Times New Roman"/>
          <w:szCs w:val="24"/>
          <w:lang w:eastAsia="tr-TR"/>
        </w:rPr>
        <w:t xml:space="preserve">        </w:t>
      </w:r>
      <w:r w:rsidR="004C1241" w:rsidRPr="008F194F">
        <w:rPr>
          <w:rFonts w:eastAsia="Times New Roman" w:cs="Times New Roman"/>
          <w:szCs w:val="24"/>
          <w:lang w:eastAsia="tr-TR"/>
        </w:rPr>
        <w:t xml:space="preserve">Tez Savunma Tarihi:  </w:t>
      </w:r>
      <w:r>
        <w:rPr>
          <w:rFonts w:eastAsia="Times New Roman" w:cs="Times New Roman"/>
          <w:szCs w:val="24"/>
          <w:lang w:eastAsia="tr-TR"/>
        </w:rPr>
        <w:t>01</w:t>
      </w:r>
      <w:r w:rsidR="004C1241" w:rsidRPr="008F194F">
        <w:rPr>
          <w:rFonts w:eastAsia="Times New Roman" w:cs="Times New Roman"/>
          <w:szCs w:val="24"/>
          <w:lang w:eastAsia="tr-TR"/>
        </w:rPr>
        <w:t>/</w:t>
      </w:r>
      <w:r>
        <w:rPr>
          <w:rFonts w:eastAsia="Times New Roman" w:cs="Times New Roman"/>
          <w:szCs w:val="24"/>
          <w:lang w:eastAsia="tr-TR"/>
        </w:rPr>
        <w:t>07</w:t>
      </w:r>
      <w:bookmarkStart w:id="15" w:name="_GoBack"/>
      <w:bookmarkEnd w:id="15"/>
      <w:r w:rsidR="004C1241" w:rsidRPr="008F194F">
        <w:rPr>
          <w:rFonts w:eastAsia="Times New Roman" w:cs="Times New Roman"/>
          <w:szCs w:val="24"/>
          <w:lang w:eastAsia="tr-TR"/>
        </w:rPr>
        <w:t>/</w:t>
      </w:r>
      <w:r w:rsidR="00BC2D3E" w:rsidRPr="008F194F">
        <w:rPr>
          <w:rFonts w:eastAsia="Times New Roman" w:cs="Times New Roman"/>
          <w:szCs w:val="24"/>
          <w:lang w:eastAsia="tr-TR"/>
        </w:rPr>
        <w:t>202</w:t>
      </w:r>
      <w:r w:rsidR="00D66E19" w:rsidRPr="008F194F">
        <w:rPr>
          <w:rFonts w:eastAsia="Times New Roman" w:cs="Times New Roman"/>
          <w:szCs w:val="24"/>
          <w:lang w:eastAsia="tr-TR"/>
        </w:rPr>
        <w:t>5</w:t>
      </w:r>
    </w:p>
    <w:p w14:paraId="1AB62165" w14:textId="77777777" w:rsidR="004C1241" w:rsidRPr="008F194F" w:rsidRDefault="004C1241" w:rsidP="008D6463">
      <w:pPr>
        <w:spacing w:after="120"/>
        <w:ind w:firstLine="4536"/>
        <w:rPr>
          <w:rFonts w:eastAsia="Times New Roman" w:cs="Times New Roman"/>
          <w:szCs w:val="24"/>
          <w:lang w:eastAsia="tr-TR"/>
        </w:rPr>
      </w:pPr>
    </w:p>
    <w:tbl>
      <w:tblPr>
        <w:tblpPr w:leftFromText="141" w:rightFromText="141" w:vertAnchor="text" w:horzAnchor="margin" w:tblpY="300"/>
        <w:tblW w:w="9180" w:type="dxa"/>
        <w:tblLook w:val="04A0" w:firstRow="1" w:lastRow="0" w:firstColumn="1" w:lastColumn="0" w:noHBand="0" w:noVBand="1"/>
      </w:tblPr>
      <w:tblGrid>
        <w:gridCol w:w="1384"/>
        <w:gridCol w:w="3613"/>
        <w:gridCol w:w="2482"/>
        <w:gridCol w:w="1701"/>
      </w:tblGrid>
      <w:tr w:rsidR="00150C22" w:rsidRPr="008F194F" w14:paraId="6F0B0F27" w14:textId="77777777" w:rsidTr="008E0F15">
        <w:trPr>
          <w:trHeight w:val="519"/>
        </w:trPr>
        <w:tc>
          <w:tcPr>
            <w:tcW w:w="1384" w:type="dxa"/>
            <w:shd w:val="clear" w:color="auto" w:fill="auto"/>
          </w:tcPr>
          <w:p w14:paraId="582BE67F" w14:textId="77777777" w:rsidR="00150C22" w:rsidRPr="008F194F" w:rsidRDefault="00150C22" w:rsidP="008D6463">
            <w:pPr>
              <w:spacing w:after="120"/>
              <w:ind w:firstLine="0"/>
              <w:rPr>
                <w:rFonts w:eastAsia="Times New Roman" w:cs="Times New Roman"/>
                <w:szCs w:val="24"/>
                <w:lang w:eastAsia="tr-TR"/>
              </w:rPr>
            </w:pPr>
            <w:r w:rsidRPr="008F194F">
              <w:rPr>
                <w:rFonts w:eastAsia="Times New Roman" w:cs="Times New Roman"/>
                <w:szCs w:val="24"/>
                <w:lang w:eastAsia="tr-TR"/>
              </w:rPr>
              <w:t xml:space="preserve">Üye </w:t>
            </w:r>
            <w:r w:rsidR="008E0F15" w:rsidRPr="008F194F">
              <w:rPr>
                <w:rFonts w:eastAsia="Times New Roman" w:cs="Times New Roman"/>
                <w:szCs w:val="24"/>
                <w:lang w:eastAsia="tr-TR"/>
              </w:rPr>
              <w:t>(T.D.)</w:t>
            </w:r>
          </w:p>
        </w:tc>
        <w:tc>
          <w:tcPr>
            <w:tcW w:w="3613" w:type="dxa"/>
            <w:shd w:val="clear" w:color="auto" w:fill="auto"/>
          </w:tcPr>
          <w:p w14:paraId="273688EE" w14:textId="5E6184A0" w:rsidR="00150C22" w:rsidRPr="008F194F" w:rsidRDefault="00150C22" w:rsidP="00A07313">
            <w:pPr>
              <w:spacing w:after="120"/>
              <w:ind w:firstLine="0"/>
              <w:jc w:val="center"/>
              <w:rPr>
                <w:rFonts w:eastAsia="Times New Roman" w:cs="Times New Roman"/>
                <w:szCs w:val="24"/>
                <w:lang w:eastAsia="tr-TR"/>
              </w:rPr>
            </w:pPr>
            <w:r w:rsidRPr="008F194F">
              <w:rPr>
                <w:rFonts w:eastAsia="Times New Roman" w:cs="Times New Roman"/>
                <w:szCs w:val="24"/>
                <w:lang w:eastAsia="tr-TR"/>
              </w:rPr>
              <w:t xml:space="preserve">: </w:t>
            </w:r>
            <w:r w:rsidR="00981C22" w:rsidRPr="008F194F">
              <w:rPr>
                <w:rFonts w:eastAsia="Times New Roman" w:cs="Times New Roman"/>
                <w:szCs w:val="24"/>
                <w:lang w:eastAsia="tr-TR"/>
              </w:rPr>
              <w:t xml:space="preserve"> </w:t>
            </w:r>
            <w:r w:rsidR="00A07313">
              <w:rPr>
                <w:rFonts w:eastAsia="Times New Roman" w:cs="Times New Roman"/>
                <w:szCs w:val="24"/>
                <w:lang w:eastAsia="tr-TR"/>
              </w:rPr>
              <w:t xml:space="preserve"> Doç. Dr. </w:t>
            </w:r>
            <w:r w:rsidR="00325117" w:rsidRPr="00325117">
              <w:rPr>
                <w:rFonts w:eastAsia="Times New Roman" w:cs="Times New Roman"/>
                <w:szCs w:val="24"/>
                <w:lang w:eastAsia="tr-TR"/>
              </w:rPr>
              <w:t>Sermin AĞRALI ERMİŞ</w:t>
            </w:r>
          </w:p>
        </w:tc>
        <w:tc>
          <w:tcPr>
            <w:tcW w:w="2482" w:type="dxa"/>
            <w:shd w:val="clear" w:color="auto" w:fill="auto"/>
          </w:tcPr>
          <w:p w14:paraId="722FD06D" w14:textId="77777777" w:rsidR="00150C22" w:rsidRPr="008F194F" w:rsidRDefault="00981C22" w:rsidP="002451B8">
            <w:pPr>
              <w:spacing w:after="120"/>
              <w:ind w:firstLine="0"/>
              <w:jc w:val="center"/>
              <w:rPr>
                <w:rFonts w:eastAsia="Times New Roman" w:cs="Times New Roman"/>
                <w:szCs w:val="24"/>
                <w:lang w:eastAsia="tr-TR"/>
              </w:rPr>
            </w:pPr>
            <w:r w:rsidRPr="008F194F">
              <w:rPr>
                <w:rFonts w:eastAsia="Times New Roman" w:cs="Times New Roman"/>
                <w:szCs w:val="24"/>
                <w:lang w:eastAsia="tr-TR"/>
              </w:rPr>
              <w:t>Aydın Adnan Menderes Üniversitesi</w:t>
            </w:r>
          </w:p>
        </w:tc>
        <w:tc>
          <w:tcPr>
            <w:tcW w:w="1701" w:type="dxa"/>
            <w:shd w:val="clear" w:color="auto" w:fill="auto"/>
          </w:tcPr>
          <w:p w14:paraId="2F5BC7C1" w14:textId="77777777" w:rsidR="00150C22" w:rsidRPr="008F194F" w:rsidRDefault="00150C22" w:rsidP="008D6463">
            <w:pPr>
              <w:tabs>
                <w:tab w:val="left" w:pos="2700"/>
                <w:tab w:val="left" w:pos="5040"/>
              </w:tabs>
              <w:spacing w:after="120"/>
              <w:ind w:firstLine="0"/>
              <w:rPr>
                <w:rFonts w:eastAsia="Times New Roman" w:cs="Times New Roman"/>
                <w:szCs w:val="24"/>
                <w:lang w:eastAsia="tr-TR"/>
              </w:rPr>
            </w:pPr>
          </w:p>
        </w:tc>
      </w:tr>
      <w:tr w:rsidR="008E0F15" w:rsidRPr="008F194F" w14:paraId="01E8318D" w14:textId="77777777" w:rsidTr="008E0F15">
        <w:trPr>
          <w:trHeight w:val="519"/>
        </w:trPr>
        <w:tc>
          <w:tcPr>
            <w:tcW w:w="1384" w:type="dxa"/>
            <w:shd w:val="clear" w:color="auto" w:fill="auto"/>
          </w:tcPr>
          <w:p w14:paraId="1651356B" w14:textId="77777777" w:rsidR="008E0F15" w:rsidRPr="008F194F" w:rsidRDefault="008E0F15" w:rsidP="008D6463">
            <w:pPr>
              <w:spacing w:after="120"/>
              <w:ind w:firstLine="0"/>
              <w:rPr>
                <w:rFonts w:eastAsia="Times New Roman" w:cs="Times New Roman"/>
                <w:szCs w:val="24"/>
                <w:lang w:eastAsia="tr-TR"/>
              </w:rPr>
            </w:pPr>
            <w:r w:rsidRPr="008F194F">
              <w:rPr>
                <w:rFonts w:eastAsia="Times New Roman" w:cs="Times New Roman"/>
                <w:szCs w:val="24"/>
                <w:lang w:eastAsia="tr-TR"/>
              </w:rPr>
              <w:t>Üye</w:t>
            </w:r>
          </w:p>
        </w:tc>
        <w:tc>
          <w:tcPr>
            <w:tcW w:w="3613" w:type="dxa"/>
            <w:shd w:val="clear" w:color="auto" w:fill="auto"/>
          </w:tcPr>
          <w:p w14:paraId="447B133A" w14:textId="4A4AF20C" w:rsidR="008E0F15" w:rsidRPr="008F194F" w:rsidRDefault="009715E6" w:rsidP="00325117">
            <w:pPr>
              <w:spacing w:after="120"/>
              <w:ind w:firstLine="0"/>
              <w:rPr>
                <w:rFonts w:eastAsia="Times New Roman" w:cs="Times New Roman"/>
                <w:szCs w:val="24"/>
                <w:lang w:eastAsia="tr-TR"/>
              </w:rPr>
            </w:pPr>
            <w:r w:rsidRPr="008F194F">
              <w:rPr>
                <w:rFonts w:eastAsia="Times New Roman" w:cs="Times New Roman"/>
                <w:szCs w:val="24"/>
                <w:lang w:eastAsia="tr-TR"/>
              </w:rPr>
              <w:t xml:space="preserve">: </w:t>
            </w:r>
            <w:r w:rsidR="001016D6">
              <w:rPr>
                <w:rFonts w:eastAsia="Times New Roman" w:cs="Times New Roman"/>
                <w:szCs w:val="24"/>
                <w:lang w:eastAsia="tr-TR"/>
              </w:rPr>
              <w:t>Prof. Dr. Mehmet ULUKAN</w:t>
            </w:r>
          </w:p>
        </w:tc>
        <w:tc>
          <w:tcPr>
            <w:tcW w:w="2482" w:type="dxa"/>
            <w:shd w:val="clear" w:color="auto" w:fill="auto"/>
          </w:tcPr>
          <w:p w14:paraId="409D6B3E" w14:textId="0492FC9C" w:rsidR="008E0F15" w:rsidRPr="008F194F" w:rsidRDefault="001016D6" w:rsidP="001016D6">
            <w:pPr>
              <w:spacing w:after="120"/>
              <w:ind w:firstLine="0"/>
              <w:jc w:val="center"/>
              <w:rPr>
                <w:rFonts w:eastAsia="Times New Roman" w:cs="Times New Roman"/>
                <w:szCs w:val="24"/>
                <w:lang w:eastAsia="tr-TR"/>
              </w:rPr>
            </w:pPr>
            <w:r>
              <w:rPr>
                <w:rFonts w:eastAsia="Times New Roman" w:cs="Times New Roman"/>
                <w:szCs w:val="24"/>
                <w:lang w:eastAsia="tr-TR"/>
              </w:rPr>
              <w:t>Aydın Adnan Menderes Üniversitesi</w:t>
            </w:r>
          </w:p>
        </w:tc>
        <w:tc>
          <w:tcPr>
            <w:tcW w:w="1701" w:type="dxa"/>
            <w:shd w:val="clear" w:color="auto" w:fill="auto"/>
          </w:tcPr>
          <w:p w14:paraId="7227F4D3" w14:textId="77777777" w:rsidR="008E0F15" w:rsidRPr="008F194F" w:rsidRDefault="008E0F15" w:rsidP="008D6463">
            <w:pPr>
              <w:spacing w:after="120"/>
              <w:ind w:firstLine="0"/>
              <w:rPr>
                <w:rFonts w:cs="Times New Roman"/>
                <w:szCs w:val="24"/>
              </w:rPr>
            </w:pPr>
          </w:p>
        </w:tc>
      </w:tr>
      <w:tr w:rsidR="008E0F15" w:rsidRPr="008F194F" w14:paraId="287F4ACC" w14:textId="77777777" w:rsidTr="008E0F15">
        <w:trPr>
          <w:trHeight w:val="536"/>
        </w:trPr>
        <w:tc>
          <w:tcPr>
            <w:tcW w:w="1384" w:type="dxa"/>
            <w:shd w:val="clear" w:color="auto" w:fill="auto"/>
          </w:tcPr>
          <w:p w14:paraId="43C19B1B" w14:textId="77777777" w:rsidR="008E0F15" w:rsidRPr="008F194F" w:rsidRDefault="008E0F15" w:rsidP="008D6463">
            <w:pPr>
              <w:spacing w:after="120"/>
              <w:ind w:firstLine="0"/>
              <w:rPr>
                <w:rFonts w:eastAsia="Times New Roman" w:cs="Times New Roman"/>
                <w:szCs w:val="24"/>
                <w:lang w:eastAsia="tr-TR"/>
              </w:rPr>
            </w:pPr>
            <w:r w:rsidRPr="008F194F">
              <w:rPr>
                <w:rFonts w:eastAsia="Times New Roman" w:cs="Times New Roman"/>
                <w:szCs w:val="24"/>
                <w:lang w:eastAsia="tr-TR"/>
              </w:rPr>
              <w:t>Üye</w:t>
            </w:r>
          </w:p>
        </w:tc>
        <w:tc>
          <w:tcPr>
            <w:tcW w:w="3613" w:type="dxa"/>
            <w:shd w:val="clear" w:color="auto" w:fill="auto"/>
          </w:tcPr>
          <w:p w14:paraId="75682D14" w14:textId="5785ACFB" w:rsidR="008E0F15" w:rsidRPr="008F194F" w:rsidRDefault="009715E6" w:rsidP="00325117">
            <w:pPr>
              <w:spacing w:after="120"/>
              <w:ind w:firstLine="0"/>
              <w:rPr>
                <w:rFonts w:eastAsia="Times New Roman" w:cs="Times New Roman"/>
                <w:szCs w:val="24"/>
                <w:lang w:eastAsia="tr-TR"/>
              </w:rPr>
            </w:pPr>
            <w:r w:rsidRPr="008F194F">
              <w:rPr>
                <w:rFonts w:eastAsia="Times New Roman" w:cs="Times New Roman"/>
                <w:szCs w:val="24"/>
                <w:lang w:eastAsia="tr-TR"/>
              </w:rPr>
              <w:t xml:space="preserve">: </w:t>
            </w:r>
            <w:r w:rsidR="001016D6">
              <w:rPr>
                <w:rFonts w:eastAsia="Times New Roman" w:cs="Times New Roman"/>
                <w:szCs w:val="24"/>
                <w:lang w:eastAsia="tr-TR"/>
              </w:rPr>
              <w:t>Prof. Dr. Turhan TOROS</w:t>
            </w:r>
          </w:p>
        </w:tc>
        <w:tc>
          <w:tcPr>
            <w:tcW w:w="2482" w:type="dxa"/>
            <w:shd w:val="clear" w:color="auto" w:fill="auto"/>
          </w:tcPr>
          <w:p w14:paraId="38965A0B" w14:textId="733D97C4" w:rsidR="001016D6" w:rsidRPr="008F194F" w:rsidRDefault="001016D6" w:rsidP="008D6463">
            <w:pPr>
              <w:spacing w:after="120"/>
              <w:ind w:firstLine="0"/>
              <w:rPr>
                <w:rFonts w:eastAsia="Times New Roman" w:cs="Times New Roman"/>
                <w:szCs w:val="24"/>
                <w:lang w:eastAsia="tr-TR"/>
              </w:rPr>
            </w:pPr>
            <w:r>
              <w:rPr>
                <w:rFonts w:eastAsia="Times New Roman" w:cs="Times New Roman"/>
                <w:szCs w:val="24"/>
                <w:lang w:eastAsia="tr-TR"/>
              </w:rPr>
              <w:t>Mersin Üniversitesi</w:t>
            </w:r>
          </w:p>
        </w:tc>
        <w:tc>
          <w:tcPr>
            <w:tcW w:w="1701" w:type="dxa"/>
            <w:shd w:val="clear" w:color="auto" w:fill="auto"/>
          </w:tcPr>
          <w:p w14:paraId="7B09228C" w14:textId="77777777" w:rsidR="008E0F15" w:rsidRPr="008F194F" w:rsidRDefault="008E0F15" w:rsidP="008D6463">
            <w:pPr>
              <w:spacing w:after="120"/>
              <w:ind w:firstLine="0"/>
              <w:rPr>
                <w:rFonts w:cs="Times New Roman"/>
                <w:szCs w:val="24"/>
              </w:rPr>
            </w:pPr>
          </w:p>
        </w:tc>
      </w:tr>
    </w:tbl>
    <w:p w14:paraId="36654A5A" w14:textId="77777777" w:rsidR="004C1241" w:rsidRPr="008F194F" w:rsidRDefault="004C1241" w:rsidP="008F194F">
      <w:pPr>
        <w:spacing w:after="120"/>
        <w:rPr>
          <w:rFonts w:eastAsia="Times New Roman" w:cs="Times New Roman"/>
          <w:szCs w:val="24"/>
          <w:lang w:eastAsia="tr-TR"/>
        </w:rPr>
      </w:pPr>
    </w:p>
    <w:p w14:paraId="66E23B28" w14:textId="77777777" w:rsidR="004C1241" w:rsidRPr="008F194F" w:rsidRDefault="004C1241" w:rsidP="008F194F">
      <w:pPr>
        <w:spacing w:after="120"/>
        <w:rPr>
          <w:rFonts w:eastAsia="Times New Roman" w:cs="Times New Roman"/>
          <w:szCs w:val="24"/>
          <w:lang w:eastAsia="tr-TR"/>
        </w:rPr>
      </w:pPr>
    </w:p>
    <w:p w14:paraId="10044CEB" w14:textId="77777777" w:rsidR="004C1241" w:rsidRPr="008F194F" w:rsidRDefault="004C1241" w:rsidP="008F194F">
      <w:pPr>
        <w:spacing w:after="120"/>
        <w:rPr>
          <w:rFonts w:eastAsia="Times New Roman" w:cs="Times New Roman"/>
          <w:szCs w:val="24"/>
          <w:lang w:eastAsia="tr-TR"/>
        </w:rPr>
      </w:pPr>
      <w:r w:rsidRPr="008F194F">
        <w:rPr>
          <w:rFonts w:eastAsia="Times New Roman" w:cs="Times New Roman"/>
          <w:szCs w:val="24"/>
          <w:lang w:eastAsia="tr-TR"/>
        </w:rPr>
        <w:t>ONAY:</w:t>
      </w:r>
    </w:p>
    <w:p w14:paraId="10078F9E" w14:textId="77777777" w:rsidR="004C1241" w:rsidRPr="008F194F" w:rsidRDefault="004C1241" w:rsidP="008F194F">
      <w:pPr>
        <w:autoSpaceDE w:val="0"/>
        <w:autoSpaceDN w:val="0"/>
        <w:adjustRightInd w:val="0"/>
        <w:spacing w:after="120"/>
        <w:rPr>
          <w:rFonts w:eastAsia="Times New Roman" w:cs="Times New Roman"/>
          <w:szCs w:val="24"/>
          <w:lang w:eastAsia="tr-TR"/>
        </w:rPr>
      </w:pPr>
      <w:r w:rsidRPr="008F194F">
        <w:rPr>
          <w:rFonts w:eastAsia="Times New Roman" w:cs="Times New Roman"/>
          <w:szCs w:val="24"/>
          <w:lang w:eastAsia="tr-TR"/>
        </w:rPr>
        <w:t xml:space="preserve">Bu tez </w:t>
      </w:r>
      <w:r w:rsidR="00306C69" w:rsidRPr="008F194F">
        <w:rPr>
          <w:rFonts w:eastAsia="Times New Roman" w:cs="Times New Roman"/>
          <w:szCs w:val="24"/>
          <w:lang w:eastAsia="tr-TR"/>
        </w:rPr>
        <w:t xml:space="preserve">Aydın </w:t>
      </w:r>
      <w:r w:rsidRPr="008F194F">
        <w:rPr>
          <w:rFonts w:eastAsia="Times New Roman" w:cs="Times New Roman"/>
          <w:szCs w:val="24"/>
          <w:lang w:eastAsia="tr-TR"/>
        </w:rPr>
        <w:t xml:space="preserve">Adnan Menderes Üniversitesi Lisansüstü Eğitim-Öğretim ve Sınav Yönetmeliğinin ilgili maddeleri uyarınca yukarıdaki jüri tarafından uygun görülmüş ve Sağlık Bilimleri Enstitüsünün </w:t>
      </w:r>
      <w:proofErr w:type="gramStart"/>
      <w:r w:rsidRPr="008F194F">
        <w:rPr>
          <w:rFonts w:eastAsia="Times New Roman" w:cs="Times New Roman"/>
          <w:szCs w:val="24"/>
          <w:lang w:eastAsia="tr-TR"/>
        </w:rPr>
        <w:t>……………..……..…</w:t>
      </w:r>
      <w:proofErr w:type="gramEnd"/>
      <w:r w:rsidRPr="008F194F">
        <w:rPr>
          <w:rFonts w:eastAsia="Times New Roman" w:cs="Times New Roman"/>
          <w:szCs w:val="24"/>
          <w:lang w:eastAsia="tr-TR"/>
        </w:rPr>
        <w:t xml:space="preserve"> tarih ve </w:t>
      </w:r>
      <w:proofErr w:type="gramStart"/>
      <w:r w:rsidRPr="008F194F">
        <w:rPr>
          <w:rFonts w:eastAsia="Times New Roman" w:cs="Times New Roman"/>
          <w:szCs w:val="24"/>
          <w:lang w:eastAsia="tr-TR"/>
        </w:rPr>
        <w:t>…………………………</w:t>
      </w:r>
      <w:proofErr w:type="gramEnd"/>
      <w:r w:rsidRPr="008F194F">
        <w:rPr>
          <w:rFonts w:eastAsia="Times New Roman" w:cs="Times New Roman"/>
          <w:szCs w:val="24"/>
          <w:lang w:eastAsia="tr-TR"/>
        </w:rPr>
        <w:t xml:space="preserve"> sayılı oturumunda alınan </w:t>
      </w:r>
      <w:proofErr w:type="gramStart"/>
      <w:r w:rsidRPr="008F194F">
        <w:rPr>
          <w:rFonts w:eastAsia="Times New Roman" w:cs="Times New Roman"/>
          <w:szCs w:val="24"/>
          <w:lang w:eastAsia="tr-TR"/>
        </w:rPr>
        <w:t>……………………</w:t>
      </w:r>
      <w:proofErr w:type="gramEnd"/>
      <w:r w:rsidRPr="008F194F">
        <w:rPr>
          <w:rFonts w:eastAsia="Times New Roman" w:cs="Times New Roman"/>
          <w:szCs w:val="24"/>
          <w:lang w:eastAsia="tr-TR"/>
        </w:rPr>
        <w:t xml:space="preserve"> nolu Yönetim Kurulu kararıyla kabul edilmiştir.</w:t>
      </w:r>
    </w:p>
    <w:p w14:paraId="0D1D5560" w14:textId="77777777" w:rsidR="004C1241" w:rsidRPr="008F194F" w:rsidRDefault="004C1241" w:rsidP="008D6463">
      <w:pPr>
        <w:autoSpaceDE w:val="0"/>
        <w:autoSpaceDN w:val="0"/>
        <w:adjustRightInd w:val="0"/>
        <w:spacing w:after="120"/>
        <w:ind w:firstLine="5670"/>
        <w:jc w:val="center"/>
        <w:rPr>
          <w:rFonts w:eastAsia="Times New Roman" w:cs="Times New Roman"/>
          <w:szCs w:val="24"/>
          <w:lang w:eastAsia="tr-TR"/>
        </w:rPr>
      </w:pPr>
    </w:p>
    <w:p w14:paraId="39610776" w14:textId="77777777" w:rsidR="004C1241" w:rsidRPr="008F194F" w:rsidRDefault="008A5BFE" w:rsidP="008D6463">
      <w:pPr>
        <w:spacing w:after="120"/>
        <w:ind w:firstLine="5670"/>
        <w:jc w:val="center"/>
        <w:rPr>
          <w:rFonts w:eastAsia="Times New Roman" w:cs="Times New Roman"/>
          <w:szCs w:val="24"/>
          <w:lang w:eastAsia="tr-TR"/>
        </w:rPr>
      </w:pPr>
      <w:r w:rsidRPr="008F194F">
        <w:rPr>
          <w:rFonts w:eastAsia="Times New Roman" w:cs="Times New Roman"/>
          <w:szCs w:val="24"/>
          <w:lang w:eastAsia="tr-TR"/>
        </w:rPr>
        <w:t>Prof. Dr. Süleyman AYPAK</w:t>
      </w:r>
    </w:p>
    <w:p w14:paraId="5A680D90" w14:textId="7EAEC140" w:rsidR="004C1241" w:rsidRPr="008F194F" w:rsidRDefault="004C1241" w:rsidP="008D6463">
      <w:pPr>
        <w:spacing w:after="120"/>
        <w:ind w:firstLine="5670"/>
        <w:jc w:val="center"/>
        <w:rPr>
          <w:rFonts w:eastAsia="Times New Roman" w:cs="Times New Roman"/>
          <w:b/>
          <w:szCs w:val="24"/>
          <w:lang w:eastAsia="tr-TR"/>
        </w:rPr>
      </w:pPr>
      <w:r w:rsidRPr="008F194F">
        <w:rPr>
          <w:rFonts w:eastAsia="Times New Roman" w:cs="Times New Roman"/>
          <w:szCs w:val="24"/>
          <w:lang w:eastAsia="tr-TR"/>
        </w:rPr>
        <w:t xml:space="preserve">Enstitü Müdürü </w:t>
      </w:r>
    </w:p>
    <w:bookmarkEnd w:id="10"/>
    <w:bookmarkEnd w:id="11"/>
    <w:bookmarkEnd w:id="12"/>
    <w:bookmarkEnd w:id="14"/>
    <w:p w14:paraId="64DD2307" w14:textId="77777777" w:rsidR="008F194F" w:rsidRPr="008F194F" w:rsidRDefault="008F194F" w:rsidP="008F194F">
      <w:pPr>
        <w:spacing w:after="120"/>
        <w:rPr>
          <w:rFonts w:eastAsia="Times New Roman" w:cs="Times New Roman"/>
          <w:szCs w:val="24"/>
          <w:lang w:eastAsia="tr-TR"/>
        </w:rPr>
      </w:pPr>
      <w:r w:rsidRPr="008F194F">
        <w:rPr>
          <w:rFonts w:eastAsia="Times New Roman" w:cs="Times New Roman"/>
          <w:szCs w:val="24"/>
          <w:lang w:eastAsia="tr-TR"/>
        </w:rPr>
        <w:br w:type="page"/>
      </w:r>
    </w:p>
    <w:p w14:paraId="15585583" w14:textId="4A26A83F" w:rsidR="008D6463" w:rsidRPr="004772E8" w:rsidRDefault="008D6463" w:rsidP="004772E8">
      <w:pPr>
        <w:pStyle w:val="Balk1"/>
        <w:rPr>
          <w:rFonts w:eastAsia="TimesNewRomanPSMT"/>
        </w:rPr>
      </w:pPr>
      <w:bookmarkStart w:id="16" w:name="_Toc181244820"/>
      <w:bookmarkStart w:id="17" w:name="_Toc197624665"/>
      <w:r w:rsidRPr="00A07313">
        <w:rPr>
          <w:rFonts w:eastAsia="TimesNewRomanPSMT"/>
        </w:rPr>
        <w:lastRenderedPageBreak/>
        <w:t>TEŞEKKÜR</w:t>
      </w:r>
      <w:bookmarkEnd w:id="16"/>
      <w:bookmarkEnd w:id="17"/>
    </w:p>
    <w:p w14:paraId="78D53C35" w14:textId="77777777" w:rsidR="008D6463" w:rsidRPr="00A07313" w:rsidRDefault="008D6463" w:rsidP="008D6463">
      <w:pPr>
        <w:suppressAutoHyphens/>
        <w:spacing w:after="120"/>
        <w:rPr>
          <w:rFonts w:eastAsia="Calibri" w:cs="Times New Roman"/>
          <w:kern w:val="2"/>
          <w:szCs w:val="24"/>
          <w:lang w:eastAsia="tr-TR"/>
          <w14:ligatures w14:val="standardContextual"/>
        </w:rPr>
      </w:pPr>
    </w:p>
    <w:p w14:paraId="72953414" w14:textId="5B9AC921" w:rsidR="004772E8" w:rsidRPr="004772E8" w:rsidRDefault="004772E8" w:rsidP="004772E8">
      <w:pPr>
        <w:spacing w:after="120"/>
        <w:rPr>
          <w:rFonts w:cs="Times New Roman"/>
          <w:szCs w:val="24"/>
          <w:lang w:eastAsia="tr-TR"/>
        </w:rPr>
      </w:pPr>
      <w:r w:rsidRPr="004772E8">
        <w:rPr>
          <w:rFonts w:cs="Times New Roman"/>
          <w:szCs w:val="24"/>
          <w:lang w:eastAsia="tr-TR"/>
        </w:rPr>
        <w:t xml:space="preserve">Yüksek lisans tez sürecim boyunca bilgi, deneyim ve rehberliğini esirgemeyen, akademik gelişimime sunduğu katkıların yanı sıra anlayışı ve sabrı ile yolumu aydınlatan çok değerli danışmanım Doç. Dr. Sermin AĞRALI ERMİŞ’e en içten teşekkürlerimi sunuyorum. </w:t>
      </w:r>
    </w:p>
    <w:p w14:paraId="60FBCAAA" w14:textId="5A753818" w:rsidR="004772E8" w:rsidRPr="004772E8" w:rsidRDefault="004772E8" w:rsidP="004772E8">
      <w:pPr>
        <w:spacing w:after="120"/>
        <w:rPr>
          <w:rFonts w:cs="Times New Roman"/>
          <w:szCs w:val="24"/>
          <w:lang w:eastAsia="tr-TR"/>
        </w:rPr>
      </w:pPr>
      <w:r w:rsidRPr="004772E8">
        <w:rPr>
          <w:rFonts w:cs="Times New Roman"/>
          <w:szCs w:val="24"/>
          <w:lang w:eastAsia="tr-TR"/>
        </w:rPr>
        <w:t xml:space="preserve">Tez çalışmam süresince bilgi ve desteğini esirgemeyen, </w:t>
      </w:r>
      <w:r w:rsidR="00E0382A">
        <w:rPr>
          <w:rFonts w:cs="Times New Roman"/>
          <w:szCs w:val="24"/>
          <w:lang w:eastAsia="tr-TR"/>
        </w:rPr>
        <w:t>b</w:t>
      </w:r>
      <w:r w:rsidRPr="004772E8">
        <w:rPr>
          <w:rFonts w:cs="Times New Roman"/>
          <w:szCs w:val="24"/>
          <w:lang w:eastAsia="tr-TR"/>
        </w:rPr>
        <w:t xml:space="preserve">ilimsel yaklaşım kazanmamda emeği geçen Öğr. Gör. Ebru Dereceli’ye ve kıymetli katkıları </w:t>
      </w:r>
      <w:r>
        <w:rPr>
          <w:rFonts w:cs="Times New Roman"/>
          <w:szCs w:val="24"/>
          <w:lang w:eastAsia="tr-TR"/>
        </w:rPr>
        <w:t xml:space="preserve">için </w:t>
      </w:r>
      <w:r w:rsidRPr="004772E8">
        <w:rPr>
          <w:rFonts w:cs="Times New Roman"/>
          <w:szCs w:val="24"/>
          <w:lang w:eastAsia="tr-TR"/>
        </w:rPr>
        <w:t>çalışma arkadaşım Yeşim Kıvanç’a da teşekkür ederim.</w:t>
      </w:r>
    </w:p>
    <w:p w14:paraId="369ACF13" w14:textId="3A47CB85" w:rsidR="004772E8" w:rsidRDefault="004772E8" w:rsidP="004772E8">
      <w:pPr>
        <w:spacing w:after="120"/>
        <w:rPr>
          <w:rFonts w:cs="Times New Roman"/>
          <w:szCs w:val="24"/>
          <w:lang w:eastAsia="tr-TR"/>
        </w:rPr>
      </w:pPr>
      <w:r w:rsidRPr="004772E8">
        <w:rPr>
          <w:rFonts w:cs="Times New Roman"/>
          <w:szCs w:val="24"/>
          <w:lang w:eastAsia="tr-TR"/>
        </w:rPr>
        <w:t>Bu süreci anlamlı ve sürdürülebilir kılan en büyük destekçilerim olan sevgili aileme ise, her zaman yanımda oldukları, sabırla ve sevgiyle bana güç verdikleri için sonsuz şükranlarımı sunuyorum.</w:t>
      </w:r>
    </w:p>
    <w:p w14:paraId="440DAC92" w14:textId="77777777" w:rsidR="008D6463" w:rsidRDefault="008D6463" w:rsidP="008F194F">
      <w:pPr>
        <w:spacing w:after="120"/>
        <w:rPr>
          <w:rFonts w:cs="Times New Roman"/>
          <w:szCs w:val="24"/>
          <w:lang w:eastAsia="tr-TR"/>
        </w:rPr>
      </w:pPr>
    </w:p>
    <w:p w14:paraId="5BA23F7E" w14:textId="77777777" w:rsidR="008D6463" w:rsidRDefault="008D6463" w:rsidP="008F194F">
      <w:pPr>
        <w:spacing w:after="120"/>
        <w:rPr>
          <w:rFonts w:cs="Times New Roman"/>
          <w:szCs w:val="24"/>
          <w:lang w:eastAsia="tr-TR"/>
        </w:rPr>
      </w:pPr>
    </w:p>
    <w:p w14:paraId="7A6AB889" w14:textId="77777777" w:rsidR="008D6463" w:rsidRDefault="008D6463" w:rsidP="008F194F">
      <w:pPr>
        <w:spacing w:after="120"/>
        <w:rPr>
          <w:rFonts w:cs="Times New Roman"/>
          <w:szCs w:val="24"/>
          <w:lang w:eastAsia="tr-TR"/>
        </w:rPr>
      </w:pPr>
    </w:p>
    <w:p w14:paraId="6B3651F5" w14:textId="77777777" w:rsidR="008D6463" w:rsidRDefault="008D6463" w:rsidP="008F194F">
      <w:pPr>
        <w:spacing w:after="120"/>
        <w:rPr>
          <w:rFonts w:cs="Times New Roman"/>
          <w:szCs w:val="24"/>
          <w:lang w:eastAsia="tr-TR"/>
        </w:rPr>
      </w:pPr>
    </w:p>
    <w:p w14:paraId="1DF31D51" w14:textId="77777777" w:rsidR="008D6463" w:rsidRPr="008F194F" w:rsidRDefault="008D6463" w:rsidP="008F194F">
      <w:pPr>
        <w:spacing w:after="120"/>
        <w:rPr>
          <w:rFonts w:cs="Times New Roman"/>
          <w:szCs w:val="24"/>
          <w:lang w:eastAsia="tr-TR"/>
        </w:rPr>
      </w:pPr>
    </w:p>
    <w:p w14:paraId="12B862E7" w14:textId="77777777" w:rsidR="008D6463" w:rsidRPr="008D6463" w:rsidRDefault="008C1525" w:rsidP="005D7F63">
      <w:pPr>
        <w:pStyle w:val="Balk1"/>
        <w:rPr>
          <w:rFonts w:eastAsia="Calibri"/>
        </w:rPr>
      </w:pPr>
      <w:r w:rsidRPr="008F194F">
        <w:br w:type="page"/>
      </w:r>
      <w:bookmarkStart w:id="18" w:name="_Toc197624666"/>
      <w:bookmarkStart w:id="19" w:name="_Toc488176615"/>
      <w:r w:rsidR="008D6463" w:rsidRPr="008D6463">
        <w:rPr>
          <w:rFonts w:eastAsia="Calibri"/>
        </w:rPr>
        <w:lastRenderedPageBreak/>
        <w:t>İÇİNDEKİLER</w:t>
      </w:r>
      <w:bookmarkEnd w:id="18"/>
    </w:p>
    <w:p w14:paraId="46B6ED6B" w14:textId="77777777" w:rsidR="008D6463" w:rsidRPr="008D6463" w:rsidRDefault="008D6463" w:rsidP="008D6463">
      <w:pPr>
        <w:spacing w:after="120"/>
        <w:ind w:firstLine="0"/>
        <w:jc w:val="center"/>
        <w:rPr>
          <w:rFonts w:eastAsia="Calibri" w:cs="Times New Roman"/>
          <w:b/>
          <w:szCs w:val="24"/>
          <w:lang w:eastAsia="tr-TR"/>
        </w:rPr>
      </w:pPr>
    </w:p>
    <w:sdt>
      <w:sdtPr>
        <w:rPr>
          <w:rFonts w:ascii="Times New Roman" w:eastAsiaTheme="minorHAnsi" w:hAnsi="Times New Roman" w:cstheme="minorBidi"/>
          <w:b w:val="0"/>
          <w:bCs w:val="0"/>
          <w:color w:val="auto"/>
          <w:sz w:val="24"/>
          <w:szCs w:val="22"/>
          <w:lang w:eastAsia="en-US"/>
        </w:rPr>
        <w:id w:val="1331332190"/>
        <w:docPartObj>
          <w:docPartGallery w:val="Table of Contents"/>
          <w:docPartUnique/>
        </w:docPartObj>
      </w:sdtPr>
      <w:sdtEndPr/>
      <w:sdtContent>
        <w:p w14:paraId="513E966D" w14:textId="7486E8E2" w:rsidR="002D7E4E" w:rsidRPr="008E48DC" w:rsidRDefault="002D7E4E">
          <w:pPr>
            <w:pStyle w:val="TBal"/>
            <w:rPr>
              <w:color w:val="auto"/>
            </w:rPr>
          </w:pPr>
        </w:p>
        <w:p w14:paraId="2D5CFE4B" w14:textId="238BA9C1" w:rsidR="002D7E4E" w:rsidRPr="00987A06" w:rsidRDefault="002D7E4E">
          <w:pPr>
            <w:pStyle w:val="T1"/>
            <w:rPr>
              <w:rFonts w:asciiTheme="minorHAnsi" w:eastAsiaTheme="minorEastAsia" w:hAnsiTheme="minorHAnsi" w:cstheme="minorBidi"/>
              <w:b w:val="0"/>
              <w:bCs w:val="0"/>
              <w:szCs w:val="22"/>
              <w:lang w:eastAsia="tr-TR"/>
            </w:rPr>
          </w:pPr>
          <w:r w:rsidRPr="00987A06">
            <w:rPr>
              <w:b w:val="0"/>
              <w:bCs w:val="0"/>
            </w:rPr>
            <w:fldChar w:fldCharType="begin"/>
          </w:r>
          <w:r w:rsidRPr="00987A06">
            <w:rPr>
              <w:b w:val="0"/>
              <w:bCs w:val="0"/>
            </w:rPr>
            <w:instrText xml:space="preserve"> TOC \o "1-3" \h \z \u </w:instrText>
          </w:r>
          <w:r w:rsidRPr="00987A06">
            <w:rPr>
              <w:b w:val="0"/>
              <w:bCs w:val="0"/>
            </w:rPr>
            <w:fldChar w:fldCharType="separate"/>
          </w:r>
          <w:hyperlink w:anchor="_Toc197624664" w:history="1">
            <w:r w:rsidRPr="00987A06">
              <w:rPr>
                <w:rStyle w:val="Kpr"/>
                <w:rFonts w:eastAsia="Times New Roman"/>
                <w:b w:val="0"/>
                <w:bCs w:val="0"/>
                <w:lang w:eastAsia="tr-TR"/>
              </w:rPr>
              <w:t>KABUL VE ONAY</w:t>
            </w:r>
            <w:r w:rsidRPr="00987A06">
              <w:rPr>
                <w:b w:val="0"/>
                <w:bCs w:val="0"/>
                <w:webHidden/>
              </w:rPr>
              <w:tab/>
            </w:r>
            <w:r w:rsidRPr="00987A06">
              <w:rPr>
                <w:b w:val="0"/>
                <w:bCs w:val="0"/>
                <w:webHidden/>
              </w:rPr>
              <w:fldChar w:fldCharType="begin"/>
            </w:r>
            <w:r w:rsidRPr="00987A06">
              <w:rPr>
                <w:b w:val="0"/>
                <w:bCs w:val="0"/>
                <w:webHidden/>
              </w:rPr>
              <w:instrText xml:space="preserve"> PAGEREF _Toc197624664 \h </w:instrText>
            </w:r>
            <w:r w:rsidRPr="00987A06">
              <w:rPr>
                <w:b w:val="0"/>
                <w:bCs w:val="0"/>
                <w:webHidden/>
              </w:rPr>
            </w:r>
            <w:r w:rsidRPr="00987A06">
              <w:rPr>
                <w:b w:val="0"/>
                <w:bCs w:val="0"/>
                <w:webHidden/>
              </w:rPr>
              <w:fldChar w:fldCharType="separate"/>
            </w:r>
            <w:r w:rsidR="005E59EA" w:rsidRPr="00987A06">
              <w:rPr>
                <w:b w:val="0"/>
                <w:bCs w:val="0"/>
                <w:webHidden/>
              </w:rPr>
              <w:t>i</w:t>
            </w:r>
            <w:r w:rsidRPr="00987A06">
              <w:rPr>
                <w:b w:val="0"/>
                <w:bCs w:val="0"/>
                <w:webHidden/>
              </w:rPr>
              <w:fldChar w:fldCharType="end"/>
            </w:r>
          </w:hyperlink>
        </w:p>
        <w:p w14:paraId="63944A93" w14:textId="30BC4424" w:rsidR="002D7E4E" w:rsidRPr="00987A06" w:rsidRDefault="00495C7C">
          <w:pPr>
            <w:pStyle w:val="T1"/>
            <w:rPr>
              <w:rFonts w:asciiTheme="minorHAnsi" w:eastAsiaTheme="minorEastAsia" w:hAnsiTheme="minorHAnsi" w:cstheme="minorBidi"/>
              <w:b w:val="0"/>
              <w:bCs w:val="0"/>
              <w:szCs w:val="22"/>
              <w:lang w:eastAsia="tr-TR"/>
            </w:rPr>
          </w:pPr>
          <w:hyperlink w:anchor="_Toc197624665" w:history="1">
            <w:r w:rsidR="002D7E4E" w:rsidRPr="00987A06">
              <w:rPr>
                <w:rStyle w:val="Kpr"/>
                <w:rFonts w:eastAsia="TimesNewRomanPSMT"/>
                <w:b w:val="0"/>
                <w:bCs w:val="0"/>
              </w:rPr>
              <w:t>TEŞEKKÜR</w:t>
            </w:r>
            <w:r w:rsidR="002D7E4E" w:rsidRPr="00987A06">
              <w:rPr>
                <w:b w:val="0"/>
                <w:bCs w:val="0"/>
                <w:webHidden/>
              </w:rPr>
              <w:tab/>
            </w:r>
            <w:r w:rsidR="002D7E4E" w:rsidRPr="00987A06">
              <w:rPr>
                <w:b w:val="0"/>
                <w:bCs w:val="0"/>
                <w:webHidden/>
              </w:rPr>
              <w:fldChar w:fldCharType="begin"/>
            </w:r>
            <w:r w:rsidR="002D7E4E" w:rsidRPr="00987A06">
              <w:rPr>
                <w:b w:val="0"/>
                <w:bCs w:val="0"/>
                <w:webHidden/>
              </w:rPr>
              <w:instrText xml:space="preserve"> PAGEREF _Toc197624665 \h </w:instrText>
            </w:r>
            <w:r w:rsidR="002D7E4E" w:rsidRPr="00987A06">
              <w:rPr>
                <w:b w:val="0"/>
                <w:bCs w:val="0"/>
                <w:webHidden/>
              </w:rPr>
            </w:r>
            <w:r w:rsidR="002D7E4E" w:rsidRPr="00987A06">
              <w:rPr>
                <w:b w:val="0"/>
                <w:bCs w:val="0"/>
                <w:webHidden/>
              </w:rPr>
              <w:fldChar w:fldCharType="separate"/>
            </w:r>
            <w:r w:rsidR="005E59EA" w:rsidRPr="00987A06">
              <w:rPr>
                <w:b w:val="0"/>
                <w:bCs w:val="0"/>
                <w:webHidden/>
              </w:rPr>
              <w:t>ii</w:t>
            </w:r>
            <w:r w:rsidR="002D7E4E" w:rsidRPr="00987A06">
              <w:rPr>
                <w:b w:val="0"/>
                <w:bCs w:val="0"/>
                <w:webHidden/>
              </w:rPr>
              <w:fldChar w:fldCharType="end"/>
            </w:r>
          </w:hyperlink>
        </w:p>
        <w:p w14:paraId="4AFDE69B" w14:textId="463209DB" w:rsidR="002D7E4E" w:rsidRPr="00987A06" w:rsidRDefault="00495C7C">
          <w:pPr>
            <w:pStyle w:val="T1"/>
            <w:rPr>
              <w:rFonts w:asciiTheme="minorHAnsi" w:eastAsiaTheme="minorEastAsia" w:hAnsiTheme="minorHAnsi" w:cstheme="minorBidi"/>
              <w:b w:val="0"/>
              <w:bCs w:val="0"/>
              <w:szCs w:val="22"/>
              <w:lang w:eastAsia="tr-TR"/>
            </w:rPr>
          </w:pPr>
          <w:hyperlink w:anchor="_Toc197624666" w:history="1">
            <w:r w:rsidR="002D7E4E" w:rsidRPr="00987A06">
              <w:rPr>
                <w:rStyle w:val="Kpr"/>
                <w:rFonts w:eastAsia="Calibri"/>
                <w:b w:val="0"/>
                <w:bCs w:val="0"/>
              </w:rPr>
              <w:t>İÇİNDEKİLER</w:t>
            </w:r>
            <w:r w:rsidR="002D7E4E" w:rsidRPr="00987A06">
              <w:rPr>
                <w:b w:val="0"/>
                <w:bCs w:val="0"/>
                <w:webHidden/>
              </w:rPr>
              <w:tab/>
            </w:r>
            <w:r w:rsidR="002D7E4E" w:rsidRPr="00987A06">
              <w:rPr>
                <w:b w:val="0"/>
                <w:bCs w:val="0"/>
                <w:webHidden/>
              </w:rPr>
              <w:fldChar w:fldCharType="begin"/>
            </w:r>
            <w:r w:rsidR="002D7E4E" w:rsidRPr="00987A06">
              <w:rPr>
                <w:b w:val="0"/>
                <w:bCs w:val="0"/>
                <w:webHidden/>
              </w:rPr>
              <w:instrText xml:space="preserve"> PAGEREF _Toc197624666 \h </w:instrText>
            </w:r>
            <w:r w:rsidR="002D7E4E" w:rsidRPr="00987A06">
              <w:rPr>
                <w:b w:val="0"/>
                <w:bCs w:val="0"/>
                <w:webHidden/>
              </w:rPr>
            </w:r>
            <w:r w:rsidR="002D7E4E" w:rsidRPr="00987A06">
              <w:rPr>
                <w:b w:val="0"/>
                <w:bCs w:val="0"/>
                <w:webHidden/>
              </w:rPr>
              <w:fldChar w:fldCharType="separate"/>
            </w:r>
            <w:r w:rsidR="005E59EA" w:rsidRPr="00987A06">
              <w:rPr>
                <w:b w:val="0"/>
                <w:bCs w:val="0"/>
                <w:webHidden/>
              </w:rPr>
              <w:t>iii</w:t>
            </w:r>
            <w:r w:rsidR="002D7E4E" w:rsidRPr="00987A06">
              <w:rPr>
                <w:b w:val="0"/>
                <w:bCs w:val="0"/>
                <w:webHidden/>
              </w:rPr>
              <w:fldChar w:fldCharType="end"/>
            </w:r>
          </w:hyperlink>
        </w:p>
        <w:p w14:paraId="0984B628" w14:textId="5EF9CF44" w:rsidR="002D7E4E" w:rsidRPr="00987A06" w:rsidRDefault="00495C7C">
          <w:pPr>
            <w:pStyle w:val="T1"/>
            <w:rPr>
              <w:rFonts w:asciiTheme="minorHAnsi" w:eastAsiaTheme="minorEastAsia" w:hAnsiTheme="minorHAnsi" w:cstheme="minorBidi"/>
              <w:b w:val="0"/>
              <w:bCs w:val="0"/>
              <w:szCs w:val="22"/>
              <w:lang w:eastAsia="tr-TR"/>
            </w:rPr>
          </w:pPr>
          <w:hyperlink w:anchor="_Toc197624667" w:history="1">
            <w:r w:rsidR="002D7E4E" w:rsidRPr="00987A06">
              <w:rPr>
                <w:rStyle w:val="Kpr"/>
                <w:rFonts w:eastAsia="Times New Roman"/>
                <w:b w:val="0"/>
                <w:bCs w:val="0"/>
              </w:rPr>
              <w:t>SİMGELER VE KISALTMALAR DİZİNİ</w:t>
            </w:r>
            <w:r w:rsidR="002D7E4E" w:rsidRPr="00987A06">
              <w:rPr>
                <w:b w:val="0"/>
                <w:bCs w:val="0"/>
                <w:webHidden/>
              </w:rPr>
              <w:tab/>
            </w:r>
            <w:r w:rsidR="002D7E4E" w:rsidRPr="00987A06">
              <w:rPr>
                <w:b w:val="0"/>
                <w:bCs w:val="0"/>
                <w:webHidden/>
              </w:rPr>
              <w:fldChar w:fldCharType="begin"/>
            </w:r>
            <w:r w:rsidR="002D7E4E" w:rsidRPr="00987A06">
              <w:rPr>
                <w:b w:val="0"/>
                <w:bCs w:val="0"/>
                <w:webHidden/>
              </w:rPr>
              <w:instrText xml:space="preserve"> PAGEREF _Toc197624667 \h </w:instrText>
            </w:r>
            <w:r w:rsidR="002D7E4E" w:rsidRPr="00987A06">
              <w:rPr>
                <w:b w:val="0"/>
                <w:bCs w:val="0"/>
                <w:webHidden/>
              </w:rPr>
            </w:r>
            <w:r w:rsidR="002D7E4E" w:rsidRPr="00987A06">
              <w:rPr>
                <w:b w:val="0"/>
                <w:bCs w:val="0"/>
                <w:webHidden/>
              </w:rPr>
              <w:fldChar w:fldCharType="separate"/>
            </w:r>
            <w:r w:rsidR="005E59EA" w:rsidRPr="00987A06">
              <w:rPr>
                <w:b w:val="0"/>
                <w:bCs w:val="0"/>
                <w:webHidden/>
              </w:rPr>
              <w:t>v</w:t>
            </w:r>
            <w:r w:rsidR="002D7E4E" w:rsidRPr="00987A06">
              <w:rPr>
                <w:b w:val="0"/>
                <w:bCs w:val="0"/>
                <w:webHidden/>
              </w:rPr>
              <w:fldChar w:fldCharType="end"/>
            </w:r>
          </w:hyperlink>
        </w:p>
        <w:p w14:paraId="434CDAF2" w14:textId="6B2AB82C" w:rsidR="002D7E4E" w:rsidRPr="00987A06" w:rsidRDefault="00495C7C">
          <w:pPr>
            <w:pStyle w:val="T1"/>
            <w:rPr>
              <w:rFonts w:asciiTheme="minorHAnsi" w:eastAsiaTheme="minorEastAsia" w:hAnsiTheme="minorHAnsi" w:cstheme="minorBidi"/>
              <w:b w:val="0"/>
              <w:bCs w:val="0"/>
              <w:szCs w:val="22"/>
              <w:lang w:eastAsia="tr-TR"/>
            </w:rPr>
          </w:pPr>
          <w:hyperlink w:anchor="_Toc197624668" w:history="1">
            <w:r w:rsidR="0049505F">
              <w:rPr>
                <w:rStyle w:val="Kpr"/>
                <w:rFonts w:eastAsia="TimesNewRomanPSMT"/>
                <w:b w:val="0"/>
                <w:bCs w:val="0"/>
              </w:rPr>
              <w:t>ŞEKİLLER</w:t>
            </w:r>
            <w:r w:rsidR="002D7E4E" w:rsidRPr="00987A06">
              <w:rPr>
                <w:rStyle w:val="Kpr"/>
                <w:rFonts w:eastAsia="TimesNewRomanPSMT"/>
                <w:b w:val="0"/>
                <w:bCs w:val="0"/>
              </w:rPr>
              <w:t xml:space="preserve"> DİZİNİ</w:t>
            </w:r>
            <w:r w:rsidR="002D7E4E" w:rsidRPr="00987A06">
              <w:rPr>
                <w:b w:val="0"/>
                <w:bCs w:val="0"/>
                <w:webHidden/>
              </w:rPr>
              <w:tab/>
            </w:r>
            <w:r w:rsidR="002D7E4E" w:rsidRPr="00987A06">
              <w:rPr>
                <w:b w:val="0"/>
                <w:bCs w:val="0"/>
                <w:webHidden/>
              </w:rPr>
              <w:fldChar w:fldCharType="begin"/>
            </w:r>
            <w:r w:rsidR="002D7E4E" w:rsidRPr="00987A06">
              <w:rPr>
                <w:b w:val="0"/>
                <w:bCs w:val="0"/>
                <w:webHidden/>
              </w:rPr>
              <w:instrText xml:space="preserve"> PAGEREF _Toc197624668 \h </w:instrText>
            </w:r>
            <w:r w:rsidR="002D7E4E" w:rsidRPr="00987A06">
              <w:rPr>
                <w:b w:val="0"/>
                <w:bCs w:val="0"/>
                <w:webHidden/>
              </w:rPr>
            </w:r>
            <w:r w:rsidR="002D7E4E" w:rsidRPr="00987A06">
              <w:rPr>
                <w:b w:val="0"/>
                <w:bCs w:val="0"/>
                <w:webHidden/>
              </w:rPr>
              <w:fldChar w:fldCharType="separate"/>
            </w:r>
            <w:r w:rsidR="005E59EA" w:rsidRPr="00987A06">
              <w:rPr>
                <w:b w:val="0"/>
                <w:bCs w:val="0"/>
                <w:webHidden/>
              </w:rPr>
              <w:t>vi</w:t>
            </w:r>
            <w:r w:rsidR="002D7E4E" w:rsidRPr="00987A06">
              <w:rPr>
                <w:b w:val="0"/>
                <w:bCs w:val="0"/>
                <w:webHidden/>
              </w:rPr>
              <w:fldChar w:fldCharType="end"/>
            </w:r>
          </w:hyperlink>
        </w:p>
        <w:p w14:paraId="76785B84" w14:textId="210B7384" w:rsidR="002D7E4E" w:rsidRPr="00987A06" w:rsidRDefault="00495C7C">
          <w:pPr>
            <w:pStyle w:val="T1"/>
            <w:rPr>
              <w:rFonts w:asciiTheme="minorHAnsi" w:eastAsiaTheme="minorEastAsia" w:hAnsiTheme="minorHAnsi" w:cstheme="minorBidi"/>
              <w:b w:val="0"/>
              <w:bCs w:val="0"/>
              <w:szCs w:val="22"/>
              <w:lang w:eastAsia="tr-TR"/>
            </w:rPr>
          </w:pPr>
          <w:hyperlink w:anchor="_Toc197624669" w:history="1">
            <w:r w:rsidR="0049505F">
              <w:rPr>
                <w:rStyle w:val="Kpr"/>
                <w:rFonts w:eastAsia="TimesNewRomanPSMT"/>
                <w:b w:val="0"/>
                <w:bCs w:val="0"/>
              </w:rPr>
              <w:t>TABLOLAR</w:t>
            </w:r>
            <w:r w:rsidR="002D7E4E" w:rsidRPr="00987A06">
              <w:rPr>
                <w:rStyle w:val="Kpr"/>
                <w:rFonts w:eastAsia="TimesNewRomanPSMT"/>
                <w:b w:val="0"/>
                <w:bCs w:val="0"/>
              </w:rPr>
              <w:t xml:space="preserve"> DİZİNİ</w:t>
            </w:r>
            <w:r w:rsidR="002D7E4E" w:rsidRPr="00987A06">
              <w:rPr>
                <w:b w:val="0"/>
                <w:bCs w:val="0"/>
                <w:webHidden/>
              </w:rPr>
              <w:tab/>
            </w:r>
            <w:r w:rsidR="002D7E4E" w:rsidRPr="00987A06">
              <w:rPr>
                <w:b w:val="0"/>
                <w:bCs w:val="0"/>
                <w:webHidden/>
              </w:rPr>
              <w:fldChar w:fldCharType="begin"/>
            </w:r>
            <w:r w:rsidR="002D7E4E" w:rsidRPr="00987A06">
              <w:rPr>
                <w:b w:val="0"/>
                <w:bCs w:val="0"/>
                <w:webHidden/>
              </w:rPr>
              <w:instrText xml:space="preserve"> PAGEREF _Toc197624669 \h </w:instrText>
            </w:r>
            <w:r w:rsidR="002D7E4E" w:rsidRPr="00987A06">
              <w:rPr>
                <w:b w:val="0"/>
                <w:bCs w:val="0"/>
                <w:webHidden/>
              </w:rPr>
            </w:r>
            <w:r w:rsidR="002D7E4E" w:rsidRPr="00987A06">
              <w:rPr>
                <w:b w:val="0"/>
                <w:bCs w:val="0"/>
                <w:webHidden/>
              </w:rPr>
              <w:fldChar w:fldCharType="separate"/>
            </w:r>
            <w:r w:rsidR="005E59EA" w:rsidRPr="00987A06">
              <w:rPr>
                <w:b w:val="0"/>
                <w:bCs w:val="0"/>
                <w:webHidden/>
              </w:rPr>
              <w:t>viii</w:t>
            </w:r>
            <w:r w:rsidR="002D7E4E" w:rsidRPr="00987A06">
              <w:rPr>
                <w:b w:val="0"/>
                <w:bCs w:val="0"/>
                <w:webHidden/>
              </w:rPr>
              <w:fldChar w:fldCharType="end"/>
            </w:r>
          </w:hyperlink>
        </w:p>
        <w:p w14:paraId="025BBC7C" w14:textId="61813998" w:rsidR="002D7E4E" w:rsidRPr="00987A06" w:rsidRDefault="00495C7C">
          <w:pPr>
            <w:pStyle w:val="T1"/>
            <w:rPr>
              <w:rFonts w:asciiTheme="minorHAnsi" w:eastAsiaTheme="minorEastAsia" w:hAnsiTheme="minorHAnsi" w:cstheme="minorBidi"/>
              <w:b w:val="0"/>
              <w:bCs w:val="0"/>
              <w:szCs w:val="22"/>
              <w:lang w:eastAsia="tr-TR"/>
            </w:rPr>
          </w:pPr>
          <w:hyperlink w:anchor="_Toc197624670" w:history="1">
            <w:r w:rsidR="002D7E4E" w:rsidRPr="00987A06">
              <w:rPr>
                <w:rStyle w:val="Kpr"/>
                <w:rFonts w:eastAsia="TimesNewRomanPSMT"/>
                <w:b w:val="0"/>
                <w:bCs w:val="0"/>
              </w:rPr>
              <w:t>ÖZET</w:t>
            </w:r>
            <w:r w:rsidR="002D7E4E" w:rsidRPr="00987A06">
              <w:rPr>
                <w:b w:val="0"/>
                <w:bCs w:val="0"/>
                <w:webHidden/>
              </w:rPr>
              <w:tab/>
            </w:r>
            <w:r w:rsidR="002D7E4E" w:rsidRPr="00987A06">
              <w:rPr>
                <w:b w:val="0"/>
                <w:bCs w:val="0"/>
                <w:webHidden/>
              </w:rPr>
              <w:fldChar w:fldCharType="begin"/>
            </w:r>
            <w:r w:rsidR="002D7E4E" w:rsidRPr="00987A06">
              <w:rPr>
                <w:b w:val="0"/>
                <w:bCs w:val="0"/>
                <w:webHidden/>
              </w:rPr>
              <w:instrText xml:space="preserve"> PAGEREF _Toc197624670 \h </w:instrText>
            </w:r>
            <w:r w:rsidR="002D7E4E" w:rsidRPr="00987A06">
              <w:rPr>
                <w:b w:val="0"/>
                <w:bCs w:val="0"/>
                <w:webHidden/>
              </w:rPr>
            </w:r>
            <w:r w:rsidR="002D7E4E" w:rsidRPr="00987A06">
              <w:rPr>
                <w:b w:val="0"/>
                <w:bCs w:val="0"/>
                <w:webHidden/>
              </w:rPr>
              <w:fldChar w:fldCharType="separate"/>
            </w:r>
            <w:r w:rsidR="005E59EA" w:rsidRPr="00987A06">
              <w:rPr>
                <w:b w:val="0"/>
                <w:bCs w:val="0"/>
                <w:webHidden/>
              </w:rPr>
              <w:t>ix</w:t>
            </w:r>
            <w:r w:rsidR="002D7E4E" w:rsidRPr="00987A06">
              <w:rPr>
                <w:b w:val="0"/>
                <w:bCs w:val="0"/>
                <w:webHidden/>
              </w:rPr>
              <w:fldChar w:fldCharType="end"/>
            </w:r>
          </w:hyperlink>
        </w:p>
        <w:p w14:paraId="145A9952" w14:textId="564456D8" w:rsidR="002D7E4E" w:rsidRPr="00987A06" w:rsidRDefault="00495C7C">
          <w:pPr>
            <w:pStyle w:val="T1"/>
            <w:rPr>
              <w:rFonts w:asciiTheme="minorHAnsi" w:eastAsiaTheme="minorEastAsia" w:hAnsiTheme="minorHAnsi" w:cstheme="minorBidi"/>
              <w:b w:val="0"/>
              <w:bCs w:val="0"/>
              <w:szCs w:val="22"/>
              <w:lang w:eastAsia="tr-TR"/>
            </w:rPr>
          </w:pPr>
          <w:hyperlink w:anchor="_Toc197624671" w:history="1">
            <w:r w:rsidR="002D7E4E" w:rsidRPr="00987A06">
              <w:rPr>
                <w:rStyle w:val="Kpr"/>
                <w:rFonts w:eastAsia="TimesNewRomanPSMT"/>
                <w:b w:val="0"/>
                <w:bCs w:val="0"/>
              </w:rPr>
              <w:t>ABSTRACT</w:t>
            </w:r>
            <w:r w:rsidR="002D7E4E" w:rsidRPr="00987A06">
              <w:rPr>
                <w:b w:val="0"/>
                <w:bCs w:val="0"/>
                <w:webHidden/>
              </w:rPr>
              <w:tab/>
            </w:r>
            <w:r w:rsidR="002D7E4E" w:rsidRPr="00987A06">
              <w:rPr>
                <w:b w:val="0"/>
                <w:bCs w:val="0"/>
                <w:webHidden/>
              </w:rPr>
              <w:fldChar w:fldCharType="begin"/>
            </w:r>
            <w:r w:rsidR="002D7E4E" w:rsidRPr="00987A06">
              <w:rPr>
                <w:b w:val="0"/>
                <w:bCs w:val="0"/>
                <w:webHidden/>
              </w:rPr>
              <w:instrText xml:space="preserve"> PAGEREF _Toc197624671 \h </w:instrText>
            </w:r>
            <w:r w:rsidR="002D7E4E" w:rsidRPr="00987A06">
              <w:rPr>
                <w:b w:val="0"/>
                <w:bCs w:val="0"/>
                <w:webHidden/>
              </w:rPr>
            </w:r>
            <w:r w:rsidR="002D7E4E" w:rsidRPr="00987A06">
              <w:rPr>
                <w:b w:val="0"/>
                <w:bCs w:val="0"/>
                <w:webHidden/>
              </w:rPr>
              <w:fldChar w:fldCharType="separate"/>
            </w:r>
            <w:r w:rsidR="005E59EA" w:rsidRPr="00987A06">
              <w:rPr>
                <w:b w:val="0"/>
                <w:bCs w:val="0"/>
                <w:webHidden/>
              </w:rPr>
              <w:t>xi</w:t>
            </w:r>
            <w:r w:rsidR="002D7E4E" w:rsidRPr="00987A06">
              <w:rPr>
                <w:b w:val="0"/>
                <w:bCs w:val="0"/>
                <w:webHidden/>
              </w:rPr>
              <w:fldChar w:fldCharType="end"/>
            </w:r>
          </w:hyperlink>
        </w:p>
        <w:p w14:paraId="72B8A213" w14:textId="347498CD" w:rsidR="002D7E4E" w:rsidRPr="00987A06" w:rsidRDefault="00495C7C">
          <w:pPr>
            <w:pStyle w:val="T1"/>
            <w:rPr>
              <w:rFonts w:asciiTheme="minorHAnsi" w:eastAsiaTheme="minorEastAsia" w:hAnsiTheme="minorHAnsi" w:cstheme="minorBidi"/>
              <w:b w:val="0"/>
              <w:bCs w:val="0"/>
              <w:szCs w:val="22"/>
              <w:lang w:eastAsia="tr-TR"/>
            </w:rPr>
          </w:pPr>
          <w:hyperlink w:anchor="_Toc197624672" w:history="1">
            <w:r w:rsidR="002D7E4E" w:rsidRPr="00987A06">
              <w:rPr>
                <w:rStyle w:val="Kpr"/>
                <w:b w:val="0"/>
                <w:bCs w:val="0"/>
              </w:rPr>
              <w:t>1. GİRİŞ</w:t>
            </w:r>
            <w:r w:rsidR="002D7E4E" w:rsidRPr="00987A06">
              <w:rPr>
                <w:b w:val="0"/>
                <w:bCs w:val="0"/>
                <w:webHidden/>
              </w:rPr>
              <w:tab/>
            </w:r>
            <w:r w:rsidR="002D7E4E" w:rsidRPr="00987A06">
              <w:rPr>
                <w:b w:val="0"/>
                <w:bCs w:val="0"/>
                <w:webHidden/>
              </w:rPr>
              <w:fldChar w:fldCharType="begin"/>
            </w:r>
            <w:r w:rsidR="002D7E4E" w:rsidRPr="00987A06">
              <w:rPr>
                <w:b w:val="0"/>
                <w:bCs w:val="0"/>
                <w:webHidden/>
              </w:rPr>
              <w:instrText xml:space="preserve"> PAGEREF _Toc197624672 \h </w:instrText>
            </w:r>
            <w:r w:rsidR="002D7E4E" w:rsidRPr="00987A06">
              <w:rPr>
                <w:b w:val="0"/>
                <w:bCs w:val="0"/>
                <w:webHidden/>
              </w:rPr>
            </w:r>
            <w:r w:rsidR="002D7E4E" w:rsidRPr="00987A06">
              <w:rPr>
                <w:b w:val="0"/>
                <w:bCs w:val="0"/>
                <w:webHidden/>
              </w:rPr>
              <w:fldChar w:fldCharType="separate"/>
            </w:r>
            <w:r w:rsidR="005E59EA" w:rsidRPr="00987A06">
              <w:rPr>
                <w:b w:val="0"/>
                <w:bCs w:val="0"/>
                <w:webHidden/>
              </w:rPr>
              <w:t>13</w:t>
            </w:r>
            <w:r w:rsidR="002D7E4E" w:rsidRPr="00987A06">
              <w:rPr>
                <w:b w:val="0"/>
                <w:bCs w:val="0"/>
                <w:webHidden/>
              </w:rPr>
              <w:fldChar w:fldCharType="end"/>
            </w:r>
          </w:hyperlink>
        </w:p>
        <w:p w14:paraId="302EA817" w14:textId="45E9F116" w:rsidR="002D7E4E" w:rsidRPr="00987A06" w:rsidRDefault="00495C7C">
          <w:pPr>
            <w:pStyle w:val="T2"/>
            <w:rPr>
              <w:rFonts w:asciiTheme="minorHAnsi" w:eastAsiaTheme="minorEastAsia" w:hAnsiTheme="minorHAnsi" w:cstheme="minorBidi"/>
              <w:b w:val="0"/>
              <w:bCs w:val="0"/>
              <w:sz w:val="22"/>
              <w:szCs w:val="22"/>
              <w:lang w:eastAsia="tr-TR"/>
            </w:rPr>
          </w:pPr>
          <w:hyperlink w:anchor="_Toc197624673" w:history="1">
            <w:r w:rsidR="002D7E4E" w:rsidRPr="00987A06">
              <w:rPr>
                <w:rStyle w:val="Kpr"/>
                <w:b w:val="0"/>
                <w:bCs w:val="0"/>
              </w:rPr>
              <w:t>1.1. Problemin Tanımı</w:t>
            </w:r>
            <w:r w:rsidR="002D7E4E" w:rsidRPr="00987A06">
              <w:rPr>
                <w:b w:val="0"/>
                <w:bCs w:val="0"/>
                <w:webHidden/>
              </w:rPr>
              <w:tab/>
            </w:r>
            <w:r w:rsidR="002D7E4E" w:rsidRPr="00987A06">
              <w:rPr>
                <w:b w:val="0"/>
                <w:bCs w:val="0"/>
                <w:webHidden/>
              </w:rPr>
              <w:fldChar w:fldCharType="begin"/>
            </w:r>
            <w:r w:rsidR="002D7E4E" w:rsidRPr="00987A06">
              <w:rPr>
                <w:b w:val="0"/>
                <w:bCs w:val="0"/>
                <w:webHidden/>
              </w:rPr>
              <w:instrText xml:space="preserve"> PAGEREF _Toc197624673 \h </w:instrText>
            </w:r>
            <w:r w:rsidR="002D7E4E" w:rsidRPr="00987A06">
              <w:rPr>
                <w:b w:val="0"/>
                <w:bCs w:val="0"/>
                <w:webHidden/>
              </w:rPr>
            </w:r>
            <w:r w:rsidR="002D7E4E" w:rsidRPr="00987A06">
              <w:rPr>
                <w:b w:val="0"/>
                <w:bCs w:val="0"/>
                <w:webHidden/>
              </w:rPr>
              <w:fldChar w:fldCharType="separate"/>
            </w:r>
            <w:r w:rsidR="005E59EA" w:rsidRPr="00987A06">
              <w:rPr>
                <w:b w:val="0"/>
                <w:bCs w:val="0"/>
                <w:webHidden/>
              </w:rPr>
              <w:t>15</w:t>
            </w:r>
            <w:r w:rsidR="002D7E4E" w:rsidRPr="00987A06">
              <w:rPr>
                <w:b w:val="0"/>
                <w:bCs w:val="0"/>
                <w:webHidden/>
              </w:rPr>
              <w:fldChar w:fldCharType="end"/>
            </w:r>
          </w:hyperlink>
        </w:p>
        <w:p w14:paraId="08F3577F" w14:textId="13EC1318" w:rsidR="002D7E4E" w:rsidRPr="00987A06" w:rsidRDefault="00495C7C">
          <w:pPr>
            <w:pStyle w:val="T2"/>
            <w:rPr>
              <w:rFonts w:asciiTheme="minorHAnsi" w:eastAsiaTheme="minorEastAsia" w:hAnsiTheme="minorHAnsi" w:cstheme="minorBidi"/>
              <w:b w:val="0"/>
              <w:bCs w:val="0"/>
              <w:sz w:val="22"/>
              <w:szCs w:val="22"/>
              <w:lang w:eastAsia="tr-TR"/>
            </w:rPr>
          </w:pPr>
          <w:hyperlink w:anchor="_Toc197624674" w:history="1">
            <w:r w:rsidR="002D7E4E" w:rsidRPr="00987A06">
              <w:rPr>
                <w:rStyle w:val="Kpr"/>
                <w:b w:val="0"/>
                <w:bCs w:val="0"/>
              </w:rPr>
              <w:t>1.2. Araştırmanın Amacı</w:t>
            </w:r>
            <w:r w:rsidR="002D7E4E" w:rsidRPr="00987A06">
              <w:rPr>
                <w:b w:val="0"/>
                <w:bCs w:val="0"/>
                <w:webHidden/>
              </w:rPr>
              <w:tab/>
            </w:r>
            <w:r w:rsidR="002D7E4E" w:rsidRPr="00987A06">
              <w:rPr>
                <w:b w:val="0"/>
                <w:bCs w:val="0"/>
                <w:webHidden/>
              </w:rPr>
              <w:fldChar w:fldCharType="begin"/>
            </w:r>
            <w:r w:rsidR="002D7E4E" w:rsidRPr="00987A06">
              <w:rPr>
                <w:b w:val="0"/>
                <w:bCs w:val="0"/>
                <w:webHidden/>
              </w:rPr>
              <w:instrText xml:space="preserve"> PAGEREF _Toc197624674 \h </w:instrText>
            </w:r>
            <w:r w:rsidR="002D7E4E" w:rsidRPr="00987A06">
              <w:rPr>
                <w:b w:val="0"/>
                <w:bCs w:val="0"/>
                <w:webHidden/>
              </w:rPr>
            </w:r>
            <w:r w:rsidR="002D7E4E" w:rsidRPr="00987A06">
              <w:rPr>
                <w:b w:val="0"/>
                <w:bCs w:val="0"/>
                <w:webHidden/>
              </w:rPr>
              <w:fldChar w:fldCharType="separate"/>
            </w:r>
            <w:r w:rsidR="005E59EA" w:rsidRPr="00987A06">
              <w:rPr>
                <w:b w:val="0"/>
                <w:bCs w:val="0"/>
                <w:webHidden/>
              </w:rPr>
              <w:t>16</w:t>
            </w:r>
            <w:r w:rsidR="002D7E4E" w:rsidRPr="00987A06">
              <w:rPr>
                <w:b w:val="0"/>
                <w:bCs w:val="0"/>
                <w:webHidden/>
              </w:rPr>
              <w:fldChar w:fldCharType="end"/>
            </w:r>
          </w:hyperlink>
        </w:p>
        <w:p w14:paraId="7A704E24" w14:textId="573B6800" w:rsidR="002D7E4E" w:rsidRPr="00987A06" w:rsidRDefault="00495C7C">
          <w:pPr>
            <w:pStyle w:val="T2"/>
            <w:rPr>
              <w:rFonts w:asciiTheme="minorHAnsi" w:eastAsiaTheme="minorEastAsia" w:hAnsiTheme="minorHAnsi" w:cstheme="minorBidi"/>
              <w:b w:val="0"/>
              <w:bCs w:val="0"/>
              <w:sz w:val="22"/>
              <w:szCs w:val="22"/>
              <w:lang w:eastAsia="tr-TR"/>
            </w:rPr>
          </w:pPr>
          <w:hyperlink w:anchor="_Toc197624675" w:history="1">
            <w:r w:rsidR="002D7E4E" w:rsidRPr="00987A06">
              <w:rPr>
                <w:rStyle w:val="Kpr"/>
                <w:b w:val="0"/>
                <w:bCs w:val="0"/>
              </w:rPr>
              <w:t>1.3. Araştırmanın Önemi</w:t>
            </w:r>
            <w:r w:rsidR="002D7E4E" w:rsidRPr="00987A06">
              <w:rPr>
                <w:b w:val="0"/>
                <w:bCs w:val="0"/>
                <w:webHidden/>
              </w:rPr>
              <w:tab/>
            </w:r>
            <w:r w:rsidR="002D7E4E" w:rsidRPr="00987A06">
              <w:rPr>
                <w:b w:val="0"/>
                <w:bCs w:val="0"/>
                <w:webHidden/>
              </w:rPr>
              <w:fldChar w:fldCharType="begin"/>
            </w:r>
            <w:r w:rsidR="002D7E4E" w:rsidRPr="00987A06">
              <w:rPr>
                <w:b w:val="0"/>
                <w:bCs w:val="0"/>
                <w:webHidden/>
              </w:rPr>
              <w:instrText xml:space="preserve"> PAGEREF _Toc197624675 \h </w:instrText>
            </w:r>
            <w:r w:rsidR="002D7E4E" w:rsidRPr="00987A06">
              <w:rPr>
                <w:b w:val="0"/>
                <w:bCs w:val="0"/>
                <w:webHidden/>
              </w:rPr>
            </w:r>
            <w:r w:rsidR="002D7E4E" w:rsidRPr="00987A06">
              <w:rPr>
                <w:b w:val="0"/>
                <w:bCs w:val="0"/>
                <w:webHidden/>
              </w:rPr>
              <w:fldChar w:fldCharType="separate"/>
            </w:r>
            <w:r w:rsidR="005E59EA" w:rsidRPr="00987A06">
              <w:rPr>
                <w:b w:val="0"/>
                <w:bCs w:val="0"/>
                <w:webHidden/>
              </w:rPr>
              <w:t>16</w:t>
            </w:r>
            <w:r w:rsidR="002D7E4E" w:rsidRPr="00987A06">
              <w:rPr>
                <w:b w:val="0"/>
                <w:bCs w:val="0"/>
                <w:webHidden/>
              </w:rPr>
              <w:fldChar w:fldCharType="end"/>
            </w:r>
          </w:hyperlink>
        </w:p>
        <w:p w14:paraId="4172C552" w14:textId="77D3F0E8" w:rsidR="002D7E4E" w:rsidRPr="00987A06" w:rsidRDefault="00495C7C">
          <w:pPr>
            <w:pStyle w:val="T2"/>
            <w:rPr>
              <w:rFonts w:asciiTheme="minorHAnsi" w:eastAsiaTheme="minorEastAsia" w:hAnsiTheme="minorHAnsi" w:cstheme="minorBidi"/>
              <w:b w:val="0"/>
              <w:bCs w:val="0"/>
              <w:sz w:val="22"/>
              <w:szCs w:val="22"/>
              <w:lang w:eastAsia="tr-TR"/>
            </w:rPr>
          </w:pPr>
          <w:hyperlink w:anchor="_Toc197624676" w:history="1">
            <w:r w:rsidR="002D7E4E" w:rsidRPr="00987A06">
              <w:rPr>
                <w:rStyle w:val="Kpr"/>
                <w:b w:val="0"/>
                <w:bCs w:val="0"/>
              </w:rPr>
              <w:t>2.1. Spor</w:t>
            </w:r>
            <w:r w:rsidR="002D7E4E" w:rsidRPr="00987A06">
              <w:rPr>
                <w:b w:val="0"/>
                <w:bCs w:val="0"/>
                <w:webHidden/>
              </w:rPr>
              <w:tab/>
            </w:r>
            <w:r w:rsidR="002D7E4E" w:rsidRPr="00987A06">
              <w:rPr>
                <w:b w:val="0"/>
                <w:bCs w:val="0"/>
                <w:webHidden/>
              </w:rPr>
              <w:fldChar w:fldCharType="begin"/>
            </w:r>
            <w:r w:rsidR="002D7E4E" w:rsidRPr="00987A06">
              <w:rPr>
                <w:b w:val="0"/>
                <w:bCs w:val="0"/>
                <w:webHidden/>
              </w:rPr>
              <w:instrText xml:space="preserve"> PAGEREF _Toc197624676 \h </w:instrText>
            </w:r>
            <w:r w:rsidR="002D7E4E" w:rsidRPr="00987A06">
              <w:rPr>
                <w:b w:val="0"/>
                <w:bCs w:val="0"/>
                <w:webHidden/>
              </w:rPr>
            </w:r>
            <w:r w:rsidR="002D7E4E" w:rsidRPr="00987A06">
              <w:rPr>
                <w:b w:val="0"/>
                <w:bCs w:val="0"/>
                <w:webHidden/>
              </w:rPr>
              <w:fldChar w:fldCharType="separate"/>
            </w:r>
            <w:r w:rsidR="005E59EA" w:rsidRPr="00987A06">
              <w:rPr>
                <w:b w:val="0"/>
                <w:bCs w:val="0"/>
                <w:webHidden/>
              </w:rPr>
              <w:t>19</w:t>
            </w:r>
            <w:r w:rsidR="002D7E4E" w:rsidRPr="00987A06">
              <w:rPr>
                <w:b w:val="0"/>
                <w:bCs w:val="0"/>
                <w:webHidden/>
              </w:rPr>
              <w:fldChar w:fldCharType="end"/>
            </w:r>
          </w:hyperlink>
        </w:p>
        <w:p w14:paraId="5B3D25C2" w14:textId="0C961504" w:rsidR="002D7E4E" w:rsidRPr="00987A06" w:rsidRDefault="00495C7C">
          <w:pPr>
            <w:pStyle w:val="T2"/>
            <w:rPr>
              <w:rFonts w:asciiTheme="minorHAnsi" w:eastAsiaTheme="minorEastAsia" w:hAnsiTheme="minorHAnsi" w:cstheme="minorBidi"/>
              <w:b w:val="0"/>
              <w:bCs w:val="0"/>
              <w:sz w:val="22"/>
              <w:szCs w:val="22"/>
              <w:lang w:eastAsia="tr-TR"/>
            </w:rPr>
          </w:pPr>
          <w:hyperlink w:anchor="_Toc197624709" w:history="1">
            <w:r w:rsidR="002D7E4E" w:rsidRPr="00987A06">
              <w:rPr>
                <w:rStyle w:val="Kpr"/>
                <w:b w:val="0"/>
                <w:bCs w:val="0"/>
              </w:rPr>
              <w:t>2.2. Spor Psikolojisi</w:t>
            </w:r>
            <w:r w:rsidR="002D7E4E" w:rsidRPr="00987A06">
              <w:rPr>
                <w:b w:val="0"/>
                <w:bCs w:val="0"/>
                <w:webHidden/>
              </w:rPr>
              <w:tab/>
            </w:r>
            <w:r w:rsidR="002D7E4E" w:rsidRPr="00987A06">
              <w:rPr>
                <w:b w:val="0"/>
                <w:bCs w:val="0"/>
                <w:webHidden/>
              </w:rPr>
              <w:fldChar w:fldCharType="begin"/>
            </w:r>
            <w:r w:rsidR="002D7E4E" w:rsidRPr="00987A06">
              <w:rPr>
                <w:b w:val="0"/>
                <w:bCs w:val="0"/>
                <w:webHidden/>
              </w:rPr>
              <w:instrText xml:space="preserve"> PAGEREF _Toc197624709 \h </w:instrText>
            </w:r>
            <w:r w:rsidR="002D7E4E" w:rsidRPr="00987A06">
              <w:rPr>
                <w:b w:val="0"/>
                <w:bCs w:val="0"/>
                <w:webHidden/>
              </w:rPr>
            </w:r>
            <w:r w:rsidR="002D7E4E" w:rsidRPr="00987A06">
              <w:rPr>
                <w:b w:val="0"/>
                <w:bCs w:val="0"/>
                <w:webHidden/>
              </w:rPr>
              <w:fldChar w:fldCharType="separate"/>
            </w:r>
            <w:r w:rsidR="005E59EA" w:rsidRPr="00987A06">
              <w:rPr>
                <w:b w:val="0"/>
                <w:bCs w:val="0"/>
                <w:webHidden/>
              </w:rPr>
              <w:t>22</w:t>
            </w:r>
            <w:r w:rsidR="002D7E4E" w:rsidRPr="00987A06">
              <w:rPr>
                <w:b w:val="0"/>
                <w:bCs w:val="0"/>
                <w:webHidden/>
              </w:rPr>
              <w:fldChar w:fldCharType="end"/>
            </w:r>
          </w:hyperlink>
        </w:p>
        <w:p w14:paraId="5F399D9D" w14:textId="05A230F8" w:rsidR="002D7E4E" w:rsidRPr="00987A06" w:rsidRDefault="00495C7C">
          <w:pPr>
            <w:pStyle w:val="T2"/>
            <w:rPr>
              <w:rFonts w:asciiTheme="minorHAnsi" w:eastAsiaTheme="minorEastAsia" w:hAnsiTheme="minorHAnsi" w:cstheme="minorBidi"/>
              <w:b w:val="0"/>
              <w:bCs w:val="0"/>
              <w:sz w:val="22"/>
              <w:szCs w:val="22"/>
              <w:lang w:eastAsia="tr-TR"/>
            </w:rPr>
          </w:pPr>
          <w:hyperlink w:anchor="_Toc197624710" w:history="1">
            <w:r w:rsidR="002D7E4E" w:rsidRPr="00987A06">
              <w:rPr>
                <w:rStyle w:val="Kpr"/>
                <w:b w:val="0"/>
                <w:bCs w:val="0"/>
              </w:rPr>
              <w:t>2.3. İmgeleme</w:t>
            </w:r>
            <w:r w:rsidR="002D7E4E" w:rsidRPr="00987A06">
              <w:rPr>
                <w:b w:val="0"/>
                <w:bCs w:val="0"/>
                <w:webHidden/>
              </w:rPr>
              <w:tab/>
            </w:r>
            <w:r w:rsidR="002D7E4E" w:rsidRPr="00987A06">
              <w:rPr>
                <w:b w:val="0"/>
                <w:bCs w:val="0"/>
                <w:webHidden/>
              </w:rPr>
              <w:fldChar w:fldCharType="begin"/>
            </w:r>
            <w:r w:rsidR="002D7E4E" w:rsidRPr="00987A06">
              <w:rPr>
                <w:b w:val="0"/>
                <w:bCs w:val="0"/>
                <w:webHidden/>
              </w:rPr>
              <w:instrText xml:space="preserve"> PAGEREF _Toc197624710 \h </w:instrText>
            </w:r>
            <w:r w:rsidR="002D7E4E" w:rsidRPr="00987A06">
              <w:rPr>
                <w:b w:val="0"/>
                <w:bCs w:val="0"/>
                <w:webHidden/>
              </w:rPr>
            </w:r>
            <w:r w:rsidR="002D7E4E" w:rsidRPr="00987A06">
              <w:rPr>
                <w:b w:val="0"/>
                <w:bCs w:val="0"/>
                <w:webHidden/>
              </w:rPr>
              <w:fldChar w:fldCharType="separate"/>
            </w:r>
            <w:r w:rsidR="005E59EA" w:rsidRPr="00987A06">
              <w:rPr>
                <w:b w:val="0"/>
                <w:bCs w:val="0"/>
                <w:webHidden/>
              </w:rPr>
              <w:t>24</w:t>
            </w:r>
            <w:r w:rsidR="002D7E4E" w:rsidRPr="00987A06">
              <w:rPr>
                <w:b w:val="0"/>
                <w:bCs w:val="0"/>
                <w:webHidden/>
              </w:rPr>
              <w:fldChar w:fldCharType="end"/>
            </w:r>
          </w:hyperlink>
        </w:p>
        <w:p w14:paraId="406067B4" w14:textId="1BFBF08E" w:rsidR="002D7E4E" w:rsidRPr="00987A06" w:rsidRDefault="00495C7C">
          <w:pPr>
            <w:pStyle w:val="T2"/>
            <w:rPr>
              <w:rFonts w:asciiTheme="minorHAnsi" w:eastAsiaTheme="minorEastAsia" w:hAnsiTheme="minorHAnsi" w:cstheme="minorBidi"/>
              <w:b w:val="0"/>
              <w:bCs w:val="0"/>
              <w:sz w:val="22"/>
              <w:szCs w:val="22"/>
              <w:lang w:eastAsia="tr-TR"/>
            </w:rPr>
          </w:pPr>
          <w:hyperlink w:anchor="_Toc197624722" w:history="1">
            <w:r w:rsidR="002D7E4E" w:rsidRPr="00987A06">
              <w:rPr>
                <w:rStyle w:val="Kpr"/>
                <w:b w:val="0"/>
                <w:bCs w:val="0"/>
              </w:rPr>
              <w:t>2.3.1. İmgeleme Kuram ve Modelleri</w:t>
            </w:r>
            <w:r w:rsidR="002D7E4E" w:rsidRPr="00987A06">
              <w:rPr>
                <w:b w:val="0"/>
                <w:bCs w:val="0"/>
                <w:webHidden/>
              </w:rPr>
              <w:tab/>
            </w:r>
            <w:r w:rsidR="002D7E4E" w:rsidRPr="00987A06">
              <w:rPr>
                <w:b w:val="0"/>
                <w:bCs w:val="0"/>
                <w:webHidden/>
              </w:rPr>
              <w:fldChar w:fldCharType="begin"/>
            </w:r>
            <w:r w:rsidR="002D7E4E" w:rsidRPr="00987A06">
              <w:rPr>
                <w:b w:val="0"/>
                <w:bCs w:val="0"/>
                <w:webHidden/>
              </w:rPr>
              <w:instrText xml:space="preserve"> PAGEREF _Toc197624722 \h </w:instrText>
            </w:r>
            <w:r w:rsidR="002D7E4E" w:rsidRPr="00987A06">
              <w:rPr>
                <w:b w:val="0"/>
                <w:bCs w:val="0"/>
                <w:webHidden/>
              </w:rPr>
            </w:r>
            <w:r w:rsidR="002D7E4E" w:rsidRPr="00987A06">
              <w:rPr>
                <w:b w:val="0"/>
                <w:bCs w:val="0"/>
                <w:webHidden/>
              </w:rPr>
              <w:fldChar w:fldCharType="separate"/>
            </w:r>
            <w:r w:rsidR="005E59EA" w:rsidRPr="00987A06">
              <w:rPr>
                <w:b w:val="0"/>
                <w:bCs w:val="0"/>
                <w:webHidden/>
              </w:rPr>
              <w:t>26</w:t>
            </w:r>
            <w:r w:rsidR="002D7E4E" w:rsidRPr="00987A06">
              <w:rPr>
                <w:b w:val="0"/>
                <w:bCs w:val="0"/>
                <w:webHidden/>
              </w:rPr>
              <w:fldChar w:fldCharType="end"/>
            </w:r>
          </w:hyperlink>
        </w:p>
        <w:p w14:paraId="6FD80EEB" w14:textId="218851A2" w:rsidR="002D7E4E" w:rsidRPr="00987A06" w:rsidRDefault="00495C7C">
          <w:pPr>
            <w:pStyle w:val="T2"/>
            <w:rPr>
              <w:rFonts w:asciiTheme="minorHAnsi" w:eastAsiaTheme="minorEastAsia" w:hAnsiTheme="minorHAnsi" w:cstheme="minorBidi"/>
              <w:b w:val="0"/>
              <w:bCs w:val="0"/>
              <w:sz w:val="22"/>
              <w:szCs w:val="22"/>
              <w:lang w:eastAsia="tr-TR"/>
            </w:rPr>
          </w:pPr>
          <w:hyperlink w:anchor="_Toc197624723" w:history="1">
            <w:r w:rsidR="002D7E4E" w:rsidRPr="00987A06">
              <w:rPr>
                <w:rStyle w:val="Kpr"/>
                <w:b w:val="0"/>
                <w:bCs w:val="0"/>
              </w:rPr>
              <w:t>2.3.1.5.  Bilgisel Motor Süreç (Bioinformational) Kuramı</w:t>
            </w:r>
            <w:r w:rsidR="002D7E4E" w:rsidRPr="00987A06">
              <w:rPr>
                <w:b w:val="0"/>
                <w:bCs w:val="0"/>
                <w:webHidden/>
              </w:rPr>
              <w:tab/>
            </w:r>
            <w:r w:rsidR="002D7E4E" w:rsidRPr="00987A06">
              <w:rPr>
                <w:b w:val="0"/>
                <w:bCs w:val="0"/>
                <w:webHidden/>
              </w:rPr>
              <w:fldChar w:fldCharType="begin"/>
            </w:r>
            <w:r w:rsidR="002D7E4E" w:rsidRPr="00987A06">
              <w:rPr>
                <w:b w:val="0"/>
                <w:bCs w:val="0"/>
                <w:webHidden/>
              </w:rPr>
              <w:instrText xml:space="preserve"> PAGEREF _Toc197624723 \h </w:instrText>
            </w:r>
            <w:r w:rsidR="002D7E4E" w:rsidRPr="00987A06">
              <w:rPr>
                <w:b w:val="0"/>
                <w:bCs w:val="0"/>
                <w:webHidden/>
              </w:rPr>
            </w:r>
            <w:r w:rsidR="002D7E4E" w:rsidRPr="00987A06">
              <w:rPr>
                <w:b w:val="0"/>
                <w:bCs w:val="0"/>
                <w:webHidden/>
              </w:rPr>
              <w:fldChar w:fldCharType="separate"/>
            </w:r>
            <w:r w:rsidR="005E59EA" w:rsidRPr="00987A06">
              <w:rPr>
                <w:b w:val="0"/>
                <w:bCs w:val="0"/>
                <w:webHidden/>
              </w:rPr>
              <w:t>28</w:t>
            </w:r>
            <w:r w:rsidR="002D7E4E" w:rsidRPr="00987A06">
              <w:rPr>
                <w:b w:val="0"/>
                <w:bCs w:val="0"/>
                <w:webHidden/>
              </w:rPr>
              <w:fldChar w:fldCharType="end"/>
            </w:r>
          </w:hyperlink>
        </w:p>
        <w:p w14:paraId="4EC13718" w14:textId="686086B9" w:rsidR="002D7E4E" w:rsidRPr="00987A06" w:rsidRDefault="00495C7C">
          <w:pPr>
            <w:pStyle w:val="T2"/>
            <w:rPr>
              <w:rFonts w:asciiTheme="minorHAnsi" w:eastAsiaTheme="minorEastAsia" w:hAnsiTheme="minorHAnsi" w:cstheme="minorBidi"/>
              <w:b w:val="0"/>
              <w:bCs w:val="0"/>
              <w:sz w:val="22"/>
              <w:szCs w:val="22"/>
              <w:lang w:eastAsia="tr-TR"/>
            </w:rPr>
          </w:pPr>
          <w:hyperlink w:anchor="_Toc197624725" w:history="1">
            <w:r w:rsidR="002D7E4E" w:rsidRPr="00987A06">
              <w:rPr>
                <w:rStyle w:val="Kpr"/>
                <w:b w:val="0"/>
                <w:bCs w:val="0"/>
              </w:rPr>
              <w:t>2.3.1.6. İkili Kodlama Kuramı (Dual Coding Theory)</w:t>
            </w:r>
            <w:r w:rsidR="002D7E4E" w:rsidRPr="00987A06">
              <w:rPr>
                <w:b w:val="0"/>
                <w:bCs w:val="0"/>
                <w:webHidden/>
              </w:rPr>
              <w:tab/>
            </w:r>
            <w:r w:rsidR="002D7E4E" w:rsidRPr="00987A06">
              <w:rPr>
                <w:b w:val="0"/>
                <w:bCs w:val="0"/>
                <w:webHidden/>
              </w:rPr>
              <w:fldChar w:fldCharType="begin"/>
            </w:r>
            <w:r w:rsidR="002D7E4E" w:rsidRPr="00987A06">
              <w:rPr>
                <w:b w:val="0"/>
                <w:bCs w:val="0"/>
                <w:webHidden/>
              </w:rPr>
              <w:instrText xml:space="preserve"> PAGEREF _Toc197624725 \h </w:instrText>
            </w:r>
            <w:r w:rsidR="002D7E4E" w:rsidRPr="00987A06">
              <w:rPr>
                <w:b w:val="0"/>
                <w:bCs w:val="0"/>
                <w:webHidden/>
              </w:rPr>
            </w:r>
            <w:r w:rsidR="002D7E4E" w:rsidRPr="00987A06">
              <w:rPr>
                <w:b w:val="0"/>
                <w:bCs w:val="0"/>
                <w:webHidden/>
              </w:rPr>
              <w:fldChar w:fldCharType="separate"/>
            </w:r>
            <w:r w:rsidR="005E59EA" w:rsidRPr="00987A06">
              <w:rPr>
                <w:b w:val="0"/>
                <w:bCs w:val="0"/>
                <w:webHidden/>
              </w:rPr>
              <w:t>29</w:t>
            </w:r>
            <w:r w:rsidR="002D7E4E" w:rsidRPr="00987A06">
              <w:rPr>
                <w:b w:val="0"/>
                <w:bCs w:val="0"/>
                <w:webHidden/>
              </w:rPr>
              <w:fldChar w:fldCharType="end"/>
            </w:r>
          </w:hyperlink>
        </w:p>
        <w:p w14:paraId="656B78F2" w14:textId="51BDBEB6" w:rsidR="002D7E4E" w:rsidRPr="00987A06" w:rsidRDefault="00495C7C">
          <w:pPr>
            <w:pStyle w:val="T2"/>
            <w:rPr>
              <w:rFonts w:asciiTheme="minorHAnsi" w:eastAsiaTheme="minorEastAsia" w:hAnsiTheme="minorHAnsi" w:cstheme="minorBidi"/>
              <w:b w:val="0"/>
              <w:bCs w:val="0"/>
              <w:sz w:val="22"/>
              <w:szCs w:val="22"/>
              <w:lang w:eastAsia="tr-TR"/>
            </w:rPr>
          </w:pPr>
          <w:hyperlink w:anchor="_Toc197624726" w:history="1">
            <w:r w:rsidR="002D7E4E" w:rsidRPr="00987A06">
              <w:rPr>
                <w:rStyle w:val="Kpr"/>
                <w:b w:val="0"/>
                <w:bCs w:val="0"/>
              </w:rPr>
              <w:t>2.3.1.7.  Üçlü Kodlama (Triple Code Model) Kuramı</w:t>
            </w:r>
            <w:r w:rsidR="002D7E4E" w:rsidRPr="00987A06">
              <w:rPr>
                <w:b w:val="0"/>
                <w:bCs w:val="0"/>
                <w:webHidden/>
              </w:rPr>
              <w:tab/>
            </w:r>
            <w:r w:rsidR="002D7E4E" w:rsidRPr="00987A06">
              <w:rPr>
                <w:b w:val="0"/>
                <w:bCs w:val="0"/>
                <w:webHidden/>
              </w:rPr>
              <w:fldChar w:fldCharType="begin"/>
            </w:r>
            <w:r w:rsidR="002D7E4E" w:rsidRPr="00987A06">
              <w:rPr>
                <w:b w:val="0"/>
                <w:bCs w:val="0"/>
                <w:webHidden/>
              </w:rPr>
              <w:instrText xml:space="preserve"> PAGEREF _Toc197624726 \h </w:instrText>
            </w:r>
            <w:r w:rsidR="002D7E4E" w:rsidRPr="00987A06">
              <w:rPr>
                <w:b w:val="0"/>
                <w:bCs w:val="0"/>
                <w:webHidden/>
              </w:rPr>
            </w:r>
            <w:r w:rsidR="002D7E4E" w:rsidRPr="00987A06">
              <w:rPr>
                <w:b w:val="0"/>
                <w:bCs w:val="0"/>
                <w:webHidden/>
              </w:rPr>
              <w:fldChar w:fldCharType="separate"/>
            </w:r>
            <w:r w:rsidR="005E59EA" w:rsidRPr="00987A06">
              <w:rPr>
                <w:b w:val="0"/>
                <w:bCs w:val="0"/>
                <w:webHidden/>
              </w:rPr>
              <w:t>29</w:t>
            </w:r>
            <w:r w:rsidR="002D7E4E" w:rsidRPr="00987A06">
              <w:rPr>
                <w:b w:val="0"/>
                <w:bCs w:val="0"/>
                <w:webHidden/>
              </w:rPr>
              <w:fldChar w:fldCharType="end"/>
            </w:r>
          </w:hyperlink>
        </w:p>
        <w:p w14:paraId="670BC4F6" w14:textId="4F67DF4F" w:rsidR="002D7E4E" w:rsidRPr="00987A06" w:rsidRDefault="00495C7C">
          <w:pPr>
            <w:pStyle w:val="T2"/>
            <w:rPr>
              <w:rFonts w:asciiTheme="minorHAnsi" w:eastAsiaTheme="minorEastAsia" w:hAnsiTheme="minorHAnsi" w:cstheme="minorBidi"/>
              <w:b w:val="0"/>
              <w:bCs w:val="0"/>
              <w:sz w:val="22"/>
              <w:szCs w:val="22"/>
              <w:lang w:eastAsia="tr-TR"/>
            </w:rPr>
          </w:pPr>
          <w:hyperlink w:anchor="_Toc197624727" w:history="1">
            <w:r w:rsidR="002D7E4E" w:rsidRPr="00987A06">
              <w:rPr>
                <w:rStyle w:val="Kpr"/>
                <w:b w:val="0"/>
                <w:bCs w:val="0"/>
              </w:rPr>
              <w:t>2.3.1.8. PETTLEP Modeli Kuramı</w:t>
            </w:r>
            <w:r w:rsidR="002D7E4E" w:rsidRPr="00987A06">
              <w:rPr>
                <w:b w:val="0"/>
                <w:bCs w:val="0"/>
                <w:webHidden/>
              </w:rPr>
              <w:tab/>
            </w:r>
            <w:r w:rsidR="002D7E4E" w:rsidRPr="00987A06">
              <w:rPr>
                <w:b w:val="0"/>
                <w:bCs w:val="0"/>
                <w:webHidden/>
              </w:rPr>
              <w:fldChar w:fldCharType="begin"/>
            </w:r>
            <w:r w:rsidR="002D7E4E" w:rsidRPr="00987A06">
              <w:rPr>
                <w:b w:val="0"/>
                <w:bCs w:val="0"/>
                <w:webHidden/>
              </w:rPr>
              <w:instrText xml:space="preserve"> PAGEREF _Toc197624727 \h </w:instrText>
            </w:r>
            <w:r w:rsidR="002D7E4E" w:rsidRPr="00987A06">
              <w:rPr>
                <w:b w:val="0"/>
                <w:bCs w:val="0"/>
                <w:webHidden/>
              </w:rPr>
            </w:r>
            <w:r w:rsidR="002D7E4E" w:rsidRPr="00987A06">
              <w:rPr>
                <w:b w:val="0"/>
                <w:bCs w:val="0"/>
                <w:webHidden/>
              </w:rPr>
              <w:fldChar w:fldCharType="separate"/>
            </w:r>
            <w:r w:rsidR="005E59EA" w:rsidRPr="00987A06">
              <w:rPr>
                <w:b w:val="0"/>
                <w:bCs w:val="0"/>
                <w:webHidden/>
              </w:rPr>
              <w:t>29</w:t>
            </w:r>
            <w:r w:rsidR="002D7E4E" w:rsidRPr="00987A06">
              <w:rPr>
                <w:b w:val="0"/>
                <w:bCs w:val="0"/>
                <w:webHidden/>
              </w:rPr>
              <w:fldChar w:fldCharType="end"/>
            </w:r>
          </w:hyperlink>
        </w:p>
        <w:p w14:paraId="49900488" w14:textId="283506D2" w:rsidR="002D7E4E" w:rsidRPr="00987A06" w:rsidRDefault="00495C7C">
          <w:pPr>
            <w:pStyle w:val="T2"/>
            <w:rPr>
              <w:rFonts w:asciiTheme="minorHAnsi" w:eastAsiaTheme="minorEastAsia" w:hAnsiTheme="minorHAnsi" w:cstheme="minorBidi"/>
              <w:b w:val="0"/>
              <w:bCs w:val="0"/>
              <w:sz w:val="22"/>
              <w:szCs w:val="22"/>
              <w:lang w:eastAsia="tr-TR"/>
            </w:rPr>
          </w:pPr>
          <w:hyperlink w:anchor="_Toc197624728" w:history="1">
            <w:r w:rsidR="002D7E4E" w:rsidRPr="00987A06">
              <w:rPr>
                <w:rStyle w:val="Kpr"/>
                <w:b w:val="0"/>
                <w:bCs w:val="0"/>
              </w:rPr>
              <w:t>2.3.2. Spor Psikolojisinde İmgelemenin Önemi</w:t>
            </w:r>
            <w:r w:rsidR="002D7E4E" w:rsidRPr="00987A06">
              <w:rPr>
                <w:b w:val="0"/>
                <w:bCs w:val="0"/>
                <w:webHidden/>
              </w:rPr>
              <w:tab/>
            </w:r>
            <w:r w:rsidR="002D7E4E" w:rsidRPr="00987A06">
              <w:rPr>
                <w:b w:val="0"/>
                <w:bCs w:val="0"/>
                <w:webHidden/>
              </w:rPr>
              <w:fldChar w:fldCharType="begin"/>
            </w:r>
            <w:r w:rsidR="002D7E4E" w:rsidRPr="00987A06">
              <w:rPr>
                <w:b w:val="0"/>
                <w:bCs w:val="0"/>
                <w:webHidden/>
              </w:rPr>
              <w:instrText xml:space="preserve"> PAGEREF _Toc197624728 \h </w:instrText>
            </w:r>
            <w:r w:rsidR="002D7E4E" w:rsidRPr="00987A06">
              <w:rPr>
                <w:b w:val="0"/>
                <w:bCs w:val="0"/>
                <w:webHidden/>
              </w:rPr>
            </w:r>
            <w:r w:rsidR="002D7E4E" w:rsidRPr="00987A06">
              <w:rPr>
                <w:b w:val="0"/>
                <w:bCs w:val="0"/>
                <w:webHidden/>
              </w:rPr>
              <w:fldChar w:fldCharType="separate"/>
            </w:r>
            <w:r w:rsidR="005E59EA" w:rsidRPr="00987A06">
              <w:rPr>
                <w:b w:val="0"/>
                <w:bCs w:val="0"/>
                <w:webHidden/>
              </w:rPr>
              <w:t>30</w:t>
            </w:r>
            <w:r w:rsidR="002D7E4E" w:rsidRPr="00987A06">
              <w:rPr>
                <w:b w:val="0"/>
                <w:bCs w:val="0"/>
                <w:webHidden/>
              </w:rPr>
              <w:fldChar w:fldCharType="end"/>
            </w:r>
          </w:hyperlink>
        </w:p>
        <w:p w14:paraId="350AB637" w14:textId="3D3689B1" w:rsidR="002D7E4E" w:rsidRPr="00987A06" w:rsidRDefault="00495C7C">
          <w:pPr>
            <w:pStyle w:val="T2"/>
            <w:rPr>
              <w:rFonts w:asciiTheme="minorHAnsi" w:eastAsiaTheme="minorEastAsia" w:hAnsiTheme="minorHAnsi" w:cstheme="minorBidi"/>
              <w:b w:val="0"/>
              <w:bCs w:val="0"/>
              <w:sz w:val="22"/>
              <w:szCs w:val="22"/>
              <w:lang w:eastAsia="tr-TR"/>
            </w:rPr>
          </w:pPr>
          <w:hyperlink w:anchor="_Toc197624729" w:history="1">
            <w:r w:rsidR="002D7E4E" w:rsidRPr="00987A06">
              <w:rPr>
                <w:rStyle w:val="Kpr"/>
                <w:b w:val="0"/>
                <w:bCs w:val="0"/>
              </w:rPr>
              <w:t>2.4. Kişilik</w:t>
            </w:r>
            <w:r w:rsidR="002D7E4E" w:rsidRPr="00987A06">
              <w:rPr>
                <w:b w:val="0"/>
                <w:bCs w:val="0"/>
                <w:webHidden/>
              </w:rPr>
              <w:tab/>
            </w:r>
            <w:r w:rsidR="002D7E4E" w:rsidRPr="00987A06">
              <w:rPr>
                <w:b w:val="0"/>
                <w:bCs w:val="0"/>
                <w:webHidden/>
              </w:rPr>
              <w:fldChar w:fldCharType="begin"/>
            </w:r>
            <w:r w:rsidR="002D7E4E" w:rsidRPr="00987A06">
              <w:rPr>
                <w:b w:val="0"/>
                <w:bCs w:val="0"/>
                <w:webHidden/>
              </w:rPr>
              <w:instrText xml:space="preserve"> PAGEREF _Toc197624729 \h </w:instrText>
            </w:r>
            <w:r w:rsidR="002D7E4E" w:rsidRPr="00987A06">
              <w:rPr>
                <w:b w:val="0"/>
                <w:bCs w:val="0"/>
                <w:webHidden/>
              </w:rPr>
            </w:r>
            <w:r w:rsidR="002D7E4E" w:rsidRPr="00987A06">
              <w:rPr>
                <w:b w:val="0"/>
                <w:bCs w:val="0"/>
                <w:webHidden/>
              </w:rPr>
              <w:fldChar w:fldCharType="separate"/>
            </w:r>
            <w:r w:rsidR="005E59EA" w:rsidRPr="00987A06">
              <w:rPr>
                <w:b w:val="0"/>
                <w:bCs w:val="0"/>
                <w:webHidden/>
              </w:rPr>
              <w:t>32</w:t>
            </w:r>
            <w:r w:rsidR="002D7E4E" w:rsidRPr="00987A06">
              <w:rPr>
                <w:b w:val="0"/>
                <w:bCs w:val="0"/>
                <w:webHidden/>
              </w:rPr>
              <w:fldChar w:fldCharType="end"/>
            </w:r>
          </w:hyperlink>
        </w:p>
        <w:p w14:paraId="76FD2987" w14:textId="2B626ADB" w:rsidR="002D7E4E" w:rsidRPr="00987A06" w:rsidRDefault="00495C7C">
          <w:pPr>
            <w:pStyle w:val="T1"/>
            <w:rPr>
              <w:rFonts w:asciiTheme="minorHAnsi" w:eastAsiaTheme="minorEastAsia" w:hAnsiTheme="minorHAnsi" w:cstheme="minorBidi"/>
              <w:b w:val="0"/>
              <w:bCs w:val="0"/>
              <w:szCs w:val="22"/>
              <w:lang w:eastAsia="tr-TR"/>
            </w:rPr>
          </w:pPr>
          <w:hyperlink w:anchor="_Toc197624730" w:history="1">
            <w:r w:rsidR="002D7E4E" w:rsidRPr="00987A06">
              <w:rPr>
                <w:rStyle w:val="Kpr"/>
                <w:b w:val="0"/>
                <w:bCs w:val="0"/>
              </w:rPr>
              <w:t>3. GEREÇ VE YÖNTEM</w:t>
            </w:r>
            <w:r w:rsidR="002D7E4E" w:rsidRPr="00987A06">
              <w:rPr>
                <w:b w:val="0"/>
                <w:bCs w:val="0"/>
                <w:webHidden/>
              </w:rPr>
              <w:tab/>
            </w:r>
            <w:r w:rsidR="002D7E4E" w:rsidRPr="00987A06">
              <w:rPr>
                <w:b w:val="0"/>
                <w:bCs w:val="0"/>
                <w:webHidden/>
              </w:rPr>
              <w:fldChar w:fldCharType="begin"/>
            </w:r>
            <w:r w:rsidR="002D7E4E" w:rsidRPr="00987A06">
              <w:rPr>
                <w:b w:val="0"/>
                <w:bCs w:val="0"/>
                <w:webHidden/>
              </w:rPr>
              <w:instrText xml:space="preserve"> PAGEREF _Toc197624730 \h </w:instrText>
            </w:r>
            <w:r w:rsidR="002D7E4E" w:rsidRPr="00987A06">
              <w:rPr>
                <w:b w:val="0"/>
                <w:bCs w:val="0"/>
                <w:webHidden/>
              </w:rPr>
            </w:r>
            <w:r w:rsidR="002D7E4E" w:rsidRPr="00987A06">
              <w:rPr>
                <w:b w:val="0"/>
                <w:bCs w:val="0"/>
                <w:webHidden/>
              </w:rPr>
              <w:fldChar w:fldCharType="separate"/>
            </w:r>
            <w:r w:rsidR="005E59EA" w:rsidRPr="00987A06">
              <w:rPr>
                <w:b w:val="0"/>
                <w:bCs w:val="0"/>
                <w:webHidden/>
              </w:rPr>
              <w:t>40</w:t>
            </w:r>
            <w:r w:rsidR="002D7E4E" w:rsidRPr="00987A06">
              <w:rPr>
                <w:b w:val="0"/>
                <w:bCs w:val="0"/>
                <w:webHidden/>
              </w:rPr>
              <w:fldChar w:fldCharType="end"/>
            </w:r>
          </w:hyperlink>
        </w:p>
        <w:p w14:paraId="692F202B" w14:textId="20482D74" w:rsidR="002D7E4E" w:rsidRPr="00987A06" w:rsidRDefault="00495C7C">
          <w:pPr>
            <w:pStyle w:val="T2"/>
            <w:rPr>
              <w:rFonts w:asciiTheme="minorHAnsi" w:eastAsiaTheme="minorEastAsia" w:hAnsiTheme="minorHAnsi" w:cstheme="minorBidi"/>
              <w:b w:val="0"/>
              <w:bCs w:val="0"/>
              <w:sz w:val="22"/>
              <w:szCs w:val="22"/>
              <w:lang w:eastAsia="tr-TR"/>
            </w:rPr>
          </w:pPr>
          <w:hyperlink w:anchor="_Toc197624731" w:history="1">
            <w:r w:rsidR="002D7E4E" w:rsidRPr="00987A06">
              <w:rPr>
                <w:rStyle w:val="Kpr"/>
                <w:b w:val="0"/>
                <w:bCs w:val="0"/>
              </w:rPr>
              <w:t>3.1. Gereç</w:t>
            </w:r>
            <w:r w:rsidR="002D7E4E" w:rsidRPr="00987A06">
              <w:rPr>
                <w:b w:val="0"/>
                <w:bCs w:val="0"/>
                <w:webHidden/>
              </w:rPr>
              <w:tab/>
            </w:r>
            <w:r w:rsidR="002D7E4E" w:rsidRPr="00987A06">
              <w:rPr>
                <w:b w:val="0"/>
                <w:bCs w:val="0"/>
                <w:webHidden/>
              </w:rPr>
              <w:fldChar w:fldCharType="begin"/>
            </w:r>
            <w:r w:rsidR="002D7E4E" w:rsidRPr="00987A06">
              <w:rPr>
                <w:b w:val="0"/>
                <w:bCs w:val="0"/>
                <w:webHidden/>
              </w:rPr>
              <w:instrText xml:space="preserve"> PAGEREF _Toc197624731 \h </w:instrText>
            </w:r>
            <w:r w:rsidR="002D7E4E" w:rsidRPr="00987A06">
              <w:rPr>
                <w:b w:val="0"/>
                <w:bCs w:val="0"/>
                <w:webHidden/>
              </w:rPr>
            </w:r>
            <w:r w:rsidR="002D7E4E" w:rsidRPr="00987A06">
              <w:rPr>
                <w:b w:val="0"/>
                <w:bCs w:val="0"/>
                <w:webHidden/>
              </w:rPr>
              <w:fldChar w:fldCharType="separate"/>
            </w:r>
            <w:r w:rsidR="005E59EA" w:rsidRPr="00987A06">
              <w:rPr>
                <w:b w:val="0"/>
                <w:bCs w:val="0"/>
                <w:webHidden/>
              </w:rPr>
              <w:t>40</w:t>
            </w:r>
            <w:r w:rsidR="002D7E4E" w:rsidRPr="00987A06">
              <w:rPr>
                <w:b w:val="0"/>
                <w:bCs w:val="0"/>
                <w:webHidden/>
              </w:rPr>
              <w:fldChar w:fldCharType="end"/>
            </w:r>
          </w:hyperlink>
        </w:p>
        <w:p w14:paraId="4FF202D6" w14:textId="5D8C5AD4" w:rsidR="002D7E4E" w:rsidRPr="00987A06" w:rsidRDefault="00495C7C">
          <w:pPr>
            <w:pStyle w:val="T2"/>
            <w:rPr>
              <w:rFonts w:asciiTheme="minorHAnsi" w:eastAsiaTheme="minorEastAsia" w:hAnsiTheme="minorHAnsi" w:cstheme="minorBidi"/>
              <w:b w:val="0"/>
              <w:bCs w:val="0"/>
              <w:sz w:val="22"/>
              <w:szCs w:val="22"/>
              <w:lang w:eastAsia="tr-TR"/>
            </w:rPr>
          </w:pPr>
          <w:hyperlink w:anchor="_Toc197624732" w:history="1">
            <w:r w:rsidR="002D7E4E" w:rsidRPr="00987A06">
              <w:rPr>
                <w:rStyle w:val="Kpr"/>
                <w:b w:val="0"/>
                <w:bCs w:val="0"/>
              </w:rPr>
              <w:t>3.1.1. Araştırmanın Modeli</w:t>
            </w:r>
            <w:r w:rsidR="002D7E4E" w:rsidRPr="00987A06">
              <w:rPr>
                <w:b w:val="0"/>
                <w:bCs w:val="0"/>
                <w:webHidden/>
              </w:rPr>
              <w:tab/>
            </w:r>
            <w:r w:rsidR="002D7E4E" w:rsidRPr="00987A06">
              <w:rPr>
                <w:b w:val="0"/>
                <w:bCs w:val="0"/>
                <w:webHidden/>
              </w:rPr>
              <w:fldChar w:fldCharType="begin"/>
            </w:r>
            <w:r w:rsidR="002D7E4E" w:rsidRPr="00987A06">
              <w:rPr>
                <w:b w:val="0"/>
                <w:bCs w:val="0"/>
                <w:webHidden/>
              </w:rPr>
              <w:instrText xml:space="preserve"> PAGEREF _Toc197624732 \h </w:instrText>
            </w:r>
            <w:r w:rsidR="002D7E4E" w:rsidRPr="00987A06">
              <w:rPr>
                <w:b w:val="0"/>
                <w:bCs w:val="0"/>
                <w:webHidden/>
              </w:rPr>
            </w:r>
            <w:r w:rsidR="002D7E4E" w:rsidRPr="00987A06">
              <w:rPr>
                <w:b w:val="0"/>
                <w:bCs w:val="0"/>
                <w:webHidden/>
              </w:rPr>
              <w:fldChar w:fldCharType="separate"/>
            </w:r>
            <w:r w:rsidR="005E59EA" w:rsidRPr="00987A06">
              <w:rPr>
                <w:b w:val="0"/>
                <w:bCs w:val="0"/>
                <w:webHidden/>
              </w:rPr>
              <w:t>40</w:t>
            </w:r>
            <w:r w:rsidR="002D7E4E" w:rsidRPr="00987A06">
              <w:rPr>
                <w:b w:val="0"/>
                <w:bCs w:val="0"/>
                <w:webHidden/>
              </w:rPr>
              <w:fldChar w:fldCharType="end"/>
            </w:r>
          </w:hyperlink>
        </w:p>
        <w:p w14:paraId="1263B731" w14:textId="3ABF903C" w:rsidR="002D7E4E" w:rsidRPr="00987A06" w:rsidRDefault="00495C7C">
          <w:pPr>
            <w:pStyle w:val="T2"/>
            <w:rPr>
              <w:rFonts w:asciiTheme="minorHAnsi" w:eastAsiaTheme="minorEastAsia" w:hAnsiTheme="minorHAnsi" w:cstheme="minorBidi"/>
              <w:b w:val="0"/>
              <w:bCs w:val="0"/>
              <w:sz w:val="22"/>
              <w:szCs w:val="22"/>
              <w:lang w:eastAsia="tr-TR"/>
            </w:rPr>
          </w:pPr>
          <w:hyperlink w:anchor="_Toc197624733" w:history="1">
            <w:r w:rsidR="002D7E4E" w:rsidRPr="00987A06">
              <w:rPr>
                <w:rStyle w:val="Kpr"/>
                <w:b w:val="0"/>
                <w:bCs w:val="0"/>
              </w:rPr>
              <w:t>3.2. Yöntem</w:t>
            </w:r>
            <w:r w:rsidR="002D7E4E" w:rsidRPr="00987A06">
              <w:rPr>
                <w:b w:val="0"/>
                <w:bCs w:val="0"/>
                <w:webHidden/>
              </w:rPr>
              <w:tab/>
            </w:r>
            <w:r w:rsidR="002D7E4E" w:rsidRPr="00987A06">
              <w:rPr>
                <w:b w:val="0"/>
                <w:bCs w:val="0"/>
                <w:webHidden/>
              </w:rPr>
              <w:fldChar w:fldCharType="begin"/>
            </w:r>
            <w:r w:rsidR="002D7E4E" w:rsidRPr="00987A06">
              <w:rPr>
                <w:b w:val="0"/>
                <w:bCs w:val="0"/>
                <w:webHidden/>
              </w:rPr>
              <w:instrText xml:space="preserve"> PAGEREF _Toc197624733 \h </w:instrText>
            </w:r>
            <w:r w:rsidR="002D7E4E" w:rsidRPr="00987A06">
              <w:rPr>
                <w:b w:val="0"/>
                <w:bCs w:val="0"/>
                <w:webHidden/>
              </w:rPr>
            </w:r>
            <w:r w:rsidR="002D7E4E" w:rsidRPr="00987A06">
              <w:rPr>
                <w:b w:val="0"/>
                <w:bCs w:val="0"/>
                <w:webHidden/>
              </w:rPr>
              <w:fldChar w:fldCharType="separate"/>
            </w:r>
            <w:r w:rsidR="005E59EA" w:rsidRPr="00987A06">
              <w:rPr>
                <w:b w:val="0"/>
                <w:bCs w:val="0"/>
                <w:webHidden/>
              </w:rPr>
              <w:t>41</w:t>
            </w:r>
            <w:r w:rsidR="002D7E4E" w:rsidRPr="00987A06">
              <w:rPr>
                <w:b w:val="0"/>
                <w:bCs w:val="0"/>
                <w:webHidden/>
              </w:rPr>
              <w:fldChar w:fldCharType="end"/>
            </w:r>
          </w:hyperlink>
        </w:p>
        <w:p w14:paraId="16779869" w14:textId="465A57D5" w:rsidR="002D7E4E" w:rsidRPr="00987A06" w:rsidRDefault="00495C7C">
          <w:pPr>
            <w:pStyle w:val="T2"/>
            <w:rPr>
              <w:rFonts w:asciiTheme="minorHAnsi" w:eastAsiaTheme="minorEastAsia" w:hAnsiTheme="minorHAnsi" w:cstheme="minorBidi"/>
              <w:b w:val="0"/>
              <w:bCs w:val="0"/>
              <w:sz w:val="22"/>
              <w:szCs w:val="22"/>
              <w:lang w:eastAsia="tr-TR"/>
            </w:rPr>
          </w:pPr>
          <w:hyperlink w:anchor="_Toc197624734" w:history="1">
            <w:r w:rsidR="002D7E4E" w:rsidRPr="00987A06">
              <w:rPr>
                <w:rStyle w:val="Kpr"/>
                <w:b w:val="0"/>
                <w:bCs w:val="0"/>
              </w:rPr>
              <w:t>3.2.1. Araştırmanın Evren ve Örneklemi</w:t>
            </w:r>
            <w:r w:rsidR="002D7E4E" w:rsidRPr="00987A06">
              <w:rPr>
                <w:b w:val="0"/>
                <w:bCs w:val="0"/>
                <w:webHidden/>
              </w:rPr>
              <w:tab/>
            </w:r>
            <w:r w:rsidR="002D7E4E" w:rsidRPr="00987A06">
              <w:rPr>
                <w:b w:val="0"/>
                <w:bCs w:val="0"/>
                <w:webHidden/>
              </w:rPr>
              <w:fldChar w:fldCharType="begin"/>
            </w:r>
            <w:r w:rsidR="002D7E4E" w:rsidRPr="00987A06">
              <w:rPr>
                <w:b w:val="0"/>
                <w:bCs w:val="0"/>
                <w:webHidden/>
              </w:rPr>
              <w:instrText xml:space="preserve"> PAGEREF _Toc197624734 \h </w:instrText>
            </w:r>
            <w:r w:rsidR="002D7E4E" w:rsidRPr="00987A06">
              <w:rPr>
                <w:b w:val="0"/>
                <w:bCs w:val="0"/>
                <w:webHidden/>
              </w:rPr>
            </w:r>
            <w:r w:rsidR="002D7E4E" w:rsidRPr="00987A06">
              <w:rPr>
                <w:b w:val="0"/>
                <w:bCs w:val="0"/>
                <w:webHidden/>
              </w:rPr>
              <w:fldChar w:fldCharType="separate"/>
            </w:r>
            <w:r w:rsidR="005E59EA" w:rsidRPr="00987A06">
              <w:rPr>
                <w:b w:val="0"/>
                <w:bCs w:val="0"/>
                <w:webHidden/>
              </w:rPr>
              <w:t>41</w:t>
            </w:r>
            <w:r w:rsidR="002D7E4E" w:rsidRPr="00987A06">
              <w:rPr>
                <w:b w:val="0"/>
                <w:bCs w:val="0"/>
                <w:webHidden/>
              </w:rPr>
              <w:fldChar w:fldCharType="end"/>
            </w:r>
          </w:hyperlink>
        </w:p>
        <w:p w14:paraId="051EC42C" w14:textId="61B58CB9" w:rsidR="002D7E4E" w:rsidRPr="00987A06" w:rsidRDefault="00495C7C">
          <w:pPr>
            <w:pStyle w:val="T2"/>
            <w:rPr>
              <w:rFonts w:asciiTheme="minorHAnsi" w:eastAsiaTheme="minorEastAsia" w:hAnsiTheme="minorHAnsi" w:cstheme="minorBidi"/>
              <w:b w:val="0"/>
              <w:bCs w:val="0"/>
              <w:sz w:val="22"/>
              <w:szCs w:val="22"/>
              <w:lang w:eastAsia="tr-TR"/>
            </w:rPr>
          </w:pPr>
          <w:hyperlink w:anchor="_Toc197624735" w:history="1">
            <w:r w:rsidR="002D7E4E" w:rsidRPr="00987A06">
              <w:rPr>
                <w:rStyle w:val="Kpr"/>
                <w:b w:val="0"/>
                <w:bCs w:val="0"/>
              </w:rPr>
              <w:t>3.3. Veri Toplama Araçları</w:t>
            </w:r>
            <w:r w:rsidR="002D7E4E" w:rsidRPr="00987A06">
              <w:rPr>
                <w:b w:val="0"/>
                <w:bCs w:val="0"/>
                <w:webHidden/>
              </w:rPr>
              <w:tab/>
            </w:r>
            <w:r w:rsidR="002D7E4E" w:rsidRPr="00987A06">
              <w:rPr>
                <w:b w:val="0"/>
                <w:bCs w:val="0"/>
                <w:webHidden/>
              </w:rPr>
              <w:fldChar w:fldCharType="begin"/>
            </w:r>
            <w:r w:rsidR="002D7E4E" w:rsidRPr="00987A06">
              <w:rPr>
                <w:b w:val="0"/>
                <w:bCs w:val="0"/>
                <w:webHidden/>
              </w:rPr>
              <w:instrText xml:space="preserve"> PAGEREF _Toc197624735 \h </w:instrText>
            </w:r>
            <w:r w:rsidR="002D7E4E" w:rsidRPr="00987A06">
              <w:rPr>
                <w:b w:val="0"/>
                <w:bCs w:val="0"/>
                <w:webHidden/>
              </w:rPr>
            </w:r>
            <w:r w:rsidR="002D7E4E" w:rsidRPr="00987A06">
              <w:rPr>
                <w:b w:val="0"/>
                <w:bCs w:val="0"/>
                <w:webHidden/>
              </w:rPr>
              <w:fldChar w:fldCharType="separate"/>
            </w:r>
            <w:r w:rsidR="005E59EA" w:rsidRPr="00987A06">
              <w:rPr>
                <w:b w:val="0"/>
                <w:bCs w:val="0"/>
                <w:webHidden/>
              </w:rPr>
              <w:t>42</w:t>
            </w:r>
            <w:r w:rsidR="002D7E4E" w:rsidRPr="00987A06">
              <w:rPr>
                <w:b w:val="0"/>
                <w:bCs w:val="0"/>
                <w:webHidden/>
              </w:rPr>
              <w:fldChar w:fldCharType="end"/>
            </w:r>
          </w:hyperlink>
        </w:p>
        <w:p w14:paraId="08587F2A" w14:textId="1AFCA987" w:rsidR="002D7E4E" w:rsidRPr="00987A06" w:rsidRDefault="00495C7C">
          <w:pPr>
            <w:pStyle w:val="T2"/>
            <w:rPr>
              <w:rFonts w:asciiTheme="minorHAnsi" w:eastAsiaTheme="minorEastAsia" w:hAnsiTheme="minorHAnsi" w:cstheme="minorBidi"/>
              <w:b w:val="0"/>
              <w:bCs w:val="0"/>
              <w:sz w:val="22"/>
              <w:szCs w:val="22"/>
              <w:lang w:eastAsia="tr-TR"/>
            </w:rPr>
          </w:pPr>
          <w:hyperlink w:anchor="_Toc197624736" w:history="1">
            <w:r w:rsidR="002D7E4E" w:rsidRPr="00987A06">
              <w:rPr>
                <w:rStyle w:val="Kpr"/>
                <w:rFonts w:eastAsia="Times New Roman"/>
                <w:b w:val="0"/>
                <w:bCs w:val="0"/>
                <w:lang w:eastAsia="tr-TR"/>
              </w:rPr>
              <w:t>3.3.1. Kişisel Bilgi Formu</w:t>
            </w:r>
            <w:r w:rsidR="002D7E4E" w:rsidRPr="00987A06">
              <w:rPr>
                <w:b w:val="0"/>
                <w:bCs w:val="0"/>
                <w:webHidden/>
              </w:rPr>
              <w:tab/>
            </w:r>
            <w:r w:rsidR="002D7E4E" w:rsidRPr="00987A06">
              <w:rPr>
                <w:b w:val="0"/>
                <w:bCs w:val="0"/>
                <w:webHidden/>
              </w:rPr>
              <w:fldChar w:fldCharType="begin"/>
            </w:r>
            <w:r w:rsidR="002D7E4E" w:rsidRPr="00987A06">
              <w:rPr>
                <w:b w:val="0"/>
                <w:bCs w:val="0"/>
                <w:webHidden/>
              </w:rPr>
              <w:instrText xml:space="preserve"> PAGEREF _Toc197624736 \h </w:instrText>
            </w:r>
            <w:r w:rsidR="002D7E4E" w:rsidRPr="00987A06">
              <w:rPr>
                <w:b w:val="0"/>
                <w:bCs w:val="0"/>
                <w:webHidden/>
              </w:rPr>
            </w:r>
            <w:r w:rsidR="002D7E4E" w:rsidRPr="00987A06">
              <w:rPr>
                <w:b w:val="0"/>
                <w:bCs w:val="0"/>
                <w:webHidden/>
              </w:rPr>
              <w:fldChar w:fldCharType="separate"/>
            </w:r>
            <w:r w:rsidR="005E59EA" w:rsidRPr="00987A06">
              <w:rPr>
                <w:b w:val="0"/>
                <w:bCs w:val="0"/>
                <w:webHidden/>
              </w:rPr>
              <w:t>42</w:t>
            </w:r>
            <w:r w:rsidR="002D7E4E" w:rsidRPr="00987A06">
              <w:rPr>
                <w:b w:val="0"/>
                <w:bCs w:val="0"/>
                <w:webHidden/>
              </w:rPr>
              <w:fldChar w:fldCharType="end"/>
            </w:r>
          </w:hyperlink>
        </w:p>
        <w:p w14:paraId="675B16F5" w14:textId="6A01F559" w:rsidR="002D7E4E" w:rsidRPr="00987A06" w:rsidRDefault="00495C7C">
          <w:pPr>
            <w:pStyle w:val="T2"/>
            <w:rPr>
              <w:rFonts w:asciiTheme="minorHAnsi" w:eastAsiaTheme="minorEastAsia" w:hAnsiTheme="minorHAnsi" w:cstheme="minorBidi"/>
              <w:b w:val="0"/>
              <w:bCs w:val="0"/>
              <w:sz w:val="22"/>
              <w:szCs w:val="22"/>
              <w:lang w:eastAsia="tr-TR"/>
            </w:rPr>
          </w:pPr>
          <w:hyperlink w:anchor="_Toc197624737" w:history="1">
            <w:r w:rsidR="002D7E4E" w:rsidRPr="00987A06">
              <w:rPr>
                <w:rStyle w:val="Kpr"/>
                <w:rFonts w:eastAsia="Calibri"/>
                <w:b w:val="0"/>
                <w:bCs w:val="0"/>
              </w:rPr>
              <w:t>3.3.3. Enneagram Kişilik Ölçeği</w:t>
            </w:r>
            <w:r w:rsidR="002D7E4E" w:rsidRPr="00987A06">
              <w:rPr>
                <w:b w:val="0"/>
                <w:bCs w:val="0"/>
                <w:webHidden/>
              </w:rPr>
              <w:tab/>
            </w:r>
            <w:r w:rsidR="002D7E4E" w:rsidRPr="00987A06">
              <w:rPr>
                <w:b w:val="0"/>
                <w:bCs w:val="0"/>
                <w:webHidden/>
              </w:rPr>
              <w:fldChar w:fldCharType="begin"/>
            </w:r>
            <w:r w:rsidR="002D7E4E" w:rsidRPr="00987A06">
              <w:rPr>
                <w:b w:val="0"/>
                <w:bCs w:val="0"/>
                <w:webHidden/>
              </w:rPr>
              <w:instrText xml:space="preserve"> PAGEREF _Toc197624737 \h </w:instrText>
            </w:r>
            <w:r w:rsidR="002D7E4E" w:rsidRPr="00987A06">
              <w:rPr>
                <w:b w:val="0"/>
                <w:bCs w:val="0"/>
                <w:webHidden/>
              </w:rPr>
            </w:r>
            <w:r w:rsidR="002D7E4E" w:rsidRPr="00987A06">
              <w:rPr>
                <w:b w:val="0"/>
                <w:bCs w:val="0"/>
                <w:webHidden/>
              </w:rPr>
              <w:fldChar w:fldCharType="separate"/>
            </w:r>
            <w:r w:rsidR="005E59EA" w:rsidRPr="00987A06">
              <w:rPr>
                <w:b w:val="0"/>
                <w:bCs w:val="0"/>
                <w:webHidden/>
              </w:rPr>
              <w:t>43</w:t>
            </w:r>
            <w:r w:rsidR="002D7E4E" w:rsidRPr="00987A06">
              <w:rPr>
                <w:b w:val="0"/>
                <w:bCs w:val="0"/>
                <w:webHidden/>
              </w:rPr>
              <w:fldChar w:fldCharType="end"/>
            </w:r>
          </w:hyperlink>
        </w:p>
        <w:p w14:paraId="2C8CA818" w14:textId="02BEBBA0" w:rsidR="002D7E4E" w:rsidRPr="00987A06" w:rsidRDefault="00495C7C">
          <w:pPr>
            <w:pStyle w:val="T2"/>
            <w:rPr>
              <w:rFonts w:asciiTheme="minorHAnsi" w:eastAsiaTheme="minorEastAsia" w:hAnsiTheme="minorHAnsi" w:cstheme="minorBidi"/>
              <w:b w:val="0"/>
              <w:bCs w:val="0"/>
              <w:sz w:val="22"/>
              <w:szCs w:val="22"/>
              <w:lang w:eastAsia="tr-TR"/>
            </w:rPr>
          </w:pPr>
          <w:hyperlink w:anchor="_Toc197624739" w:history="1">
            <w:r w:rsidR="002D7E4E" w:rsidRPr="00987A06">
              <w:rPr>
                <w:rStyle w:val="Kpr"/>
                <w:rFonts w:eastAsia="Calibri"/>
                <w:b w:val="0"/>
                <w:bCs w:val="0"/>
              </w:rPr>
              <w:t>3.4. Verilerin Toplanması ve İstatiksel Analizi</w:t>
            </w:r>
            <w:r w:rsidR="002D7E4E" w:rsidRPr="00987A06">
              <w:rPr>
                <w:b w:val="0"/>
                <w:bCs w:val="0"/>
                <w:webHidden/>
              </w:rPr>
              <w:tab/>
            </w:r>
            <w:r w:rsidR="002D7E4E" w:rsidRPr="00987A06">
              <w:rPr>
                <w:b w:val="0"/>
                <w:bCs w:val="0"/>
                <w:webHidden/>
              </w:rPr>
              <w:fldChar w:fldCharType="begin"/>
            </w:r>
            <w:r w:rsidR="002D7E4E" w:rsidRPr="00987A06">
              <w:rPr>
                <w:b w:val="0"/>
                <w:bCs w:val="0"/>
                <w:webHidden/>
              </w:rPr>
              <w:instrText xml:space="preserve"> PAGEREF _Toc197624739 \h </w:instrText>
            </w:r>
            <w:r w:rsidR="002D7E4E" w:rsidRPr="00987A06">
              <w:rPr>
                <w:b w:val="0"/>
                <w:bCs w:val="0"/>
                <w:webHidden/>
              </w:rPr>
            </w:r>
            <w:r w:rsidR="002D7E4E" w:rsidRPr="00987A06">
              <w:rPr>
                <w:b w:val="0"/>
                <w:bCs w:val="0"/>
                <w:webHidden/>
              </w:rPr>
              <w:fldChar w:fldCharType="separate"/>
            </w:r>
            <w:r w:rsidR="005E59EA" w:rsidRPr="00987A06">
              <w:rPr>
                <w:b w:val="0"/>
                <w:bCs w:val="0"/>
                <w:webHidden/>
              </w:rPr>
              <w:t>43</w:t>
            </w:r>
            <w:r w:rsidR="002D7E4E" w:rsidRPr="00987A06">
              <w:rPr>
                <w:b w:val="0"/>
                <w:bCs w:val="0"/>
                <w:webHidden/>
              </w:rPr>
              <w:fldChar w:fldCharType="end"/>
            </w:r>
          </w:hyperlink>
        </w:p>
        <w:p w14:paraId="2B197A8F" w14:textId="2BFA49AD" w:rsidR="002D7E4E" w:rsidRPr="00987A06" w:rsidRDefault="00495C7C">
          <w:pPr>
            <w:pStyle w:val="T1"/>
            <w:rPr>
              <w:rFonts w:asciiTheme="minorHAnsi" w:eastAsiaTheme="minorEastAsia" w:hAnsiTheme="minorHAnsi" w:cstheme="minorBidi"/>
              <w:b w:val="0"/>
              <w:bCs w:val="0"/>
              <w:szCs w:val="22"/>
              <w:lang w:eastAsia="tr-TR"/>
            </w:rPr>
          </w:pPr>
          <w:hyperlink w:anchor="_Toc197624740" w:history="1">
            <w:r w:rsidR="002D7E4E" w:rsidRPr="00987A06">
              <w:rPr>
                <w:rStyle w:val="Kpr"/>
                <w:b w:val="0"/>
                <w:bCs w:val="0"/>
                <w:shd w:val="clear" w:color="auto" w:fill="FFFFFF"/>
              </w:rPr>
              <w:t>4. BULGULAR</w:t>
            </w:r>
            <w:r w:rsidR="002D7E4E" w:rsidRPr="00987A06">
              <w:rPr>
                <w:b w:val="0"/>
                <w:bCs w:val="0"/>
                <w:webHidden/>
              </w:rPr>
              <w:tab/>
            </w:r>
            <w:r w:rsidR="002D7E4E" w:rsidRPr="00987A06">
              <w:rPr>
                <w:b w:val="0"/>
                <w:bCs w:val="0"/>
                <w:webHidden/>
              </w:rPr>
              <w:fldChar w:fldCharType="begin"/>
            </w:r>
            <w:r w:rsidR="002D7E4E" w:rsidRPr="00987A06">
              <w:rPr>
                <w:b w:val="0"/>
                <w:bCs w:val="0"/>
                <w:webHidden/>
              </w:rPr>
              <w:instrText xml:space="preserve"> PAGEREF _Toc197624740 \h </w:instrText>
            </w:r>
            <w:r w:rsidR="002D7E4E" w:rsidRPr="00987A06">
              <w:rPr>
                <w:b w:val="0"/>
                <w:bCs w:val="0"/>
                <w:webHidden/>
              </w:rPr>
            </w:r>
            <w:r w:rsidR="002D7E4E" w:rsidRPr="00987A06">
              <w:rPr>
                <w:b w:val="0"/>
                <w:bCs w:val="0"/>
                <w:webHidden/>
              </w:rPr>
              <w:fldChar w:fldCharType="separate"/>
            </w:r>
            <w:r w:rsidR="005E59EA" w:rsidRPr="00987A06">
              <w:rPr>
                <w:b w:val="0"/>
                <w:bCs w:val="0"/>
                <w:webHidden/>
              </w:rPr>
              <w:t>45</w:t>
            </w:r>
            <w:r w:rsidR="002D7E4E" w:rsidRPr="00987A06">
              <w:rPr>
                <w:b w:val="0"/>
                <w:bCs w:val="0"/>
                <w:webHidden/>
              </w:rPr>
              <w:fldChar w:fldCharType="end"/>
            </w:r>
          </w:hyperlink>
        </w:p>
        <w:p w14:paraId="0B7F91A0" w14:textId="5A424AB1" w:rsidR="002D7E4E" w:rsidRPr="00987A06" w:rsidRDefault="00495C7C">
          <w:pPr>
            <w:pStyle w:val="T2"/>
            <w:rPr>
              <w:rFonts w:asciiTheme="minorHAnsi" w:eastAsiaTheme="minorEastAsia" w:hAnsiTheme="minorHAnsi" w:cstheme="minorBidi"/>
              <w:b w:val="0"/>
              <w:bCs w:val="0"/>
              <w:sz w:val="22"/>
              <w:szCs w:val="22"/>
              <w:lang w:eastAsia="tr-TR"/>
            </w:rPr>
          </w:pPr>
          <w:hyperlink w:anchor="_Toc197624741" w:history="1">
            <w:r w:rsidR="002D7E4E" w:rsidRPr="00987A06">
              <w:rPr>
                <w:rStyle w:val="Kpr"/>
                <w:b w:val="0"/>
                <w:bCs w:val="0"/>
                <w:lang w:val="en-GB"/>
              </w:rPr>
              <w:t>4.1. Araştırma Grubu</w:t>
            </w:r>
            <w:r w:rsidR="002D7E4E" w:rsidRPr="00987A06">
              <w:rPr>
                <w:b w:val="0"/>
                <w:bCs w:val="0"/>
                <w:webHidden/>
              </w:rPr>
              <w:tab/>
            </w:r>
            <w:r w:rsidR="002D7E4E" w:rsidRPr="00987A06">
              <w:rPr>
                <w:b w:val="0"/>
                <w:bCs w:val="0"/>
                <w:webHidden/>
              </w:rPr>
              <w:fldChar w:fldCharType="begin"/>
            </w:r>
            <w:r w:rsidR="002D7E4E" w:rsidRPr="00987A06">
              <w:rPr>
                <w:b w:val="0"/>
                <w:bCs w:val="0"/>
                <w:webHidden/>
              </w:rPr>
              <w:instrText xml:space="preserve"> PAGEREF _Toc197624741 \h </w:instrText>
            </w:r>
            <w:r w:rsidR="002D7E4E" w:rsidRPr="00987A06">
              <w:rPr>
                <w:b w:val="0"/>
                <w:bCs w:val="0"/>
                <w:webHidden/>
              </w:rPr>
            </w:r>
            <w:r w:rsidR="002D7E4E" w:rsidRPr="00987A06">
              <w:rPr>
                <w:b w:val="0"/>
                <w:bCs w:val="0"/>
                <w:webHidden/>
              </w:rPr>
              <w:fldChar w:fldCharType="separate"/>
            </w:r>
            <w:r w:rsidR="005E59EA" w:rsidRPr="00987A06">
              <w:rPr>
                <w:b w:val="0"/>
                <w:bCs w:val="0"/>
                <w:webHidden/>
              </w:rPr>
              <w:t>45</w:t>
            </w:r>
            <w:r w:rsidR="002D7E4E" w:rsidRPr="00987A06">
              <w:rPr>
                <w:b w:val="0"/>
                <w:bCs w:val="0"/>
                <w:webHidden/>
              </w:rPr>
              <w:fldChar w:fldCharType="end"/>
            </w:r>
          </w:hyperlink>
        </w:p>
        <w:p w14:paraId="38025A27" w14:textId="1B690118" w:rsidR="002D7E4E" w:rsidRPr="00987A06" w:rsidRDefault="00495C7C">
          <w:pPr>
            <w:pStyle w:val="T1"/>
            <w:rPr>
              <w:rFonts w:asciiTheme="minorHAnsi" w:eastAsiaTheme="minorEastAsia" w:hAnsiTheme="minorHAnsi" w:cstheme="minorBidi"/>
              <w:b w:val="0"/>
              <w:bCs w:val="0"/>
              <w:szCs w:val="22"/>
              <w:lang w:eastAsia="tr-TR"/>
            </w:rPr>
          </w:pPr>
          <w:hyperlink w:anchor="_Toc197624742" w:history="1">
            <w:r w:rsidR="002D7E4E" w:rsidRPr="00987A06">
              <w:rPr>
                <w:rStyle w:val="Kpr"/>
                <w:b w:val="0"/>
                <w:bCs w:val="0"/>
                <w:shd w:val="clear" w:color="auto" w:fill="FFFFFF"/>
              </w:rPr>
              <w:t>5. TARTIŞMA</w:t>
            </w:r>
            <w:r w:rsidR="002D7E4E" w:rsidRPr="00987A06">
              <w:rPr>
                <w:b w:val="0"/>
                <w:bCs w:val="0"/>
                <w:webHidden/>
              </w:rPr>
              <w:tab/>
            </w:r>
            <w:r w:rsidR="002D7E4E" w:rsidRPr="00987A06">
              <w:rPr>
                <w:b w:val="0"/>
                <w:bCs w:val="0"/>
                <w:webHidden/>
              </w:rPr>
              <w:fldChar w:fldCharType="begin"/>
            </w:r>
            <w:r w:rsidR="002D7E4E" w:rsidRPr="00987A06">
              <w:rPr>
                <w:b w:val="0"/>
                <w:bCs w:val="0"/>
                <w:webHidden/>
              </w:rPr>
              <w:instrText xml:space="preserve"> PAGEREF _Toc197624742 \h </w:instrText>
            </w:r>
            <w:r w:rsidR="002D7E4E" w:rsidRPr="00987A06">
              <w:rPr>
                <w:b w:val="0"/>
                <w:bCs w:val="0"/>
                <w:webHidden/>
              </w:rPr>
            </w:r>
            <w:r w:rsidR="002D7E4E" w:rsidRPr="00987A06">
              <w:rPr>
                <w:b w:val="0"/>
                <w:bCs w:val="0"/>
                <w:webHidden/>
              </w:rPr>
              <w:fldChar w:fldCharType="separate"/>
            </w:r>
            <w:r w:rsidR="005E59EA" w:rsidRPr="00987A06">
              <w:rPr>
                <w:b w:val="0"/>
                <w:bCs w:val="0"/>
                <w:webHidden/>
              </w:rPr>
              <w:t>59</w:t>
            </w:r>
            <w:r w:rsidR="002D7E4E" w:rsidRPr="00987A06">
              <w:rPr>
                <w:b w:val="0"/>
                <w:bCs w:val="0"/>
                <w:webHidden/>
              </w:rPr>
              <w:fldChar w:fldCharType="end"/>
            </w:r>
          </w:hyperlink>
        </w:p>
        <w:p w14:paraId="4D495865" w14:textId="717E93C5" w:rsidR="002D7E4E" w:rsidRPr="00987A06" w:rsidRDefault="00495C7C">
          <w:pPr>
            <w:pStyle w:val="T1"/>
            <w:rPr>
              <w:rFonts w:asciiTheme="minorHAnsi" w:eastAsiaTheme="minorEastAsia" w:hAnsiTheme="minorHAnsi" w:cstheme="minorBidi"/>
              <w:b w:val="0"/>
              <w:bCs w:val="0"/>
              <w:szCs w:val="22"/>
              <w:lang w:eastAsia="tr-TR"/>
            </w:rPr>
          </w:pPr>
          <w:hyperlink w:anchor="_Toc197624743" w:history="1">
            <w:r w:rsidR="002D7E4E" w:rsidRPr="00987A06">
              <w:rPr>
                <w:rStyle w:val="Kpr"/>
                <w:b w:val="0"/>
                <w:bCs w:val="0"/>
              </w:rPr>
              <w:t>6. SONUÇ VE ÖNERİLER</w:t>
            </w:r>
            <w:r w:rsidR="002D7E4E" w:rsidRPr="00987A06">
              <w:rPr>
                <w:b w:val="0"/>
                <w:bCs w:val="0"/>
                <w:webHidden/>
              </w:rPr>
              <w:tab/>
            </w:r>
            <w:r w:rsidR="002D7E4E" w:rsidRPr="00987A06">
              <w:rPr>
                <w:b w:val="0"/>
                <w:bCs w:val="0"/>
                <w:webHidden/>
              </w:rPr>
              <w:fldChar w:fldCharType="begin"/>
            </w:r>
            <w:r w:rsidR="002D7E4E" w:rsidRPr="00987A06">
              <w:rPr>
                <w:b w:val="0"/>
                <w:bCs w:val="0"/>
                <w:webHidden/>
              </w:rPr>
              <w:instrText xml:space="preserve"> PAGEREF _Toc197624743 \h </w:instrText>
            </w:r>
            <w:r w:rsidR="002D7E4E" w:rsidRPr="00987A06">
              <w:rPr>
                <w:b w:val="0"/>
                <w:bCs w:val="0"/>
                <w:webHidden/>
              </w:rPr>
            </w:r>
            <w:r w:rsidR="002D7E4E" w:rsidRPr="00987A06">
              <w:rPr>
                <w:b w:val="0"/>
                <w:bCs w:val="0"/>
                <w:webHidden/>
              </w:rPr>
              <w:fldChar w:fldCharType="separate"/>
            </w:r>
            <w:r w:rsidR="005E59EA" w:rsidRPr="00987A06">
              <w:rPr>
                <w:b w:val="0"/>
                <w:bCs w:val="0"/>
                <w:webHidden/>
              </w:rPr>
              <w:t>66</w:t>
            </w:r>
            <w:r w:rsidR="002D7E4E" w:rsidRPr="00987A06">
              <w:rPr>
                <w:b w:val="0"/>
                <w:bCs w:val="0"/>
                <w:webHidden/>
              </w:rPr>
              <w:fldChar w:fldCharType="end"/>
            </w:r>
          </w:hyperlink>
        </w:p>
        <w:p w14:paraId="11D0E672" w14:textId="3E09FE95" w:rsidR="002D7E4E" w:rsidRPr="00987A06" w:rsidRDefault="00495C7C">
          <w:pPr>
            <w:pStyle w:val="T2"/>
            <w:rPr>
              <w:rFonts w:asciiTheme="minorHAnsi" w:eastAsiaTheme="minorEastAsia" w:hAnsiTheme="minorHAnsi" w:cstheme="minorBidi"/>
              <w:b w:val="0"/>
              <w:bCs w:val="0"/>
              <w:sz w:val="22"/>
              <w:szCs w:val="22"/>
              <w:lang w:eastAsia="tr-TR"/>
            </w:rPr>
          </w:pPr>
          <w:hyperlink w:anchor="_Toc197624744" w:history="1">
            <w:r w:rsidR="002D7E4E" w:rsidRPr="00987A06">
              <w:rPr>
                <w:rStyle w:val="Kpr"/>
                <w:b w:val="0"/>
                <w:bCs w:val="0"/>
              </w:rPr>
              <w:t>6.1. Sonuç</w:t>
            </w:r>
            <w:r w:rsidR="002D7E4E" w:rsidRPr="00987A06">
              <w:rPr>
                <w:b w:val="0"/>
                <w:bCs w:val="0"/>
                <w:webHidden/>
              </w:rPr>
              <w:tab/>
            </w:r>
            <w:r w:rsidR="002D7E4E" w:rsidRPr="00987A06">
              <w:rPr>
                <w:b w:val="0"/>
                <w:bCs w:val="0"/>
                <w:webHidden/>
              </w:rPr>
              <w:fldChar w:fldCharType="begin"/>
            </w:r>
            <w:r w:rsidR="002D7E4E" w:rsidRPr="00987A06">
              <w:rPr>
                <w:b w:val="0"/>
                <w:bCs w:val="0"/>
                <w:webHidden/>
              </w:rPr>
              <w:instrText xml:space="preserve"> PAGEREF _Toc197624744 \h </w:instrText>
            </w:r>
            <w:r w:rsidR="002D7E4E" w:rsidRPr="00987A06">
              <w:rPr>
                <w:b w:val="0"/>
                <w:bCs w:val="0"/>
                <w:webHidden/>
              </w:rPr>
            </w:r>
            <w:r w:rsidR="002D7E4E" w:rsidRPr="00987A06">
              <w:rPr>
                <w:b w:val="0"/>
                <w:bCs w:val="0"/>
                <w:webHidden/>
              </w:rPr>
              <w:fldChar w:fldCharType="separate"/>
            </w:r>
            <w:r w:rsidR="005E59EA" w:rsidRPr="00987A06">
              <w:rPr>
                <w:b w:val="0"/>
                <w:bCs w:val="0"/>
                <w:webHidden/>
              </w:rPr>
              <w:t>66</w:t>
            </w:r>
            <w:r w:rsidR="002D7E4E" w:rsidRPr="00987A06">
              <w:rPr>
                <w:b w:val="0"/>
                <w:bCs w:val="0"/>
                <w:webHidden/>
              </w:rPr>
              <w:fldChar w:fldCharType="end"/>
            </w:r>
          </w:hyperlink>
        </w:p>
        <w:p w14:paraId="16256F65" w14:textId="753D3054" w:rsidR="002D7E4E" w:rsidRPr="00987A06" w:rsidRDefault="00495C7C">
          <w:pPr>
            <w:pStyle w:val="T2"/>
            <w:rPr>
              <w:rFonts w:asciiTheme="minorHAnsi" w:eastAsiaTheme="minorEastAsia" w:hAnsiTheme="minorHAnsi" w:cstheme="minorBidi"/>
              <w:b w:val="0"/>
              <w:bCs w:val="0"/>
              <w:sz w:val="22"/>
              <w:szCs w:val="22"/>
              <w:lang w:eastAsia="tr-TR"/>
            </w:rPr>
          </w:pPr>
          <w:hyperlink w:anchor="_Toc197624745" w:history="1">
            <w:r w:rsidR="002D7E4E" w:rsidRPr="00987A06">
              <w:rPr>
                <w:rStyle w:val="Kpr"/>
                <w:b w:val="0"/>
                <w:bCs w:val="0"/>
              </w:rPr>
              <w:t>6.2. Öneriler</w:t>
            </w:r>
            <w:r w:rsidR="002D7E4E" w:rsidRPr="00987A06">
              <w:rPr>
                <w:b w:val="0"/>
                <w:bCs w:val="0"/>
                <w:webHidden/>
              </w:rPr>
              <w:tab/>
            </w:r>
            <w:r w:rsidR="002D7E4E" w:rsidRPr="00987A06">
              <w:rPr>
                <w:b w:val="0"/>
                <w:bCs w:val="0"/>
                <w:webHidden/>
              </w:rPr>
              <w:fldChar w:fldCharType="begin"/>
            </w:r>
            <w:r w:rsidR="002D7E4E" w:rsidRPr="00987A06">
              <w:rPr>
                <w:b w:val="0"/>
                <w:bCs w:val="0"/>
                <w:webHidden/>
              </w:rPr>
              <w:instrText xml:space="preserve"> PAGEREF _Toc197624745 \h </w:instrText>
            </w:r>
            <w:r w:rsidR="002D7E4E" w:rsidRPr="00987A06">
              <w:rPr>
                <w:b w:val="0"/>
                <w:bCs w:val="0"/>
                <w:webHidden/>
              </w:rPr>
            </w:r>
            <w:r w:rsidR="002D7E4E" w:rsidRPr="00987A06">
              <w:rPr>
                <w:b w:val="0"/>
                <w:bCs w:val="0"/>
                <w:webHidden/>
              </w:rPr>
              <w:fldChar w:fldCharType="separate"/>
            </w:r>
            <w:r w:rsidR="005E59EA" w:rsidRPr="00987A06">
              <w:rPr>
                <w:b w:val="0"/>
                <w:bCs w:val="0"/>
                <w:webHidden/>
              </w:rPr>
              <w:t>66</w:t>
            </w:r>
            <w:r w:rsidR="002D7E4E" w:rsidRPr="00987A06">
              <w:rPr>
                <w:b w:val="0"/>
                <w:bCs w:val="0"/>
                <w:webHidden/>
              </w:rPr>
              <w:fldChar w:fldCharType="end"/>
            </w:r>
          </w:hyperlink>
        </w:p>
        <w:p w14:paraId="352F3036" w14:textId="3FF25B0C" w:rsidR="002D7E4E" w:rsidRPr="00987A06" w:rsidRDefault="00495C7C">
          <w:pPr>
            <w:pStyle w:val="T1"/>
            <w:rPr>
              <w:rFonts w:asciiTheme="minorHAnsi" w:eastAsiaTheme="minorEastAsia" w:hAnsiTheme="minorHAnsi" w:cstheme="minorBidi"/>
              <w:b w:val="0"/>
              <w:bCs w:val="0"/>
              <w:szCs w:val="22"/>
              <w:lang w:eastAsia="tr-TR"/>
            </w:rPr>
          </w:pPr>
          <w:hyperlink w:anchor="_Toc197624746" w:history="1">
            <w:r w:rsidR="002D7E4E" w:rsidRPr="00987A06">
              <w:rPr>
                <w:rStyle w:val="Kpr"/>
                <w:b w:val="0"/>
                <w:bCs w:val="0"/>
              </w:rPr>
              <w:t>EKLER</w:t>
            </w:r>
            <w:r w:rsidR="002D7E4E" w:rsidRPr="00987A06">
              <w:rPr>
                <w:b w:val="0"/>
                <w:bCs w:val="0"/>
                <w:webHidden/>
              </w:rPr>
              <w:tab/>
            </w:r>
            <w:r w:rsidR="002D7E4E" w:rsidRPr="00987A06">
              <w:rPr>
                <w:b w:val="0"/>
                <w:bCs w:val="0"/>
                <w:webHidden/>
              </w:rPr>
              <w:fldChar w:fldCharType="begin"/>
            </w:r>
            <w:r w:rsidR="002D7E4E" w:rsidRPr="00987A06">
              <w:rPr>
                <w:b w:val="0"/>
                <w:bCs w:val="0"/>
                <w:webHidden/>
              </w:rPr>
              <w:instrText xml:space="preserve"> PAGEREF _Toc197624746 \h </w:instrText>
            </w:r>
            <w:r w:rsidR="002D7E4E" w:rsidRPr="00987A06">
              <w:rPr>
                <w:b w:val="0"/>
                <w:bCs w:val="0"/>
                <w:webHidden/>
              </w:rPr>
            </w:r>
            <w:r w:rsidR="002D7E4E" w:rsidRPr="00987A06">
              <w:rPr>
                <w:b w:val="0"/>
                <w:bCs w:val="0"/>
                <w:webHidden/>
              </w:rPr>
              <w:fldChar w:fldCharType="separate"/>
            </w:r>
            <w:r w:rsidR="005E59EA" w:rsidRPr="00987A06">
              <w:rPr>
                <w:b w:val="0"/>
                <w:bCs w:val="0"/>
                <w:webHidden/>
              </w:rPr>
              <w:t>80</w:t>
            </w:r>
            <w:r w:rsidR="002D7E4E" w:rsidRPr="00987A06">
              <w:rPr>
                <w:b w:val="0"/>
                <w:bCs w:val="0"/>
                <w:webHidden/>
              </w:rPr>
              <w:fldChar w:fldCharType="end"/>
            </w:r>
          </w:hyperlink>
        </w:p>
        <w:p w14:paraId="6E595C22" w14:textId="7228CA62" w:rsidR="002D7E4E" w:rsidRPr="00987A06" w:rsidRDefault="00495C7C">
          <w:pPr>
            <w:pStyle w:val="T3"/>
            <w:rPr>
              <w:rFonts w:asciiTheme="minorHAnsi" w:eastAsiaTheme="minorEastAsia" w:hAnsiTheme="minorHAnsi" w:cstheme="minorBidi"/>
              <w:sz w:val="22"/>
              <w:szCs w:val="22"/>
              <w:lang w:eastAsia="tr-TR"/>
            </w:rPr>
          </w:pPr>
          <w:hyperlink w:anchor="_Toc197624747" w:history="1">
            <w:r w:rsidR="002D7E4E" w:rsidRPr="00987A06">
              <w:rPr>
                <w:rStyle w:val="Kpr"/>
              </w:rPr>
              <w:t>Ek 1. Google anket formunun ilk sayfası.</w:t>
            </w:r>
            <w:r w:rsidR="002D7E4E" w:rsidRPr="00987A06">
              <w:rPr>
                <w:webHidden/>
              </w:rPr>
              <w:tab/>
            </w:r>
            <w:r w:rsidR="002D7E4E" w:rsidRPr="00987A06">
              <w:rPr>
                <w:webHidden/>
              </w:rPr>
              <w:fldChar w:fldCharType="begin"/>
            </w:r>
            <w:r w:rsidR="002D7E4E" w:rsidRPr="00987A06">
              <w:rPr>
                <w:webHidden/>
              </w:rPr>
              <w:instrText xml:space="preserve"> PAGEREF _Toc197624747 \h </w:instrText>
            </w:r>
            <w:r w:rsidR="002D7E4E" w:rsidRPr="00987A06">
              <w:rPr>
                <w:webHidden/>
              </w:rPr>
            </w:r>
            <w:r w:rsidR="002D7E4E" w:rsidRPr="00987A06">
              <w:rPr>
                <w:webHidden/>
              </w:rPr>
              <w:fldChar w:fldCharType="separate"/>
            </w:r>
            <w:r w:rsidR="005E59EA" w:rsidRPr="00987A06">
              <w:rPr>
                <w:webHidden/>
              </w:rPr>
              <w:t>80</w:t>
            </w:r>
            <w:r w:rsidR="002D7E4E" w:rsidRPr="00987A06">
              <w:rPr>
                <w:webHidden/>
              </w:rPr>
              <w:fldChar w:fldCharType="end"/>
            </w:r>
          </w:hyperlink>
        </w:p>
        <w:p w14:paraId="7530805B" w14:textId="614AD7A3" w:rsidR="002D7E4E" w:rsidRPr="00987A06" w:rsidRDefault="00495C7C">
          <w:pPr>
            <w:pStyle w:val="T3"/>
            <w:rPr>
              <w:rFonts w:asciiTheme="minorHAnsi" w:eastAsiaTheme="minorEastAsia" w:hAnsiTheme="minorHAnsi" w:cstheme="minorBidi"/>
              <w:sz w:val="22"/>
              <w:szCs w:val="22"/>
              <w:lang w:eastAsia="tr-TR"/>
            </w:rPr>
          </w:pPr>
          <w:hyperlink w:anchor="_Toc197624748" w:history="1">
            <w:r w:rsidR="002D7E4E" w:rsidRPr="00987A06">
              <w:rPr>
                <w:rStyle w:val="Kpr"/>
              </w:rPr>
              <w:t>Ek 2. Ölçek izin mailleri.</w:t>
            </w:r>
            <w:r w:rsidR="002D7E4E" w:rsidRPr="00987A06">
              <w:rPr>
                <w:webHidden/>
              </w:rPr>
              <w:tab/>
            </w:r>
            <w:r w:rsidR="002D7E4E" w:rsidRPr="00987A06">
              <w:rPr>
                <w:webHidden/>
              </w:rPr>
              <w:fldChar w:fldCharType="begin"/>
            </w:r>
            <w:r w:rsidR="002D7E4E" w:rsidRPr="00987A06">
              <w:rPr>
                <w:webHidden/>
              </w:rPr>
              <w:instrText xml:space="preserve"> PAGEREF _Toc197624748 \h </w:instrText>
            </w:r>
            <w:r w:rsidR="002D7E4E" w:rsidRPr="00987A06">
              <w:rPr>
                <w:webHidden/>
              </w:rPr>
            </w:r>
            <w:r w:rsidR="002D7E4E" w:rsidRPr="00987A06">
              <w:rPr>
                <w:webHidden/>
              </w:rPr>
              <w:fldChar w:fldCharType="separate"/>
            </w:r>
            <w:r w:rsidR="005E59EA" w:rsidRPr="00987A06">
              <w:rPr>
                <w:webHidden/>
              </w:rPr>
              <w:t>81</w:t>
            </w:r>
            <w:r w:rsidR="002D7E4E" w:rsidRPr="00987A06">
              <w:rPr>
                <w:webHidden/>
              </w:rPr>
              <w:fldChar w:fldCharType="end"/>
            </w:r>
          </w:hyperlink>
        </w:p>
        <w:p w14:paraId="60B91493" w14:textId="586A5A8F" w:rsidR="002D7E4E" w:rsidRPr="00987A06" w:rsidRDefault="00495C7C">
          <w:pPr>
            <w:pStyle w:val="T3"/>
            <w:rPr>
              <w:rFonts w:asciiTheme="minorHAnsi" w:eastAsiaTheme="minorEastAsia" w:hAnsiTheme="minorHAnsi" w:cstheme="minorBidi"/>
              <w:sz w:val="22"/>
              <w:szCs w:val="22"/>
              <w:lang w:eastAsia="tr-TR"/>
            </w:rPr>
          </w:pPr>
          <w:hyperlink w:anchor="_Toc197624749" w:history="1">
            <w:r w:rsidR="002D7E4E" w:rsidRPr="00987A06">
              <w:rPr>
                <w:rStyle w:val="Kpr"/>
              </w:rPr>
              <w:t>Ek 3. Demografik bilgiler.</w:t>
            </w:r>
            <w:r w:rsidR="002D7E4E" w:rsidRPr="00987A06">
              <w:rPr>
                <w:webHidden/>
              </w:rPr>
              <w:tab/>
            </w:r>
            <w:r w:rsidR="002D7E4E" w:rsidRPr="00987A06">
              <w:rPr>
                <w:webHidden/>
              </w:rPr>
              <w:fldChar w:fldCharType="begin"/>
            </w:r>
            <w:r w:rsidR="002D7E4E" w:rsidRPr="00987A06">
              <w:rPr>
                <w:webHidden/>
              </w:rPr>
              <w:instrText xml:space="preserve"> PAGEREF _Toc197624749 \h </w:instrText>
            </w:r>
            <w:r w:rsidR="002D7E4E" w:rsidRPr="00987A06">
              <w:rPr>
                <w:webHidden/>
              </w:rPr>
            </w:r>
            <w:r w:rsidR="002D7E4E" w:rsidRPr="00987A06">
              <w:rPr>
                <w:webHidden/>
              </w:rPr>
              <w:fldChar w:fldCharType="separate"/>
            </w:r>
            <w:r w:rsidR="005E59EA" w:rsidRPr="00987A06">
              <w:rPr>
                <w:webHidden/>
              </w:rPr>
              <w:t>82</w:t>
            </w:r>
            <w:r w:rsidR="002D7E4E" w:rsidRPr="00987A06">
              <w:rPr>
                <w:webHidden/>
              </w:rPr>
              <w:fldChar w:fldCharType="end"/>
            </w:r>
          </w:hyperlink>
        </w:p>
        <w:p w14:paraId="37572C6F" w14:textId="0C8B4C2B" w:rsidR="002D7E4E" w:rsidRPr="00987A06" w:rsidRDefault="00495C7C">
          <w:pPr>
            <w:pStyle w:val="T3"/>
            <w:rPr>
              <w:rFonts w:asciiTheme="minorHAnsi" w:eastAsiaTheme="minorEastAsia" w:hAnsiTheme="minorHAnsi" w:cstheme="minorBidi"/>
              <w:sz w:val="22"/>
              <w:szCs w:val="22"/>
              <w:lang w:eastAsia="tr-TR"/>
            </w:rPr>
          </w:pPr>
          <w:hyperlink w:anchor="_Toc197624750" w:history="1">
            <w:r w:rsidR="002D7E4E" w:rsidRPr="00987A06">
              <w:rPr>
                <w:rStyle w:val="Kpr"/>
              </w:rPr>
              <w:t>Ek 4. Ölçeğin ölçek soruları.</w:t>
            </w:r>
            <w:r w:rsidR="002D7E4E" w:rsidRPr="00987A06">
              <w:rPr>
                <w:webHidden/>
              </w:rPr>
              <w:tab/>
            </w:r>
            <w:r w:rsidR="002D7E4E" w:rsidRPr="00987A06">
              <w:rPr>
                <w:webHidden/>
              </w:rPr>
              <w:fldChar w:fldCharType="begin"/>
            </w:r>
            <w:r w:rsidR="002D7E4E" w:rsidRPr="00987A06">
              <w:rPr>
                <w:webHidden/>
              </w:rPr>
              <w:instrText xml:space="preserve"> PAGEREF _Toc197624750 \h </w:instrText>
            </w:r>
            <w:r w:rsidR="002D7E4E" w:rsidRPr="00987A06">
              <w:rPr>
                <w:webHidden/>
              </w:rPr>
            </w:r>
            <w:r w:rsidR="002D7E4E" w:rsidRPr="00987A06">
              <w:rPr>
                <w:webHidden/>
              </w:rPr>
              <w:fldChar w:fldCharType="separate"/>
            </w:r>
            <w:r w:rsidR="005E59EA" w:rsidRPr="00987A06">
              <w:rPr>
                <w:webHidden/>
              </w:rPr>
              <w:t>83</w:t>
            </w:r>
            <w:r w:rsidR="002D7E4E" w:rsidRPr="00987A06">
              <w:rPr>
                <w:webHidden/>
              </w:rPr>
              <w:fldChar w:fldCharType="end"/>
            </w:r>
          </w:hyperlink>
        </w:p>
        <w:p w14:paraId="265080C8" w14:textId="154AF250" w:rsidR="002D7E4E" w:rsidRPr="00987A06" w:rsidRDefault="00495C7C">
          <w:pPr>
            <w:pStyle w:val="T3"/>
            <w:rPr>
              <w:rFonts w:asciiTheme="minorHAnsi" w:eastAsiaTheme="minorEastAsia" w:hAnsiTheme="minorHAnsi" w:cstheme="minorBidi"/>
              <w:sz w:val="22"/>
              <w:szCs w:val="22"/>
              <w:lang w:eastAsia="tr-TR"/>
            </w:rPr>
          </w:pPr>
          <w:hyperlink w:anchor="_Toc197624751" w:history="1">
            <w:r w:rsidR="002D7E4E" w:rsidRPr="00987A06">
              <w:rPr>
                <w:rStyle w:val="Kpr"/>
              </w:rPr>
              <w:t>Ek 5. Etik kurul onayı.</w:t>
            </w:r>
            <w:r w:rsidR="002D7E4E" w:rsidRPr="00987A06">
              <w:rPr>
                <w:webHidden/>
              </w:rPr>
              <w:tab/>
            </w:r>
            <w:r w:rsidR="002D7E4E" w:rsidRPr="00987A06">
              <w:rPr>
                <w:webHidden/>
              </w:rPr>
              <w:fldChar w:fldCharType="begin"/>
            </w:r>
            <w:r w:rsidR="002D7E4E" w:rsidRPr="00987A06">
              <w:rPr>
                <w:webHidden/>
              </w:rPr>
              <w:instrText xml:space="preserve"> PAGEREF _Toc197624751 \h </w:instrText>
            </w:r>
            <w:r w:rsidR="002D7E4E" w:rsidRPr="00987A06">
              <w:rPr>
                <w:webHidden/>
              </w:rPr>
            </w:r>
            <w:r w:rsidR="002D7E4E" w:rsidRPr="00987A06">
              <w:rPr>
                <w:webHidden/>
              </w:rPr>
              <w:fldChar w:fldCharType="separate"/>
            </w:r>
            <w:r w:rsidR="005E59EA" w:rsidRPr="00987A06">
              <w:rPr>
                <w:webHidden/>
              </w:rPr>
              <w:t>85</w:t>
            </w:r>
            <w:r w:rsidR="002D7E4E" w:rsidRPr="00987A06">
              <w:rPr>
                <w:webHidden/>
              </w:rPr>
              <w:fldChar w:fldCharType="end"/>
            </w:r>
          </w:hyperlink>
        </w:p>
        <w:p w14:paraId="7969460E" w14:textId="6587DB54" w:rsidR="002D7E4E" w:rsidRPr="00987A06" w:rsidRDefault="00495C7C">
          <w:pPr>
            <w:pStyle w:val="T1"/>
            <w:rPr>
              <w:rFonts w:asciiTheme="minorHAnsi" w:eastAsiaTheme="minorEastAsia" w:hAnsiTheme="minorHAnsi" w:cstheme="minorBidi"/>
              <w:b w:val="0"/>
              <w:bCs w:val="0"/>
              <w:szCs w:val="22"/>
              <w:lang w:eastAsia="tr-TR"/>
            </w:rPr>
          </w:pPr>
          <w:hyperlink w:anchor="_Toc197624752" w:history="1">
            <w:r w:rsidR="002D7E4E" w:rsidRPr="00987A06">
              <w:rPr>
                <w:rStyle w:val="Kpr"/>
                <w:rFonts w:eastAsia="Times New Roman"/>
                <w:b w:val="0"/>
                <w:bCs w:val="0"/>
                <w:lang w:eastAsia="tr-TR"/>
              </w:rPr>
              <w:t>BİLİMSEL ETİK BEYANI</w:t>
            </w:r>
            <w:r w:rsidR="002D7E4E" w:rsidRPr="00987A06">
              <w:rPr>
                <w:b w:val="0"/>
                <w:bCs w:val="0"/>
                <w:webHidden/>
              </w:rPr>
              <w:tab/>
            </w:r>
            <w:r w:rsidR="002D7E4E" w:rsidRPr="00987A06">
              <w:rPr>
                <w:b w:val="0"/>
                <w:bCs w:val="0"/>
                <w:webHidden/>
              </w:rPr>
              <w:fldChar w:fldCharType="begin"/>
            </w:r>
            <w:r w:rsidR="002D7E4E" w:rsidRPr="00987A06">
              <w:rPr>
                <w:b w:val="0"/>
                <w:bCs w:val="0"/>
                <w:webHidden/>
              </w:rPr>
              <w:instrText xml:space="preserve"> PAGEREF _Toc197624752 \h </w:instrText>
            </w:r>
            <w:r w:rsidR="002D7E4E" w:rsidRPr="00987A06">
              <w:rPr>
                <w:b w:val="0"/>
                <w:bCs w:val="0"/>
                <w:webHidden/>
              </w:rPr>
            </w:r>
            <w:r w:rsidR="002D7E4E" w:rsidRPr="00987A06">
              <w:rPr>
                <w:b w:val="0"/>
                <w:bCs w:val="0"/>
                <w:webHidden/>
              </w:rPr>
              <w:fldChar w:fldCharType="separate"/>
            </w:r>
            <w:r w:rsidR="005E59EA" w:rsidRPr="00987A06">
              <w:rPr>
                <w:b w:val="0"/>
                <w:bCs w:val="0"/>
                <w:webHidden/>
              </w:rPr>
              <w:t>86</w:t>
            </w:r>
            <w:r w:rsidR="002D7E4E" w:rsidRPr="00987A06">
              <w:rPr>
                <w:b w:val="0"/>
                <w:bCs w:val="0"/>
                <w:webHidden/>
              </w:rPr>
              <w:fldChar w:fldCharType="end"/>
            </w:r>
          </w:hyperlink>
        </w:p>
        <w:p w14:paraId="56B17947" w14:textId="5E52AB2F" w:rsidR="002D7E4E" w:rsidRPr="00987A06" w:rsidRDefault="00495C7C">
          <w:pPr>
            <w:pStyle w:val="T1"/>
            <w:rPr>
              <w:rFonts w:asciiTheme="minorHAnsi" w:eastAsiaTheme="minorEastAsia" w:hAnsiTheme="minorHAnsi" w:cstheme="minorBidi"/>
              <w:b w:val="0"/>
              <w:bCs w:val="0"/>
              <w:szCs w:val="22"/>
              <w:lang w:eastAsia="tr-TR"/>
            </w:rPr>
          </w:pPr>
          <w:hyperlink w:anchor="_Toc197624753" w:history="1">
            <w:r w:rsidR="002D7E4E" w:rsidRPr="00987A06">
              <w:rPr>
                <w:rStyle w:val="Kpr"/>
                <w:b w:val="0"/>
                <w:bCs w:val="0"/>
              </w:rPr>
              <w:t>ÖZ GEÇMİŞ</w:t>
            </w:r>
            <w:r w:rsidR="002D7E4E" w:rsidRPr="00987A06">
              <w:rPr>
                <w:b w:val="0"/>
                <w:bCs w:val="0"/>
                <w:webHidden/>
              </w:rPr>
              <w:tab/>
            </w:r>
            <w:r w:rsidR="002D7E4E" w:rsidRPr="00987A06">
              <w:rPr>
                <w:b w:val="0"/>
                <w:bCs w:val="0"/>
                <w:webHidden/>
              </w:rPr>
              <w:fldChar w:fldCharType="begin"/>
            </w:r>
            <w:r w:rsidR="002D7E4E" w:rsidRPr="00987A06">
              <w:rPr>
                <w:b w:val="0"/>
                <w:bCs w:val="0"/>
                <w:webHidden/>
              </w:rPr>
              <w:instrText xml:space="preserve"> PAGEREF _Toc197624753 \h </w:instrText>
            </w:r>
            <w:r w:rsidR="002D7E4E" w:rsidRPr="00987A06">
              <w:rPr>
                <w:b w:val="0"/>
                <w:bCs w:val="0"/>
                <w:webHidden/>
              </w:rPr>
            </w:r>
            <w:r w:rsidR="002D7E4E" w:rsidRPr="00987A06">
              <w:rPr>
                <w:b w:val="0"/>
                <w:bCs w:val="0"/>
                <w:webHidden/>
              </w:rPr>
              <w:fldChar w:fldCharType="separate"/>
            </w:r>
            <w:r w:rsidR="005E59EA" w:rsidRPr="00987A06">
              <w:rPr>
                <w:b w:val="0"/>
                <w:bCs w:val="0"/>
                <w:webHidden/>
              </w:rPr>
              <w:t>87</w:t>
            </w:r>
            <w:r w:rsidR="002D7E4E" w:rsidRPr="00987A06">
              <w:rPr>
                <w:b w:val="0"/>
                <w:bCs w:val="0"/>
                <w:webHidden/>
              </w:rPr>
              <w:fldChar w:fldCharType="end"/>
            </w:r>
          </w:hyperlink>
        </w:p>
        <w:p w14:paraId="691DC15E" w14:textId="29C70005" w:rsidR="002D7E4E" w:rsidRPr="00987A06" w:rsidRDefault="002D7E4E">
          <w:r w:rsidRPr="00987A06">
            <w:fldChar w:fldCharType="end"/>
          </w:r>
        </w:p>
      </w:sdtContent>
    </w:sdt>
    <w:p w14:paraId="594F5062" w14:textId="77777777" w:rsidR="008D6463" w:rsidRDefault="008D6463">
      <w:pPr>
        <w:spacing w:after="200" w:line="276" w:lineRule="auto"/>
        <w:ind w:firstLine="0"/>
        <w:jc w:val="left"/>
        <w:rPr>
          <w:rFonts w:eastAsia="Times New Roman" w:cs="Times New Roman"/>
          <w:webHidden/>
          <w:szCs w:val="24"/>
          <w:lang w:eastAsia="tr-TR" w:bidi="hi-IN"/>
        </w:rPr>
      </w:pPr>
      <w:r w:rsidRPr="00987A06">
        <w:rPr>
          <w:rFonts w:eastAsia="Times New Roman" w:cs="Times New Roman"/>
          <w:webHidden/>
          <w:szCs w:val="24"/>
          <w:lang w:eastAsia="tr-TR" w:bidi="hi-IN"/>
        </w:rPr>
        <w:br w:type="page"/>
      </w:r>
    </w:p>
    <w:p w14:paraId="52CBB803" w14:textId="2021ECF5" w:rsidR="008D6463" w:rsidRPr="008D6463" w:rsidRDefault="008D6463" w:rsidP="005D7F63">
      <w:pPr>
        <w:pStyle w:val="Balk1"/>
        <w:rPr>
          <w:rFonts w:eastAsia="Times New Roman"/>
        </w:rPr>
      </w:pPr>
      <w:bookmarkStart w:id="20" w:name="_Toc197624667"/>
      <w:bookmarkEnd w:id="19"/>
      <w:r w:rsidRPr="008D6463">
        <w:rPr>
          <w:rFonts w:eastAsia="Times New Roman"/>
        </w:rPr>
        <w:lastRenderedPageBreak/>
        <w:t>SİMGELER VE KISALTMALAR DİZİNİ</w:t>
      </w:r>
      <w:bookmarkEnd w:id="20"/>
    </w:p>
    <w:p w14:paraId="6C5F20F5" w14:textId="77777777" w:rsidR="008D6463" w:rsidRPr="008D6463" w:rsidRDefault="008D6463" w:rsidP="008D6463">
      <w:pPr>
        <w:widowControl w:val="0"/>
        <w:pBdr>
          <w:top w:val="nil"/>
          <w:left w:val="nil"/>
          <w:bottom w:val="nil"/>
          <w:right w:val="nil"/>
          <w:between w:val="nil"/>
        </w:pBdr>
        <w:suppressAutoHyphens/>
        <w:spacing w:after="120"/>
        <w:textDirection w:val="btLr"/>
        <w:textAlignment w:val="top"/>
        <w:rPr>
          <w:rFonts w:eastAsia="Times New Roman" w:cs="Times New Roman"/>
          <w:position w:val="-1"/>
          <w:szCs w:val="24"/>
        </w:rPr>
      </w:pPr>
    </w:p>
    <w:p w14:paraId="188036FD" w14:textId="77777777" w:rsidR="008D6463" w:rsidRPr="008D6463" w:rsidRDefault="008D6463" w:rsidP="008D6463">
      <w:pPr>
        <w:widowControl w:val="0"/>
        <w:pBdr>
          <w:top w:val="nil"/>
          <w:left w:val="nil"/>
          <w:bottom w:val="nil"/>
          <w:right w:val="nil"/>
          <w:between w:val="nil"/>
        </w:pBdr>
        <w:suppressAutoHyphens/>
        <w:spacing w:after="120"/>
        <w:textDirection w:val="btLr"/>
        <w:textAlignment w:val="top"/>
        <w:rPr>
          <w:rFonts w:eastAsia="Times New Roman" w:cs="Times New Roman"/>
          <w:position w:val="-1"/>
          <w:szCs w:val="24"/>
        </w:rPr>
      </w:pPr>
    </w:p>
    <w:p w14:paraId="09CA559D" w14:textId="77E418BB" w:rsidR="008D6463" w:rsidRPr="008F194F" w:rsidRDefault="008D6463" w:rsidP="008D6463">
      <w:pPr>
        <w:tabs>
          <w:tab w:val="left" w:pos="851"/>
        </w:tabs>
        <w:spacing w:after="120"/>
        <w:ind w:firstLine="0"/>
        <w:rPr>
          <w:rFonts w:cs="Times New Roman"/>
          <w:szCs w:val="24"/>
        </w:rPr>
      </w:pPr>
      <w:r w:rsidRPr="008F194F">
        <w:rPr>
          <w:rFonts w:cs="Times New Roman"/>
          <w:b/>
          <w:szCs w:val="24"/>
        </w:rPr>
        <w:t>%</w:t>
      </w:r>
      <w:r>
        <w:rPr>
          <w:rFonts w:cs="Times New Roman"/>
          <w:b/>
          <w:szCs w:val="24"/>
        </w:rPr>
        <w:tab/>
      </w:r>
      <w:r w:rsidRPr="008F194F">
        <w:rPr>
          <w:rFonts w:cs="Times New Roman"/>
          <w:b/>
          <w:szCs w:val="24"/>
        </w:rPr>
        <w:t>:</w:t>
      </w:r>
      <w:r w:rsidRPr="008F194F">
        <w:rPr>
          <w:rFonts w:cs="Times New Roman"/>
          <w:szCs w:val="24"/>
        </w:rPr>
        <w:t xml:space="preserve"> Yüzdelik </w:t>
      </w:r>
      <w:r w:rsidR="000464DC">
        <w:rPr>
          <w:rFonts w:cs="Times New Roman"/>
          <w:szCs w:val="24"/>
        </w:rPr>
        <w:t>D</w:t>
      </w:r>
      <w:r w:rsidR="00B813E4" w:rsidRPr="008F194F">
        <w:rPr>
          <w:rFonts w:cs="Times New Roman"/>
          <w:szCs w:val="24"/>
        </w:rPr>
        <w:t>ilim</w:t>
      </w:r>
    </w:p>
    <w:p w14:paraId="32432960" w14:textId="1A7A2365" w:rsidR="008D6463" w:rsidRPr="008F194F" w:rsidRDefault="008D6463" w:rsidP="008D6463">
      <w:pPr>
        <w:tabs>
          <w:tab w:val="left" w:pos="851"/>
        </w:tabs>
        <w:spacing w:after="120"/>
        <w:ind w:firstLine="0"/>
        <w:rPr>
          <w:rFonts w:cs="Times New Roman"/>
          <w:szCs w:val="24"/>
        </w:rPr>
      </w:pPr>
      <w:r w:rsidRPr="008F194F">
        <w:rPr>
          <w:rFonts w:cs="Times New Roman"/>
          <w:b/>
          <w:szCs w:val="24"/>
        </w:rPr>
        <w:t>F</w:t>
      </w:r>
      <w:r>
        <w:rPr>
          <w:rFonts w:cs="Times New Roman"/>
          <w:b/>
          <w:szCs w:val="24"/>
        </w:rPr>
        <w:tab/>
      </w:r>
      <w:r w:rsidRPr="008F194F">
        <w:rPr>
          <w:rFonts w:cs="Times New Roman"/>
          <w:b/>
          <w:szCs w:val="24"/>
        </w:rPr>
        <w:t>:</w:t>
      </w:r>
      <w:r w:rsidRPr="008F194F">
        <w:rPr>
          <w:rFonts w:cs="Times New Roman"/>
          <w:szCs w:val="24"/>
        </w:rPr>
        <w:t xml:space="preserve"> Frekans </w:t>
      </w:r>
      <w:r w:rsidR="00B813E4" w:rsidRPr="008F194F">
        <w:rPr>
          <w:rFonts w:cs="Times New Roman"/>
          <w:szCs w:val="24"/>
        </w:rPr>
        <w:t>değeri</w:t>
      </w:r>
    </w:p>
    <w:p w14:paraId="55970A56" w14:textId="77777777" w:rsidR="008D6463" w:rsidRPr="008F194F" w:rsidRDefault="008D6463" w:rsidP="008D6463">
      <w:pPr>
        <w:tabs>
          <w:tab w:val="left" w:pos="851"/>
        </w:tabs>
        <w:spacing w:after="120"/>
        <w:ind w:firstLine="0"/>
        <w:rPr>
          <w:rFonts w:cs="Times New Roman"/>
          <w:szCs w:val="24"/>
        </w:rPr>
      </w:pPr>
      <w:r w:rsidRPr="008F194F">
        <w:rPr>
          <w:rFonts w:cs="Times New Roman"/>
          <w:b/>
          <w:szCs w:val="24"/>
        </w:rPr>
        <w:t>Max</w:t>
      </w:r>
      <w:r>
        <w:rPr>
          <w:rFonts w:cs="Times New Roman"/>
          <w:b/>
          <w:szCs w:val="24"/>
        </w:rPr>
        <w:tab/>
      </w:r>
      <w:r w:rsidRPr="008F194F">
        <w:rPr>
          <w:rFonts w:cs="Times New Roman"/>
          <w:b/>
          <w:szCs w:val="24"/>
        </w:rPr>
        <w:t>:</w:t>
      </w:r>
      <w:r w:rsidRPr="008F194F">
        <w:rPr>
          <w:rFonts w:cs="Times New Roman"/>
          <w:szCs w:val="24"/>
        </w:rPr>
        <w:t xml:space="preserve"> Maksimum</w:t>
      </w:r>
    </w:p>
    <w:p w14:paraId="1E746381" w14:textId="77777777" w:rsidR="008D6463" w:rsidRPr="008F194F" w:rsidRDefault="008D6463" w:rsidP="008D6463">
      <w:pPr>
        <w:tabs>
          <w:tab w:val="left" w:pos="851"/>
        </w:tabs>
        <w:spacing w:after="120"/>
        <w:ind w:firstLine="0"/>
        <w:rPr>
          <w:rFonts w:cs="Times New Roman"/>
          <w:szCs w:val="24"/>
        </w:rPr>
      </w:pPr>
      <w:r w:rsidRPr="008F194F">
        <w:rPr>
          <w:rFonts w:cs="Times New Roman"/>
          <w:b/>
          <w:szCs w:val="24"/>
        </w:rPr>
        <w:t>Min</w:t>
      </w:r>
      <w:r>
        <w:rPr>
          <w:rFonts w:cs="Times New Roman"/>
          <w:b/>
          <w:szCs w:val="24"/>
        </w:rPr>
        <w:tab/>
      </w:r>
      <w:r w:rsidRPr="008F194F">
        <w:rPr>
          <w:rFonts w:cs="Times New Roman"/>
          <w:b/>
          <w:szCs w:val="24"/>
        </w:rPr>
        <w:t>:</w:t>
      </w:r>
      <w:r w:rsidRPr="008F194F">
        <w:rPr>
          <w:rFonts w:cs="Times New Roman"/>
          <w:szCs w:val="24"/>
        </w:rPr>
        <w:t xml:space="preserve"> Minimum</w:t>
      </w:r>
    </w:p>
    <w:p w14:paraId="721A12AB" w14:textId="58B626BB" w:rsidR="008D6463" w:rsidRPr="008F194F" w:rsidRDefault="008D6463" w:rsidP="008D6463">
      <w:pPr>
        <w:tabs>
          <w:tab w:val="left" w:pos="851"/>
        </w:tabs>
        <w:spacing w:after="120"/>
        <w:ind w:firstLine="0"/>
        <w:rPr>
          <w:rFonts w:cs="Times New Roman"/>
          <w:szCs w:val="24"/>
        </w:rPr>
      </w:pPr>
      <w:r w:rsidRPr="008F194F">
        <w:rPr>
          <w:rFonts w:cs="Times New Roman"/>
          <w:b/>
          <w:szCs w:val="24"/>
        </w:rPr>
        <w:t>N</w:t>
      </w:r>
      <w:r>
        <w:rPr>
          <w:rFonts w:cs="Times New Roman"/>
          <w:b/>
          <w:szCs w:val="24"/>
        </w:rPr>
        <w:tab/>
      </w:r>
      <w:r w:rsidRPr="008F194F">
        <w:rPr>
          <w:rFonts w:cs="Times New Roman"/>
          <w:b/>
          <w:szCs w:val="24"/>
        </w:rPr>
        <w:t>:</w:t>
      </w:r>
      <w:r w:rsidRPr="008F194F">
        <w:rPr>
          <w:rFonts w:cs="Times New Roman"/>
          <w:szCs w:val="24"/>
        </w:rPr>
        <w:t xml:space="preserve"> Kişi </w:t>
      </w:r>
      <w:r w:rsidR="00B813E4" w:rsidRPr="008F194F">
        <w:rPr>
          <w:rFonts w:cs="Times New Roman"/>
          <w:szCs w:val="24"/>
        </w:rPr>
        <w:t>sayısı</w:t>
      </w:r>
    </w:p>
    <w:p w14:paraId="6D4B1CE9" w14:textId="5EEE4AD7" w:rsidR="008D6463" w:rsidRPr="008F194F" w:rsidRDefault="008D6463" w:rsidP="008D6463">
      <w:pPr>
        <w:tabs>
          <w:tab w:val="left" w:pos="851"/>
        </w:tabs>
        <w:spacing w:after="120"/>
        <w:ind w:firstLine="0"/>
        <w:rPr>
          <w:rFonts w:cs="Times New Roman"/>
          <w:szCs w:val="24"/>
        </w:rPr>
      </w:pPr>
      <w:r w:rsidRPr="008F194F">
        <w:rPr>
          <w:rFonts w:cs="Times New Roman"/>
          <w:b/>
          <w:szCs w:val="24"/>
        </w:rPr>
        <w:t>P</w:t>
      </w:r>
      <w:r>
        <w:rPr>
          <w:rFonts w:cs="Times New Roman"/>
          <w:b/>
          <w:szCs w:val="24"/>
        </w:rPr>
        <w:tab/>
      </w:r>
      <w:r w:rsidRPr="008F194F">
        <w:rPr>
          <w:rFonts w:cs="Times New Roman"/>
          <w:b/>
          <w:szCs w:val="24"/>
        </w:rPr>
        <w:t>:</w:t>
      </w:r>
      <w:r w:rsidRPr="008F194F">
        <w:rPr>
          <w:rFonts w:cs="Times New Roman"/>
          <w:szCs w:val="24"/>
        </w:rPr>
        <w:t xml:space="preserve"> Anlamlılık </w:t>
      </w:r>
      <w:r w:rsidR="00B813E4" w:rsidRPr="008F194F">
        <w:rPr>
          <w:rFonts w:cs="Times New Roman"/>
          <w:szCs w:val="24"/>
        </w:rPr>
        <w:t>değeri</w:t>
      </w:r>
    </w:p>
    <w:p w14:paraId="75A0FAF8" w14:textId="73D6FCC1" w:rsidR="008D6463" w:rsidRPr="008F194F" w:rsidRDefault="008D6463" w:rsidP="008D6463">
      <w:pPr>
        <w:tabs>
          <w:tab w:val="left" w:pos="851"/>
        </w:tabs>
        <w:spacing w:after="120"/>
        <w:ind w:firstLine="0"/>
        <w:rPr>
          <w:rFonts w:cs="Times New Roman"/>
          <w:szCs w:val="24"/>
        </w:rPr>
      </w:pPr>
      <w:r w:rsidRPr="008F194F">
        <w:rPr>
          <w:rFonts w:cs="Times New Roman"/>
          <w:b/>
          <w:szCs w:val="24"/>
        </w:rPr>
        <w:t>Ss</w:t>
      </w:r>
      <w:r>
        <w:rPr>
          <w:rFonts w:cs="Times New Roman"/>
          <w:b/>
          <w:szCs w:val="24"/>
        </w:rPr>
        <w:tab/>
      </w:r>
      <w:r w:rsidRPr="008F194F">
        <w:rPr>
          <w:rFonts w:cs="Times New Roman"/>
          <w:b/>
          <w:szCs w:val="24"/>
        </w:rPr>
        <w:t>:</w:t>
      </w:r>
      <w:r w:rsidRPr="008F194F">
        <w:rPr>
          <w:rFonts w:cs="Times New Roman"/>
          <w:szCs w:val="24"/>
        </w:rPr>
        <w:t xml:space="preserve"> Standart </w:t>
      </w:r>
      <w:r w:rsidR="00B813E4" w:rsidRPr="008F194F">
        <w:rPr>
          <w:rFonts w:cs="Times New Roman"/>
          <w:szCs w:val="24"/>
        </w:rPr>
        <w:t>sapma</w:t>
      </w:r>
    </w:p>
    <w:p w14:paraId="3BC904B0" w14:textId="4822E97F" w:rsidR="008D6463" w:rsidRPr="008F194F" w:rsidRDefault="008D6463" w:rsidP="008D6463">
      <w:pPr>
        <w:tabs>
          <w:tab w:val="left" w:pos="851"/>
        </w:tabs>
        <w:spacing w:after="120"/>
        <w:ind w:firstLine="0"/>
        <w:rPr>
          <w:rFonts w:cs="Times New Roman"/>
          <w:szCs w:val="24"/>
        </w:rPr>
      </w:pPr>
      <w:proofErr w:type="gramStart"/>
      <w:r w:rsidRPr="008F194F">
        <w:rPr>
          <w:rFonts w:cs="Times New Roman"/>
          <w:b/>
          <w:szCs w:val="24"/>
        </w:rPr>
        <w:t>x</w:t>
      </w:r>
      <w:proofErr w:type="gramEnd"/>
      <w:r w:rsidRPr="008F194F">
        <w:rPr>
          <w:rFonts w:cs="Times New Roman"/>
          <w:b/>
          <w:szCs w:val="24"/>
        </w:rPr>
        <w:t>̄</w:t>
      </w:r>
      <w:r>
        <w:rPr>
          <w:rFonts w:cs="Times New Roman"/>
          <w:b/>
          <w:szCs w:val="24"/>
        </w:rPr>
        <w:tab/>
      </w:r>
      <w:r w:rsidRPr="008F194F">
        <w:rPr>
          <w:rFonts w:cs="Times New Roman"/>
          <w:b/>
          <w:szCs w:val="24"/>
        </w:rPr>
        <w:t>:</w:t>
      </w:r>
      <w:r w:rsidRPr="008F194F">
        <w:rPr>
          <w:rFonts w:cs="Times New Roman"/>
          <w:szCs w:val="24"/>
        </w:rPr>
        <w:t xml:space="preserve"> Aritmetik </w:t>
      </w:r>
      <w:r w:rsidR="00B813E4" w:rsidRPr="008F194F">
        <w:rPr>
          <w:rFonts w:cs="Times New Roman"/>
          <w:szCs w:val="24"/>
        </w:rPr>
        <w:t>ortalama</w:t>
      </w:r>
    </w:p>
    <w:p w14:paraId="29C5B2E0" w14:textId="77777777" w:rsidR="002D7525" w:rsidRPr="008F194F" w:rsidRDefault="002D7525" w:rsidP="008F194F">
      <w:pPr>
        <w:spacing w:after="120"/>
        <w:rPr>
          <w:rFonts w:cs="Times New Roman"/>
          <w:szCs w:val="24"/>
        </w:rPr>
      </w:pPr>
    </w:p>
    <w:p w14:paraId="206BF42C" w14:textId="77777777" w:rsidR="0090137E" w:rsidRPr="008F194F" w:rsidRDefault="0090137E" w:rsidP="008F194F">
      <w:pPr>
        <w:spacing w:after="120"/>
        <w:rPr>
          <w:rFonts w:cs="Times New Roman"/>
          <w:szCs w:val="24"/>
        </w:rPr>
      </w:pPr>
    </w:p>
    <w:p w14:paraId="688309AF" w14:textId="77777777" w:rsidR="0090137E" w:rsidRPr="008F194F" w:rsidRDefault="0090137E" w:rsidP="008F194F">
      <w:pPr>
        <w:spacing w:after="120"/>
        <w:rPr>
          <w:rFonts w:cs="Times New Roman"/>
          <w:szCs w:val="24"/>
        </w:rPr>
      </w:pPr>
    </w:p>
    <w:p w14:paraId="06176647" w14:textId="77777777" w:rsidR="0090137E" w:rsidRPr="008F194F" w:rsidRDefault="0090137E" w:rsidP="008F194F">
      <w:pPr>
        <w:spacing w:after="120"/>
        <w:rPr>
          <w:rFonts w:cs="Times New Roman"/>
          <w:szCs w:val="24"/>
        </w:rPr>
      </w:pPr>
    </w:p>
    <w:p w14:paraId="543D87C4" w14:textId="77777777" w:rsidR="00311E96" w:rsidRDefault="008D6463" w:rsidP="00311E96">
      <w:pPr>
        <w:pStyle w:val="Balk1"/>
        <w:rPr>
          <w:rFonts w:eastAsia="TimesNewRomanPSMT"/>
        </w:rPr>
      </w:pPr>
      <w:r>
        <w:rPr>
          <w:rFonts w:cs="Times New Roman"/>
          <w:szCs w:val="24"/>
        </w:rPr>
        <w:br w:type="page"/>
      </w:r>
      <w:bookmarkStart w:id="21" w:name="_Toc197624669"/>
      <w:r w:rsidR="00311E96">
        <w:rPr>
          <w:rFonts w:eastAsia="TimesNewRomanPSMT"/>
        </w:rPr>
        <w:lastRenderedPageBreak/>
        <w:t>ŞEKİLLER</w:t>
      </w:r>
      <w:r w:rsidR="00311E96" w:rsidRPr="008D6463">
        <w:rPr>
          <w:rFonts w:eastAsia="TimesNewRomanPSMT"/>
        </w:rPr>
        <w:t xml:space="preserve"> DİZİNİ</w:t>
      </w:r>
      <w:bookmarkEnd w:id="21"/>
    </w:p>
    <w:p w14:paraId="578E544D" w14:textId="77777777" w:rsidR="00311E96" w:rsidRDefault="00311E96" w:rsidP="00311E96"/>
    <w:p w14:paraId="0A44EF9C" w14:textId="77777777" w:rsidR="00311E96" w:rsidRDefault="00311E96" w:rsidP="00311E96"/>
    <w:p w14:paraId="11A8DACA" w14:textId="77777777" w:rsidR="00311E96" w:rsidRDefault="00311E96" w:rsidP="00311E96">
      <w:r w:rsidRPr="008112AB">
        <w:rPr>
          <w:b/>
        </w:rPr>
        <w:t>Şekil 1.</w:t>
      </w:r>
      <w:r>
        <w:t xml:space="preserve"> Enneagram’ ın Şekli..................................................................32</w:t>
      </w:r>
    </w:p>
    <w:p w14:paraId="15DE23D1" w14:textId="77777777" w:rsidR="00311E96" w:rsidRDefault="00311E96" w:rsidP="00311E96"/>
    <w:p w14:paraId="0610D7C1" w14:textId="77777777" w:rsidR="00311E96" w:rsidRDefault="00311E96" w:rsidP="00311E96"/>
    <w:p w14:paraId="4F31BDE3" w14:textId="77777777" w:rsidR="00311E96" w:rsidRDefault="00311E96" w:rsidP="00311E96"/>
    <w:p w14:paraId="4ABB7441" w14:textId="424E7ED6" w:rsidR="00311E96" w:rsidRDefault="00311E96">
      <w:pPr>
        <w:spacing w:after="200" w:line="276" w:lineRule="auto"/>
        <w:ind w:firstLine="0"/>
        <w:jc w:val="left"/>
        <w:rPr>
          <w:rFonts w:cs="Times New Roman"/>
          <w:szCs w:val="24"/>
        </w:rPr>
      </w:pPr>
    </w:p>
    <w:p w14:paraId="1E5F832C" w14:textId="77777777" w:rsidR="00311E96" w:rsidRDefault="00311E96">
      <w:pPr>
        <w:spacing w:after="200" w:line="276" w:lineRule="auto"/>
        <w:ind w:firstLine="0"/>
        <w:jc w:val="left"/>
        <w:rPr>
          <w:rFonts w:cs="Times New Roman"/>
          <w:szCs w:val="24"/>
        </w:rPr>
      </w:pPr>
      <w:r>
        <w:rPr>
          <w:rFonts w:cs="Times New Roman"/>
          <w:szCs w:val="24"/>
        </w:rPr>
        <w:br w:type="page"/>
      </w:r>
    </w:p>
    <w:p w14:paraId="33F43C55" w14:textId="77777777" w:rsidR="008D6463" w:rsidRDefault="008D6463">
      <w:pPr>
        <w:spacing w:after="200" w:line="276" w:lineRule="auto"/>
        <w:ind w:firstLine="0"/>
        <w:jc w:val="left"/>
        <w:rPr>
          <w:rFonts w:cs="Times New Roman"/>
          <w:szCs w:val="24"/>
        </w:rPr>
      </w:pPr>
    </w:p>
    <w:p w14:paraId="45BC303F" w14:textId="0DF3D1C5" w:rsidR="0071787F" w:rsidRDefault="008D6463" w:rsidP="00583FAA">
      <w:pPr>
        <w:pStyle w:val="Balk1"/>
        <w:rPr>
          <w:rFonts w:eastAsia="TimesNewRomanPSMT"/>
        </w:rPr>
      </w:pPr>
      <w:bookmarkStart w:id="22" w:name="_Toc109226252"/>
      <w:bookmarkStart w:id="23" w:name="_Toc109226043"/>
      <w:bookmarkStart w:id="24" w:name="_Toc109225915"/>
      <w:bookmarkStart w:id="25" w:name="_Toc109224395"/>
      <w:bookmarkStart w:id="26" w:name="_Toc109212417"/>
      <w:bookmarkStart w:id="27" w:name="_Toc109212056"/>
      <w:bookmarkStart w:id="28" w:name="_Toc109211888"/>
      <w:bookmarkStart w:id="29" w:name="_Toc109211699"/>
      <w:bookmarkStart w:id="30" w:name="_Toc108492141"/>
      <w:bookmarkStart w:id="31" w:name="_Toc108488018"/>
      <w:bookmarkStart w:id="32" w:name="_Toc113268282"/>
      <w:bookmarkStart w:id="33" w:name="_Toc181244822"/>
      <w:bookmarkStart w:id="34" w:name="_Toc197624668"/>
      <w:bookmarkStart w:id="35" w:name="_Toc488176617"/>
      <w:r w:rsidRPr="008D6463">
        <w:rPr>
          <w:rFonts w:eastAsia="TimesNewRomanPSMT"/>
        </w:rPr>
        <w:t>TABLOLAR DİZİNİ</w:t>
      </w:r>
      <w:bookmarkEnd w:id="22"/>
      <w:bookmarkEnd w:id="23"/>
      <w:bookmarkEnd w:id="24"/>
      <w:bookmarkEnd w:id="25"/>
      <w:bookmarkEnd w:id="26"/>
      <w:bookmarkEnd w:id="27"/>
      <w:bookmarkEnd w:id="28"/>
      <w:bookmarkEnd w:id="29"/>
      <w:bookmarkEnd w:id="30"/>
      <w:bookmarkEnd w:id="31"/>
      <w:bookmarkEnd w:id="32"/>
      <w:bookmarkEnd w:id="33"/>
      <w:bookmarkEnd w:id="34"/>
    </w:p>
    <w:p w14:paraId="221BAB3B" w14:textId="77777777" w:rsidR="00583FAA" w:rsidRPr="00583FAA" w:rsidRDefault="00583FAA" w:rsidP="00583FAA"/>
    <w:p w14:paraId="5F93C91C" w14:textId="77777777" w:rsidR="0071787F" w:rsidRPr="008F194F" w:rsidRDefault="0071787F" w:rsidP="008F194F">
      <w:pPr>
        <w:spacing w:after="120"/>
        <w:rPr>
          <w:rFonts w:cs="Times New Roman"/>
          <w:szCs w:val="24"/>
        </w:rPr>
      </w:pPr>
    </w:p>
    <w:tbl>
      <w:tblPr>
        <w:tblStyle w:val="TabloKlavuzu"/>
        <w:tblW w:w="91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7242"/>
        <w:gridCol w:w="596"/>
      </w:tblGrid>
      <w:tr w:rsidR="00583FAA" w:rsidRPr="002D7525" w14:paraId="1E78558D" w14:textId="77777777" w:rsidTr="005A7873">
        <w:trPr>
          <w:trHeight w:val="463"/>
        </w:trPr>
        <w:tc>
          <w:tcPr>
            <w:tcW w:w="1276" w:type="dxa"/>
          </w:tcPr>
          <w:bookmarkEnd w:id="35"/>
          <w:p w14:paraId="6887647B" w14:textId="77777777" w:rsidR="00583FAA" w:rsidRPr="002D7525" w:rsidRDefault="00583FAA" w:rsidP="005A7873">
            <w:pPr>
              <w:spacing w:after="120"/>
              <w:ind w:firstLine="0"/>
              <w:rPr>
                <w:szCs w:val="24"/>
              </w:rPr>
            </w:pPr>
            <w:r w:rsidRPr="002D7525">
              <w:rPr>
                <w:b/>
                <w:szCs w:val="24"/>
              </w:rPr>
              <w:t>Tablo 1.</w:t>
            </w:r>
          </w:p>
        </w:tc>
        <w:tc>
          <w:tcPr>
            <w:tcW w:w="7242" w:type="dxa"/>
          </w:tcPr>
          <w:p w14:paraId="2D26B015" w14:textId="4A08B5E1" w:rsidR="00583FAA" w:rsidRPr="00A14959" w:rsidRDefault="00583FAA" w:rsidP="005A7873">
            <w:pPr>
              <w:pStyle w:val="T3"/>
              <w:spacing w:after="120"/>
              <w:ind w:hanging="567"/>
              <w:rPr>
                <w:rFonts w:eastAsiaTheme="minorEastAsia"/>
                <w:lang w:eastAsia="tr-TR"/>
              </w:rPr>
            </w:pPr>
            <w:r w:rsidRPr="002D7525">
              <w:t>…</w:t>
            </w:r>
            <w:hyperlink w:anchor="_Toc189812765" w:history="1">
              <w:r w:rsidRPr="005D7F63">
                <w:rPr>
                  <w:rStyle w:val="Kpr"/>
                  <w:rFonts w:eastAsia="Calibri"/>
                  <w:b/>
                  <w:color w:val="auto"/>
                  <w:u w:val="none"/>
                </w:rPr>
                <w:t>T</w:t>
              </w:r>
              <w:r>
                <w:rPr>
                  <w:rStyle w:val="Kpr"/>
                  <w:rFonts w:eastAsia="Calibri"/>
                  <w:b/>
                  <w:color w:val="auto"/>
                  <w:u w:val="none"/>
                </w:rPr>
                <w:t xml:space="preserve"> </w:t>
              </w:r>
              <w:r w:rsidR="00A76D6B">
                <w:rPr>
                  <w:rStyle w:val="Kpr"/>
                  <w:rFonts w:eastAsia="Calibri"/>
                  <w:b/>
                  <w:color w:val="auto"/>
                  <w:u w:val="none"/>
                </w:rPr>
                <w:t xml:space="preserve">  </w:t>
              </w:r>
              <w:r>
                <w:rPr>
                  <w:rStyle w:val="Kpr"/>
                  <w:rFonts w:eastAsia="Calibri"/>
                  <w:color w:val="auto"/>
                  <w:u w:val="none"/>
                </w:rPr>
                <w:t>Katılımcıların d</w:t>
              </w:r>
              <w:r w:rsidRPr="005D7F63">
                <w:rPr>
                  <w:rStyle w:val="Kpr"/>
                  <w:rFonts w:eastAsia="Calibri"/>
                  <w:color w:val="auto"/>
                  <w:u w:val="none"/>
                </w:rPr>
                <w:t xml:space="preserve">emografik </w:t>
              </w:r>
              <w:r>
                <w:rPr>
                  <w:rStyle w:val="Kpr"/>
                  <w:rFonts w:eastAsia="Calibri"/>
                  <w:color w:val="auto"/>
                  <w:u w:val="none"/>
                </w:rPr>
                <w:t>özelliklerinin frekans ve yüze dağılımları</w:t>
              </w:r>
            </w:hyperlink>
            <w:r w:rsidR="00A76D6B">
              <w:t>……..</w:t>
            </w:r>
          </w:p>
        </w:tc>
        <w:tc>
          <w:tcPr>
            <w:tcW w:w="596" w:type="dxa"/>
          </w:tcPr>
          <w:p w14:paraId="403DD099" w14:textId="77777777" w:rsidR="00583FAA" w:rsidRPr="002D7525" w:rsidRDefault="00583FAA" w:rsidP="005A7873">
            <w:pPr>
              <w:spacing w:after="120"/>
              <w:ind w:firstLine="0"/>
              <w:jc w:val="center"/>
              <w:rPr>
                <w:szCs w:val="24"/>
              </w:rPr>
            </w:pPr>
            <w:r>
              <w:rPr>
                <w:szCs w:val="24"/>
              </w:rPr>
              <w:t>42</w:t>
            </w:r>
          </w:p>
        </w:tc>
      </w:tr>
      <w:tr w:rsidR="00583FAA" w:rsidRPr="002D7525" w14:paraId="098B19A6" w14:textId="77777777" w:rsidTr="005A7873">
        <w:trPr>
          <w:trHeight w:val="450"/>
        </w:trPr>
        <w:tc>
          <w:tcPr>
            <w:tcW w:w="1276" w:type="dxa"/>
          </w:tcPr>
          <w:p w14:paraId="0976BF25" w14:textId="77777777" w:rsidR="00583FAA" w:rsidRPr="002D7525" w:rsidRDefault="00583FAA" w:rsidP="005A7873">
            <w:pPr>
              <w:spacing w:after="120"/>
              <w:ind w:firstLine="0"/>
              <w:rPr>
                <w:szCs w:val="24"/>
              </w:rPr>
            </w:pPr>
            <w:r w:rsidRPr="002D7525">
              <w:rPr>
                <w:b/>
                <w:szCs w:val="24"/>
              </w:rPr>
              <w:t>Tablo 2.</w:t>
            </w:r>
          </w:p>
        </w:tc>
        <w:tc>
          <w:tcPr>
            <w:tcW w:w="7242" w:type="dxa"/>
          </w:tcPr>
          <w:p w14:paraId="2B8F9568" w14:textId="678392F7" w:rsidR="00583FAA" w:rsidRPr="002D7525" w:rsidRDefault="00583FAA" w:rsidP="005A7873">
            <w:pPr>
              <w:spacing w:after="120"/>
              <w:ind w:firstLine="0"/>
              <w:rPr>
                <w:szCs w:val="24"/>
              </w:rPr>
            </w:pPr>
            <w:r w:rsidRPr="005C70DC">
              <w:rPr>
                <w:bCs/>
                <w:iCs/>
                <w:webHidden/>
                <w:szCs w:val="24"/>
              </w:rPr>
              <w:t xml:space="preserve">Sporda </w:t>
            </w:r>
            <w:r>
              <w:rPr>
                <w:bCs/>
                <w:iCs/>
                <w:webHidden/>
                <w:szCs w:val="24"/>
              </w:rPr>
              <w:t>i</w:t>
            </w:r>
            <w:r w:rsidRPr="005C70DC">
              <w:rPr>
                <w:bCs/>
                <w:iCs/>
                <w:webHidden/>
                <w:szCs w:val="24"/>
              </w:rPr>
              <w:t xml:space="preserve">mgeleme </w:t>
            </w:r>
            <w:r>
              <w:rPr>
                <w:bCs/>
                <w:iCs/>
                <w:webHidden/>
                <w:szCs w:val="24"/>
              </w:rPr>
              <w:t>e</w:t>
            </w:r>
            <w:r w:rsidRPr="005C70DC">
              <w:rPr>
                <w:bCs/>
                <w:iCs/>
                <w:webHidden/>
                <w:szCs w:val="24"/>
              </w:rPr>
              <w:t xml:space="preserve">nvanteri ve </w:t>
            </w:r>
            <w:r>
              <w:rPr>
                <w:bCs/>
                <w:iCs/>
                <w:webHidden/>
                <w:szCs w:val="24"/>
              </w:rPr>
              <w:t>a</w:t>
            </w:r>
            <w:r w:rsidRPr="005C70DC">
              <w:rPr>
                <w:bCs/>
                <w:iCs/>
                <w:webHidden/>
                <w:szCs w:val="24"/>
              </w:rPr>
              <w:t xml:space="preserve">lt </w:t>
            </w:r>
            <w:r>
              <w:rPr>
                <w:bCs/>
                <w:iCs/>
                <w:webHidden/>
                <w:szCs w:val="24"/>
              </w:rPr>
              <w:t>b</w:t>
            </w:r>
            <w:r w:rsidRPr="005C70DC">
              <w:rPr>
                <w:bCs/>
                <w:iCs/>
                <w:webHidden/>
                <w:szCs w:val="24"/>
              </w:rPr>
              <w:t xml:space="preserve">oyutlarına </w:t>
            </w:r>
            <w:r>
              <w:rPr>
                <w:bCs/>
                <w:iCs/>
                <w:webHidden/>
                <w:szCs w:val="24"/>
              </w:rPr>
              <w:t>a</w:t>
            </w:r>
            <w:r w:rsidRPr="005C70DC">
              <w:rPr>
                <w:bCs/>
                <w:iCs/>
                <w:webHidden/>
                <w:szCs w:val="24"/>
              </w:rPr>
              <w:t xml:space="preserve">it </w:t>
            </w:r>
            <w:r>
              <w:rPr>
                <w:bCs/>
                <w:iCs/>
                <w:webHidden/>
                <w:szCs w:val="24"/>
              </w:rPr>
              <w:t>c</w:t>
            </w:r>
            <w:r w:rsidRPr="005C70DC">
              <w:rPr>
                <w:bCs/>
                <w:iCs/>
                <w:webHidden/>
                <w:szCs w:val="24"/>
              </w:rPr>
              <w:t xml:space="preserve">ronbach </w:t>
            </w:r>
            <w:r>
              <w:rPr>
                <w:bCs/>
                <w:iCs/>
                <w:webHidden/>
                <w:szCs w:val="24"/>
              </w:rPr>
              <w:t>a</w:t>
            </w:r>
            <w:r w:rsidRPr="005C70DC">
              <w:rPr>
                <w:bCs/>
                <w:iCs/>
                <w:webHidden/>
                <w:szCs w:val="24"/>
              </w:rPr>
              <w:t xml:space="preserve">lpha </w:t>
            </w:r>
            <w:r>
              <w:rPr>
                <w:bCs/>
                <w:iCs/>
                <w:webHidden/>
                <w:szCs w:val="24"/>
              </w:rPr>
              <w:t>g</w:t>
            </w:r>
            <w:r w:rsidRPr="005C70DC">
              <w:rPr>
                <w:bCs/>
                <w:iCs/>
                <w:webHidden/>
                <w:szCs w:val="24"/>
              </w:rPr>
              <w:t xml:space="preserve">üvenirlik </w:t>
            </w:r>
            <w:r>
              <w:rPr>
                <w:bCs/>
                <w:iCs/>
                <w:webHidden/>
                <w:szCs w:val="24"/>
              </w:rPr>
              <w:t>k</w:t>
            </w:r>
            <w:r w:rsidRPr="005C70DC">
              <w:rPr>
                <w:bCs/>
                <w:iCs/>
                <w:webHidden/>
                <w:szCs w:val="24"/>
              </w:rPr>
              <w:t>atsayısı</w:t>
            </w:r>
            <w:r w:rsidRPr="005C70DC">
              <w:rPr>
                <w:bCs/>
                <w:iCs/>
                <w:szCs w:val="24"/>
              </w:rPr>
              <w:t xml:space="preserve"> </w:t>
            </w:r>
            <w:proofErr w:type="gramStart"/>
            <w:r>
              <w:rPr>
                <w:bCs/>
                <w:iCs/>
                <w:szCs w:val="24"/>
              </w:rPr>
              <w:t>………</w:t>
            </w:r>
            <w:r w:rsidR="00A76D6B">
              <w:rPr>
                <w:bCs/>
                <w:iCs/>
                <w:szCs w:val="24"/>
              </w:rPr>
              <w:t>……………………………………………..</w:t>
            </w:r>
            <w:proofErr w:type="gramEnd"/>
          </w:p>
        </w:tc>
        <w:tc>
          <w:tcPr>
            <w:tcW w:w="596" w:type="dxa"/>
          </w:tcPr>
          <w:p w14:paraId="3E637BA4" w14:textId="77777777" w:rsidR="00583FAA" w:rsidRPr="002D7525" w:rsidRDefault="00583FAA" w:rsidP="005A7873">
            <w:pPr>
              <w:spacing w:after="120"/>
              <w:ind w:firstLine="0"/>
              <w:jc w:val="center"/>
              <w:rPr>
                <w:szCs w:val="24"/>
              </w:rPr>
            </w:pPr>
            <w:r>
              <w:rPr>
                <w:szCs w:val="24"/>
              </w:rPr>
              <w:t>42</w:t>
            </w:r>
          </w:p>
        </w:tc>
      </w:tr>
      <w:tr w:rsidR="00583FAA" w:rsidRPr="002D7525" w14:paraId="38F66E67" w14:textId="77777777" w:rsidTr="005A7873">
        <w:trPr>
          <w:trHeight w:val="463"/>
        </w:trPr>
        <w:tc>
          <w:tcPr>
            <w:tcW w:w="1276" w:type="dxa"/>
          </w:tcPr>
          <w:p w14:paraId="3863AB54" w14:textId="77777777" w:rsidR="00583FAA" w:rsidRPr="002D7525" w:rsidRDefault="00583FAA" w:rsidP="005A7873">
            <w:pPr>
              <w:spacing w:after="120"/>
              <w:ind w:firstLine="0"/>
              <w:rPr>
                <w:szCs w:val="24"/>
              </w:rPr>
            </w:pPr>
            <w:r w:rsidRPr="002D7525">
              <w:rPr>
                <w:b/>
                <w:szCs w:val="24"/>
              </w:rPr>
              <w:t>Tablo 3.</w:t>
            </w:r>
          </w:p>
        </w:tc>
        <w:tc>
          <w:tcPr>
            <w:tcW w:w="7242" w:type="dxa"/>
          </w:tcPr>
          <w:p w14:paraId="62B08DEE" w14:textId="03F10F20" w:rsidR="00583FAA" w:rsidRPr="002D7525" w:rsidRDefault="00583FAA" w:rsidP="005A7873">
            <w:pPr>
              <w:spacing w:after="120"/>
              <w:ind w:firstLine="0"/>
              <w:rPr>
                <w:szCs w:val="24"/>
              </w:rPr>
            </w:pPr>
            <w:r w:rsidRPr="0081592C">
              <w:rPr>
                <w:szCs w:val="24"/>
              </w:rPr>
              <w:t xml:space="preserve">Enneagram </w:t>
            </w:r>
            <w:r>
              <w:rPr>
                <w:szCs w:val="24"/>
              </w:rPr>
              <w:t>k</w:t>
            </w:r>
            <w:r w:rsidRPr="0081592C">
              <w:rPr>
                <w:szCs w:val="24"/>
              </w:rPr>
              <w:t xml:space="preserve">işilik </w:t>
            </w:r>
            <w:r>
              <w:rPr>
                <w:szCs w:val="24"/>
              </w:rPr>
              <w:t>ö</w:t>
            </w:r>
            <w:r w:rsidRPr="0081592C">
              <w:rPr>
                <w:szCs w:val="24"/>
              </w:rPr>
              <w:t xml:space="preserve">lçeğinin </w:t>
            </w:r>
            <w:r>
              <w:rPr>
                <w:szCs w:val="24"/>
              </w:rPr>
              <w:t>a</w:t>
            </w:r>
            <w:r w:rsidRPr="0081592C">
              <w:rPr>
                <w:szCs w:val="24"/>
              </w:rPr>
              <w:t xml:space="preserve">lt </w:t>
            </w:r>
            <w:r>
              <w:rPr>
                <w:szCs w:val="24"/>
              </w:rPr>
              <w:t>b</w:t>
            </w:r>
            <w:r w:rsidRPr="0081592C">
              <w:rPr>
                <w:szCs w:val="24"/>
              </w:rPr>
              <w:t xml:space="preserve">oyutlarına </w:t>
            </w:r>
            <w:r>
              <w:rPr>
                <w:szCs w:val="24"/>
              </w:rPr>
              <w:t>a</w:t>
            </w:r>
            <w:r w:rsidRPr="0081592C">
              <w:rPr>
                <w:szCs w:val="24"/>
              </w:rPr>
              <w:t xml:space="preserve">it </w:t>
            </w:r>
            <w:r>
              <w:rPr>
                <w:szCs w:val="24"/>
              </w:rPr>
              <w:t>c</w:t>
            </w:r>
            <w:r w:rsidRPr="0081592C">
              <w:rPr>
                <w:szCs w:val="24"/>
              </w:rPr>
              <w:t xml:space="preserve">ronbach </w:t>
            </w:r>
            <w:r>
              <w:rPr>
                <w:szCs w:val="24"/>
              </w:rPr>
              <w:t>a</w:t>
            </w:r>
            <w:r w:rsidRPr="0081592C">
              <w:rPr>
                <w:szCs w:val="24"/>
              </w:rPr>
              <w:t xml:space="preserve">lpha </w:t>
            </w:r>
            <w:r>
              <w:rPr>
                <w:szCs w:val="24"/>
              </w:rPr>
              <w:t>g</w:t>
            </w:r>
            <w:r w:rsidRPr="0081592C">
              <w:rPr>
                <w:szCs w:val="24"/>
              </w:rPr>
              <w:t xml:space="preserve">üvenirlik </w:t>
            </w:r>
            <w:r>
              <w:rPr>
                <w:szCs w:val="24"/>
              </w:rPr>
              <w:t>k</w:t>
            </w:r>
            <w:r w:rsidRPr="0081592C">
              <w:rPr>
                <w:szCs w:val="24"/>
              </w:rPr>
              <w:t>atsayısı</w:t>
            </w:r>
            <w:r w:rsidR="00A76D6B">
              <w:rPr>
                <w:szCs w:val="24"/>
              </w:rPr>
              <w:t>…………………………………………………………………...</w:t>
            </w:r>
          </w:p>
        </w:tc>
        <w:tc>
          <w:tcPr>
            <w:tcW w:w="596" w:type="dxa"/>
          </w:tcPr>
          <w:p w14:paraId="2A41CA30" w14:textId="77777777" w:rsidR="00583FAA" w:rsidRPr="002D7525" w:rsidRDefault="00583FAA" w:rsidP="005A7873">
            <w:pPr>
              <w:spacing w:after="120"/>
              <w:ind w:firstLine="0"/>
              <w:jc w:val="center"/>
              <w:rPr>
                <w:szCs w:val="24"/>
              </w:rPr>
            </w:pPr>
            <w:r>
              <w:rPr>
                <w:szCs w:val="24"/>
              </w:rPr>
              <w:t>43</w:t>
            </w:r>
          </w:p>
        </w:tc>
      </w:tr>
      <w:tr w:rsidR="00583FAA" w:rsidRPr="002D7525" w14:paraId="1F47B533" w14:textId="77777777" w:rsidTr="005A7873">
        <w:trPr>
          <w:trHeight w:val="450"/>
        </w:trPr>
        <w:tc>
          <w:tcPr>
            <w:tcW w:w="1276" w:type="dxa"/>
          </w:tcPr>
          <w:p w14:paraId="60F62C86" w14:textId="77777777" w:rsidR="00583FAA" w:rsidRPr="002D7525" w:rsidRDefault="00583FAA" w:rsidP="005A7873">
            <w:pPr>
              <w:spacing w:after="120"/>
              <w:ind w:firstLine="0"/>
              <w:rPr>
                <w:szCs w:val="24"/>
              </w:rPr>
            </w:pPr>
            <w:r w:rsidRPr="002D7525">
              <w:rPr>
                <w:b/>
                <w:szCs w:val="24"/>
              </w:rPr>
              <w:t>Tablo 4.</w:t>
            </w:r>
          </w:p>
        </w:tc>
        <w:tc>
          <w:tcPr>
            <w:tcW w:w="7242" w:type="dxa"/>
          </w:tcPr>
          <w:p w14:paraId="5F16F8FA" w14:textId="4AA21750" w:rsidR="00583FAA" w:rsidRPr="002D7525" w:rsidRDefault="00583FAA" w:rsidP="005A7873">
            <w:pPr>
              <w:spacing w:after="120"/>
              <w:ind w:firstLine="0"/>
              <w:rPr>
                <w:szCs w:val="24"/>
              </w:rPr>
            </w:pPr>
            <w:r w:rsidRPr="0081592C">
              <w:rPr>
                <w:szCs w:val="24"/>
              </w:rPr>
              <w:t xml:space="preserve">Araştırmada </w:t>
            </w:r>
            <w:r>
              <w:rPr>
                <w:szCs w:val="24"/>
              </w:rPr>
              <w:t>k</w:t>
            </w:r>
            <w:r w:rsidRPr="0081592C">
              <w:rPr>
                <w:szCs w:val="24"/>
              </w:rPr>
              <w:t xml:space="preserve">ullanılan </w:t>
            </w:r>
            <w:r>
              <w:rPr>
                <w:szCs w:val="24"/>
              </w:rPr>
              <w:t>ö</w:t>
            </w:r>
            <w:r w:rsidRPr="0081592C">
              <w:rPr>
                <w:szCs w:val="24"/>
              </w:rPr>
              <w:t xml:space="preserve">lçeklere </w:t>
            </w:r>
            <w:r>
              <w:rPr>
                <w:szCs w:val="24"/>
              </w:rPr>
              <w:t>a</w:t>
            </w:r>
            <w:r w:rsidRPr="0081592C">
              <w:rPr>
                <w:szCs w:val="24"/>
              </w:rPr>
              <w:t xml:space="preserve">it </w:t>
            </w:r>
            <w:r>
              <w:rPr>
                <w:szCs w:val="24"/>
              </w:rPr>
              <w:t>n</w:t>
            </w:r>
            <w:r w:rsidRPr="0081592C">
              <w:rPr>
                <w:szCs w:val="24"/>
              </w:rPr>
              <w:t xml:space="preserve">ormallik </w:t>
            </w:r>
            <w:r>
              <w:rPr>
                <w:szCs w:val="24"/>
              </w:rPr>
              <w:t>t</w:t>
            </w:r>
            <w:r w:rsidRPr="0081592C">
              <w:rPr>
                <w:szCs w:val="24"/>
              </w:rPr>
              <w:t xml:space="preserve">esti </w:t>
            </w:r>
            <w:r>
              <w:rPr>
                <w:szCs w:val="24"/>
              </w:rPr>
              <w:t>s</w:t>
            </w:r>
            <w:r w:rsidRPr="0081592C">
              <w:rPr>
                <w:szCs w:val="24"/>
              </w:rPr>
              <w:t>onuçları</w:t>
            </w:r>
            <w:proofErr w:type="gramStart"/>
            <w:r w:rsidRPr="0081592C">
              <w:rPr>
                <w:webHidden/>
                <w:szCs w:val="24"/>
              </w:rPr>
              <w:t>.</w:t>
            </w:r>
            <w:r w:rsidRPr="002D7525">
              <w:rPr>
                <w:szCs w:val="24"/>
              </w:rPr>
              <w:t>……</w:t>
            </w:r>
            <w:r w:rsidR="00A76D6B">
              <w:rPr>
                <w:szCs w:val="24"/>
              </w:rPr>
              <w:t>……..</w:t>
            </w:r>
            <w:proofErr w:type="gramEnd"/>
          </w:p>
        </w:tc>
        <w:tc>
          <w:tcPr>
            <w:tcW w:w="596" w:type="dxa"/>
          </w:tcPr>
          <w:p w14:paraId="0F5A8908" w14:textId="77777777" w:rsidR="00583FAA" w:rsidRPr="002D7525" w:rsidRDefault="00583FAA" w:rsidP="005A7873">
            <w:pPr>
              <w:spacing w:after="120"/>
              <w:ind w:firstLine="0"/>
              <w:jc w:val="center"/>
              <w:rPr>
                <w:szCs w:val="24"/>
              </w:rPr>
            </w:pPr>
            <w:r>
              <w:rPr>
                <w:szCs w:val="24"/>
              </w:rPr>
              <w:t>43</w:t>
            </w:r>
          </w:p>
        </w:tc>
      </w:tr>
      <w:tr w:rsidR="00583FAA" w:rsidRPr="002D7525" w14:paraId="3159DD0C" w14:textId="77777777" w:rsidTr="005A7873">
        <w:trPr>
          <w:trHeight w:val="463"/>
        </w:trPr>
        <w:tc>
          <w:tcPr>
            <w:tcW w:w="1276" w:type="dxa"/>
          </w:tcPr>
          <w:p w14:paraId="1CFF2F56" w14:textId="77777777" w:rsidR="00583FAA" w:rsidRPr="002D7525" w:rsidRDefault="00583FAA" w:rsidP="005A7873">
            <w:pPr>
              <w:spacing w:after="120"/>
              <w:ind w:firstLine="0"/>
              <w:rPr>
                <w:szCs w:val="24"/>
              </w:rPr>
            </w:pPr>
            <w:r w:rsidRPr="002D7525">
              <w:rPr>
                <w:b/>
                <w:szCs w:val="24"/>
              </w:rPr>
              <w:t>Tablo 5.</w:t>
            </w:r>
          </w:p>
        </w:tc>
        <w:tc>
          <w:tcPr>
            <w:tcW w:w="7242" w:type="dxa"/>
          </w:tcPr>
          <w:p w14:paraId="04C7A680" w14:textId="4B3649F6" w:rsidR="00583FAA" w:rsidRPr="002D7525" w:rsidRDefault="00583FAA" w:rsidP="005A7873">
            <w:pPr>
              <w:spacing w:after="120"/>
              <w:ind w:firstLine="0"/>
              <w:rPr>
                <w:szCs w:val="24"/>
              </w:rPr>
            </w:pPr>
            <w:r w:rsidRPr="0081592C">
              <w:rPr>
                <w:szCs w:val="24"/>
              </w:rPr>
              <w:t xml:space="preserve">Katılımcıların </w:t>
            </w:r>
            <w:r>
              <w:rPr>
                <w:szCs w:val="24"/>
              </w:rPr>
              <w:t>s</w:t>
            </w:r>
            <w:r w:rsidRPr="0081592C">
              <w:rPr>
                <w:szCs w:val="24"/>
              </w:rPr>
              <w:t xml:space="preserve">porda </w:t>
            </w:r>
            <w:r>
              <w:rPr>
                <w:szCs w:val="24"/>
              </w:rPr>
              <w:t>i</w:t>
            </w:r>
            <w:r w:rsidRPr="0081592C">
              <w:rPr>
                <w:szCs w:val="24"/>
              </w:rPr>
              <w:t xml:space="preserve">mgeleme </w:t>
            </w:r>
            <w:r>
              <w:rPr>
                <w:szCs w:val="24"/>
              </w:rPr>
              <w:t>e</w:t>
            </w:r>
            <w:r w:rsidRPr="0081592C">
              <w:rPr>
                <w:szCs w:val="24"/>
              </w:rPr>
              <w:t xml:space="preserve">nvanteri ve </w:t>
            </w:r>
            <w:r>
              <w:rPr>
                <w:szCs w:val="24"/>
              </w:rPr>
              <w:t>a</w:t>
            </w:r>
            <w:r w:rsidRPr="0081592C">
              <w:rPr>
                <w:szCs w:val="24"/>
              </w:rPr>
              <w:t xml:space="preserve">lt </w:t>
            </w:r>
            <w:r>
              <w:rPr>
                <w:szCs w:val="24"/>
              </w:rPr>
              <w:t>b</w:t>
            </w:r>
            <w:r w:rsidRPr="0081592C">
              <w:rPr>
                <w:szCs w:val="24"/>
              </w:rPr>
              <w:t xml:space="preserve">oyutlarından </w:t>
            </w:r>
            <w:r>
              <w:rPr>
                <w:szCs w:val="24"/>
              </w:rPr>
              <w:t>a</w:t>
            </w:r>
            <w:r w:rsidRPr="0081592C">
              <w:rPr>
                <w:szCs w:val="24"/>
              </w:rPr>
              <w:t xml:space="preserve">ldıkları </w:t>
            </w:r>
            <w:r>
              <w:rPr>
                <w:szCs w:val="24"/>
              </w:rPr>
              <w:t>p</w:t>
            </w:r>
            <w:r w:rsidRPr="0081592C">
              <w:rPr>
                <w:szCs w:val="24"/>
              </w:rPr>
              <w:t xml:space="preserve">uanlardan </w:t>
            </w:r>
            <w:r>
              <w:rPr>
                <w:szCs w:val="24"/>
              </w:rPr>
              <w:t>e</w:t>
            </w:r>
            <w:r w:rsidRPr="0081592C">
              <w:rPr>
                <w:szCs w:val="24"/>
              </w:rPr>
              <w:t xml:space="preserve">lde </w:t>
            </w:r>
            <w:r>
              <w:rPr>
                <w:szCs w:val="24"/>
              </w:rPr>
              <w:t>e</w:t>
            </w:r>
            <w:r w:rsidRPr="0081592C">
              <w:rPr>
                <w:szCs w:val="24"/>
              </w:rPr>
              <w:t xml:space="preserve">dilen </w:t>
            </w:r>
            <w:r>
              <w:rPr>
                <w:szCs w:val="24"/>
              </w:rPr>
              <w:t>m</w:t>
            </w:r>
            <w:r w:rsidRPr="0081592C">
              <w:rPr>
                <w:szCs w:val="24"/>
              </w:rPr>
              <w:t xml:space="preserve">inimum, </w:t>
            </w:r>
            <w:r>
              <w:rPr>
                <w:szCs w:val="24"/>
              </w:rPr>
              <w:t>m</w:t>
            </w:r>
            <w:r w:rsidRPr="0081592C">
              <w:rPr>
                <w:szCs w:val="24"/>
              </w:rPr>
              <w:t xml:space="preserve">aksimum, </w:t>
            </w:r>
            <w:r>
              <w:rPr>
                <w:szCs w:val="24"/>
              </w:rPr>
              <w:t>o</w:t>
            </w:r>
            <w:r w:rsidRPr="0081592C">
              <w:rPr>
                <w:szCs w:val="24"/>
              </w:rPr>
              <w:t xml:space="preserve">rtalama ve </w:t>
            </w:r>
            <w:r>
              <w:rPr>
                <w:szCs w:val="24"/>
              </w:rPr>
              <w:t>s</w:t>
            </w:r>
            <w:r w:rsidRPr="0081592C">
              <w:rPr>
                <w:szCs w:val="24"/>
              </w:rPr>
              <w:t xml:space="preserve">tandart </w:t>
            </w:r>
            <w:r>
              <w:rPr>
                <w:szCs w:val="24"/>
              </w:rPr>
              <w:t>s</w:t>
            </w:r>
            <w:r w:rsidRPr="0081592C">
              <w:rPr>
                <w:szCs w:val="24"/>
              </w:rPr>
              <w:t xml:space="preserve">apma </w:t>
            </w:r>
            <w:r>
              <w:rPr>
                <w:szCs w:val="24"/>
              </w:rPr>
              <w:t>d</w:t>
            </w:r>
            <w:r w:rsidRPr="0081592C">
              <w:rPr>
                <w:szCs w:val="24"/>
              </w:rPr>
              <w:t>eğerleri</w:t>
            </w:r>
            <w:proofErr w:type="gramStart"/>
            <w:r w:rsidR="00A76D6B">
              <w:rPr>
                <w:szCs w:val="24"/>
              </w:rPr>
              <w:t>………………………………………………………………….</w:t>
            </w:r>
            <w:proofErr w:type="gramEnd"/>
          </w:p>
        </w:tc>
        <w:tc>
          <w:tcPr>
            <w:tcW w:w="596" w:type="dxa"/>
          </w:tcPr>
          <w:p w14:paraId="7A4B2F13" w14:textId="77777777" w:rsidR="00583FAA" w:rsidRPr="002D7525" w:rsidRDefault="00583FAA" w:rsidP="005A7873">
            <w:pPr>
              <w:spacing w:after="120"/>
              <w:ind w:firstLine="0"/>
              <w:jc w:val="center"/>
              <w:rPr>
                <w:szCs w:val="24"/>
              </w:rPr>
            </w:pPr>
            <w:r>
              <w:rPr>
                <w:szCs w:val="24"/>
              </w:rPr>
              <w:t>44</w:t>
            </w:r>
          </w:p>
        </w:tc>
      </w:tr>
      <w:tr w:rsidR="00583FAA" w:rsidRPr="002D7525" w14:paraId="03EC74FB" w14:textId="77777777" w:rsidTr="005A7873">
        <w:trPr>
          <w:trHeight w:val="463"/>
        </w:trPr>
        <w:tc>
          <w:tcPr>
            <w:tcW w:w="1276" w:type="dxa"/>
          </w:tcPr>
          <w:p w14:paraId="5F81D3A0" w14:textId="77777777" w:rsidR="00583FAA" w:rsidRPr="002D7525" w:rsidRDefault="00583FAA" w:rsidP="005A7873">
            <w:pPr>
              <w:spacing w:after="120"/>
              <w:ind w:firstLine="0"/>
              <w:rPr>
                <w:b/>
                <w:szCs w:val="24"/>
              </w:rPr>
            </w:pPr>
            <w:r>
              <w:rPr>
                <w:b/>
                <w:szCs w:val="24"/>
              </w:rPr>
              <w:t>Tablo 6.</w:t>
            </w:r>
          </w:p>
        </w:tc>
        <w:tc>
          <w:tcPr>
            <w:tcW w:w="7242" w:type="dxa"/>
          </w:tcPr>
          <w:p w14:paraId="12A078CB" w14:textId="47B15ABF" w:rsidR="00583FAA" w:rsidRPr="002D7525" w:rsidRDefault="00583FAA" w:rsidP="005A7873">
            <w:pPr>
              <w:spacing w:after="120"/>
              <w:ind w:firstLine="0"/>
              <w:rPr>
                <w:szCs w:val="24"/>
              </w:rPr>
            </w:pPr>
            <w:r w:rsidRPr="00EE16A6">
              <w:rPr>
                <w:szCs w:val="24"/>
              </w:rPr>
              <w:t xml:space="preserve">Sporda </w:t>
            </w:r>
            <w:r>
              <w:rPr>
                <w:szCs w:val="24"/>
              </w:rPr>
              <w:t>i</w:t>
            </w:r>
            <w:r w:rsidRPr="00EE16A6">
              <w:rPr>
                <w:szCs w:val="24"/>
              </w:rPr>
              <w:t xml:space="preserve">mgeleme </w:t>
            </w:r>
            <w:r>
              <w:rPr>
                <w:szCs w:val="24"/>
              </w:rPr>
              <w:t>e</w:t>
            </w:r>
            <w:r w:rsidRPr="00EE16A6">
              <w:rPr>
                <w:szCs w:val="24"/>
              </w:rPr>
              <w:t xml:space="preserve">nvanteri ve </w:t>
            </w:r>
            <w:r>
              <w:rPr>
                <w:szCs w:val="24"/>
              </w:rPr>
              <w:t>a</w:t>
            </w:r>
            <w:r w:rsidRPr="00EE16A6">
              <w:rPr>
                <w:szCs w:val="24"/>
              </w:rPr>
              <w:t xml:space="preserve">lt </w:t>
            </w:r>
            <w:r>
              <w:rPr>
                <w:szCs w:val="24"/>
              </w:rPr>
              <w:t>b</w:t>
            </w:r>
            <w:r w:rsidRPr="00EE16A6">
              <w:rPr>
                <w:szCs w:val="24"/>
              </w:rPr>
              <w:t xml:space="preserve">oyutlarının </w:t>
            </w:r>
            <w:r>
              <w:rPr>
                <w:szCs w:val="24"/>
              </w:rPr>
              <w:t>c</w:t>
            </w:r>
            <w:r w:rsidRPr="00EE16A6">
              <w:rPr>
                <w:szCs w:val="24"/>
              </w:rPr>
              <w:t xml:space="preserve">insiyete </w:t>
            </w:r>
            <w:r>
              <w:rPr>
                <w:szCs w:val="24"/>
              </w:rPr>
              <w:t>g</w:t>
            </w:r>
            <w:r w:rsidRPr="00EE16A6">
              <w:rPr>
                <w:szCs w:val="24"/>
              </w:rPr>
              <w:t xml:space="preserve">öre </w:t>
            </w:r>
            <w:r>
              <w:rPr>
                <w:szCs w:val="24"/>
              </w:rPr>
              <w:t>f</w:t>
            </w:r>
            <w:r w:rsidRPr="00EE16A6">
              <w:rPr>
                <w:szCs w:val="24"/>
              </w:rPr>
              <w:t xml:space="preserve">arklılaşma </w:t>
            </w:r>
            <w:r>
              <w:rPr>
                <w:szCs w:val="24"/>
              </w:rPr>
              <w:t>d</w:t>
            </w:r>
            <w:r w:rsidRPr="00EE16A6">
              <w:rPr>
                <w:szCs w:val="24"/>
              </w:rPr>
              <w:t>urumu</w:t>
            </w:r>
            <w:r w:rsidR="00A76D6B">
              <w:rPr>
                <w:szCs w:val="24"/>
              </w:rPr>
              <w:t>……………………………………………………………………</w:t>
            </w:r>
          </w:p>
        </w:tc>
        <w:tc>
          <w:tcPr>
            <w:tcW w:w="596" w:type="dxa"/>
          </w:tcPr>
          <w:p w14:paraId="3146CB27" w14:textId="77777777" w:rsidR="00583FAA" w:rsidRPr="002D7525" w:rsidRDefault="00583FAA" w:rsidP="005A7873">
            <w:pPr>
              <w:spacing w:after="120"/>
              <w:ind w:firstLine="0"/>
              <w:jc w:val="center"/>
              <w:rPr>
                <w:szCs w:val="24"/>
              </w:rPr>
            </w:pPr>
            <w:r>
              <w:rPr>
                <w:szCs w:val="24"/>
              </w:rPr>
              <w:t>44</w:t>
            </w:r>
          </w:p>
        </w:tc>
      </w:tr>
      <w:tr w:rsidR="00583FAA" w:rsidRPr="002D7525" w14:paraId="2660F5E4" w14:textId="77777777" w:rsidTr="005A7873">
        <w:trPr>
          <w:trHeight w:val="463"/>
        </w:trPr>
        <w:tc>
          <w:tcPr>
            <w:tcW w:w="1276" w:type="dxa"/>
          </w:tcPr>
          <w:p w14:paraId="2150848C" w14:textId="77777777" w:rsidR="00583FAA" w:rsidRPr="002D7525" w:rsidRDefault="00583FAA" w:rsidP="005A7873">
            <w:pPr>
              <w:spacing w:after="120"/>
              <w:ind w:firstLine="0"/>
              <w:rPr>
                <w:b/>
                <w:szCs w:val="24"/>
              </w:rPr>
            </w:pPr>
            <w:r>
              <w:rPr>
                <w:b/>
                <w:szCs w:val="24"/>
              </w:rPr>
              <w:t>Tablo 7.</w:t>
            </w:r>
          </w:p>
        </w:tc>
        <w:tc>
          <w:tcPr>
            <w:tcW w:w="7242" w:type="dxa"/>
          </w:tcPr>
          <w:p w14:paraId="28F9ADA7" w14:textId="5E0A5C3A" w:rsidR="00583FAA" w:rsidRPr="002D7525" w:rsidRDefault="00583FAA" w:rsidP="005A7873">
            <w:pPr>
              <w:spacing w:after="120"/>
              <w:ind w:firstLine="0"/>
              <w:rPr>
                <w:szCs w:val="24"/>
              </w:rPr>
            </w:pPr>
            <w:r w:rsidRPr="00EE16A6">
              <w:rPr>
                <w:szCs w:val="24"/>
              </w:rPr>
              <w:t xml:space="preserve">Sporda </w:t>
            </w:r>
            <w:r>
              <w:rPr>
                <w:szCs w:val="24"/>
              </w:rPr>
              <w:t>i</w:t>
            </w:r>
            <w:r w:rsidRPr="00EE16A6">
              <w:rPr>
                <w:szCs w:val="24"/>
              </w:rPr>
              <w:t xml:space="preserve">mgeleme </w:t>
            </w:r>
            <w:r>
              <w:rPr>
                <w:szCs w:val="24"/>
              </w:rPr>
              <w:t>e</w:t>
            </w:r>
            <w:r w:rsidRPr="00EE16A6">
              <w:rPr>
                <w:szCs w:val="24"/>
              </w:rPr>
              <w:t xml:space="preserve">nvanteri ve </w:t>
            </w:r>
            <w:r>
              <w:rPr>
                <w:szCs w:val="24"/>
              </w:rPr>
              <w:t>a</w:t>
            </w:r>
            <w:r w:rsidRPr="00EE16A6">
              <w:rPr>
                <w:szCs w:val="24"/>
              </w:rPr>
              <w:t xml:space="preserve">lt </w:t>
            </w:r>
            <w:r>
              <w:rPr>
                <w:szCs w:val="24"/>
              </w:rPr>
              <w:t>b</w:t>
            </w:r>
            <w:r w:rsidRPr="00EE16A6">
              <w:rPr>
                <w:szCs w:val="24"/>
              </w:rPr>
              <w:t xml:space="preserve">oyutlarının </w:t>
            </w:r>
            <w:r>
              <w:rPr>
                <w:szCs w:val="24"/>
              </w:rPr>
              <w:t>y</w:t>
            </w:r>
            <w:r w:rsidRPr="00EE16A6">
              <w:rPr>
                <w:szCs w:val="24"/>
              </w:rPr>
              <w:t xml:space="preserve">aşa </w:t>
            </w:r>
            <w:r>
              <w:rPr>
                <w:szCs w:val="24"/>
              </w:rPr>
              <w:t>g</w:t>
            </w:r>
            <w:r w:rsidRPr="00EE16A6">
              <w:rPr>
                <w:szCs w:val="24"/>
              </w:rPr>
              <w:t xml:space="preserve">öre </w:t>
            </w:r>
            <w:r>
              <w:rPr>
                <w:szCs w:val="24"/>
              </w:rPr>
              <w:t>f</w:t>
            </w:r>
            <w:r w:rsidRPr="00EE16A6">
              <w:rPr>
                <w:szCs w:val="24"/>
              </w:rPr>
              <w:t xml:space="preserve">arklılaşma </w:t>
            </w:r>
            <w:r>
              <w:rPr>
                <w:szCs w:val="24"/>
              </w:rPr>
              <w:t>d</w:t>
            </w:r>
            <w:r w:rsidRPr="00EE16A6">
              <w:rPr>
                <w:szCs w:val="24"/>
              </w:rPr>
              <w:t>urum</w:t>
            </w:r>
            <w:proofErr w:type="gramStart"/>
            <w:r w:rsidR="00A76D6B">
              <w:rPr>
                <w:szCs w:val="24"/>
              </w:rPr>
              <w:t>……………………………………………………………………..</w:t>
            </w:r>
            <w:proofErr w:type="gramEnd"/>
          </w:p>
        </w:tc>
        <w:tc>
          <w:tcPr>
            <w:tcW w:w="596" w:type="dxa"/>
          </w:tcPr>
          <w:p w14:paraId="0D879B64" w14:textId="77777777" w:rsidR="00583FAA" w:rsidRPr="002D7525" w:rsidRDefault="00583FAA" w:rsidP="005A7873">
            <w:pPr>
              <w:spacing w:after="120"/>
              <w:ind w:firstLine="0"/>
              <w:jc w:val="center"/>
              <w:rPr>
                <w:szCs w:val="24"/>
              </w:rPr>
            </w:pPr>
            <w:r>
              <w:rPr>
                <w:szCs w:val="24"/>
              </w:rPr>
              <w:t>45</w:t>
            </w:r>
          </w:p>
        </w:tc>
      </w:tr>
      <w:tr w:rsidR="00583FAA" w:rsidRPr="002D7525" w14:paraId="780AD9C8" w14:textId="77777777" w:rsidTr="005A7873">
        <w:trPr>
          <w:trHeight w:val="463"/>
        </w:trPr>
        <w:tc>
          <w:tcPr>
            <w:tcW w:w="1276" w:type="dxa"/>
          </w:tcPr>
          <w:p w14:paraId="70C5E5E5" w14:textId="77777777" w:rsidR="00583FAA" w:rsidRPr="002D7525" w:rsidRDefault="00583FAA" w:rsidP="005A7873">
            <w:pPr>
              <w:spacing w:after="120"/>
              <w:ind w:firstLine="0"/>
              <w:rPr>
                <w:b/>
                <w:szCs w:val="24"/>
              </w:rPr>
            </w:pPr>
            <w:r>
              <w:rPr>
                <w:b/>
                <w:szCs w:val="24"/>
              </w:rPr>
              <w:t>Tablo 8.</w:t>
            </w:r>
          </w:p>
        </w:tc>
        <w:tc>
          <w:tcPr>
            <w:tcW w:w="7242" w:type="dxa"/>
          </w:tcPr>
          <w:p w14:paraId="731179A0" w14:textId="7751148D" w:rsidR="00583FAA" w:rsidRPr="002D7525" w:rsidRDefault="00583FAA" w:rsidP="005A7873">
            <w:pPr>
              <w:spacing w:after="120"/>
              <w:ind w:firstLine="0"/>
              <w:rPr>
                <w:szCs w:val="24"/>
              </w:rPr>
            </w:pPr>
            <w:r w:rsidRPr="00EE16A6">
              <w:rPr>
                <w:szCs w:val="24"/>
              </w:rPr>
              <w:t xml:space="preserve">Sporda </w:t>
            </w:r>
            <w:r>
              <w:rPr>
                <w:szCs w:val="24"/>
              </w:rPr>
              <w:t>i</w:t>
            </w:r>
            <w:r w:rsidRPr="00EE16A6">
              <w:rPr>
                <w:szCs w:val="24"/>
              </w:rPr>
              <w:t xml:space="preserve">mgeleme </w:t>
            </w:r>
            <w:r>
              <w:rPr>
                <w:szCs w:val="24"/>
              </w:rPr>
              <w:t>e</w:t>
            </w:r>
            <w:r w:rsidRPr="00EE16A6">
              <w:rPr>
                <w:szCs w:val="24"/>
              </w:rPr>
              <w:t xml:space="preserve">nvanteri ve </w:t>
            </w:r>
            <w:r>
              <w:rPr>
                <w:szCs w:val="24"/>
              </w:rPr>
              <w:t>a</w:t>
            </w:r>
            <w:r w:rsidRPr="00EE16A6">
              <w:rPr>
                <w:szCs w:val="24"/>
              </w:rPr>
              <w:t xml:space="preserve">lt </w:t>
            </w:r>
            <w:r>
              <w:rPr>
                <w:szCs w:val="24"/>
              </w:rPr>
              <w:t>b</w:t>
            </w:r>
            <w:r w:rsidRPr="00EE16A6">
              <w:rPr>
                <w:szCs w:val="24"/>
              </w:rPr>
              <w:t xml:space="preserve">oyutlarının </w:t>
            </w:r>
            <w:r>
              <w:rPr>
                <w:szCs w:val="24"/>
              </w:rPr>
              <w:t>s</w:t>
            </w:r>
            <w:r w:rsidRPr="00EE16A6">
              <w:rPr>
                <w:szCs w:val="24"/>
              </w:rPr>
              <w:t xml:space="preserve">por </w:t>
            </w:r>
            <w:r>
              <w:rPr>
                <w:szCs w:val="24"/>
              </w:rPr>
              <w:t>y</w:t>
            </w:r>
            <w:r w:rsidRPr="00EE16A6">
              <w:rPr>
                <w:szCs w:val="24"/>
              </w:rPr>
              <w:t xml:space="preserve">ılına </w:t>
            </w:r>
            <w:r>
              <w:rPr>
                <w:szCs w:val="24"/>
              </w:rPr>
              <w:t>g</w:t>
            </w:r>
            <w:r w:rsidRPr="00EE16A6">
              <w:rPr>
                <w:szCs w:val="24"/>
              </w:rPr>
              <w:t xml:space="preserve">öre </w:t>
            </w:r>
            <w:r>
              <w:rPr>
                <w:szCs w:val="24"/>
              </w:rPr>
              <w:t>f</w:t>
            </w:r>
            <w:r w:rsidRPr="00EE16A6">
              <w:rPr>
                <w:szCs w:val="24"/>
              </w:rPr>
              <w:t xml:space="preserve">arklılaşma </w:t>
            </w:r>
            <w:r>
              <w:rPr>
                <w:szCs w:val="24"/>
              </w:rPr>
              <w:t>d</w:t>
            </w:r>
            <w:r w:rsidRPr="00EE16A6">
              <w:rPr>
                <w:szCs w:val="24"/>
              </w:rPr>
              <w:t>urumu</w:t>
            </w:r>
            <w:proofErr w:type="gramStart"/>
            <w:r w:rsidR="00A76D6B">
              <w:rPr>
                <w:szCs w:val="24"/>
              </w:rPr>
              <w:t>………………………………………………….…..</w:t>
            </w:r>
            <w:proofErr w:type="gramEnd"/>
          </w:p>
        </w:tc>
        <w:tc>
          <w:tcPr>
            <w:tcW w:w="596" w:type="dxa"/>
          </w:tcPr>
          <w:p w14:paraId="0073DDA6" w14:textId="77777777" w:rsidR="00583FAA" w:rsidRPr="002D7525" w:rsidRDefault="00583FAA" w:rsidP="005A7873">
            <w:pPr>
              <w:spacing w:after="120"/>
              <w:ind w:firstLine="0"/>
              <w:jc w:val="center"/>
              <w:rPr>
                <w:szCs w:val="24"/>
              </w:rPr>
            </w:pPr>
            <w:r>
              <w:rPr>
                <w:szCs w:val="24"/>
              </w:rPr>
              <w:t>46</w:t>
            </w:r>
          </w:p>
        </w:tc>
      </w:tr>
      <w:tr w:rsidR="00583FAA" w:rsidRPr="002D7525" w14:paraId="0A411263" w14:textId="77777777" w:rsidTr="005A7873">
        <w:trPr>
          <w:trHeight w:val="463"/>
        </w:trPr>
        <w:tc>
          <w:tcPr>
            <w:tcW w:w="1276" w:type="dxa"/>
          </w:tcPr>
          <w:p w14:paraId="5351BB80" w14:textId="77777777" w:rsidR="00583FAA" w:rsidRPr="002D7525" w:rsidRDefault="00583FAA" w:rsidP="005A7873">
            <w:pPr>
              <w:spacing w:after="120"/>
              <w:ind w:firstLine="0"/>
              <w:rPr>
                <w:b/>
                <w:szCs w:val="24"/>
              </w:rPr>
            </w:pPr>
            <w:r>
              <w:rPr>
                <w:b/>
                <w:szCs w:val="24"/>
              </w:rPr>
              <w:t>Tablo 9.</w:t>
            </w:r>
          </w:p>
        </w:tc>
        <w:tc>
          <w:tcPr>
            <w:tcW w:w="7242" w:type="dxa"/>
          </w:tcPr>
          <w:p w14:paraId="01930DD2" w14:textId="749BAF1C" w:rsidR="00583FAA" w:rsidRPr="002D7525" w:rsidRDefault="00583FAA" w:rsidP="005A7873">
            <w:pPr>
              <w:spacing w:after="120"/>
              <w:ind w:firstLine="0"/>
              <w:rPr>
                <w:szCs w:val="24"/>
              </w:rPr>
            </w:pPr>
            <w:r w:rsidRPr="00EE16A6">
              <w:rPr>
                <w:szCs w:val="24"/>
              </w:rPr>
              <w:t xml:space="preserve">Sporda </w:t>
            </w:r>
            <w:r>
              <w:rPr>
                <w:szCs w:val="24"/>
              </w:rPr>
              <w:t>i</w:t>
            </w:r>
            <w:r w:rsidRPr="00EE16A6">
              <w:rPr>
                <w:szCs w:val="24"/>
              </w:rPr>
              <w:t xml:space="preserve">mgeleme </w:t>
            </w:r>
            <w:r>
              <w:rPr>
                <w:szCs w:val="24"/>
              </w:rPr>
              <w:t>e</w:t>
            </w:r>
            <w:r w:rsidRPr="00EE16A6">
              <w:rPr>
                <w:szCs w:val="24"/>
              </w:rPr>
              <w:t xml:space="preserve">nvanteri ve </w:t>
            </w:r>
            <w:r>
              <w:rPr>
                <w:szCs w:val="24"/>
              </w:rPr>
              <w:t>a</w:t>
            </w:r>
            <w:r w:rsidRPr="00EE16A6">
              <w:rPr>
                <w:szCs w:val="24"/>
              </w:rPr>
              <w:t xml:space="preserve">lt </w:t>
            </w:r>
            <w:r>
              <w:rPr>
                <w:szCs w:val="24"/>
              </w:rPr>
              <w:t>b</w:t>
            </w:r>
            <w:r w:rsidRPr="00EE16A6">
              <w:rPr>
                <w:szCs w:val="24"/>
              </w:rPr>
              <w:t xml:space="preserve">oyutlarının </w:t>
            </w:r>
            <w:r>
              <w:rPr>
                <w:szCs w:val="24"/>
              </w:rPr>
              <w:t>s</w:t>
            </w:r>
            <w:r w:rsidRPr="00EE16A6">
              <w:rPr>
                <w:szCs w:val="24"/>
              </w:rPr>
              <w:t xml:space="preserve">por </w:t>
            </w:r>
            <w:r>
              <w:rPr>
                <w:szCs w:val="24"/>
              </w:rPr>
              <w:t>b</w:t>
            </w:r>
            <w:r w:rsidRPr="00EE16A6">
              <w:rPr>
                <w:szCs w:val="24"/>
              </w:rPr>
              <w:t xml:space="preserve">ranşına </w:t>
            </w:r>
            <w:r>
              <w:rPr>
                <w:szCs w:val="24"/>
              </w:rPr>
              <w:t>g</w:t>
            </w:r>
            <w:r w:rsidRPr="00EE16A6">
              <w:rPr>
                <w:szCs w:val="24"/>
              </w:rPr>
              <w:t xml:space="preserve">öre </w:t>
            </w:r>
            <w:r>
              <w:rPr>
                <w:szCs w:val="24"/>
              </w:rPr>
              <w:t>f</w:t>
            </w:r>
            <w:r w:rsidRPr="00EE16A6">
              <w:rPr>
                <w:szCs w:val="24"/>
              </w:rPr>
              <w:t xml:space="preserve">arklılaşma </w:t>
            </w:r>
            <w:r>
              <w:rPr>
                <w:szCs w:val="24"/>
              </w:rPr>
              <w:t>d</w:t>
            </w:r>
            <w:r w:rsidRPr="00EE16A6">
              <w:rPr>
                <w:szCs w:val="24"/>
              </w:rPr>
              <w:t>urumu</w:t>
            </w:r>
            <w:r w:rsidR="00B26D73">
              <w:rPr>
                <w:szCs w:val="24"/>
              </w:rPr>
              <w:t>………………………………………………………</w:t>
            </w:r>
          </w:p>
        </w:tc>
        <w:tc>
          <w:tcPr>
            <w:tcW w:w="596" w:type="dxa"/>
          </w:tcPr>
          <w:p w14:paraId="0185EF7C" w14:textId="77777777" w:rsidR="00583FAA" w:rsidRPr="002D7525" w:rsidRDefault="00583FAA" w:rsidP="005A7873">
            <w:pPr>
              <w:spacing w:after="120"/>
              <w:ind w:firstLine="0"/>
              <w:jc w:val="center"/>
              <w:rPr>
                <w:szCs w:val="24"/>
              </w:rPr>
            </w:pPr>
            <w:r>
              <w:rPr>
                <w:szCs w:val="24"/>
              </w:rPr>
              <w:t>47</w:t>
            </w:r>
          </w:p>
        </w:tc>
      </w:tr>
      <w:tr w:rsidR="00583FAA" w:rsidRPr="002D7525" w14:paraId="564479E4" w14:textId="77777777" w:rsidTr="005A7873">
        <w:trPr>
          <w:trHeight w:val="463"/>
        </w:trPr>
        <w:tc>
          <w:tcPr>
            <w:tcW w:w="1276" w:type="dxa"/>
          </w:tcPr>
          <w:p w14:paraId="7D6B10A0" w14:textId="77777777" w:rsidR="00583FAA" w:rsidRPr="002D7525" w:rsidRDefault="00583FAA" w:rsidP="005A7873">
            <w:pPr>
              <w:spacing w:after="120"/>
              <w:ind w:firstLine="0"/>
              <w:rPr>
                <w:b/>
                <w:szCs w:val="24"/>
              </w:rPr>
            </w:pPr>
            <w:r>
              <w:rPr>
                <w:b/>
                <w:szCs w:val="24"/>
              </w:rPr>
              <w:t>Tablo 10.</w:t>
            </w:r>
          </w:p>
        </w:tc>
        <w:tc>
          <w:tcPr>
            <w:tcW w:w="7242" w:type="dxa"/>
          </w:tcPr>
          <w:p w14:paraId="0F69C595" w14:textId="060F42D5" w:rsidR="00583FAA" w:rsidRPr="002D7525" w:rsidRDefault="00583FAA" w:rsidP="005A7873">
            <w:pPr>
              <w:spacing w:after="120"/>
              <w:ind w:firstLine="0"/>
              <w:rPr>
                <w:szCs w:val="24"/>
              </w:rPr>
            </w:pPr>
            <w:r w:rsidRPr="009C6C10">
              <w:t xml:space="preserve">Sporda </w:t>
            </w:r>
            <w:r>
              <w:t>i</w:t>
            </w:r>
            <w:r w:rsidRPr="009C6C10">
              <w:t xml:space="preserve">mgeleme </w:t>
            </w:r>
            <w:r>
              <w:t>e</w:t>
            </w:r>
            <w:r w:rsidRPr="009C6C10">
              <w:t xml:space="preserve">nvanteri ve </w:t>
            </w:r>
            <w:r>
              <w:t>a</w:t>
            </w:r>
            <w:r w:rsidRPr="009C6C10">
              <w:t xml:space="preserve">lt </w:t>
            </w:r>
            <w:r>
              <w:t>b</w:t>
            </w:r>
            <w:r w:rsidRPr="009C6C10">
              <w:t xml:space="preserve">oyutlarının </w:t>
            </w:r>
            <w:r>
              <w:t>s</w:t>
            </w:r>
            <w:r w:rsidRPr="009C6C10">
              <w:t xml:space="preserve">porculuk </w:t>
            </w:r>
            <w:r>
              <w:t>d</w:t>
            </w:r>
            <w:r w:rsidRPr="009C6C10">
              <w:t xml:space="preserve">üzeyine </w:t>
            </w:r>
            <w:r>
              <w:t>g</w:t>
            </w:r>
            <w:r w:rsidRPr="009C6C10">
              <w:t xml:space="preserve">öre </w:t>
            </w:r>
            <w:r>
              <w:t>f</w:t>
            </w:r>
            <w:r w:rsidRPr="009C6C10">
              <w:t xml:space="preserve">arklılaşma </w:t>
            </w:r>
            <w:r>
              <w:t>d</w:t>
            </w:r>
            <w:r w:rsidRPr="009C6C10">
              <w:t>urumu</w:t>
            </w:r>
            <w:r w:rsidR="00A76D6B">
              <w:t>………………………………………………………</w:t>
            </w:r>
          </w:p>
        </w:tc>
        <w:tc>
          <w:tcPr>
            <w:tcW w:w="596" w:type="dxa"/>
          </w:tcPr>
          <w:p w14:paraId="67CD9E72" w14:textId="77777777" w:rsidR="00583FAA" w:rsidRPr="002D7525" w:rsidRDefault="00583FAA" w:rsidP="005A7873">
            <w:pPr>
              <w:spacing w:after="120"/>
              <w:ind w:firstLine="0"/>
              <w:jc w:val="center"/>
              <w:rPr>
                <w:szCs w:val="24"/>
              </w:rPr>
            </w:pPr>
            <w:r>
              <w:rPr>
                <w:szCs w:val="24"/>
              </w:rPr>
              <w:t>47</w:t>
            </w:r>
          </w:p>
        </w:tc>
      </w:tr>
      <w:tr w:rsidR="00583FAA" w:rsidRPr="002D7525" w14:paraId="16467335" w14:textId="77777777" w:rsidTr="005A7873">
        <w:trPr>
          <w:trHeight w:val="463"/>
        </w:trPr>
        <w:tc>
          <w:tcPr>
            <w:tcW w:w="1276" w:type="dxa"/>
          </w:tcPr>
          <w:p w14:paraId="1C05110C" w14:textId="77777777" w:rsidR="00583FAA" w:rsidRPr="002D7525" w:rsidRDefault="00583FAA" w:rsidP="005A7873">
            <w:pPr>
              <w:spacing w:after="120"/>
              <w:ind w:firstLine="0"/>
              <w:rPr>
                <w:b/>
                <w:szCs w:val="24"/>
              </w:rPr>
            </w:pPr>
            <w:r>
              <w:rPr>
                <w:b/>
                <w:szCs w:val="24"/>
              </w:rPr>
              <w:t>Tablo 11.</w:t>
            </w:r>
          </w:p>
        </w:tc>
        <w:tc>
          <w:tcPr>
            <w:tcW w:w="7242" w:type="dxa"/>
          </w:tcPr>
          <w:p w14:paraId="096BBE72" w14:textId="277E7FE9" w:rsidR="00583FAA" w:rsidRPr="002D7525" w:rsidRDefault="00583FAA" w:rsidP="005A7873">
            <w:pPr>
              <w:spacing w:after="120"/>
              <w:ind w:firstLine="0"/>
              <w:rPr>
                <w:szCs w:val="24"/>
              </w:rPr>
            </w:pPr>
            <w:r w:rsidRPr="009C6C10">
              <w:t xml:space="preserve">Katılımcıların </w:t>
            </w:r>
            <w:r>
              <w:t>e</w:t>
            </w:r>
            <w:r w:rsidRPr="009C6C10">
              <w:t xml:space="preserve">nneagram </w:t>
            </w:r>
            <w:r>
              <w:t>k</w:t>
            </w:r>
            <w:r w:rsidRPr="009C6C10">
              <w:t xml:space="preserve">işilik </w:t>
            </w:r>
            <w:r>
              <w:t>ö</w:t>
            </w:r>
            <w:r w:rsidRPr="009C6C10">
              <w:t xml:space="preserve">lçeği </w:t>
            </w:r>
            <w:r>
              <w:t>a</w:t>
            </w:r>
            <w:r w:rsidRPr="009C6C10">
              <w:t xml:space="preserve">lt </w:t>
            </w:r>
            <w:r>
              <w:t>b</w:t>
            </w:r>
            <w:r w:rsidRPr="009C6C10">
              <w:t xml:space="preserve">oyutlarından </w:t>
            </w:r>
            <w:r>
              <w:t>a</w:t>
            </w:r>
            <w:r w:rsidRPr="009C6C10">
              <w:t xml:space="preserve">ldıkları </w:t>
            </w:r>
            <w:r>
              <w:t>p</w:t>
            </w:r>
            <w:r w:rsidRPr="009C6C10">
              <w:t xml:space="preserve">uanlardan </w:t>
            </w:r>
            <w:r>
              <w:t>e</w:t>
            </w:r>
            <w:r w:rsidRPr="009C6C10">
              <w:t xml:space="preserve">lde </w:t>
            </w:r>
            <w:r>
              <w:t>e</w:t>
            </w:r>
            <w:r w:rsidRPr="009C6C10">
              <w:t xml:space="preserve">dilen </w:t>
            </w:r>
            <w:r>
              <w:t>m</w:t>
            </w:r>
            <w:r w:rsidRPr="009C6C10">
              <w:t xml:space="preserve">inimum, </w:t>
            </w:r>
            <w:r>
              <w:t>m</w:t>
            </w:r>
            <w:r w:rsidRPr="009C6C10">
              <w:t xml:space="preserve">aksimum, </w:t>
            </w:r>
            <w:r>
              <w:t>o</w:t>
            </w:r>
            <w:r w:rsidRPr="009C6C10">
              <w:t xml:space="preserve">rtalama ve </w:t>
            </w:r>
            <w:r>
              <w:t>s</w:t>
            </w:r>
            <w:r w:rsidRPr="009C6C10">
              <w:t xml:space="preserve">tandart </w:t>
            </w:r>
            <w:r>
              <w:t>s</w:t>
            </w:r>
            <w:r w:rsidRPr="009C6C10">
              <w:t xml:space="preserve">apma </w:t>
            </w:r>
            <w:r>
              <w:t>d</w:t>
            </w:r>
            <w:r w:rsidRPr="009C6C10">
              <w:t>eğerleri</w:t>
            </w:r>
            <w:proofErr w:type="gramStart"/>
            <w:r w:rsidR="00944B04">
              <w:t>………………………………………………………………….</w:t>
            </w:r>
            <w:proofErr w:type="gramEnd"/>
          </w:p>
        </w:tc>
        <w:tc>
          <w:tcPr>
            <w:tcW w:w="596" w:type="dxa"/>
          </w:tcPr>
          <w:p w14:paraId="0575E107" w14:textId="77777777" w:rsidR="00583FAA" w:rsidRPr="002D7525" w:rsidRDefault="00583FAA" w:rsidP="005A7873">
            <w:pPr>
              <w:spacing w:after="120"/>
              <w:ind w:firstLine="0"/>
              <w:jc w:val="center"/>
              <w:rPr>
                <w:szCs w:val="24"/>
              </w:rPr>
            </w:pPr>
            <w:r>
              <w:rPr>
                <w:szCs w:val="24"/>
              </w:rPr>
              <w:t>48</w:t>
            </w:r>
          </w:p>
        </w:tc>
      </w:tr>
      <w:tr w:rsidR="00583FAA" w:rsidRPr="002D7525" w14:paraId="62FF2D71" w14:textId="77777777" w:rsidTr="005A7873">
        <w:trPr>
          <w:trHeight w:val="463"/>
        </w:trPr>
        <w:tc>
          <w:tcPr>
            <w:tcW w:w="1276" w:type="dxa"/>
          </w:tcPr>
          <w:p w14:paraId="27BE6B6F" w14:textId="77777777" w:rsidR="00583FAA" w:rsidRPr="002D7525" w:rsidRDefault="00583FAA" w:rsidP="005A7873">
            <w:pPr>
              <w:spacing w:after="120"/>
              <w:ind w:firstLine="0"/>
              <w:rPr>
                <w:b/>
                <w:szCs w:val="24"/>
              </w:rPr>
            </w:pPr>
            <w:r>
              <w:rPr>
                <w:b/>
                <w:szCs w:val="24"/>
              </w:rPr>
              <w:t>Tablo 12.</w:t>
            </w:r>
          </w:p>
        </w:tc>
        <w:tc>
          <w:tcPr>
            <w:tcW w:w="7242" w:type="dxa"/>
          </w:tcPr>
          <w:p w14:paraId="4F2C371F" w14:textId="4F9F39B8" w:rsidR="00583FAA" w:rsidRPr="002D7525" w:rsidRDefault="00583FAA" w:rsidP="005A7873">
            <w:pPr>
              <w:spacing w:after="120"/>
              <w:ind w:firstLine="0"/>
              <w:rPr>
                <w:szCs w:val="24"/>
              </w:rPr>
            </w:pPr>
            <w:r w:rsidRPr="009C6C10">
              <w:t xml:space="preserve">Enneagram </w:t>
            </w:r>
            <w:r>
              <w:t>k</w:t>
            </w:r>
            <w:r w:rsidRPr="009C6C10">
              <w:t xml:space="preserve">işilik </w:t>
            </w:r>
            <w:r>
              <w:t>ö</w:t>
            </w:r>
            <w:r w:rsidRPr="009C6C10">
              <w:t xml:space="preserve">lçeği </w:t>
            </w:r>
            <w:r>
              <w:t>a</w:t>
            </w:r>
            <w:r w:rsidRPr="009C6C10">
              <w:t xml:space="preserve">lt </w:t>
            </w:r>
            <w:r>
              <w:t>b</w:t>
            </w:r>
            <w:r w:rsidRPr="009C6C10">
              <w:t xml:space="preserve">oyutlarının </w:t>
            </w:r>
            <w:r>
              <w:t>c</w:t>
            </w:r>
            <w:r w:rsidRPr="009C6C10">
              <w:t xml:space="preserve">insiyete </w:t>
            </w:r>
            <w:r>
              <w:t>g</w:t>
            </w:r>
            <w:r w:rsidRPr="009C6C10">
              <w:t xml:space="preserve">öre </w:t>
            </w:r>
            <w:r>
              <w:t>f</w:t>
            </w:r>
            <w:r w:rsidRPr="009C6C10">
              <w:t xml:space="preserve">arklılaşma </w:t>
            </w:r>
            <w:r>
              <w:t>d</w:t>
            </w:r>
            <w:r w:rsidRPr="009C6C10">
              <w:t>urumu</w:t>
            </w:r>
            <w:r w:rsidR="00A76D6B">
              <w:t>……………………………………………………………………</w:t>
            </w:r>
          </w:p>
        </w:tc>
        <w:tc>
          <w:tcPr>
            <w:tcW w:w="596" w:type="dxa"/>
          </w:tcPr>
          <w:p w14:paraId="6E4B8A22" w14:textId="77777777" w:rsidR="00583FAA" w:rsidRPr="002D7525" w:rsidRDefault="00583FAA" w:rsidP="005A7873">
            <w:pPr>
              <w:spacing w:after="120"/>
              <w:ind w:firstLine="0"/>
              <w:jc w:val="center"/>
              <w:rPr>
                <w:szCs w:val="24"/>
              </w:rPr>
            </w:pPr>
            <w:r>
              <w:rPr>
                <w:szCs w:val="24"/>
              </w:rPr>
              <w:t>48</w:t>
            </w:r>
          </w:p>
        </w:tc>
      </w:tr>
      <w:tr w:rsidR="00583FAA" w:rsidRPr="002D7525" w14:paraId="0414C4CC" w14:textId="77777777" w:rsidTr="005A7873">
        <w:trPr>
          <w:trHeight w:val="463"/>
        </w:trPr>
        <w:tc>
          <w:tcPr>
            <w:tcW w:w="1276" w:type="dxa"/>
          </w:tcPr>
          <w:p w14:paraId="727F21E3" w14:textId="77777777" w:rsidR="00583FAA" w:rsidRPr="002D7525" w:rsidRDefault="00583FAA" w:rsidP="005A7873">
            <w:pPr>
              <w:spacing w:after="120"/>
              <w:ind w:firstLine="0"/>
              <w:rPr>
                <w:b/>
                <w:szCs w:val="24"/>
              </w:rPr>
            </w:pPr>
            <w:r>
              <w:rPr>
                <w:b/>
                <w:szCs w:val="24"/>
              </w:rPr>
              <w:t>Tablo 13</w:t>
            </w:r>
          </w:p>
        </w:tc>
        <w:tc>
          <w:tcPr>
            <w:tcW w:w="7242" w:type="dxa"/>
          </w:tcPr>
          <w:p w14:paraId="1243F981" w14:textId="14B2CFC7" w:rsidR="00583FAA" w:rsidRPr="002D7525" w:rsidRDefault="00583FAA" w:rsidP="005A7873">
            <w:pPr>
              <w:spacing w:after="120"/>
              <w:ind w:firstLine="0"/>
              <w:rPr>
                <w:szCs w:val="24"/>
              </w:rPr>
            </w:pPr>
            <w:r w:rsidRPr="009C6C10">
              <w:t xml:space="preserve">Enneagram </w:t>
            </w:r>
            <w:r>
              <w:t>k</w:t>
            </w:r>
            <w:r w:rsidRPr="009C6C10">
              <w:t xml:space="preserve">işilik </w:t>
            </w:r>
            <w:r>
              <w:t>ö</w:t>
            </w:r>
            <w:r w:rsidRPr="009C6C10">
              <w:t xml:space="preserve">lçeği </w:t>
            </w:r>
            <w:r>
              <w:t>a</w:t>
            </w:r>
            <w:r w:rsidRPr="009C6C10">
              <w:t xml:space="preserve">lt </w:t>
            </w:r>
            <w:r>
              <w:t>b</w:t>
            </w:r>
            <w:r w:rsidRPr="009C6C10">
              <w:t xml:space="preserve">oyutlarının </w:t>
            </w:r>
            <w:r>
              <w:t>y</w:t>
            </w:r>
            <w:r w:rsidRPr="009C6C10">
              <w:t xml:space="preserve">aşa </w:t>
            </w:r>
            <w:r>
              <w:t>g</w:t>
            </w:r>
            <w:r w:rsidRPr="009C6C10">
              <w:t xml:space="preserve">öre </w:t>
            </w:r>
            <w:r>
              <w:t>f</w:t>
            </w:r>
            <w:r w:rsidRPr="009C6C10">
              <w:t xml:space="preserve">arklılaşma </w:t>
            </w:r>
            <w:r>
              <w:t>d</w:t>
            </w:r>
            <w:r w:rsidRPr="009C6C10">
              <w:t>urumu</w:t>
            </w:r>
            <w:r w:rsidR="00A76D6B">
              <w:t>…</w:t>
            </w:r>
          </w:p>
        </w:tc>
        <w:tc>
          <w:tcPr>
            <w:tcW w:w="596" w:type="dxa"/>
          </w:tcPr>
          <w:p w14:paraId="54C77D0A" w14:textId="77777777" w:rsidR="00583FAA" w:rsidRPr="002D7525" w:rsidRDefault="00583FAA" w:rsidP="005A7873">
            <w:pPr>
              <w:spacing w:after="120"/>
              <w:ind w:firstLine="0"/>
              <w:jc w:val="center"/>
              <w:rPr>
                <w:szCs w:val="24"/>
              </w:rPr>
            </w:pPr>
            <w:r>
              <w:rPr>
                <w:szCs w:val="24"/>
              </w:rPr>
              <w:t>49</w:t>
            </w:r>
          </w:p>
        </w:tc>
      </w:tr>
      <w:tr w:rsidR="00583FAA" w:rsidRPr="002D7525" w14:paraId="009FD6ED" w14:textId="77777777" w:rsidTr="005A7873">
        <w:trPr>
          <w:trHeight w:val="463"/>
        </w:trPr>
        <w:tc>
          <w:tcPr>
            <w:tcW w:w="1276" w:type="dxa"/>
          </w:tcPr>
          <w:p w14:paraId="2BCE899F" w14:textId="77777777" w:rsidR="00583FAA" w:rsidRPr="002D7525" w:rsidRDefault="00583FAA" w:rsidP="005A7873">
            <w:pPr>
              <w:spacing w:after="120"/>
              <w:ind w:firstLine="0"/>
              <w:rPr>
                <w:b/>
                <w:szCs w:val="24"/>
              </w:rPr>
            </w:pPr>
            <w:r>
              <w:rPr>
                <w:b/>
                <w:szCs w:val="24"/>
              </w:rPr>
              <w:lastRenderedPageBreak/>
              <w:t>Tablo 14.</w:t>
            </w:r>
          </w:p>
        </w:tc>
        <w:tc>
          <w:tcPr>
            <w:tcW w:w="7242" w:type="dxa"/>
          </w:tcPr>
          <w:p w14:paraId="2D82657D" w14:textId="22415BD0" w:rsidR="00583FAA" w:rsidRPr="002D7525" w:rsidRDefault="00583FAA" w:rsidP="005A7873">
            <w:pPr>
              <w:spacing w:after="120"/>
              <w:ind w:firstLine="0"/>
              <w:rPr>
                <w:szCs w:val="24"/>
              </w:rPr>
            </w:pPr>
            <w:r w:rsidRPr="009C6C10">
              <w:t xml:space="preserve">Enneagram </w:t>
            </w:r>
            <w:r>
              <w:t>k</w:t>
            </w:r>
            <w:r w:rsidRPr="009C6C10">
              <w:t xml:space="preserve">işilik </w:t>
            </w:r>
            <w:r>
              <w:t>ö</w:t>
            </w:r>
            <w:r w:rsidRPr="009C6C10">
              <w:t xml:space="preserve">lçeği </w:t>
            </w:r>
            <w:r>
              <w:t>a</w:t>
            </w:r>
            <w:r w:rsidRPr="009C6C10">
              <w:t xml:space="preserve">lt </w:t>
            </w:r>
            <w:r>
              <w:t>b</w:t>
            </w:r>
            <w:r w:rsidRPr="009C6C10">
              <w:t xml:space="preserve">oyutlarının </w:t>
            </w:r>
            <w:r>
              <w:t>s</w:t>
            </w:r>
            <w:r w:rsidRPr="009C6C10">
              <w:t xml:space="preserve">por </w:t>
            </w:r>
            <w:r>
              <w:t>y</w:t>
            </w:r>
            <w:r w:rsidRPr="009C6C10">
              <w:t xml:space="preserve">ılına </w:t>
            </w:r>
            <w:r>
              <w:t>g</w:t>
            </w:r>
            <w:r w:rsidRPr="009C6C10">
              <w:t xml:space="preserve">öre </w:t>
            </w:r>
            <w:r>
              <w:t>f</w:t>
            </w:r>
            <w:r w:rsidRPr="009C6C10">
              <w:t xml:space="preserve">arklılaşma </w:t>
            </w:r>
            <w:r>
              <w:t>d</w:t>
            </w:r>
            <w:r w:rsidRPr="009C6C10">
              <w:t>urumu</w:t>
            </w:r>
            <w:r w:rsidR="00B26D73">
              <w:t>……………………………………………………………………</w:t>
            </w:r>
          </w:p>
        </w:tc>
        <w:tc>
          <w:tcPr>
            <w:tcW w:w="596" w:type="dxa"/>
          </w:tcPr>
          <w:p w14:paraId="7E7C463F" w14:textId="77777777" w:rsidR="00583FAA" w:rsidRPr="002D7525" w:rsidRDefault="00583FAA" w:rsidP="005A7873">
            <w:pPr>
              <w:spacing w:after="120"/>
              <w:ind w:firstLine="0"/>
              <w:jc w:val="center"/>
              <w:rPr>
                <w:szCs w:val="24"/>
              </w:rPr>
            </w:pPr>
            <w:r>
              <w:rPr>
                <w:szCs w:val="24"/>
              </w:rPr>
              <w:t>50</w:t>
            </w:r>
          </w:p>
        </w:tc>
      </w:tr>
      <w:tr w:rsidR="00583FAA" w:rsidRPr="002D7525" w14:paraId="41D1DAD9" w14:textId="77777777" w:rsidTr="005A7873">
        <w:trPr>
          <w:trHeight w:val="463"/>
        </w:trPr>
        <w:tc>
          <w:tcPr>
            <w:tcW w:w="1276" w:type="dxa"/>
          </w:tcPr>
          <w:p w14:paraId="0F04F547" w14:textId="77777777" w:rsidR="00583FAA" w:rsidRPr="002D7525" w:rsidRDefault="00583FAA" w:rsidP="005A7873">
            <w:pPr>
              <w:spacing w:after="120"/>
              <w:ind w:firstLine="0"/>
              <w:rPr>
                <w:b/>
                <w:szCs w:val="24"/>
              </w:rPr>
            </w:pPr>
            <w:r>
              <w:rPr>
                <w:b/>
                <w:szCs w:val="24"/>
              </w:rPr>
              <w:t>Tablo 15.</w:t>
            </w:r>
          </w:p>
        </w:tc>
        <w:tc>
          <w:tcPr>
            <w:tcW w:w="7242" w:type="dxa"/>
          </w:tcPr>
          <w:p w14:paraId="4C425A98" w14:textId="483A1F4D" w:rsidR="00583FAA" w:rsidRPr="002D7525" w:rsidRDefault="00583FAA" w:rsidP="005A7873">
            <w:pPr>
              <w:spacing w:after="120"/>
              <w:ind w:firstLine="0"/>
              <w:rPr>
                <w:szCs w:val="24"/>
              </w:rPr>
            </w:pPr>
            <w:r w:rsidRPr="009C6C10">
              <w:t xml:space="preserve">Enneagram </w:t>
            </w:r>
            <w:r>
              <w:t>k</w:t>
            </w:r>
            <w:r w:rsidRPr="009C6C10">
              <w:t xml:space="preserve">işilik </w:t>
            </w:r>
            <w:r>
              <w:t>ö</w:t>
            </w:r>
            <w:r w:rsidRPr="009C6C10">
              <w:t xml:space="preserve">lçeği </w:t>
            </w:r>
            <w:r>
              <w:t>a</w:t>
            </w:r>
            <w:r w:rsidRPr="009C6C10">
              <w:t xml:space="preserve">lt </w:t>
            </w:r>
            <w:r>
              <w:t>b</w:t>
            </w:r>
            <w:r w:rsidRPr="009C6C10">
              <w:t xml:space="preserve">oyutlarının </w:t>
            </w:r>
            <w:r>
              <w:t>s</w:t>
            </w:r>
            <w:r w:rsidRPr="009C6C10">
              <w:t xml:space="preserve">por </w:t>
            </w:r>
            <w:r>
              <w:t>b</w:t>
            </w:r>
            <w:r w:rsidRPr="009C6C10">
              <w:t xml:space="preserve">ranşına </w:t>
            </w:r>
            <w:r>
              <w:t>g</w:t>
            </w:r>
            <w:r w:rsidRPr="009C6C10">
              <w:t xml:space="preserve">öre </w:t>
            </w:r>
            <w:r>
              <w:t>f</w:t>
            </w:r>
            <w:r w:rsidRPr="009C6C10">
              <w:t xml:space="preserve">arklılaşma </w:t>
            </w:r>
            <w:r>
              <w:t>d</w:t>
            </w:r>
            <w:r w:rsidRPr="009C6C10">
              <w:t>urumu</w:t>
            </w:r>
            <w:r>
              <w:t>....</w:t>
            </w:r>
            <w:r w:rsidR="00B26D73">
              <w:t>...................................................................................................</w:t>
            </w:r>
          </w:p>
        </w:tc>
        <w:tc>
          <w:tcPr>
            <w:tcW w:w="596" w:type="dxa"/>
          </w:tcPr>
          <w:p w14:paraId="289A483B" w14:textId="77777777" w:rsidR="00583FAA" w:rsidRPr="002D7525" w:rsidRDefault="00583FAA" w:rsidP="005A7873">
            <w:pPr>
              <w:spacing w:after="120"/>
              <w:ind w:firstLine="0"/>
              <w:jc w:val="center"/>
              <w:rPr>
                <w:szCs w:val="24"/>
              </w:rPr>
            </w:pPr>
            <w:r>
              <w:rPr>
                <w:szCs w:val="24"/>
              </w:rPr>
              <w:t>52</w:t>
            </w:r>
          </w:p>
        </w:tc>
      </w:tr>
      <w:tr w:rsidR="00583FAA" w:rsidRPr="002D7525" w14:paraId="320385AC" w14:textId="77777777" w:rsidTr="005A7873">
        <w:trPr>
          <w:trHeight w:val="463"/>
        </w:trPr>
        <w:tc>
          <w:tcPr>
            <w:tcW w:w="1276" w:type="dxa"/>
          </w:tcPr>
          <w:p w14:paraId="2AC58163" w14:textId="77777777" w:rsidR="00583FAA" w:rsidRPr="002D7525" w:rsidRDefault="00583FAA" w:rsidP="005A7873">
            <w:pPr>
              <w:spacing w:after="120"/>
              <w:ind w:firstLine="0"/>
              <w:rPr>
                <w:b/>
                <w:szCs w:val="24"/>
              </w:rPr>
            </w:pPr>
            <w:r>
              <w:rPr>
                <w:b/>
                <w:szCs w:val="24"/>
              </w:rPr>
              <w:t>Tablo 16.</w:t>
            </w:r>
          </w:p>
        </w:tc>
        <w:tc>
          <w:tcPr>
            <w:tcW w:w="7242" w:type="dxa"/>
          </w:tcPr>
          <w:p w14:paraId="76018289" w14:textId="56F87E0F" w:rsidR="00583FAA" w:rsidRPr="002D7525" w:rsidRDefault="00583FAA" w:rsidP="005A7873">
            <w:pPr>
              <w:spacing w:after="120"/>
              <w:ind w:firstLine="0"/>
              <w:rPr>
                <w:szCs w:val="24"/>
              </w:rPr>
            </w:pPr>
            <w:r w:rsidRPr="009C6C10">
              <w:t xml:space="preserve">Enneagram </w:t>
            </w:r>
            <w:r>
              <w:t>k</w:t>
            </w:r>
            <w:r w:rsidRPr="009C6C10">
              <w:t xml:space="preserve">işilik </w:t>
            </w:r>
            <w:r>
              <w:t>ö</w:t>
            </w:r>
            <w:r w:rsidRPr="009C6C10">
              <w:t xml:space="preserve">lçeği </w:t>
            </w:r>
            <w:r>
              <w:t>a</w:t>
            </w:r>
            <w:r w:rsidRPr="009C6C10">
              <w:t xml:space="preserve">lt </w:t>
            </w:r>
            <w:r>
              <w:t>b</w:t>
            </w:r>
            <w:r w:rsidRPr="009C6C10">
              <w:t xml:space="preserve">oyutlarının </w:t>
            </w:r>
            <w:r>
              <w:t>s</w:t>
            </w:r>
            <w:r w:rsidRPr="009C6C10">
              <w:t xml:space="preserve">porculuk </w:t>
            </w:r>
            <w:r>
              <w:t>d</w:t>
            </w:r>
            <w:r w:rsidRPr="009C6C10">
              <w:t xml:space="preserve">üzeyine </w:t>
            </w:r>
            <w:r>
              <w:t>g</w:t>
            </w:r>
            <w:r w:rsidRPr="009C6C10">
              <w:t xml:space="preserve">öre </w:t>
            </w:r>
            <w:r>
              <w:t>f</w:t>
            </w:r>
            <w:r w:rsidRPr="009C6C10">
              <w:t xml:space="preserve">arklılaşma </w:t>
            </w:r>
            <w:r>
              <w:t>d</w:t>
            </w:r>
            <w:r w:rsidRPr="009C6C10">
              <w:t>urumu</w:t>
            </w:r>
            <w:r>
              <w:t>...</w:t>
            </w:r>
            <w:r w:rsidR="00B26D73">
              <w:t>.................................................................................</w:t>
            </w:r>
          </w:p>
        </w:tc>
        <w:tc>
          <w:tcPr>
            <w:tcW w:w="596" w:type="dxa"/>
          </w:tcPr>
          <w:p w14:paraId="32F9BE3A" w14:textId="77777777" w:rsidR="00583FAA" w:rsidRPr="002D7525" w:rsidRDefault="00583FAA" w:rsidP="005A7873">
            <w:pPr>
              <w:spacing w:after="120"/>
              <w:ind w:firstLine="0"/>
              <w:jc w:val="center"/>
              <w:rPr>
                <w:szCs w:val="24"/>
              </w:rPr>
            </w:pPr>
            <w:r>
              <w:rPr>
                <w:szCs w:val="24"/>
              </w:rPr>
              <w:t>52</w:t>
            </w:r>
          </w:p>
        </w:tc>
      </w:tr>
      <w:tr w:rsidR="00583FAA" w:rsidRPr="002D7525" w14:paraId="6BED2A92" w14:textId="77777777" w:rsidTr="005A7873">
        <w:trPr>
          <w:trHeight w:val="463"/>
        </w:trPr>
        <w:tc>
          <w:tcPr>
            <w:tcW w:w="1276" w:type="dxa"/>
          </w:tcPr>
          <w:p w14:paraId="4C2BDFB7" w14:textId="77777777" w:rsidR="00583FAA" w:rsidRPr="002D7525" w:rsidRDefault="00583FAA" w:rsidP="005A7873">
            <w:pPr>
              <w:spacing w:after="120"/>
              <w:ind w:firstLine="0"/>
              <w:rPr>
                <w:b/>
                <w:szCs w:val="24"/>
              </w:rPr>
            </w:pPr>
            <w:r>
              <w:rPr>
                <w:b/>
                <w:szCs w:val="24"/>
              </w:rPr>
              <w:t>Tablo 17.</w:t>
            </w:r>
          </w:p>
        </w:tc>
        <w:tc>
          <w:tcPr>
            <w:tcW w:w="7242" w:type="dxa"/>
          </w:tcPr>
          <w:p w14:paraId="4A324D37" w14:textId="2DB0A1EC" w:rsidR="00583FAA" w:rsidRPr="002D7525" w:rsidRDefault="00583FAA" w:rsidP="005A7873">
            <w:pPr>
              <w:spacing w:after="120"/>
              <w:ind w:firstLine="0"/>
              <w:rPr>
                <w:szCs w:val="24"/>
              </w:rPr>
            </w:pPr>
            <w:r w:rsidRPr="009C6C10">
              <w:rPr>
                <w:iCs/>
              </w:rPr>
              <w:t xml:space="preserve">Çalışmada </w:t>
            </w:r>
            <w:r>
              <w:rPr>
                <w:iCs/>
              </w:rPr>
              <w:t>k</w:t>
            </w:r>
            <w:r w:rsidRPr="009C6C10">
              <w:rPr>
                <w:iCs/>
              </w:rPr>
              <w:t xml:space="preserve">ullanılan </w:t>
            </w:r>
            <w:r>
              <w:rPr>
                <w:iCs/>
              </w:rPr>
              <w:t>ö</w:t>
            </w:r>
            <w:r w:rsidRPr="009C6C10">
              <w:rPr>
                <w:iCs/>
              </w:rPr>
              <w:t xml:space="preserve">lçekler </w:t>
            </w:r>
            <w:r>
              <w:rPr>
                <w:iCs/>
              </w:rPr>
              <w:t>a</w:t>
            </w:r>
            <w:r w:rsidRPr="009C6C10">
              <w:rPr>
                <w:iCs/>
              </w:rPr>
              <w:t xml:space="preserve">rasındaki </w:t>
            </w:r>
            <w:r>
              <w:rPr>
                <w:iCs/>
              </w:rPr>
              <w:t>i</w:t>
            </w:r>
            <w:r w:rsidRPr="009C6C10">
              <w:rPr>
                <w:iCs/>
              </w:rPr>
              <w:t xml:space="preserve">lişkiye </w:t>
            </w:r>
            <w:r>
              <w:rPr>
                <w:iCs/>
              </w:rPr>
              <w:t>y</w:t>
            </w:r>
            <w:r w:rsidRPr="009C6C10">
              <w:rPr>
                <w:iCs/>
              </w:rPr>
              <w:t xml:space="preserve">önelik </w:t>
            </w:r>
            <w:r>
              <w:rPr>
                <w:iCs/>
              </w:rPr>
              <w:t>k</w:t>
            </w:r>
            <w:r w:rsidRPr="009C6C10">
              <w:rPr>
                <w:iCs/>
              </w:rPr>
              <w:t xml:space="preserve">orelasyon </w:t>
            </w:r>
            <w:r>
              <w:rPr>
                <w:iCs/>
              </w:rPr>
              <w:t>t</w:t>
            </w:r>
            <w:r w:rsidRPr="009C6C10">
              <w:rPr>
                <w:iCs/>
              </w:rPr>
              <w:t xml:space="preserve">esti </w:t>
            </w:r>
            <w:r>
              <w:rPr>
                <w:iCs/>
              </w:rPr>
              <w:t>s</w:t>
            </w:r>
            <w:r w:rsidRPr="009C6C10">
              <w:rPr>
                <w:iCs/>
              </w:rPr>
              <w:t>onuçları</w:t>
            </w:r>
            <w:proofErr w:type="gramStart"/>
            <w:r w:rsidR="00B26D73">
              <w:rPr>
                <w:iCs/>
              </w:rPr>
              <w:t>………………………………………………………………….</w:t>
            </w:r>
            <w:proofErr w:type="gramEnd"/>
          </w:p>
        </w:tc>
        <w:tc>
          <w:tcPr>
            <w:tcW w:w="596" w:type="dxa"/>
          </w:tcPr>
          <w:p w14:paraId="06C919BD" w14:textId="77777777" w:rsidR="00583FAA" w:rsidRPr="002D7525" w:rsidRDefault="00583FAA" w:rsidP="005A7873">
            <w:pPr>
              <w:spacing w:after="120"/>
              <w:ind w:firstLine="0"/>
              <w:jc w:val="center"/>
              <w:rPr>
                <w:szCs w:val="24"/>
              </w:rPr>
            </w:pPr>
            <w:r>
              <w:rPr>
                <w:szCs w:val="24"/>
              </w:rPr>
              <w:t>54</w:t>
            </w:r>
          </w:p>
        </w:tc>
      </w:tr>
    </w:tbl>
    <w:p w14:paraId="43972A69" w14:textId="65CD03D6" w:rsidR="00633770" w:rsidRPr="00AB5021" w:rsidRDefault="000E1143" w:rsidP="00AB5021">
      <w:pPr>
        <w:pStyle w:val="Balk1"/>
      </w:pPr>
      <w:r w:rsidRPr="008F194F">
        <w:rPr>
          <w:sz w:val="24"/>
        </w:rPr>
        <w:br w:type="page"/>
      </w:r>
    </w:p>
    <w:p w14:paraId="367B582A" w14:textId="1093F63D" w:rsidR="008D6463" w:rsidRPr="005E59EA" w:rsidRDefault="008D6463" w:rsidP="005E59EA">
      <w:pPr>
        <w:pStyle w:val="Balk1"/>
        <w:rPr>
          <w:rFonts w:eastAsia="TimesNewRomanPSMT"/>
        </w:rPr>
      </w:pPr>
      <w:bookmarkStart w:id="36" w:name="_Toc181244823"/>
      <w:bookmarkStart w:id="37" w:name="_Toc197624670"/>
      <w:bookmarkStart w:id="38" w:name="_Hlk9799510"/>
      <w:r w:rsidRPr="008D6463">
        <w:rPr>
          <w:rFonts w:eastAsia="TimesNewRomanPSMT"/>
        </w:rPr>
        <w:lastRenderedPageBreak/>
        <w:t>ÖZET</w:t>
      </w:r>
      <w:bookmarkEnd w:id="36"/>
      <w:bookmarkEnd w:id="37"/>
    </w:p>
    <w:p w14:paraId="34F21D66" w14:textId="77777777" w:rsidR="008D6463" w:rsidRPr="008D6463" w:rsidRDefault="008D6463" w:rsidP="008D6463">
      <w:pPr>
        <w:spacing w:after="120"/>
        <w:rPr>
          <w:rFonts w:eastAsia="Aptos" w:cs="Times New Roman"/>
          <w:b/>
          <w:kern w:val="2"/>
          <w:szCs w:val="24"/>
          <w14:ligatures w14:val="standardContextual"/>
        </w:rPr>
      </w:pPr>
    </w:p>
    <w:p w14:paraId="13298212" w14:textId="6F2E7E2E" w:rsidR="00211812" w:rsidRDefault="00325117" w:rsidP="005E59EA">
      <w:pPr>
        <w:spacing w:after="120"/>
        <w:ind w:firstLine="0"/>
        <w:jc w:val="center"/>
        <w:rPr>
          <w:rFonts w:eastAsia="Times New Roman" w:cs="Times New Roman"/>
          <w:b/>
          <w:bCs/>
          <w:color w:val="000000"/>
          <w:szCs w:val="24"/>
          <w:lang w:eastAsia="tr-TR"/>
        </w:rPr>
      </w:pPr>
      <w:r w:rsidRPr="00325117">
        <w:rPr>
          <w:rFonts w:eastAsia="Times New Roman" w:cs="Times New Roman"/>
          <w:b/>
          <w:bCs/>
          <w:color w:val="000000"/>
          <w:szCs w:val="24"/>
          <w:lang w:eastAsia="tr-TR"/>
        </w:rPr>
        <w:t>SPOR BİLİMLERİ FAKÜLTESİ ÖĞRENCİLERİNİN SPORDA İMGELEME DÜZEYLERİ VE ENNEAGRAM KİŞİLİK ÖZELLİKLERİNİN İNCELENMESİ</w:t>
      </w:r>
    </w:p>
    <w:p w14:paraId="65AB9A94" w14:textId="77777777" w:rsidR="005E59EA" w:rsidRPr="005E59EA" w:rsidRDefault="005E59EA" w:rsidP="005E59EA">
      <w:pPr>
        <w:spacing w:after="120"/>
        <w:ind w:firstLine="0"/>
        <w:jc w:val="center"/>
        <w:rPr>
          <w:rFonts w:eastAsia="Times New Roman" w:cs="Times New Roman"/>
          <w:b/>
          <w:bCs/>
          <w:color w:val="000000"/>
          <w:szCs w:val="24"/>
          <w:lang w:eastAsia="tr-TR"/>
        </w:rPr>
      </w:pPr>
    </w:p>
    <w:p w14:paraId="3A6F95E6" w14:textId="4663ED89" w:rsidR="00211812" w:rsidRPr="008F194F" w:rsidRDefault="00325117" w:rsidP="008D6463">
      <w:pPr>
        <w:spacing w:after="120"/>
        <w:ind w:firstLine="0"/>
        <w:rPr>
          <w:rFonts w:cs="Times New Roman"/>
          <w:b/>
          <w:szCs w:val="24"/>
        </w:rPr>
      </w:pPr>
      <w:r>
        <w:rPr>
          <w:rFonts w:cs="Times New Roman"/>
          <w:b/>
          <w:szCs w:val="24"/>
        </w:rPr>
        <w:t>Kalcıoğlu</w:t>
      </w:r>
      <w:r w:rsidR="00523CAB" w:rsidRPr="008F194F">
        <w:rPr>
          <w:rFonts w:cs="Times New Roman"/>
          <w:b/>
          <w:szCs w:val="24"/>
        </w:rPr>
        <w:t xml:space="preserve"> </w:t>
      </w:r>
      <w:r>
        <w:rPr>
          <w:rFonts w:cs="Times New Roman"/>
          <w:b/>
          <w:szCs w:val="24"/>
        </w:rPr>
        <w:t>B</w:t>
      </w:r>
      <w:r w:rsidR="00523CAB" w:rsidRPr="008F194F">
        <w:rPr>
          <w:rFonts w:cs="Times New Roman"/>
          <w:b/>
          <w:szCs w:val="24"/>
        </w:rPr>
        <w:t>.</w:t>
      </w:r>
      <w:r w:rsidR="00211812" w:rsidRPr="008F194F">
        <w:rPr>
          <w:rFonts w:cs="Times New Roman"/>
          <w:b/>
          <w:szCs w:val="24"/>
        </w:rPr>
        <w:t xml:space="preserve"> Aydın Adnan Menderes Üniversitesi, Sağlık Bilimleri Enstitüsü, </w:t>
      </w:r>
      <w:r w:rsidR="00523CAB" w:rsidRPr="008F194F">
        <w:rPr>
          <w:rFonts w:cs="Times New Roman"/>
          <w:b/>
          <w:szCs w:val="24"/>
        </w:rPr>
        <w:t xml:space="preserve">Beden Eğitimi ve Spor Eğitimi </w:t>
      </w:r>
      <w:r w:rsidR="00211812" w:rsidRPr="008F194F">
        <w:rPr>
          <w:rFonts w:cs="Times New Roman"/>
          <w:b/>
          <w:szCs w:val="24"/>
        </w:rPr>
        <w:t xml:space="preserve">Programı, Yüksek </w:t>
      </w:r>
      <w:r w:rsidR="00523CAB" w:rsidRPr="008F194F">
        <w:rPr>
          <w:rFonts w:cs="Times New Roman"/>
          <w:b/>
          <w:szCs w:val="24"/>
        </w:rPr>
        <w:t>Lisans Tezi</w:t>
      </w:r>
      <w:r w:rsidR="00211812" w:rsidRPr="008F194F">
        <w:rPr>
          <w:rFonts w:cs="Times New Roman"/>
          <w:b/>
          <w:szCs w:val="24"/>
        </w:rPr>
        <w:t>, Aydın, 202</w:t>
      </w:r>
      <w:r w:rsidR="00D5191A" w:rsidRPr="008F194F">
        <w:rPr>
          <w:rFonts w:cs="Times New Roman"/>
          <w:b/>
          <w:szCs w:val="24"/>
        </w:rPr>
        <w:t>5</w:t>
      </w:r>
      <w:r w:rsidR="00211812" w:rsidRPr="008F194F">
        <w:rPr>
          <w:rFonts w:cs="Times New Roman"/>
          <w:b/>
          <w:szCs w:val="24"/>
        </w:rPr>
        <w:t>.</w:t>
      </w:r>
    </w:p>
    <w:p w14:paraId="65D67C95" w14:textId="36DD5E43" w:rsidR="00B961D5" w:rsidRPr="009E371B" w:rsidRDefault="00211812" w:rsidP="008D6463">
      <w:pPr>
        <w:tabs>
          <w:tab w:val="left" w:pos="567"/>
        </w:tabs>
        <w:spacing w:after="120"/>
        <w:ind w:firstLine="0"/>
        <w:rPr>
          <w:rFonts w:cs="Times New Roman"/>
          <w:szCs w:val="24"/>
        </w:rPr>
      </w:pPr>
      <w:r w:rsidRPr="008F194F">
        <w:rPr>
          <w:rFonts w:cs="Times New Roman"/>
          <w:b/>
          <w:szCs w:val="24"/>
        </w:rPr>
        <w:t xml:space="preserve">Amaç: </w:t>
      </w:r>
      <w:r w:rsidR="009E371B" w:rsidRPr="009E371B">
        <w:rPr>
          <w:rFonts w:cs="Times New Roman"/>
          <w:szCs w:val="24"/>
        </w:rPr>
        <w:t>Bu araştırmanın temel amacı, Spor Bilimleri Fakültesi’nde öğrenim gören öğrencilerin sporda imgeleme düzeyleri ile Enneagram kişilik özelliklerini inceleyerek aralarındaki ilişkileri belirlemektir. Çalışma kapsamında bireylerin zihinsel imgeleme kapasiteleri ile kişilik yapılarına dayalı eğilimlerinin psikolojik dayanıklılık süreçleri üzerindeki etkileri analiz edilmiştir.</w:t>
      </w:r>
    </w:p>
    <w:p w14:paraId="70764CC6" w14:textId="53458AE8" w:rsidR="00211812" w:rsidRPr="00012875" w:rsidRDefault="00211812" w:rsidP="008D6463">
      <w:pPr>
        <w:pStyle w:val="AralkYok"/>
        <w:spacing w:after="120"/>
        <w:rPr>
          <w:rFonts w:cs="Times New Roman"/>
          <w:b/>
          <w:szCs w:val="24"/>
        </w:rPr>
      </w:pPr>
      <w:r w:rsidRPr="009E371B">
        <w:rPr>
          <w:rFonts w:cs="Times New Roman"/>
          <w:b/>
          <w:szCs w:val="24"/>
        </w:rPr>
        <w:t xml:space="preserve">Gereç ve Yöntem: </w:t>
      </w:r>
      <w:r w:rsidR="009E371B" w:rsidRPr="009E371B">
        <w:rPr>
          <w:rFonts w:cs="Times New Roman"/>
          <w:szCs w:val="24"/>
        </w:rPr>
        <w:t xml:space="preserve">Araştırma, nicel araştırma desenlerinden ilişkisel tarama modeli ile gerçekleştirilmiştir. Araştırmanın evrenini </w:t>
      </w:r>
      <w:r w:rsidR="00861DE6" w:rsidRPr="00861DE6">
        <w:rPr>
          <w:rFonts w:cs="Times New Roman"/>
          <w:szCs w:val="24"/>
        </w:rPr>
        <w:t>Ege Bölgesi’nde bulunan üç fa</w:t>
      </w:r>
      <w:r w:rsidR="00861DE6">
        <w:rPr>
          <w:rFonts w:cs="Times New Roman"/>
          <w:szCs w:val="24"/>
        </w:rPr>
        <w:t xml:space="preserve">rklı üniversitenin </w:t>
      </w:r>
      <w:r w:rsidR="009E371B" w:rsidRPr="009E371B">
        <w:rPr>
          <w:rFonts w:cs="Times New Roman"/>
          <w:szCs w:val="24"/>
        </w:rPr>
        <w:t xml:space="preserve">Spor Bilimleri Fakültesi’nde öğrenim gören öğrenciler, örneklemini ise uygun örnekleme yöntemiyle seçilen 18 yaş ve üzeri </w:t>
      </w:r>
      <w:r w:rsidR="009E371B">
        <w:rPr>
          <w:rFonts w:cs="Times New Roman"/>
          <w:szCs w:val="24"/>
        </w:rPr>
        <w:t>487</w:t>
      </w:r>
      <w:r w:rsidR="009E371B" w:rsidRPr="009E371B">
        <w:rPr>
          <w:rFonts w:cs="Times New Roman"/>
          <w:szCs w:val="24"/>
        </w:rPr>
        <w:t xml:space="preserve"> öğrenci oluşturmaktadır. Veri toplama aracı olarak </w:t>
      </w:r>
      <w:r w:rsidR="005E59EA" w:rsidRPr="005E59EA">
        <w:rPr>
          <w:rFonts w:cs="Times New Roman"/>
          <w:szCs w:val="24"/>
        </w:rPr>
        <w:t>“</w:t>
      </w:r>
      <w:r w:rsidR="009E371B" w:rsidRPr="009E371B">
        <w:rPr>
          <w:rFonts w:cs="Times New Roman"/>
          <w:szCs w:val="24"/>
        </w:rPr>
        <w:t>kişisel bilgi formu</w:t>
      </w:r>
      <w:r w:rsidR="005E59EA" w:rsidRPr="005E59EA">
        <w:rPr>
          <w:rFonts w:cs="Times New Roman"/>
          <w:szCs w:val="24"/>
        </w:rPr>
        <w:t>”</w:t>
      </w:r>
      <w:r w:rsidR="005E59EA">
        <w:rPr>
          <w:rFonts w:cs="Times New Roman"/>
          <w:szCs w:val="24"/>
        </w:rPr>
        <w:t xml:space="preserve">, </w:t>
      </w:r>
      <w:r w:rsidR="009E371B" w:rsidRPr="009E371B">
        <w:rPr>
          <w:rFonts w:cs="Times New Roman"/>
          <w:szCs w:val="24"/>
        </w:rPr>
        <w:t>“</w:t>
      </w:r>
      <w:r w:rsidR="00012875" w:rsidRPr="00012875">
        <w:rPr>
          <w:rFonts w:cs="Times New Roman"/>
          <w:bCs/>
          <w:szCs w:val="24"/>
        </w:rPr>
        <w:t>Sporda İmgeleme Envanteri Ölçeği</w:t>
      </w:r>
      <w:r w:rsidR="009E371B" w:rsidRPr="009E371B">
        <w:rPr>
          <w:rFonts w:cs="Times New Roman"/>
          <w:szCs w:val="24"/>
        </w:rPr>
        <w:t>” ile “</w:t>
      </w:r>
      <w:r w:rsidR="005E59EA" w:rsidRPr="005E59EA">
        <w:rPr>
          <w:rFonts w:cs="Times New Roman"/>
          <w:bCs/>
          <w:szCs w:val="24"/>
        </w:rPr>
        <w:t>Enneagram Kişilik Ölçeği</w:t>
      </w:r>
      <w:r w:rsidR="009E371B" w:rsidRPr="005E59EA">
        <w:rPr>
          <w:rFonts w:cs="Times New Roman"/>
          <w:szCs w:val="24"/>
        </w:rPr>
        <w:t>”</w:t>
      </w:r>
      <w:r w:rsidR="009E371B" w:rsidRPr="009E371B">
        <w:rPr>
          <w:rFonts w:cs="Times New Roman"/>
          <w:szCs w:val="24"/>
        </w:rPr>
        <w:t xml:space="preserve"> kullanılmıştır. Verilerin analizinde tanımlayıcı istatistiklerin yanı sıra bağımsız örneklem t-testi, tek yönlü varyans analizi (ANOVA) ve Pearson korelasyon analizi uygulanmıştır.</w:t>
      </w:r>
    </w:p>
    <w:p w14:paraId="056C304F" w14:textId="53681EDB" w:rsidR="00211812" w:rsidRPr="00012875" w:rsidRDefault="00211812" w:rsidP="008D6463">
      <w:pPr>
        <w:spacing w:after="120"/>
        <w:ind w:firstLine="0"/>
        <w:rPr>
          <w:rFonts w:cs="Times New Roman"/>
          <w:szCs w:val="24"/>
        </w:rPr>
      </w:pPr>
      <w:r w:rsidRPr="009E371B">
        <w:rPr>
          <w:rFonts w:cs="Times New Roman"/>
          <w:b/>
          <w:szCs w:val="24"/>
        </w:rPr>
        <w:t xml:space="preserve">Bulgular: </w:t>
      </w:r>
      <w:r w:rsidR="00012875" w:rsidRPr="00012875">
        <w:rPr>
          <w:rFonts w:cs="Times New Roman"/>
          <w:szCs w:val="24"/>
        </w:rPr>
        <w:t>Elde edilen veriler doğrultusunda, öğrencilerin sporda imgeleme düzeylerinin cinsiyet, yaş, spor geçmişi ve spor branşı gibi demografik değişkenlere göre anlamlı farklılık gösterdiği tespit edilmiştir. Ayrıca bazı Enneagram kişilik tiplerinin sporda imgeleme düzeyleriyle pozitif yönde ilişkili olduğu görülmüştür. Özellikle Tip 3 (başarı odaklı), Tip 7 (maceracı) ve Tip 1 (mükemmeliyetçi) kişilik yapısına sahip öğrencilerin imgeleme düzeylerinin diğer tiplere kıyasla daha yüksek olduğu belirlenmiştir.</w:t>
      </w:r>
    </w:p>
    <w:p w14:paraId="2285FB3A" w14:textId="6B17FAB1" w:rsidR="00211812" w:rsidRPr="00012875" w:rsidRDefault="00211812" w:rsidP="008D6463">
      <w:pPr>
        <w:tabs>
          <w:tab w:val="left" w:pos="567"/>
        </w:tabs>
        <w:spacing w:after="120"/>
        <w:ind w:firstLine="0"/>
        <w:rPr>
          <w:rFonts w:cs="Times New Roman"/>
          <w:b/>
          <w:szCs w:val="24"/>
        </w:rPr>
      </w:pPr>
      <w:r w:rsidRPr="009E371B">
        <w:rPr>
          <w:rFonts w:cs="Times New Roman"/>
          <w:b/>
          <w:szCs w:val="24"/>
        </w:rPr>
        <w:t xml:space="preserve">Sonuç: </w:t>
      </w:r>
      <w:r w:rsidR="00012875" w:rsidRPr="00012875">
        <w:rPr>
          <w:rFonts w:cs="Times New Roman"/>
          <w:szCs w:val="24"/>
        </w:rPr>
        <w:t>Bu çalışma, spor bilimleri fakültesi öğrencilerinin sporda imgeleme becerilerinin kişilik yapıları ile ilişkili olduğunu ortaya koymuştur. Elde edilen bulgular, zihinsel antrenman tekniklerinin kişilik özelliklerine göre bireyselleştirilmesinin spor performansını optimize etmede etkili olabileceğini göstermektedir. Ayrıca spor psikolojisi ve spor eğitimi alanlarına kişilik temelli uygulamalı katkılar sağlayacak özgün veriler sunmaktadır.</w:t>
      </w:r>
    </w:p>
    <w:p w14:paraId="0903A036" w14:textId="7BFDE670" w:rsidR="00455CDF" w:rsidRPr="008F194F" w:rsidRDefault="00211812" w:rsidP="008D6463">
      <w:pPr>
        <w:tabs>
          <w:tab w:val="left" w:pos="567"/>
        </w:tabs>
        <w:spacing w:after="120"/>
        <w:ind w:firstLine="0"/>
        <w:rPr>
          <w:rFonts w:cs="Times New Roman"/>
          <w:szCs w:val="24"/>
        </w:rPr>
      </w:pPr>
      <w:r w:rsidRPr="009E371B">
        <w:rPr>
          <w:rFonts w:cs="Times New Roman"/>
          <w:b/>
          <w:szCs w:val="24"/>
        </w:rPr>
        <w:t>Anahtar kelimeler:</w:t>
      </w:r>
      <w:r w:rsidRPr="008F194F">
        <w:rPr>
          <w:rFonts w:cs="Times New Roman"/>
          <w:b/>
          <w:szCs w:val="24"/>
        </w:rPr>
        <w:t xml:space="preserve"> </w:t>
      </w:r>
      <w:r w:rsidR="00FE308A">
        <w:rPr>
          <w:rFonts w:cs="Times New Roman"/>
          <w:szCs w:val="24"/>
        </w:rPr>
        <w:t>Enneagram,</w:t>
      </w:r>
      <w:r w:rsidR="00FE308A" w:rsidRPr="00FE308A">
        <w:rPr>
          <w:rFonts w:cs="Times New Roman"/>
          <w:szCs w:val="24"/>
        </w:rPr>
        <w:t xml:space="preserve"> </w:t>
      </w:r>
      <w:r w:rsidR="00FE308A">
        <w:rPr>
          <w:rFonts w:cs="Times New Roman"/>
          <w:szCs w:val="24"/>
        </w:rPr>
        <w:t>İ</w:t>
      </w:r>
      <w:r w:rsidR="00FE308A" w:rsidRPr="00012875">
        <w:rPr>
          <w:rFonts w:cs="Times New Roman"/>
          <w:szCs w:val="24"/>
        </w:rPr>
        <w:t>mgel</w:t>
      </w:r>
      <w:r w:rsidR="00FE308A">
        <w:rPr>
          <w:rFonts w:cs="Times New Roman"/>
          <w:szCs w:val="24"/>
        </w:rPr>
        <w:t>eme,</w:t>
      </w:r>
      <w:r w:rsidR="00FE308A" w:rsidRPr="00FE308A">
        <w:rPr>
          <w:rFonts w:cs="Times New Roman"/>
          <w:szCs w:val="24"/>
        </w:rPr>
        <w:t xml:space="preserve"> </w:t>
      </w:r>
      <w:r w:rsidR="00FE308A">
        <w:rPr>
          <w:rFonts w:cs="Times New Roman"/>
          <w:szCs w:val="24"/>
        </w:rPr>
        <w:t xml:space="preserve">Kişilik </w:t>
      </w:r>
      <w:r w:rsidR="00CF358E">
        <w:rPr>
          <w:rFonts w:cs="Times New Roman"/>
          <w:szCs w:val="24"/>
        </w:rPr>
        <w:t>t</w:t>
      </w:r>
      <w:r w:rsidR="00FE308A">
        <w:rPr>
          <w:rFonts w:cs="Times New Roman"/>
          <w:szCs w:val="24"/>
        </w:rPr>
        <w:t xml:space="preserve">ipleri, </w:t>
      </w:r>
      <w:r w:rsidR="00012875" w:rsidRPr="00012875">
        <w:rPr>
          <w:rFonts w:cs="Times New Roman"/>
          <w:szCs w:val="24"/>
        </w:rPr>
        <w:t xml:space="preserve">Spor </w:t>
      </w:r>
      <w:r w:rsidR="00CF358E">
        <w:rPr>
          <w:rFonts w:cs="Times New Roman"/>
          <w:szCs w:val="24"/>
        </w:rPr>
        <w:t>p</w:t>
      </w:r>
      <w:r w:rsidR="00012875" w:rsidRPr="00012875">
        <w:rPr>
          <w:rFonts w:cs="Times New Roman"/>
          <w:szCs w:val="24"/>
        </w:rPr>
        <w:t xml:space="preserve">sikolojisi </w:t>
      </w:r>
      <w:r w:rsidR="00455CDF" w:rsidRPr="008F194F">
        <w:rPr>
          <w:rFonts w:cs="Times New Roman"/>
          <w:bCs/>
          <w:szCs w:val="24"/>
        </w:rPr>
        <w:br w:type="page"/>
      </w:r>
    </w:p>
    <w:p w14:paraId="6B25FDAC" w14:textId="77777777" w:rsidR="008D6463" w:rsidRPr="008D6463" w:rsidRDefault="008D6463" w:rsidP="005D7F63">
      <w:pPr>
        <w:pStyle w:val="Balk1"/>
        <w:rPr>
          <w:rFonts w:eastAsia="TimesNewRomanPSMT"/>
        </w:rPr>
      </w:pPr>
      <w:bookmarkStart w:id="39" w:name="_Toc181244824"/>
      <w:bookmarkStart w:id="40" w:name="_Toc197624671"/>
      <w:bookmarkStart w:id="41" w:name="_Toc488176620"/>
      <w:bookmarkEnd w:id="38"/>
      <w:r w:rsidRPr="008D6463">
        <w:rPr>
          <w:rFonts w:eastAsia="TimesNewRomanPSMT"/>
        </w:rPr>
        <w:lastRenderedPageBreak/>
        <w:t>ABSTRACT</w:t>
      </w:r>
      <w:bookmarkEnd w:id="39"/>
      <w:bookmarkEnd w:id="40"/>
    </w:p>
    <w:p w14:paraId="2B81A952" w14:textId="77777777" w:rsidR="008D6463" w:rsidRPr="008D6463" w:rsidRDefault="008D6463" w:rsidP="008D6463">
      <w:pPr>
        <w:spacing w:after="120"/>
        <w:rPr>
          <w:rFonts w:eastAsia="Aptos" w:cs="Times New Roman"/>
          <w:kern w:val="2"/>
          <w:szCs w:val="24"/>
          <w14:ligatures w14:val="standardContextual"/>
        </w:rPr>
      </w:pPr>
    </w:p>
    <w:p w14:paraId="28496FC1" w14:textId="77777777" w:rsidR="008D6463" w:rsidRPr="008D6463" w:rsidRDefault="008D6463" w:rsidP="008D6463">
      <w:pPr>
        <w:spacing w:after="120"/>
        <w:rPr>
          <w:rFonts w:eastAsia="Calibri" w:cs="Times New Roman"/>
          <w:szCs w:val="24"/>
        </w:rPr>
      </w:pPr>
    </w:p>
    <w:p w14:paraId="2BE6F5B4" w14:textId="324D75F8" w:rsidR="00325117" w:rsidRPr="00325117" w:rsidRDefault="00330AB1" w:rsidP="00325117">
      <w:pPr>
        <w:spacing w:after="120"/>
        <w:ind w:firstLine="0"/>
        <w:jc w:val="center"/>
        <w:rPr>
          <w:rFonts w:cs="Times New Roman"/>
          <w:b/>
          <w:bCs/>
          <w:szCs w:val="24"/>
        </w:rPr>
      </w:pPr>
      <w:r w:rsidRPr="00325117">
        <w:rPr>
          <w:rFonts w:cs="Times New Roman"/>
          <w:b/>
          <w:bCs/>
          <w:szCs w:val="24"/>
          <w:lang w:val="en"/>
        </w:rPr>
        <w:t>Examination of sports sciences faculty students’ imagination levels in sports and enneagram personality traits</w:t>
      </w:r>
    </w:p>
    <w:p w14:paraId="533D5C95" w14:textId="77777777" w:rsidR="00211812" w:rsidRPr="008F194F" w:rsidRDefault="00211812" w:rsidP="008D6463">
      <w:pPr>
        <w:spacing w:after="120"/>
        <w:ind w:firstLine="0"/>
        <w:rPr>
          <w:rFonts w:cs="Times New Roman"/>
          <w:b/>
          <w:szCs w:val="24"/>
        </w:rPr>
      </w:pPr>
    </w:p>
    <w:p w14:paraId="7415AB6C" w14:textId="39DDD30E" w:rsidR="00D5191A" w:rsidRPr="008F194F" w:rsidRDefault="00325117" w:rsidP="008D6463">
      <w:pPr>
        <w:spacing w:after="120"/>
        <w:ind w:firstLine="0"/>
        <w:rPr>
          <w:rFonts w:cs="Times New Roman"/>
          <w:b/>
          <w:szCs w:val="24"/>
        </w:rPr>
      </w:pPr>
      <w:r>
        <w:rPr>
          <w:rFonts w:cs="Times New Roman"/>
          <w:b/>
          <w:bCs/>
          <w:szCs w:val="24"/>
        </w:rPr>
        <w:t>Kalcıoğlu</w:t>
      </w:r>
      <w:r w:rsidR="00D5191A" w:rsidRPr="008F194F">
        <w:rPr>
          <w:rFonts w:cs="Times New Roman"/>
          <w:b/>
          <w:bCs/>
          <w:szCs w:val="24"/>
        </w:rPr>
        <w:t xml:space="preserve">, </w:t>
      </w:r>
      <w:r>
        <w:rPr>
          <w:rFonts w:cs="Times New Roman"/>
          <w:b/>
          <w:bCs/>
          <w:szCs w:val="24"/>
        </w:rPr>
        <w:t>B</w:t>
      </w:r>
      <w:r w:rsidR="00D5191A" w:rsidRPr="008F194F">
        <w:rPr>
          <w:rFonts w:cs="Times New Roman"/>
          <w:b/>
          <w:bCs/>
          <w:szCs w:val="24"/>
        </w:rPr>
        <w:t>. Master's Thesis, Aydın Adnan Menderes University, Institute of Health Sciences, Physical Education and Sports Education Program, Aydın</w:t>
      </w:r>
      <w:r w:rsidR="006C20DF">
        <w:rPr>
          <w:rFonts w:cs="Times New Roman"/>
          <w:b/>
          <w:bCs/>
          <w:szCs w:val="24"/>
        </w:rPr>
        <w:t xml:space="preserve"> </w:t>
      </w:r>
      <w:r w:rsidR="006C20DF" w:rsidRPr="008F194F">
        <w:rPr>
          <w:rFonts w:cs="Times New Roman"/>
          <w:b/>
          <w:bCs/>
          <w:szCs w:val="24"/>
        </w:rPr>
        <w:t>(2025).</w:t>
      </w:r>
    </w:p>
    <w:p w14:paraId="7E5E52A1" w14:textId="547F52BD" w:rsidR="00211812" w:rsidRPr="00325117" w:rsidRDefault="00211812" w:rsidP="008D6463">
      <w:pPr>
        <w:spacing w:after="120"/>
        <w:ind w:firstLine="0"/>
        <w:rPr>
          <w:rFonts w:cs="Times New Roman"/>
          <w:szCs w:val="24"/>
        </w:rPr>
      </w:pPr>
      <w:r w:rsidRPr="008F194F">
        <w:rPr>
          <w:rFonts w:cs="Times New Roman"/>
          <w:b/>
          <w:szCs w:val="24"/>
        </w:rPr>
        <w:t xml:space="preserve">Objective: </w:t>
      </w:r>
      <w:r w:rsidR="00D94910" w:rsidRPr="00D94910">
        <w:rPr>
          <w:rFonts w:cs="Times New Roman"/>
          <w:szCs w:val="24"/>
          <w:lang w:val="en"/>
        </w:rPr>
        <w:t>The main purpose of this program is to determine the relationships between the symbolization in sports and the Enneagram personality traits in the places that are widespread in the Faculty of Sports Sciences. The physical imagery capacities within the scope of the study and the growths on the dimensions of the dimensions based on personality structures were analyzed.</w:t>
      </w:r>
    </w:p>
    <w:p w14:paraId="0394E932" w14:textId="544ACFB2" w:rsidR="00211812" w:rsidRPr="00861DE6" w:rsidRDefault="00211812" w:rsidP="008D6463">
      <w:pPr>
        <w:spacing w:after="120"/>
        <w:ind w:firstLine="0"/>
      </w:pPr>
      <w:r w:rsidRPr="00012875">
        <w:rPr>
          <w:rFonts w:cs="Times New Roman"/>
          <w:b/>
          <w:szCs w:val="24"/>
        </w:rPr>
        <w:t xml:space="preserve">Material and Methods: </w:t>
      </w:r>
      <w:r w:rsidR="00861DE6" w:rsidRPr="00861DE6">
        <w:t xml:space="preserve">The research was conducted using the </w:t>
      </w:r>
      <w:r w:rsidR="00861DE6" w:rsidRPr="00861DE6">
        <w:rPr>
          <w:bCs/>
        </w:rPr>
        <w:t>relational survey model</w:t>
      </w:r>
      <w:r w:rsidR="00861DE6" w:rsidRPr="00861DE6">
        <w:t xml:space="preserve">, one of the quantitative research designs. The study population consists of students enrolled in the Faculties of Sports Sciences at three different universities located in the Aegean Region. The sample includes 487 students aged 18 and above, selected through </w:t>
      </w:r>
      <w:r w:rsidR="00861DE6" w:rsidRPr="00861DE6">
        <w:rPr>
          <w:bCs/>
        </w:rPr>
        <w:t>convenience sampling</w:t>
      </w:r>
      <w:r w:rsidR="00861DE6" w:rsidRPr="00861DE6">
        <w:t xml:space="preserve">. As </w:t>
      </w:r>
      <w:proofErr w:type="gramStart"/>
      <w:r w:rsidR="00861DE6" w:rsidRPr="00861DE6">
        <w:t>data</w:t>
      </w:r>
      <w:proofErr w:type="gramEnd"/>
      <w:r w:rsidR="00861DE6" w:rsidRPr="00861DE6">
        <w:t xml:space="preserve"> collection tools, the </w:t>
      </w:r>
      <w:r w:rsidR="00861DE6" w:rsidRPr="00861DE6">
        <w:rPr>
          <w:bCs/>
        </w:rPr>
        <w:t>Personal Information Form</w:t>
      </w:r>
      <w:r w:rsidR="00861DE6" w:rsidRPr="00861DE6">
        <w:t xml:space="preserve">, the </w:t>
      </w:r>
      <w:r w:rsidR="00861DE6" w:rsidRPr="00861DE6">
        <w:rPr>
          <w:bCs/>
        </w:rPr>
        <w:t>Sport Imagery Questionnaire</w:t>
      </w:r>
      <w:r w:rsidR="00861DE6" w:rsidRPr="00861DE6">
        <w:t xml:space="preserve">, and the </w:t>
      </w:r>
      <w:r w:rsidR="00861DE6" w:rsidRPr="00861DE6">
        <w:rPr>
          <w:bCs/>
        </w:rPr>
        <w:t>Enneagram Personality Scale</w:t>
      </w:r>
      <w:r w:rsidR="00861DE6" w:rsidRPr="00861DE6">
        <w:t xml:space="preserve"> were used. In addition to descriptive statistics, </w:t>
      </w:r>
      <w:r w:rsidR="00861DE6" w:rsidRPr="00861DE6">
        <w:rPr>
          <w:bCs/>
        </w:rPr>
        <w:t>independent samples t-test</w:t>
      </w:r>
      <w:r w:rsidR="00861DE6" w:rsidRPr="00861DE6">
        <w:t xml:space="preserve">, </w:t>
      </w:r>
      <w:r w:rsidR="00861DE6" w:rsidRPr="00861DE6">
        <w:rPr>
          <w:bCs/>
        </w:rPr>
        <w:t>one-way analysis of variance (ANOVA)</w:t>
      </w:r>
      <w:r w:rsidR="00861DE6" w:rsidRPr="00861DE6">
        <w:t xml:space="preserve">, and </w:t>
      </w:r>
      <w:r w:rsidR="00861DE6" w:rsidRPr="00861DE6">
        <w:rPr>
          <w:bCs/>
        </w:rPr>
        <w:t>Pearson correlation analysis</w:t>
      </w:r>
      <w:r w:rsidR="00861DE6" w:rsidRPr="00861DE6">
        <w:t xml:space="preserve"> were employed for </w:t>
      </w:r>
      <w:proofErr w:type="gramStart"/>
      <w:r w:rsidR="00861DE6" w:rsidRPr="00861DE6">
        <w:t>data</w:t>
      </w:r>
      <w:proofErr w:type="gramEnd"/>
      <w:r w:rsidR="00861DE6" w:rsidRPr="00861DE6">
        <w:t xml:space="preserve"> analysis.</w:t>
      </w:r>
    </w:p>
    <w:p w14:paraId="02C2DCA3" w14:textId="2A1977E1" w:rsidR="00211812" w:rsidRPr="00012875" w:rsidRDefault="00211812" w:rsidP="008D6463">
      <w:pPr>
        <w:spacing w:after="120"/>
        <w:ind w:firstLine="0"/>
        <w:rPr>
          <w:rFonts w:cs="Times New Roman"/>
          <w:b/>
          <w:szCs w:val="24"/>
        </w:rPr>
      </w:pPr>
      <w:r w:rsidRPr="00012875">
        <w:rPr>
          <w:rFonts w:cs="Times New Roman"/>
          <w:b/>
          <w:szCs w:val="24"/>
        </w:rPr>
        <w:t xml:space="preserve">Results: </w:t>
      </w:r>
      <w:r w:rsidR="00012875" w:rsidRPr="00012875">
        <w:rPr>
          <w:rFonts w:cs="Times New Roman"/>
          <w:szCs w:val="24"/>
        </w:rPr>
        <w:t xml:space="preserve">According to the obtained </w:t>
      </w:r>
      <w:proofErr w:type="gramStart"/>
      <w:r w:rsidR="00012875" w:rsidRPr="00012875">
        <w:rPr>
          <w:rFonts w:cs="Times New Roman"/>
          <w:szCs w:val="24"/>
        </w:rPr>
        <w:t>data</w:t>
      </w:r>
      <w:proofErr w:type="gramEnd"/>
      <w:r w:rsidR="00012875" w:rsidRPr="00012875">
        <w:rPr>
          <w:rFonts w:cs="Times New Roman"/>
          <w:szCs w:val="24"/>
        </w:rPr>
        <w:t>, it was determined that the students' imagery levels in sports showed significant differences according to demographic variables such as gender, age, sports history and sports branch. In addition, it was observed that some Enneagram personality types were positively correlated with imagery levels in sports. In particular, it was determined that the imagery levels of students with Type 3 (success-oriented), Type 7 (adventurous) and Type 1 (perfectionist) personality structures were higher than other types.</w:t>
      </w:r>
    </w:p>
    <w:p w14:paraId="089718E8" w14:textId="394A8136" w:rsidR="00211812" w:rsidRPr="00012875" w:rsidRDefault="00211812" w:rsidP="008D6463">
      <w:pPr>
        <w:spacing w:after="120"/>
        <w:ind w:firstLine="0"/>
        <w:rPr>
          <w:rFonts w:cs="Times New Roman"/>
          <w:b/>
          <w:szCs w:val="24"/>
        </w:rPr>
      </w:pPr>
      <w:r w:rsidRPr="00012875">
        <w:rPr>
          <w:rFonts w:cs="Times New Roman"/>
          <w:b/>
          <w:szCs w:val="24"/>
        </w:rPr>
        <w:t xml:space="preserve">Conclusion: </w:t>
      </w:r>
      <w:r w:rsidR="00012875" w:rsidRPr="00012875">
        <w:rPr>
          <w:rFonts w:cs="Times New Roman"/>
          <w:szCs w:val="24"/>
        </w:rPr>
        <w:t xml:space="preserve">This study has revealed that the imagery skills of sports science faculty students are related to their personality structures. The findings show that individualizing mental training techniques according to personality traits can be effective in optimizing sports </w:t>
      </w:r>
      <w:r w:rsidR="00012875" w:rsidRPr="00012875">
        <w:rPr>
          <w:rFonts w:cs="Times New Roman"/>
          <w:szCs w:val="24"/>
        </w:rPr>
        <w:lastRenderedPageBreak/>
        <w:t xml:space="preserve">performance. It also provides original </w:t>
      </w:r>
      <w:proofErr w:type="gramStart"/>
      <w:r w:rsidR="00012875" w:rsidRPr="00012875">
        <w:rPr>
          <w:rFonts w:cs="Times New Roman"/>
          <w:szCs w:val="24"/>
        </w:rPr>
        <w:t>data</w:t>
      </w:r>
      <w:proofErr w:type="gramEnd"/>
      <w:r w:rsidR="00012875" w:rsidRPr="00012875">
        <w:rPr>
          <w:rFonts w:cs="Times New Roman"/>
          <w:szCs w:val="24"/>
        </w:rPr>
        <w:t xml:space="preserve"> that will provide personality-based practical contributions to the fields of sports psychology and sports education.</w:t>
      </w:r>
    </w:p>
    <w:p w14:paraId="27A33EE6" w14:textId="2D93E628" w:rsidR="00DF22F0" w:rsidRPr="008F194F" w:rsidRDefault="00211812" w:rsidP="008D6463">
      <w:pPr>
        <w:spacing w:after="120"/>
        <w:ind w:firstLine="0"/>
        <w:rPr>
          <w:rFonts w:cs="Times New Roman"/>
          <w:szCs w:val="24"/>
        </w:rPr>
      </w:pPr>
      <w:r w:rsidRPr="00012875">
        <w:rPr>
          <w:rFonts w:cs="Times New Roman"/>
          <w:b/>
          <w:szCs w:val="24"/>
        </w:rPr>
        <w:t>Keywords:</w:t>
      </w:r>
      <w:r w:rsidR="00012875" w:rsidRPr="00012875">
        <w:t xml:space="preserve"> </w:t>
      </w:r>
      <w:r w:rsidR="00CF358E" w:rsidRPr="00012875">
        <w:rPr>
          <w:rFonts w:cs="Times New Roman"/>
          <w:szCs w:val="24"/>
        </w:rPr>
        <w:t>Enneagram</w:t>
      </w:r>
      <w:r w:rsidR="00CF358E">
        <w:rPr>
          <w:rFonts w:cs="Times New Roman"/>
          <w:szCs w:val="24"/>
        </w:rPr>
        <w:t>, İ</w:t>
      </w:r>
      <w:r w:rsidR="00CF358E" w:rsidRPr="00012875">
        <w:rPr>
          <w:rFonts w:cs="Times New Roman"/>
          <w:szCs w:val="24"/>
        </w:rPr>
        <w:t xml:space="preserve">magery, </w:t>
      </w:r>
      <w:r w:rsidR="00CF358E">
        <w:rPr>
          <w:rFonts w:cs="Times New Roman"/>
          <w:szCs w:val="24"/>
        </w:rPr>
        <w:t>P</w:t>
      </w:r>
      <w:r w:rsidR="00CF358E" w:rsidRPr="00012875">
        <w:rPr>
          <w:rFonts w:cs="Times New Roman"/>
          <w:szCs w:val="24"/>
        </w:rPr>
        <w:t>ersonality types</w:t>
      </w:r>
      <w:r w:rsidR="00CF358E">
        <w:rPr>
          <w:rFonts w:cs="Times New Roman"/>
          <w:szCs w:val="24"/>
        </w:rPr>
        <w:t xml:space="preserve">, </w:t>
      </w:r>
      <w:r w:rsidR="00012875" w:rsidRPr="00012875">
        <w:rPr>
          <w:rFonts w:cs="Times New Roman"/>
          <w:szCs w:val="24"/>
        </w:rPr>
        <w:t>Sports psychology</w:t>
      </w:r>
    </w:p>
    <w:p w14:paraId="3CB0B405" w14:textId="77777777" w:rsidR="00DF22F0" w:rsidRPr="008F194F" w:rsidRDefault="00DF22F0" w:rsidP="008F194F">
      <w:pPr>
        <w:spacing w:after="120"/>
        <w:rPr>
          <w:rFonts w:cs="Times New Roman"/>
          <w:szCs w:val="24"/>
        </w:rPr>
      </w:pPr>
    </w:p>
    <w:p w14:paraId="61F6F06E" w14:textId="77777777" w:rsidR="00C11158" w:rsidRPr="008F194F" w:rsidRDefault="00C11158" w:rsidP="008F194F">
      <w:pPr>
        <w:spacing w:after="120"/>
        <w:rPr>
          <w:rFonts w:cs="Times New Roman"/>
          <w:szCs w:val="24"/>
        </w:rPr>
      </w:pPr>
    </w:p>
    <w:p w14:paraId="59728E91" w14:textId="77777777" w:rsidR="00DF22F0" w:rsidRPr="008F194F" w:rsidRDefault="00DF22F0" w:rsidP="008F194F">
      <w:pPr>
        <w:spacing w:after="120"/>
        <w:rPr>
          <w:rFonts w:cs="Times New Roman"/>
          <w:szCs w:val="24"/>
        </w:rPr>
      </w:pPr>
    </w:p>
    <w:p w14:paraId="1AD42C04" w14:textId="77777777" w:rsidR="003136D5" w:rsidRPr="008F194F" w:rsidRDefault="003136D5" w:rsidP="008F194F">
      <w:pPr>
        <w:spacing w:after="120"/>
        <w:rPr>
          <w:rFonts w:cs="Times New Roman"/>
          <w:b/>
          <w:szCs w:val="24"/>
        </w:rPr>
        <w:sectPr w:rsidR="003136D5" w:rsidRPr="008F194F" w:rsidSect="00531994">
          <w:footerReference w:type="default" r:id="rId8"/>
          <w:pgSz w:w="11906" w:h="16838" w:code="9"/>
          <w:pgMar w:top="1418" w:right="1304" w:bottom="1418" w:left="1701" w:header="709" w:footer="850" w:gutter="0"/>
          <w:pgNumType w:fmt="lowerRoman" w:start="1"/>
          <w:cols w:space="708"/>
          <w:docGrid w:linePitch="360"/>
        </w:sectPr>
      </w:pPr>
    </w:p>
    <w:p w14:paraId="58A9590A" w14:textId="51D82695" w:rsidR="00291BE2" w:rsidRPr="008D6463" w:rsidRDefault="00BB3BE3" w:rsidP="005D7F63">
      <w:pPr>
        <w:pStyle w:val="Balk1"/>
      </w:pPr>
      <w:bookmarkStart w:id="42" w:name="_Toc197624672"/>
      <w:r w:rsidRPr="008D6463">
        <w:lastRenderedPageBreak/>
        <w:t>1. GİRİŞ</w:t>
      </w:r>
      <w:bookmarkEnd w:id="41"/>
      <w:bookmarkEnd w:id="42"/>
    </w:p>
    <w:p w14:paraId="1A4B743C" w14:textId="35FD7819" w:rsidR="008D6463" w:rsidRPr="008F194F" w:rsidRDefault="008D6463" w:rsidP="00CF6FD2">
      <w:pPr>
        <w:spacing w:after="120"/>
        <w:ind w:firstLine="0"/>
        <w:rPr>
          <w:rFonts w:cs="Times New Roman"/>
          <w:szCs w:val="24"/>
        </w:rPr>
      </w:pPr>
    </w:p>
    <w:p w14:paraId="19DCD180" w14:textId="77777777" w:rsidR="006F1346" w:rsidRPr="006F1346" w:rsidRDefault="006F1346" w:rsidP="006F1346">
      <w:pPr>
        <w:spacing w:after="120"/>
        <w:ind w:firstLine="709"/>
        <w:rPr>
          <w:rFonts w:cs="Times New Roman"/>
          <w:szCs w:val="24"/>
        </w:rPr>
      </w:pPr>
      <w:r w:rsidRPr="006F1346">
        <w:rPr>
          <w:rFonts w:cs="Times New Roman"/>
          <w:szCs w:val="24"/>
        </w:rPr>
        <w:t>Modern spor bilimleri, bireylerin fiziksel, psikolojik ve sosyal gelişimlerini destekleyen çok boyutlu bir alan olarak dikkat çekmektedir. Sporcuların performanslarını etkileyen faktörler arasında fiziksel yetenekler kadar psikolojik özellikler de büyük bir öneme sahiptir. Bu noktada, sporda imgeleme becerisi ve kişilik özellikleri öne çıkan konular arasındadır. İmgeleme, bireylerin zihinsel olarak hareketleri ya da durumları gözlerinde canlandırması ve bu şekilde performansını iyileştirmeyi amaçladıkları bir psikolojik beceridir (Morris ve diğerleri, 2005). Kişilik ise, bireyi diğer bireylerden ayıran, doğuştan getirdiği ya da sonradan kazanılan, tutarlı olarak sergilenen özellikler bütünüdür (Taymur ve Türkçapar, 2012).</w:t>
      </w:r>
    </w:p>
    <w:p w14:paraId="475DE5C1" w14:textId="4303275D" w:rsidR="006F1346" w:rsidRPr="006F1346" w:rsidRDefault="006F1346" w:rsidP="006F1346">
      <w:pPr>
        <w:spacing w:after="120"/>
        <w:ind w:firstLine="709"/>
        <w:rPr>
          <w:rFonts w:cs="Times New Roman"/>
          <w:szCs w:val="24"/>
        </w:rPr>
      </w:pPr>
      <w:r w:rsidRPr="006F1346">
        <w:rPr>
          <w:rFonts w:cs="Times New Roman"/>
          <w:szCs w:val="24"/>
        </w:rPr>
        <w:t>Günümüzde spor psikolojisi, fiziksel performansı en üst düzeye çıkarmak ve zihinsel dayanıklılığı artırmak için çeşitli teknikler sunmaktadır. Bu tekniklerden biri de imgelemedir. İmgeleme, bireyin bir hareketi ya da durumu zihinsel olarak canlandırması ve bunu bir antrenman aracı olarak kullanması sürecidir. Sporda imgeleme, sporcuların performanslarını geliştirmek, motivasyonlarını artırmak ve yarışma öncesi kaygıyı azaltmak için yaygın olarak kullanılan bir stratejidir (Cumming ve Ramsey, 2008</w:t>
      </w:r>
      <w:r w:rsidR="00A007F0">
        <w:rPr>
          <w:rFonts w:cs="Times New Roman"/>
          <w:szCs w:val="24"/>
        </w:rPr>
        <w:t>; Sage ve diğerleri, 2013</w:t>
      </w:r>
      <w:r w:rsidRPr="006F1346">
        <w:rPr>
          <w:rFonts w:cs="Times New Roman"/>
          <w:szCs w:val="24"/>
        </w:rPr>
        <w:t>).</w:t>
      </w:r>
    </w:p>
    <w:p w14:paraId="7843F72D" w14:textId="7EBF1DFC" w:rsidR="006F1346" w:rsidRPr="006F1346" w:rsidRDefault="006F1346" w:rsidP="006F1346">
      <w:pPr>
        <w:spacing w:after="120"/>
        <w:ind w:firstLine="709"/>
        <w:rPr>
          <w:rFonts w:cs="Times New Roman"/>
          <w:szCs w:val="24"/>
        </w:rPr>
      </w:pPr>
      <w:r w:rsidRPr="006F1346">
        <w:rPr>
          <w:rFonts w:cs="Times New Roman"/>
          <w:szCs w:val="24"/>
        </w:rPr>
        <w:t>Spor dallarında sergilenen becerilerin başarılı bir şekilde uygulanabilmesi için doğru zamanda, doğru yerde, uygun teknik ve yöntemlerle doğru kararların alınması gerekmektedir. Bu çerçevede, sporcuların karar alma ve uygulama becerilerinin gelişiminde imgeleme çalışmalarının önemli katkılar sağlayabileceği belirtilmektedir (</w:t>
      </w:r>
      <w:r w:rsidR="00E07B5E" w:rsidRPr="00E07B5E">
        <w:rPr>
          <w:rFonts w:cs="Times New Roman"/>
          <w:szCs w:val="24"/>
        </w:rPr>
        <w:t>Gomez-Espejo</w:t>
      </w:r>
      <w:r w:rsidR="00E07B5E">
        <w:rPr>
          <w:rFonts w:cs="Times New Roman"/>
          <w:szCs w:val="24"/>
        </w:rPr>
        <w:t xml:space="preserve"> ve </w:t>
      </w:r>
      <w:proofErr w:type="gramStart"/>
      <w:r w:rsidR="00E07B5E">
        <w:rPr>
          <w:rFonts w:cs="Times New Roman"/>
          <w:szCs w:val="24"/>
        </w:rPr>
        <w:t xml:space="preserve">diğerleri </w:t>
      </w:r>
      <w:r w:rsidR="00E07B5E" w:rsidRPr="00E07B5E">
        <w:rPr>
          <w:rFonts w:cs="Times New Roman"/>
          <w:szCs w:val="24"/>
        </w:rPr>
        <w:t xml:space="preserve"> 202</w:t>
      </w:r>
      <w:r w:rsidR="00E07B5E">
        <w:rPr>
          <w:rFonts w:cs="Times New Roman"/>
          <w:szCs w:val="24"/>
        </w:rPr>
        <w:t>2</w:t>
      </w:r>
      <w:proofErr w:type="gramEnd"/>
      <w:r w:rsidRPr="006F1346">
        <w:rPr>
          <w:rFonts w:cs="Times New Roman"/>
          <w:szCs w:val="24"/>
        </w:rPr>
        <w:t>). Murphy'ye (1994) göre imgeleme, bireyin belleğinde depolanan duyusal deneyimleri herhangi bir dış uyarana ihtiyaç duymadan içsel olarak hatırlaması ve yeniden canlandırması sürecidir (Tiryaki, 2000). Bu bağlamda, imgeleme, hem fiziksel hem de zihinsel becerilerin gelişimine katkı sağlayan bir süreçtir.</w:t>
      </w:r>
    </w:p>
    <w:p w14:paraId="626E5FEC" w14:textId="77777777" w:rsidR="006F1346" w:rsidRPr="006F1346" w:rsidRDefault="006F1346" w:rsidP="006F1346">
      <w:pPr>
        <w:spacing w:after="120"/>
        <w:ind w:firstLine="709"/>
        <w:rPr>
          <w:rFonts w:cs="Times New Roman"/>
          <w:szCs w:val="24"/>
        </w:rPr>
      </w:pPr>
      <w:r w:rsidRPr="006F1346">
        <w:rPr>
          <w:rFonts w:cs="Times New Roman"/>
          <w:szCs w:val="24"/>
        </w:rPr>
        <w:t xml:space="preserve">Bu yöntem, öğrenilen becerilerin pekiştirilmesi ve hataların düzeltilmesi gibi fiziksel iyileştirmeler sağlamanın yanı sıra; duyguların kontrolü, konsantrasyonun artırılması ve öz güvenin geliştirilmesi gibi psikolojik düzenlemelere de yardımcı olabilir. Ayrıca, sporcuların imgelemeden en iyi şekilde yararlanabilmeleri ve başarılarını artırabilmeleri için zihinlerinde olumlu imgeler oluşturmaları büyük önem taşımaktadır. Olumlu imgeler, sporcuların performanslarını olumlu yönde etkileyebilir (Kızıldağ, 2007). Spor psikolojisi literatüründe, imgeleme düzeyinin sporcuların performanslarının önemli bir belirleyicisi olduğu </w:t>
      </w:r>
      <w:r w:rsidRPr="006F1346">
        <w:rPr>
          <w:rFonts w:cs="Times New Roman"/>
          <w:szCs w:val="24"/>
        </w:rPr>
        <w:lastRenderedPageBreak/>
        <w:t>vurgulanmıştır (Lindsay ve diğerleri, 2023; Colleran ve diğerleri, 2020; Weinberg, 2008; Di Corrado ve diğerleri, 2020).</w:t>
      </w:r>
    </w:p>
    <w:p w14:paraId="3F62D433" w14:textId="77777777" w:rsidR="006F1346" w:rsidRPr="006F1346" w:rsidRDefault="006F1346" w:rsidP="006F1346">
      <w:pPr>
        <w:spacing w:after="120"/>
        <w:ind w:firstLine="709"/>
        <w:rPr>
          <w:rFonts w:cs="Times New Roman"/>
          <w:szCs w:val="24"/>
        </w:rPr>
      </w:pPr>
      <w:r w:rsidRPr="006F1346">
        <w:rPr>
          <w:rFonts w:cs="Times New Roman"/>
          <w:szCs w:val="24"/>
        </w:rPr>
        <w:t>Bununla birlikte, imgeleme süreci yalnızca görsel unsurları değil, aynı zamanda duyusal, kinestetik ve duygusal bileşenleri de içermektedir. Bir sporcu, başarılı bir hareketi zihninde canlandırarak kas hafızasını güçlendirebilir, hareket akıcılığını artırabilir ve özgüvenini pekiştirebilir. Araştırmalar, düzenli imgeleme çalışmalarının motor becerileri geliştirdiğini ve fizyolojik tepkiyi olumlu yönde etkilediğini göstermektedir (Morris ve diğerleri, 2005).</w:t>
      </w:r>
    </w:p>
    <w:p w14:paraId="4D737ED8" w14:textId="77777777" w:rsidR="006F1346" w:rsidRPr="006F1346" w:rsidRDefault="006F1346" w:rsidP="006F1346">
      <w:pPr>
        <w:spacing w:after="120"/>
        <w:ind w:firstLine="709"/>
        <w:rPr>
          <w:rFonts w:cs="Times New Roman"/>
          <w:szCs w:val="24"/>
        </w:rPr>
      </w:pPr>
      <w:r w:rsidRPr="006F1346">
        <w:rPr>
          <w:rFonts w:cs="Times New Roman"/>
          <w:szCs w:val="24"/>
        </w:rPr>
        <w:t>Zihinsel antrenman yöntemlerinden biri olan imgeleme, her şeyin zihinde başlayıp zihinde şekillendiği düşüncesinden hareketle, sporda sıkça kullanılan etkili bir tekniktir. Bu bağlamda, gerçeğe yakın imgelemelerin gerçekleştirilmesi, istenilen performans çıktılarının elde edilmesinde önemli bir rol oynamaktadır (Williams ve Cumming, 2011). Gündelik yaşamda da birçok kişi bilinçli veya bilinçsiz olarak imgelemeler yapmaktadır. Ancak spor alanında uygulanan imgeleme tekniğinin, belirli bir program çerçevesinde ve doğru şekilde gerçekleştirilmesi, sporculara önemli faydalar sağlamakta ve performanslarını üst düzeye taşımaktadır (Şahinler ve Beşerler, 2021).</w:t>
      </w:r>
    </w:p>
    <w:p w14:paraId="62D607E6" w14:textId="77777777" w:rsidR="006F1346" w:rsidRPr="006F1346" w:rsidRDefault="006F1346" w:rsidP="006F1346">
      <w:pPr>
        <w:spacing w:after="120"/>
        <w:ind w:firstLine="709"/>
        <w:rPr>
          <w:rFonts w:cs="Times New Roman"/>
          <w:szCs w:val="24"/>
        </w:rPr>
      </w:pPr>
      <w:r w:rsidRPr="006F1346">
        <w:rPr>
          <w:rFonts w:cs="Times New Roman"/>
          <w:szCs w:val="24"/>
        </w:rPr>
        <w:t>Spor etkinliklerine katılım, yalnızca fiziksel yeterlilikleri geliştirme ve sağlıklı bir yaşam sürme amacıyla sınırlı değildir. Bireylerin spora katılım nedenleri arasında psikolojik iyi oluşu sağlama hedefi de önemli bir yer tutmaktadır (Ermiş ve Dereceli, 2023). Bu çerçevede, imgeleme özellikle olimpik sporcular, profesyonel atletler ve takım sporcuları tarafından sıklıkla kullanılmaktadır. Antrenörler ve spor psikologları, imgeleme yöntemlerini antrenman programlarına entegre ederek sporcuların zihinsel dayanıklılıklarını artırmalarına destek olmaktadır (Vealey ve Forlenza, 2015). Sporda imgeleme, sporcuların performanslarını geliştirmek için zihinsel olarak hareketleri canlandırmalarına katkı sağlamaktadır (Ramos-Vera ve diğerleri, 2021).</w:t>
      </w:r>
    </w:p>
    <w:p w14:paraId="47F9DDD1" w14:textId="77777777" w:rsidR="006F1346" w:rsidRPr="006F1346" w:rsidRDefault="006F1346" w:rsidP="006F1346">
      <w:pPr>
        <w:spacing w:after="120"/>
        <w:ind w:firstLine="709"/>
        <w:rPr>
          <w:rFonts w:cs="Times New Roman"/>
          <w:szCs w:val="24"/>
        </w:rPr>
      </w:pPr>
      <w:r w:rsidRPr="006F1346">
        <w:rPr>
          <w:rFonts w:cs="Times New Roman"/>
          <w:szCs w:val="24"/>
        </w:rPr>
        <w:t>İmgeleme yetisinin gelişmesinde etkili olan faktörlerden biri de bireylerin kişilik özellikleri olabilir. Bu noktada, Enneagram kişilik modeli önemli bir çerçeve sunmaktadır. Enneagram kavramının kökenleri mistik ve felsefi geleneklere dayanmakla birlikte, günümüzde psikoloji, kişisel gelişim ve liderlik eğitimleri gibi çeşitli alanlarda da uygulanmaktadır. Enneagram sistemi, bireylerin kendilerini daha iyi tanımalarına, güçlü ve zayıf yönlerini keşfetmelerine ve sosyal ilişkilerini geliştirmelerine olanak tanımaktadır. Bu yönüyle hem bireysel farkındalığı artıran bir araç hem de toplumsal ilişkileri anlamada güçlü bir model olarak değerlendirilmektedir (Ramos-Vera ve diğerleri, 2021).</w:t>
      </w:r>
    </w:p>
    <w:p w14:paraId="57BF7DE8" w14:textId="4C49339C" w:rsidR="006F1346" w:rsidRPr="006F1346" w:rsidRDefault="006F1346" w:rsidP="006F1346">
      <w:pPr>
        <w:spacing w:after="120"/>
        <w:ind w:firstLine="709"/>
        <w:rPr>
          <w:rFonts w:cs="Times New Roman"/>
          <w:szCs w:val="24"/>
        </w:rPr>
      </w:pPr>
      <w:r w:rsidRPr="006F1346">
        <w:rPr>
          <w:rFonts w:cs="Times New Roman"/>
          <w:szCs w:val="24"/>
        </w:rPr>
        <w:lastRenderedPageBreak/>
        <w:t>Kişilik kuramları, bireylerin davranış ve duygusal tepkilerinin çeşitli durumlar karşısında nasıl şekillendiğini anlamaya yönelik olarak geliştirilmiştir. Bu kapsamda, Enneagram kişilik modeli, bireylerin motivasyonları ve temel korkularına dayanan dokuz farklı kişilik tipini tanımlamaktadır (</w:t>
      </w:r>
      <w:r w:rsidR="00A007F0">
        <w:rPr>
          <w:rFonts w:cs="Times New Roman"/>
          <w:szCs w:val="24"/>
        </w:rPr>
        <w:t>Chestnut, 2013</w:t>
      </w:r>
      <w:r w:rsidRPr="006F1346">
        <w:rPr>
          <w:rFonts w:cs="Times New Roman"/>
          <w:szCs w:val="24"/>
        </w:rPr>
        <w:t>). Model, bireylerin davranış örüntülerini anlamak için bir çerçeve sunmakta ve her kişilik tipi kendine özgü bir düşünce yapısını yansıtmaktadır. Örneğin, birinci tip kişiler mükemmeliyetçi ve prensip sahibi bir yapı sergilerken; dokuzuncu tip bireyler daha uzlaşıcı, sakin ve uyumlu bir tavır sergileyebilmektedir (Daniels ve Price, 20</w:t>
      </w:r>
      <w:r w:rsidR="00A007F0">
        <w:rPr>
          <w:rFonts w:cs="Times New Roman"/>
          <w:szCs w:val="24"/>
        </w:rPr>
        <w:t>20</w:t>
      </w:r>
      <w:r w:rsidRPr="006F1346">
        <w:rPr>
          <w:rFonts w:cs="Times New Roman"/>
          <w:szCs w:val="24"/>
        </w:rPr>
        <w:t>).</w:t>
      </w:r>
    </w:p>
    <w:p w14:paraId="684E0518" w14:textId="77777777" w:rsidR="006F1346" w:rsidRPr="006F1346" w:rsidRDefault="006F1346" w:rsidP="006F1346">
      <w:pPr>
        <w:spacing w:after="120"/>
        <w:ind w:firstLine="709"/>
        <w:rPr>
          <w:rFonts w:cs="Times New Roman"/>
          <w:szCs w:val="24"/>
        </w:rPr>
      </w:pPr>
      <w:r w:rsidRPr="006F1346">
        <w:rPr>
          <w:rFonts w:cs="Times New Roman"/>
          <w:szCs w:val="24"/>
        </w:rPr>
        <w:t>Spor alanında, bu kişilik tiplerinin farklı motivasyonel stratejiler ve iletişim yaklaşımları ile desteklenmesi önem arz etmektedir. Özellikle spor bilimleri fakültesi öğrencilerinin kişilik yapıları ve imgeleme düzeylerinin incelenmesi, bu bireylerin gelecekteki spor profesyonelleri olarak etkinliklerini artırma potansiyelini beraberinde getirebilir. Enneagram modeli, sporcuların motivasyonlarını, stresle baş etme stratejilerini ve takım içindeki rollerini anlamalarına katkı sağlayabilir. Her enneagram tipi, sporda farklı güçlü yönler ve zorluklar sergileyebileceğinden, bu kişilik yapılarının analiz edilmesi spor performansı ve zihinsel dayanıklılık açısından önemlidir (Daniels ve Price, 2009).</w:t>
      </w:r>
    </w:p>
    <w:p w14:paraId="200DDC2B" w14:textId="492BC9EE" w:rsidR="006F1346" w:rsidRPr="006F1346" w:rsidRDefault="006F1346" w:rsidP="006F1346">
      <w:pPr>
        <w:spacing w:after="120"/>
        <w:ind w:firstLine="709"/>
        <w:rPr>
          <w:rFonts w:cs="Times New Roman"/>
          <w:szCs w:val="24"/>
        </w:rPr>
      </w:pPr>
      <w:r w:rsidRPr="006F1346">
        <w:rPr>
          <w:rFonts w:cs="Times New Roman"/>
          <w:szCs w:val="24"/>
        </w:rPr>
        <w:t>Bu araştırma, spor bilimleri fakültesi öğrencilerinin sporda imgeleme düzeyleri ile Enneagram kişilik özellikleri arasındaki ilişkileri incelemeyi amaçlamaktadır. Literatürde, sporcuların psikolojik becerileri ile kişilik özellikleri arasındaki bağlantıyı ele alan çalışmalar sınırlı sayıdadır. Bu çalışmanın bulgularının, spor psikolojisi ve spor eğitimi alanlarında yeni yaklaşımların geliştirilmesine katkı sağlayacağı düşünülmektedir. Ayrıca, spor bilimleri fakültesi öğrencilerinin bu iki boyuttaki özelliklerinin belirlenmesi, onların mesleki ve bireysel gelişim süreçlerini destekleme açısından da önemli olabilir.</w:t>
      </w:r>
      <w:r>
        <w:rPr>
          <w:rFonts w:cs="Times New Roman"/>
          <w:szCs w:val="24"/>
        </w:rPr>
        <w:t xml:space="preserve"> </w:t>
      </w:r>
      <w:r w:rsidRPr="006F1346">
        <w:rPr>
          <w:rFonts w:cs="Times New Roman"/>
          <w:szCs w:val="24"/>
        </w:rPr>
        <w:t>Sonuç olarak, sporda imgeleme ve kişilik özellikleri gibi psikolojik faktörlerin bir arada incelenmesi, bireysel farklılıkları anlamak ve spor performansını optimize etmek açısından kritik bir öneme sahiptir.</w:t>
      </w:r>
    </w:p>
    <w:p w14:paraId="45C19E84" w14:textId="77777777" w:rsidR="00D23DA8" w:rsidRPr="008F194F" w:rsidRDefault="00D23DA8" w:rsidP="00DC2045">
      <w:pPr>
        <w:spacing w:after="120"/>
        <w:ind w:firstLine="709"/>
        <w:rPr>
          <w:rFonts w:cs="Times New Roman"/>
          <w:szCs w:val="24"/>
        </w:rPr>
      </w:pPr>
    </w:p>
    <w:p w14:paraId="2FEB06E5" w14:textId="78769BB5" w:rsidR="00496521" w:rsidRPr="008F194F" w:rsidRDefault="00496521" w:rsidP="00235CE0">
      <w:pPr>
        <w:pStyle w:val="Balk2"/>
      </w:pPr>
      <w:bookmarkStart w:id="43" w:name="_Toc197624673"/>
      <w:r w:rsidRPr="008F194F">
        <w:t>1.1. Problemin Tanımı</w:t>
      </w:r>
      <w:bookmarkEnd w:id="43"/>
    </w:p>
    <w:p w14:paraId="667449F8" w14:textId="77777777" w:rsidR="008D6463" w:rsidRDefault="008D6463" w:rsidP="00DC2045">
      <w:pPr>
        <w:spacing w:after="120"/>
        <w:ind w:firstLine="709"/>
        <w:rPr>
          <w:rFonts w:cs="Times New Roman"/>
          <w:szCs w:val="24"/>
        </w:rPr>
      </w:pPr>
    </w:p>
    <w:p w14:paraId="16469393" w14:textId="1AD5BBD4" w:rsidR="00496521" w:rsidRPr="008F194F" w:rsidRDefault="00496521" w:rsidP="00DC2045">
      <w:pPr>
        <w:spacing w:after="120"/>
        <w:ind w:firstLine="709"/>
        <w:rPr>
          <w:rFonts w:cs="Times New Roman"/>
          <w:szCs w:val="24"/>
        </w:rPr>
      </w:pPr>
      <w:r w:rsidRPr="008F194F">
        <w:rPr>
          <w:rFonts w:cs="Times New Roman"/>
          <w:szCs w:val="24"/>
        </w:rPr>
        <w:t xml:space="preserve">Araştırmanın problem </w:t>
      </w:r>
      <w:r w:rsidRPr="00325117">
        <w:rPr>
          <w:rFonts w:cs="Times New Roman"/>
          <w:szCs w:val="24"/>
        </w:rPr>
        <w:t xml:space="preserve">cümlesi </w:t>
      </w:r>
      <w:r w:rsidR="00325117" w:rsidRPr="00325117">
        <w:rPr>
          <w:rFonts w:cs="Times New Roman"/>
          <w:szCs w:val="24"/>
        </w:rPr>
        <w:t>‘‘</w:t>
      </w:r>
      <w:r w:rsidR="00325117" w:rsidRPr="00325117">
        <w:rPr>
          <w:rFonts w:cs="Times New Roman"/>
          <w:bCs/>
          <w:szCs w:val="24"/>
        </w:rPr>
        <w:t>Spor Bilimleri Fakültesi Öğrenciler</w:t>
      </w:r>
      <w:r w:rsidR="00325117">
        <w:rPr>
          <w:rFonts w:cs="Times New Roman"/>
          <w:bCs/>
          <w:szCs w:val="24"/>
        </w:rPr>
        <w:t>inin Sporda İmgeleme Düzeyleri v</w:t>
      </w:r>
      <w:r w:rsidR="00325117" w:rsidRPr="00325117">
        <w:rPr>
          <w:rFonts w:cs="Times New Roman"/>
          <w:bCs/>
          <w:szCs w:val="24"/>
        </w:rPr>
        <w:t>e Enneagram Kişilik Özelliklerinin İncelenmesi</w:t>
      </w:r>
      <w:r w:rsidR="00325117">
        <w:rPr>
          <w:rFonts w:cs="Times New Roman"/>
          <w:bCs/>
          <w:szCs w:val="24"/>
        </w:rPr>
        <w:t>dir</w:t>
      </w:r>
      <w:r w:rsidRPr="008F194F">
        <w:rPr>
          <w:rFonts w:cs="Times New Roman"/>
          <w:szCs w:val="24"/>
        </w:rPr>
        <w:t xml:space="preserve">’’ </w:t>
      </w:r>
      <w:r w:rsidR="006553C8">
        <w:rPr>
          <w:rFonts w:cs="Times New Roman"/>
          <w:szCs w:val="24"/>
        </w:rPr>
        <w:t>b</w:t>
      </w:r>
      <w:r w:rsidR="000E5EA1" w:rsidRPr="008F194F">
        <w:rPr>
          <w:rFonts w:cs="Times New Roman"/>
          <w:szCs w:val="24"/>
        </w:rPr>
        <w:t>u doğrultuda, aşağıdaki sorulara yanıt arayarak alt problemler şu şekilde belirlenmiştir:</w:t>
      </w:r>
    </w:p>
    <w:p w14:paraId="2C983822" w14:textId="168390F3" w:rsidR="00496521" w:rsidRPr="008F194F" w:rsidRDefault="00496521" w:rsidP="00DC2045">
      <w:pPr>
        <w:spacing w:after="120"/>
        <w:ind w:firstLine="709"/>
        <w:rPr>
          <w:rFonts w:cs="Times New Roman"/>
          <w:szCs w:val="24"/>
        </w:rPr>
      </w:pPr>
      <w:r w:rsidRPr="008F194F">
        <w:rPr>
          <w:rFonts w:cs="Times New Roman"/>
          <w:szCs w:val="24"/>
        </w:rPr>
        <w:lastRenderedPageBreak/>
        <w:t xml:space="preserve">1. </w:t>
      </w:r>
      <w:r w:rsidR="006F1346" w:rsidRPr="006F1346">
        <w:rPr>
          <w:rFonts w:cs="Times New Roman"/>
          <w:bCs/>
          <w:szCs w:val="24"/>
        </w:rPr>
        <w:t>Cinsiyet değişkenine göre sporda imgeleme düzeyleri ve Enneagram kişilik özellikleri arasında anlamlı bir fark var mıdır?</w:t>
      </w:r>
    </w:p>
    <w:p w14:paraId="3F14909B" w14:textId="77777777" w:rsidR="006F1346" w:rsidRDefault="00496521" w:rsidP="00DC2045">
      <w:pPr>
        <w:spacing w:after="120"/>
        <w:ind w:firstLine="709"/>
        <w:rPr>
          <w:rFonts w:cs="Times New Roman"/>
          <w:bCs/>
          <w:szCs w:val="24"/>
        </w:rPr>
      </w:pPr>
      <w:r w:rsidRPr="008F194F">
        <w:rPr>
          <w:rFonts w:cs="Times New Roman"/>
          <w:szCs w:val="24"/>
        </w:rPr>
        <w:t xml:space="preserve">2. </w:t>
      </w:r>
      <w:r w:rsidR="006F1346" w:rsidRPr="006F1346">
        <w:rPr>
          <w:rFonts w:cs="Times New Roman"/>
          <w:bCs/>
          <w:szCs w:val="24"/>
        </w:rPr>
        <w:t>Yaş değişkenine göre sporda imgeleme düzeyleri ve Enneagram kişilik özellikleri arasında anlamlı bir ilişki var mıdır?</w:t>
      </w:r>
    </w:p>
    <w:p w14:paraId="45DA1D10" w14:textId="28F8BA3F" w:rsidR="00496521" w:rsidRPr="008F194F" w:rsidRDefault="00496521" w:rsidP="00DC2045">
      <w:pPr>
        <w:spacing w:after="120"/>
        <w:ind w:firstLine="709"/>
        <w:rPr>
          <w:rFonts w:cs="Times New Roman"/>
          <w:szCs w:val="24"/>
          <w:highlight w:val="yellow"/>
        </w:rPr>
      </w:pPr>
      <w:r w:rsidRPr="008F194F">
        <w:rPr>
          <w:rFonts w:cs="Times New Roman"/>
          <w:szCs w:val="24"/>
        </w:rPr>
        <w:t xml:space="preserve">3. </w:t>
      </w:r>
      <w:r w:rsidR="006F1346" w:rsidRPr="006F1346">
        <w:rPr>
          <w:rFonts w:cs="Times New Roman"/>
          <w:bCs/>
          <w:szCs w:val="24"/>
        </w:rPr>
        <w:t>Spor yapma yılına göre sporda imgeleme düzeyleri ve Enneagram kişilik özellikleri arasında farklılık var mıdır?</w:t>
      </w:r>
    </w:p>
    <w:p w14:paraId="5B99B937" w14:textId="2112C5DB" w:rsidR="00496521" w:rsidRPr="006F1346" w:rsidRDefault="00496521" w:rsidP="006F1346">
      <w:pPr>
        <w:spacing w:after="120"/>
        <w:ind w:firstLine="709"/>
        <w:rPr>
          <w:rFonts w:cs="Times New Roman"/>
          <w:bCs/>
          <w:szCs w:val="24"/>
        </w:rPr>
      </w:pPr>
      <w:r w:rsidRPr="008F194F">
        <w:rPr>
          <w:rFonts w:cs="Times New Roman"/>
          <w:szCs w:val="24"/>
        </w:rPr>
        <w:t xml:space="preserve">4. </w:t>
      </w:r>
      <w:r w:rsidR="006F1346" w:rsidRPr="006F1346">
        <w:rPr>
          <w:rFonts w:cs="Times New Roman"/>
          <w:bCs/>
          <w:szCs w:val="24"/>
        </w:rPr>
        <w:t>Spor branşına göre bu iki değişken arasında anlamlı farklar gözlenmekte midir?</w:t>
      </w:r>
    </w:p>
    <w:p w14:paraId="33635AFB" w14:textId="3FC89B42" w:rsidR="008D6463" w:rsidRDefault="006553C8" w:rsidP="00DC2045">
      <w:pPr>
        <w:spacing w:after="120"/>
        <w:ind w:firstLine="709"/>
        <w:rPr>
          <w:rFonts w:cs="Times New Roman"/>
          <w:szCs w:val="24"/>
        </w:rPr>
      </w:pPr>
      <w:r>
        <w:rPr>
          <w:rFonts w:cs="Times New Roman"/>
          <w:szCs w:val="24"/>
        </w:rPr>
        <w:t>5</w:t>
      </w:r>
      <w:r w:rsidRPr="006553C8">
        <w:rPr>
          <w:rFonts w:cs="Times New Roman"/>
          <w:szCs w:val="24"/>
        </w:rPr>
        <w:t xml:space="preserve">. </w:t>
      </w:r>
      <w:r w:rsidR="006F1346" w:rsidRPr="006F1346">
        <w:rPr>
          <w:rFonts w:cs="Times New Roman"/>
          <w:bCs/>
          <w:szCs w:val="24"/>
        </w:rPr>
        <w:t>Sporculuk düzeyine göre imgeleme ve kişilik özellikleri değişkenlik göstermekte midir?</w:t>
      </w:r>
    </w:p>
    <w:p w14:paraId="05A62D86" w14:textId="25973B97" w:rsidR="00496521" w:rsidRPr="008F194F" w:rsidRDefault="00496521" w:rsidP="00235CE0">
      <w:pPr>
        <w:pStyle w:val="Balk2"/>
      </w:pPr>
      <w:bookmarkStart w:id="44" w:name="_Toc197624674"/>
      <w:r w:rsidRPr="008F194F">
        <w:t>1.2. Araştırmanın Amacı</w:t>
      </w:r>
      <w:bookmarkEnd w:id="44"/>
    </w:p>
    <w:p w14:paraId="532D1517" w14:textId="77777777" w:rsidR="008D6463" w:rsidRDefault="008D6463" w:rsidP="00DC2045">
      <w:pPr>
        <w:spacing w:after="120"/>
        <w:ind w:firstLine="709"/>
        <w:rPr>
          <w:rFonts w:cs="Times New Roman"/>
          <w:szCs w:val="24"/>
        </w:rPr>
      </w:pPr>
    </w:p>
    <w:p w14:paraId="499AC5BF" w14:textId="77777777" w:rsidR="002B47C7" w:rsidRPr="002B47C7" w:rsidRDefault="002B47C7" w:rsidP="00DC2045">
      <w:pPr>
        <w:spacing w:after="120"/>
        <w:ind w:firstLine="709"/>
        <w:rPr>
          <w:rFonts w:cs="Times New Roman"/>
          <w:szCs w:val="24"/>
        </w:rPr>
      </w:pPr>
      <w:r w:rsidRPr="002B47C7">
        <w:rPr>
          <w:rFonts w:cs="Times New Roman"/>
          <w:szCs w:val="24"/>
        </w:rPr>
        <w:t>Bu araştırmanın temel amacı, spor bilimleri fakültesinde öğrenim gören öğrencilerin sporda imgeleme düzeyleri ile Enneagram kişilik özelliklerini belirlemek ve bu iki psikolojik değişken arasındaki ilişkileri analiz etmektir. Çalışma kapsamında, bireylerin sporda zihinsel imgeleme kapasiteleri ile kişilik yapıları arasındaki olası etkileşimlerin ortaya konması hedeflenmektedir. Bu doğrultuda, imgeleme becerilerinin kişilik tiplerine göre nasıl farklılaştığı, belirli kişilik profillerinin hangi düzeyde imgeleme eğilimi gösterdiği ve bu durumun sportif performans, motivasyon ve zihinsel hazırlık süreçleriyle nasıl ilişkilendirilebileceği analiz edilerek literatüre özgün katkılar sunulması amaçlanmaktadır.</w:t>
      </w:r>
    </w:p>
    <w:p w14:paraId="030856A3" w14:textId="77777777" w:rsidR="00325117" w:rsidRDefault="00325117" w:rsidP="00DC2045">
      <w:pPr>
        <w:spacing w:after="120"/>
        <w:ind w:firstLine="709"/>
        <w:rPr>
          <w:rFonts w:cs="Times New Roman"/>
          <w:b/>
          <w:szCs w:val="24"/>
        </w:rPr>
      </w:pPr>
    </w:p>
    <w:p w14:paraId="7E5C05F1" w14:textId="57BAAA10" w:rsidR="00496521" w:rsidRPr="008F194F" w:rsidRDefault="00496521" w:rsidP="00235CE0">
      <w:pPr>
        <w:pStyle w:val="Balk2"/>
      </w:pPr>
      <w:bookmarkStart w:id="45" w:name="_Toc197624675"/>
      <w:r w:rsidRPr="008F194F">
        <w:t>1.3. Araştırmanın Önemi</w:t>
      </w:r>
      <w:bookmarkEnd w:id="45"/>
    </w:p>
    <w:p w14:paraId="0C14D8FA" w14:textId="02293FDE" w:rsidR="002B47C7" w:rsidRPr="002B47C7" w:rsidRDefault="002B47C7" w:rsidP="00DC2045">
      <w:pPr>
        <w:spacing w:after="120"/>
        <w:ind w:firstLine="709"/>
        <w:rPr>
          <w:rFonts w:cs="Times New Roman"/>
          <w:szCs w:val="24"/>
        </w:rPr>
      </w:pPr>
      <w:r w:rsidRPr="002B47C7">
        <w:rPr>
          <w:rFonts w:cs="Times New Roman"/>
          <w:szCs w:val="24"/>
        </w:rPr>
        <w:t xml:space="preserve">Bu araştırmadan elde edilecek bulgular, spor bilimleri alanındaki kuramsal bilgi birikimine katkı sağlamayı ve özellikle sporda imgeleme ile kişilik özellikleri arasındaki ilişkiyi daha derinlemesine anlamaya yönelik yeni </w:t>
      </w:r>
      <w:r>
        <w:rPr>
          <w:rFonts w:cs="Times New Roman"/>
          <w:szCs w:val="24"/>
        </w:rPr>
        <w:t>yaklaşımlar</w:t>
      </w:r>
      <w:r w:rsidRPr="002B47C7">
        <w:rPr>
          <w:rFonts w:cs="Times New Roman"/>
          <w:szCs w:val="24"/>
        </w:rPr>
        <w:t xml:space="preserve"> sunmayı amaçlamaktadır. Sporda imgeleme becerileri, bireyin performans geliştirme, motivasyon artırma ve psikolojik dayanıklılık gibi alanlarda kritik roller üstlenirken; kişilik özellikleri ise bireyin bu becerileri ne ölçüde ve nasıl kullanabildiğini belirleyen önemli bir değişkendir. Bu bağlamda, spor bilimleri fakültesi öğrencilerinin imgeleme düzeyleri ile Enneagram kişilik tipleri arasındaki ilişkinin incelenmesi, spor psikolojisi ve bireysel farklılıklar temelinde özgün bir bakış açısı sunmaktadır.</w:t>
      </w:r>
      <w:r>
        <w:rPr>
          <w:rFonts w:cs="Times New Roman"/>
          <w:szCs w:val="24"/>
        </w:rPr>
        <w:t xml:space="preserve"> </w:t>
      </w:r>
      <w:r w:rsidRPr="002B47C7">
        <w:rPr>
          <w:rFonts w:cs="Times New Roman"/>
          <w:szCs w:val="24"/>
        </w:rPr>
        <w:t>Araştırma bulguları, spor eğitimi programlarının bireysel farklılıkları gözete</w:t>
      </w:r>
      <w:r>
        <w:rPr>
          <w:rFonts w:cs="Times New Roman"/>
          <w:szCs w:val="24"/>
        </w:rPr>
        <w:t xml:space="preserve">cek </w:t>
      </w:r>
      <w:r w:rsidRPr="002B47C7">
        <w:rPr>
          <w:rFonts w:cs="Times New Roman"/>
          <w:szCs w:val="24"/>
        </w:rPr>
        <w:t xml:space="preserve">şekilde yapılandırılmasına katkı sağlayabileceği gibi; antrenörler, spor psikologları ve </w:t>
      </w:r>
      <w:r w:rsidRPr="002B47C7">
        <w:rPr>
          <w:rFonts w:cs="Times New Roman"/>
          <w:szCs w:val="24"/>
        </w:rPr>
        <w:lastRenderedPageBreak/>
        <w:t>eğitimciler açısından da sporculara yönelik kişiselleştirilmiş zihinsel antrenman yaklaşımlarının geliştirilmesine zemin oluşturabilir. Aynı zamanda, bu çalışma; sporcu gelişimi, performans optimizasyonu ve psikolojik hazırlık süreçlerinde kişilik temelli farklılıkların dikkate alınmasına yönelik bilimsel dayanaklar sunarak, alana hem uygulamalı hem de kuramsal düzeyde katkı sağlamayı hedeflemektedir.</w:t>
      </w:r>
    </w:p>
    <w:p w14:paraId="61065CF0" w14:textId="77777777" w:rsidR="00496521" w:rsidRPr="008F194F" w:rsidRDefault="00496521" w:rsidP="00DC2045">
      <w:pPr>
        <w:spacing w:after="120"/>
        <w:ind w:firstLine="709"/>
        <w:rPr>
          <w:rFonts w:cs="Times New Roman"/>
          <w:szCs w:val="24"/>
        </w:rPr>
      </w:pPr>
    </w:p>
    <w:p w14:paraId="0CAA146C" w14:textId="77777777" w:rsidR="005E59EA" w:rsidRDefault="00496521" w:rsidP="005E59EA">
      <w:pPr>
        <w:spacing w:after="120"/>
        <w:ind w:firstLine="709"/>
        <w:rPr>
          <w:b/>
        </w:rPr>
      </w:pPr>
      <w:r w:rsidRPr="002B47C7">
        <w:rPr>
          <w:rFonts w:eastAsia="Calibri" w:cs="Times New Roman"/>
          <w:b/>
          <w:kern w:val="2"/>
          <w:szCs w:val="24"/>
          <w14:ligatures w14:val="standardContextual"/>
        </w:rPr>
        <w:br w:type="page"/>
      </w:r>
      <w:r w:rsidR="006476FA" w:rsidRPr="002B47C7">
        <w:rPr>
          <w:b/>
        </w:rPr>
        <w:lastRenderedPageBreak/>
        <w:t>2. GENEL BİLGİLER</w:t>
      </w:r>
      <w:bookmarkStart w:id="46" w:name="_Toc197624676"/>
      <w:bookmarkStart w:id="47" w:name="_Toc482344491"/>
      <w:bookmarkStart w:id="48" w:name="_Toc486288767"/>
      <w:bookmarkStart w:id="49" w:name="_Toc488004476"/>
      <w:bookmarkStart w:id="50" w:name="_Toc488176622"/>
      <w:bookmarkEnd w:id="1"/>
      <w:bookmarkEnd w:id="2"/>
    </w:p>
    <w:p w14:paraId="50358852" w14:textId="77777777" w:rsidR="005E59EA" w:rsidRPr="005E59EA" w:rsidRDefault="00B04851" w:rsidP="00770107">
      <w:pPr>
        <w:spacing w:after="120"/>
        <w:ind w:firstLine="0"/>
        <w:jc w:val="left"/>
        <w:rPr>
          <w:b/>
        </w:rPr>
      </w:pPr>
      <w:r w:rsidRPr="005E59EA">
        <w:rPr>
          <w:b/>
        </w:rPr>
        <w:t>2.1. Spor</w:t>
      </w:r>
      <w:bookmarkStart w:id="51" w:name="_Toc197624677"/>
      <w:bookmarkEnd w:id="46"/>
    </w:p>
    <w:p w14:paraId="2BE308FB" w14:textId="579E3E20" w:rsidR="00E07B5E" w:rsidRPr="00E07B5E" w:rsidRDefault="00E07B5E" w:rsidP="005E59EA">
      <w:pPr>
        <w:spacing w:after="120"/>
        <w:ind w:firstLine="709"/>
        <w:rPr>
          <w:rFonts w:cs="Times New Roman"/>
          <w:szCs w:val="24"/>
        </w:rPr>
      </w:pPr>
      <w:bookmarkStart w:id="52" w:name="_Toc197624678"/>
      <w:bookmarkEnd w:id="51"/>
      <w:r w:rsidRPr="00E07B5E">
        <w:rPr>
          <w:rFonts w:cs="Times New Roman"/>
          <w:bCs/>
          <w:szCs w:val="24"/>
        </w:rPr>
        <w:t>Spor kelimesi, Latince kökenli ‘disportare’ (dağıtmak, yaymak) sözcüğünden türetilmiş olup, ilk anlamı ‘zihni dağıtmak’ ve ‘eğlenmek’ şeklinde olmuştur. Günümüzde ise spor, sadece eğlence değil aynı zamanda fiziksel ve zihinsel gelişimi destekleyen organiz</w:t>
      </w:r>
      <w:r>
        <w:rPr>
          <w:rFonts w:cs="Times New Roman"/>
          <w:bCs/>
          <w:szCs w:val="24"/>
        </w:rPr>
        <w:t>e etkinlikleri de kapsamaktadır</w:t>
      </w:r>
      <w:r w:rsidRPr="00E07B5E">
        <w:rPr>
          <w:rFonts w:cs="Times New Roman"/>
          <w:szCs w:val="24"/>
        </w:rPr>
        <w:t xml:space="preserve"> (Weinberg </w:t>
      </w:r>
      <w:r w:rsidR="00A007F0">
        <w:rPr>
          <w:rFonts w:cs="Times New Roman"/>
          <w:szCs w:val="24"/>
        </w:rPr>
        <w:t>ve</w:t>
      </w:r>
      <w:r w:rsidRPr="00E07B5E">
        <w:rPr>
          <w:rFonts w:cs="Times New Roman"/>
          <w:szCs w:val="24"/>
        </w:rPr>
        <w:t xml:space="preserve"> Gould, 2023). </w:t>
      </w:r>
    </w:p>
    <w:p w14:paraId="12AD9F34" w14:textId="402022C7" w:rsidR="005E59EA" w:rsidRDefault="007D6912" w:rsidP="005E59EA">
      <w:pPr>
        <w:spacing w:after="120"/>
        <w:ind w:firstLine="709"/>
        <w:rPr>
          <w:rFonts w:cs="Times New Roman"/>
          <w:szCs w:val="24"/>
        </w:rPr>
      </w:pPr>
      <w:r w:rsidRPr="007D6912">
        <w:rPr>
          <w:rFonts w:cs="Times New Roman"/>
          <w:szCs w:val="24"/>
        </w:rPr>
        <w:t>Tarihsel süreç içerisinde farklı anlamlar yüklenen spor, günümüzde bireylerin duygusal, fiziksel ve sosyal gelişimini desteklemenin yanı sıra, dayanışma duygusunu güçlendiren ve toplumsal katılımı teşvik eden önemli bir araç hâline gelmiştir. Bazı fiziksel aktiviteler, bireylere kişisel ve toplumsal kimlik kazandırarak bir gruba ait olma hissini pekiştirir ve sosyalleşmeyi destekler (Küçük ve Koç, 2004).</w:t>
      </w:r>
      <w:bookmarkStart w:id="53" w:name="_Toc197624679"/>
      <w:bookmarkEnd w:id="52"/>
    </w:p>
    <w:p w14:paraId="73758DB5" w14:textId="77777777" w:rsidR="005E59EA" w:rsidRDefault="007D6912" w:rsidP="005E59EA">
      <w:pPr>
        <w:spacing w:after="120"/>
        <w:ind w:firstLine="709"/>
        <w:rPr>
          <w:rFonts w:cs="Times New Roman"/>
          <w:szCs w:val="24"/>
        </w:rPr>
      </w:pPr>
      <w:r w:rsidRPr="007D6912">
        <w:rPr>
          <w:rFonts w:cs="Times New Roman"/>
          <w:szCs w:val="24"/>
        </w:rPr>
        <w:t>Spor, bireylerin fiziksel ve zihinsel yetilerini geliştirmek amacıyla belirli kurallar çerçevesinde yapılan rekabetçi veya rekabetsiz fiziksel aktiviteler bütünüdür. Modern toplumlarda ise spor, yalnızca bireysel sağlığa katkı sağlamakla kalmayıp, aynı zamanda toplumsal dayanışmayı ve kültürel etkileşimi artıran bir unsur olarak kabul edilmektedir (Baştuğ ve diğerleri, 2011).</w:t>
      </w:r>
      <w:r>
        <w:rPr>
          <w:rFonts w:cs="Times New Roman"/>
          <w:szCs w:val="24"/>
        </w:rPr>
        <w:t xml:space="preserve"> </w:t>
      </w:r>
      <w:r w:rsidRPr="007D6912">
        <w:rPr>
          <w:rFonts w:cs="Times New Roman"/>
          <w:szCs w:val="24"/>
        </w:rPr>
        <w:t>Bu bağlamda spor; kişisel becerilerin gelişimine katkıda bulunurken, grup içinde birlik, dayanışma ve iş birliğini destekleyerek sosyal etkileşimi artırmaktadır. Bu sosyal süreçler, bireylerin daha sağlıklı bir toplumsal yaşam sürmelerine katkı sağlar (Kılıç ve Arslan, 2018).</w:t>
      </w:r>
      <w:bookmarkEnd w:id="53"/>
      <w:r w:rsidRPr="007D6912">
        <w:rPr>
          <w:rFonts w:cs="Times New Roman"/>
          <w:szCs w:val="24"/>
        </w:rPr>
        <w:t xml:space="preserve"> </w:t>
      </w:r>
      <w:bookmarkStart w:id="54" w:name="_Toc197624680"/>
    </w:p>
    <w:p w14:paraId="1AE40577" w14:textId="77777777" w:rsidR="005E59EA" w:rsidRDefault="007D6912" w:rsidP="005E59EA">
      <w:pPr>
        <w:spacing w:after="120"/>
        <w:ind w:firstLine="709"/>
        <w:rPr>
          <w:rFonts w:cs="Times New Roman"/>
          <w:szCs w:val="24"/>
        </w:rPr>
      </w:pPr>
      <w:r w:rsidRPr="007D6912">
        <w:rPr>
          <w:rFonts w:cs="Times New Roman"/>
          <w:szCs w:val="24"/>
        </w:rPr>
        <w:t>Ayrıca, spor kas ve iskelet sistemini destekleyerek duruş bozukluklarının önlenmesine, obezitenin engellenmesine ve kardiyovasküler hastalık riskinin azaltılmasına yardımcı olur. Fiziksel aktivite sırasında salgılanan endorfin hormonu sayesinde, stres ve depresyon gibi zihinsel sorunlarla mücadelede etkili bir araç görevi de üstlenmektedir. Özellikle çocukluk döneminde spora yönelen bireylerin, ilerleyen yaşlarında daha sağlıklı bir yaşam sürdürme eğiliminde oldukları görülmektedir (Vuori, 2018).Spor, bireyin yalnızca bedensel ve ruhsal sağlığına değil, aynı zamanda sosyal gelişimine de önemli katkılar sağlayan çok yönlü bir etkinliktir.</w:t>
      </w:r>
      <w:bookmarkEnd w:id="54"/>
      <w:r w:rsidRPr="007D6912">
        <w:rPr>
          <w:rFonts w:cs="Times New Roman"/>
          <w:szCs w:val="24"/>
        </w:rPr>
        <w:t xml:space="preserve"> </w:t>
      </w:r>
      <w:bookmarkStart w:id="55" w:name="_Toc197624681"/>
    </w:p>
    <w:p w14:paraId="18FD6136" w14:textId="77777777" w:rsidR="005E59EA" w:rsidRDefault="007D6912" w:rsidP="005E59EA">
      <w:pPr>
        <w:spacing w:after="120"/>
        <w:ind w:firstLine="709"/>
        <w:rPr>
          <w:rFonts w:cs="Times New Roman"/>
          <w:szCs w:val="24"/>
        </w:rPr>
      </w:pPr>
      <w:r w:rsidRPr="007D6912">
        <w:rPr>
          <w:rFonts w:cs="Times New Roman"/>
          <w:szCs w:val="24"/>
        </w:rPr>
        <w:t>Bu kapsamda sporun sunduğu sosyal faydalar şu şekilde sıralanabilir:</w:t>
      </w:r>
      <w:bookmarkStart w:id="56" w:name="_Toc197624682"/>
      <w:bookmarkEnd w:id="55"/>
    </w:p>
    <w:p w14:paraId="7A78BE3B" w14:textId="0D0BCE7E" w:rsidR="007D6912" w:rsidRPr="005E59EA" w:rsidRDefault="007D6912" w:rsidP="005E59EA">
      <w:pPr>
        <w:pStyle w:val="ListeParagraf"/>
        <w:numPr>
          <w:ilvl w:val="0"/>
          <w:numId w:val="14"/>
        </w:numPr>
        <w:spacing w:after="120"/>
        <w:rPr>
          <w:rFonts w:cs="Times New Roman"/>
          <w:b/>
          <w:szCs w:val="24"/>
        </w:rPr>
      </w:pPr>
      <w:r w:rsidRPr="005E59EA">
        <w:rPr>
          <w:rFonts w:cs="Times New Roman"/>
          <w:szCs w:val="24"/>
        </w:rPr>
        <w:t>Bireylere sağlık, mutluluk ve fiziksel güç kazandırır.</w:t>
      </w:r>
      <w:bookmarkEnd w:id="56"/>
    </w:p>
    <w:p w14:paraId="4850A614" w14:textId="77777777" w:rsidR="007D6912" w:rsidRDefault="007D6912" w:rsidP="007D6912">
      <w:pPr>
        <w:pStyle w:val="Balk2"/>
        <w:numPr>
          <w:ilvl w:val="0"/>
          <w:numId w:val="14"/>
        </w:numPr>
        <w:rPr>
          <w:rFonts w:cs="Times New Roman"/>
          <w:b w:val="0"/>
          <w:szCs w:val="24"/>
        </w:rPr>
      </w:pPr>
      <w:bookmarkStart w:id="57" w:name="_Toc197624683"/>
      <w:r w:rsidRPr="007D6912">
        <w:rPr>
          <w:rFonts w:cs="Times New Roman"/>
          <w:b w:val="0"/>
          <w:szCs w:val="24"/>
        </w:rPr>
        <w:lastRenderedPageBreak/>
        <w:t>Sosyal ve kültürel farkındalığın artmasına katkıda bulunur.</w:t>
      </w:r>
      <w:bookmarkEnd w:id="57"/>
    </w:p>
    <w:p w14:paraId="38ACE293" w14:textId="1647FFC0" w:rsidR="007D6912" w:rsidRDefault="007D6912" w:rsidP="007D6912">
      <w:pPr>
        <w:pStyle w:val="Balk2"/>
        <w:numPr>
          <w:ilvl w:val="0"/>
          <w:numId w:val="14"/>
        </w:numPr>
        <w:rPr>
          <w:rFonts w:cs="Times New Roman"/>
          <w:b w:val="0"/>
          <w:szCs w:val="24"/>
        </w:rPr>
      </w:pPr>
      <w:bookmarkStart w:id="58" w:name="_Toc197624684"/>
      <w:r w:rsidRPr="007D6912">
        <w:rPr>
          <w:rFonts w:cs="Times New Roman"/>
          <w:b w:val="0"/>
          <w:szCs w:val="24"/>
        </w:rPr>
        <w:t>Boş zamanların verimli bir şekilde değerlendirilmesine olanak tanır</w:t>
      </w:r>
      <w:r>
        <w:rPr>
          <w:rFonts w:cs="Times New Roman"/>
          <w:b w:val="0"/>
          <w:szCs w:val="24"/>
        </w:rPr>
        <w:t>.</w:t>
      </w:r>
      <w:bookmarkEnd w:id="58"/>
    </w:p>
    <w:p w14:paraId="7B19791F" w14:textId="77777777" w:rsidR="007D6912" w:rsidRDefault="007D6912" w:rsidP="007D6912">
      <w:pPr>
        <w:pStyle w:val="Balk2"/>
        <w:numPr>
          <w:ilvl w:val="0"/>
          <w:numId w:val="14"/>
        </w:numPr>
        <w:rPr>
          <w:rFonts w:cs="Times New Roman"/>
          <w:b w:val="0"/>
          <w:szCs w:val="24"/>
        </w:rPr>
      </w:pPr>
      <w:bookmarkStart w:id="59" w:name="_Toc197624685"/>
      <w:r w:rsidRPr="007D6912">
        <w:rPr>
          <w:rFonts w:cs="Times New Roman"/>
          <w:b w:val="0"/>
          <w:szCs w:val="24"/>
        </w:rPr>
        <w:t>Arkadaşlık, liderlik, iş birliği ve hoşgörü gibi değerlerin gelişimini destekler.</w:t>
      </w:r>
      <w:bookmarkEnd w:id="59"/>
    </w:p>
    <w:p w14:paraId="78277F09" w14:textId="77777777" w:rsidR="007D6912" w:rsidRDefault="007D6912" w:rsidP="007D6912">
      <w:pPr>
        <w:pStyle w:val="Balk2"/>
        <w:numPr>
          <w:ilvl w:val="0"/>
          <w:numId w:val="14"/>
        </w:numPr>
        <w:rPr>
          <w:rFonts w:cs="Times New Roman"/>
          <w:b w:val="0"/>
          <w:szCs w:val="24"/>
        </w:rPr>
      </w:pPr>
      <w:bookmarkStart w:id="60" w:name="_Toc197624686"/>
      <w:r w:rsidRPr="007D6912">
        <w:rPr>
          <w:rFonts w:cs="Times New Roman"/>
          <w:b w:val="0"/>
          <w:szCs w:val="24"/>
        </w:rPr>
        <w:t>Öz kontrol becerilerini geliştirirken başkalarına saygı gösterme alışkanlığını da pekiştirir.</w:t>
      </w:r>
      <w:bookmarkEnd w:id="60"/>
    </w:p>
    <w:p w14:paraId="4C37F003" w14:textId="77777777" w:rsidR="007D6912" w:rsidRDefault="007D6912" w:rsidP="007D6912">
      <w:pPr>
        <w:pStyle w:val="Balk2"/>
        <w:numPr>
          <w:ilvl w:val="0"/>
          <w:numId w:val="14"/>
        </w:numPr>
        <w:rPr>
          <w:rFonts w:cs="Times New Roman"/>
          <w:b w:val="0"/>
          <w:szCs w:val="24"/>
        </w:rPr>
      </w:pPr>
      <w:bookmarkStart w:id="61" w:name="_Toc197624687"/>
      <w:r w:rsidRPr="007D6912">
        <w:rPr>
          <w:rFonts w:cs="Times New Roman"/>
          <w:b w:val="0"/>
          <w:szCs w:val="24"/>
        </w:rPr>
        <w:t>Planlı çalışma ve dinlenme alışkanlıklarının kazanılmasına yardımcı olur.</w:t>
      </w:r>
      <w:bookmarkEnd w:id="61"/>
    </w:p>
    <w:p w14:paraId="44F6EF94" w14:textId="77777777" w:rsidR="007D6912" w:rsidRDefault="007D6912" w:rsidP="007D6912">
      <w:pPr>
        <w:pStyle w:val="Balk2"/>
        <w:numPr>
          <w:ilvl w:val="0"/>
          <w:numId w:val="14"/>
        </w:numPr>
        <w:rPr>
          <w:rFonts w:cs="Times New Roman"/>
          <w:b w:val="0"/>
          <w:szCs w:val="24"/>
        </w:rPr>
      </w:pPr>
      <w:bookmarkStart w:id="62" w:name="_Toc197624688"/>
      <w:r w:rsidRPr="007D6912">
        <w:rPr>
          <w:rFonts w:cs="Times New Roman"/>
          <w:b w:val="0"/>
          <w:szCs w:val="24"/>
        </w:rPr>
        <w:t>Sosyal sorumluluk bilincini artırarak kolektif çalışmayı teşvik eder.</w:t>
      </w:r>
      <w:bookmarkEnd w:id="62"/>
    </w:p>
    <w:p w14:paraId="255A0F8C" w14:textId="77777777" w:rsidR="007D6912" w:rsidRDefault="007D6912" w:rsidP="007D6912">
      <w:pPr>
        <w:pStyle w:val="Balk2"/>
        <w:numPr>
          <w:ilvl w:val="0"/>
          <w:numId w:val="14"/>
        </w:numPr>
        <w:rPr>
          <w:rFonts w:cs="Times New Roman"/>
          <w:b w:val="0"/>
          <w:szCs w:val="24"/>
        </w:rPr>
      </w:pPr>
      <w:bookmarkStart w:id="63" w:name="_Toc197624689"/>
      <w:r w:rsidRPr="007D6912">
        <w:rPr>
          <w:rFonts w:cs="Times New Roman"/>
          <w:b w:val="0"/>
          <w:szCs w:val="24"/>
        </w:rPr>
        <w:t>İş, görev ve mesleki sorumluluk bilincinin gelişmesine katkı sağlar.</w:t>
      </w:r>
      <w:bookmarkEnd w:id="63"/>
    </w:p>
    <w:p w14:paraId="36BB309F" w14:textId="77777777" w:rsidR="007D6912" w:rsidRDefault="007D6912" w:rsidP="007D6912">
      <w:pPr>
        <w:pStyle w:val="Balk2"/>
        <w:numPr>
          <w:ilvl w:val="0"/>
          <w:numId w:val="14"/>
        </w:numPr>
        <w:rPr>
          <w:rFonts w:cs="Times New Roman"/>
          <w:b w:val="0"/>
          <w:szCs w:val="24"/>
        </w:rPr>
      </w:pPr>
      <w:bookmarkStart w:id="64" w:name="_Toc197624690"/>
      <w:r w:rsidRPr="007D6912">
        <w:rPr>
          <w:rFonts w:cs="Times New Roman"/>
          <w:b w:val="0"/>
          <w:szCs w:val="24"/>
        </w:rPr>
        <w:t>Uluslararası düzeyde dostluk, barış ve sosyal uyumu destekler.</w:t>
      </w:r>
      <w:bookmarkEnd w:id="64"/>
    </w:p>
    <w:p w14:paraId="580A141A" w14:textId="77777777" w:rsidR="007D6912" w:rsidRDefault="007D6912" w:rsidP="007D6912">
      <w:pPr>
        <w:pStyle w:val="Balk2"/>
        <w:numPr>
          <w:ilvl w:val="0"/>
          <w:numId w:val="14"/>
        </w:numPr>
        <w:rPr>
          <w:rFonts w:cs="Times New Roman"/>
          <w:b w:val="0"/>
          <w:szCs w:val="24"/>
        </w:rPr>
      </w:pPr>
      <w:bookmarkStart w:id="65" w:name="_Toc197624691"/>
      <w:r w:rsidRPr="007D6912">
        <w:rPr>
          <w:rFonts w:cs="Times New Roman"/>
          <w:b w:val="0"/>
          <w:szCs w:val="24"/>
        </w:rPr>
        <w:t>Centilmenlik, dayanışma, risk alma ve cesaret gibi kavramların güçlenmesine yardımcı olur.</w:t>
      </w:r>
      <w:bookmarkEnd w:id="65"/>
    </w:p>
    <w:p w14:paraId="19128E9B" w14:textId="77777777" w:rsidR="007D6912" w:rsidRDefault="007D6912" w:rsidP="007D6912">
      <w:pPr>
        <w:pStyle w:val="Balk2"/>
        <w:numPr>
          <w:ilvl w:val="0"/>
          <w:numId w:val="14"/>
        </w:numPr>
        <w:rPr>
          <w:rFonts w:cs="Times New Roman"/>
          <w:b w:val="0"/>
          <w:szCs w:val="24"/>
        </w:rPr>
      </w:pPr>
      <w:bookmarkStart w:id="66" w:name="_Toc197624692"/>
      <w:r w:rsidRPr="007D6912">
        <w:rPr>
          <w:rFonts w:cs="Times New Roman"/>
          <w:b w:val="0"/>
          <w:szCs w:val="24"/>
        </w:rPr>
        <w:t>Rekabet gücünü artırarak mücadele etme becerilerini geliştirir.</w:t>
      </w:r>
      <w:bookmarkEnd w:id="66"/>
    </w:p>
    <w:p w14:paraId="60ADCFB6" w14:textId="77777777" w:rsidR="007D6912" w:rsidRDefault="007D6912" w:rsidP="007D6912">
      <w:pPr>
        <w:pStyle w:val="Balk2"/>
        <w:numPr>
          <w:ilvl w:val="0"/>
          <w:numId w:val="14"/>
        </w:numPr>
        <w:rPr>
          <w:rFonts w:cs="Times New Roman"/>
          <w:b w:val="0"/>
          <w:szCs w:val="24"/>
        </w:rPr>
      </w:pPr>
      <w:bookmarkStart w:id="67" w:name="_Toc197624693"/>
      <w:r w:rsidRPr="007D6912">
        <w:rPr>
          <w:rFonts w:cs="Times New Roman"/>
          <w:b w:val="0"/>
          <w:szCs w:val="24"/>
        </w:rPr>
        <w:t>İnsan ilişkilerini güçlendirir ve bireyin yaratıcı yönünü ön plana çıkarır.</w:t>
      </w:r>
      <w:bookmarkEnd w:id="67"/>
    </w:p>
    <w:p w14:paraId="7FB2C7AA" w14:textId="77777777" w:rsidR="007D6912" w:rsidRDefault="007D6912" w:rsidP="007D6912">
      <w:pPr>
        <w:pStyle w:val="Balk2"/>
        <w:numPr>
          <w:ilvl w:val="0"/>
          <w:numId w:val="14"/>
        </w:numPr>
        <w:rPr>
          <w:rFonts w:cs="Times New Roman"/>
          <w:b w:val="0"/>
          <w:szCs w:val="24"/>
        </w:rPr>
      </w:pPr>
      <w:bookmarkStart w:id="68" w:name="_Toc197624694"/>
      <w:r w:rsidRPr="007D6912">
        <w:rPr>
          <w:rFonts w:cs="Times New Roman"/>
          <w:b w:val="0"/>
          <w:szCs w:val="24"/>
        </w:rPr>
        <w:t>Kendine güven duygusunu pekiştirir.</w:t>
      </w:r>
      <w:bookmarkEnd w:id="68"/>
    </w:p>
    <w:p w14:paraId="5D9B12B0" w14:textId="77777777" w:rsidR="007D6912" w:rsidRDefault="007D6912" w:rsidP="007D6912">
      <w:pPr>
        <w:pStyle w:val="Balk2"/>
        <w:numPr>
          <w:ilvl w:val="0"/>
          <w:numId w:val="14"/>
        </w:numPr>
        <w:rPr>
          <w:rFonts w:cs="Times New Roman"/>
          <w:b w:val="0"/>
          <w:szCs w:val="24"/>
        </w:rPr>
      </w:pPr>
      <w:bookmarkStart w:id="69" w:name="_Toc197624695"/>
      <w:r w:rsidRPr="007D6912">
        <w:rPr>
          <w:rFonts w:cs="Times New Roman"/>
          <w:b w:val="0"/>
          <w:szCs w:val="24"/>
        </w:rPr>
        <w:t>Ekonomik, sosyal ve kültürel kalkınmada önemli bir rol oynar.</w:t>
      </w:r>
      <w:bookmarkEnd w:id="69"/>
    </w:p>
    <w:p w14:paraId="6406424D" w14:textId="77777777" w:rsidR="007D6912" w:rsidRDefault="007D6912" w:rsidP="007D6912">
      <w:pPr>
        <w:pStyle w:val="Balk2"/>
        <w:numPr>
          <w:ilvl w:val="0"/>
          <w:numId w:val="14"/>
        </w:numPr>
        <w:rPr>
          <w:rFonts w:cs="Times New Roman"/>
          <w:b w:val="0"/>
          <w:szCs w:val="24"/>
        </w:rPr>
      </w:pPr>
      <w:bookmarkStart w:id="70" w:name="_Toc197624696"/>
      <w:r w:rsidRPr="007D6912">
        <w:rPr>
          <w:rFonts w:cs="Times New Roman"/>
          <w:b w:val="0"/>
          <w:szCs w:val="24"/>
        </w:rPr>
        <w:t>Toplumsal aidiyet duygusunu güçlendirerek bireyin başarı hissini artırır.</w:t>
      </w:r>
      <w:bookmarkEnd w:id="70"/>
    </w:p>
    <w:p w14:paraId="3758A58F" w14:textId="3498C690" w:rsidR="007D6912" w:rsidRPr="007D6912" w:rsidRDefault="007D6912" w:rsidP="007D6912">
      <w:pPr>
        <w:pStyle w:val="Balk2"/>
        <w:numPr>
          <w:ilvl w:val="0"/>
          <w:numId w:val="14"/>
        </w:numPr>
        <w:rPr>
          <w:rFonts w:cs="Times New Roman"/>
          <w:b w:val="0"/>
          <w:szCs w:val="24"/>
        </w:rPr>
      </w:pPr>
      <w:bookmarkStart w:id="71" w:name="_Toc197624697"/>
      <w:r w:rsidRPr="007D6912">
        <w:rPr>
          <w:rFonts w:cs="Times New Roman"/>
          <w:b w:val="0"/>
          <w:szCs w:val="24"/>
        </w:rPr>
        <w:t>Kişilik gelişimine katkı sağlarken, aşırı hırsın kontrol edilmesine yardımcı olur (Yetim, 2000).</w:t>
      </w:r>
      <w:bookmarkEnd w:id="71"/>
    </w:p>
    <w:p w14:paraId="1043F517" w14:textId="52B772F9" w:rsidR="007D6912" w:rsidRDefault="007D6912" w:rsidP="007D6912">
      <w:pPr>
        <w:pStyle w:val="Balk2"/>
        <w:ind w:firstLine="709"/>
        <w:rPr>
          <w:rFonts w:cs="Times New Roman"/>
          <w:b w:val="0"/>
          <w:szCs w:val="24"/>
        </w:rPr>
      </w:pPr>
      <w:bookmarkStart w:id="72" w:name="_Toc197624698"/>
      <w:r w:rsidRPr="007D6912">
        <w:rPr>
          <w:rFonts w:cs="Times New Roman"/>
          <w:b w:val="0"/>
          <w:szCs w:val="24"/>
        </w:rPr>
        <w:t>Öte yandan spor, sadece fiziksel bir uğraş değil; aynı zamanda zihinsel süreçlerin de aktif olduğu bir alandır. Sporcuların performanslarını artırabilmeleri ve hedeflerine ulaşabilmeleri için fiziksel antrenmanların yanı sıra psikolojik dayanıklılıklarını ve zihinsel becerilerini de geliştirmeleri gerekmektedir. Bu bağlamda, kaygı ve yaratıcılık, sporcuların performansı üzerinde etkili olan iki önemli psikolojik unsur olarak öne çıkmaktadır. Kaygının performans üzerinde olumsuz etkiler yaratabileceği bilinmekle birlikte, bazı koşullarda yaratıcı düşünme süreçlerini harekete geçirebileceği de belirtilmektedir (</w:t>
      </w:r>
      <w:r w:rsidR="00A007F0" w:rsidRPr="00A007F0">
        <w:rPr>
          <w:rFonts w:cs="Times New Roman"/>
          <w:b w:val="0"/>
          <w:szCs w:val="24"/>
        </w:rPr>
        <w:t>Brown</w:t>
      </w:r>
      <w:r w:rsidR="00A007F0">
        <w:rPr>
          <w:rFonts w:cs="Times New Roman"/>
          <w:b w:val="0"/>
          <w:szCs w:val="24"/>
        </w:rPr>
        <w:t xml:space="preserve"> ve diğerleri, 2020</w:t>
      </w:r>
      <w:r w:rsidRPr="007D6912">
        <w:rPr>
          <w:rFonts w:cs="Times New Roman"/>
          <w:b w:val="0"/>
          <w:szCs w:val="24"/>
        </w:rPr>
        <w:t>).</w:t>
      </w:r>
      <w:bookmarkEnd w:id="72"/>
    </w:p>
    <w:p w14:paraId="6ECF51D4" w14:textId="77777777" w:rsidR="007D6912" w:rsidRDefault="007D6912" w:rsidP="007D6912">
      <w:pPr>
        <w:pStyle w:val="Balk2"/>
        <w:ind w:firstLine="709"/>
        <w:rPr>
          <w:rFonts w:cs="Times New Roman"/>
          <w:b w:val="0"/>
          <w:szCs w:val="24"/>
        </w:rPr>
      </w:pPr>
      <w:bookmarkStart w:id="73" w:name="_Toc197624699"/>
      <w:r w:rsidRPr="007D6912">
        <w:rPr>
          <w:rFonts w:cs="Times New Roman"/>
          <w:b w:val="0"/>
          <w:szCs w:val="24"/>
        </w:rPr>
        <w:t>Bu çok boyutlu etkiler doğrultusunda, sporun dört</w:t>
      </w:r>
      <w:r>
        <w:rPr>
          <w:rFonts w:cs="Times New Roman"/>
          <w:b w:val="0"/>
          <w:szCs w:val="24"/>
        </w:rPr>
        <w:t xml:space="preserve"> temel amacı öne çıkmaktadır:</w:t>
      </w:r>
      <w:bookmarkEnd w:id="73"/>
    </w:p>
    <w:p w14:paraId="64E28112" w14:textId="77777777" w:rsidR="007D6912" w:rsidRDefault="007D6912" w:rsidP="007D6912">
      <w:pPr>
        <w:pStyle w:val="Balk2"/>
        <w:numPr>
          <w:ilvl w:val="0"/>
          <w:numId w:val="15"/>
        </w:numPr>
        <w:rPr>
          <w:rFonts w:cs="Times New Roman"/>
          <w:b w:val="0"/>
          <w:szCs w:val="24"/>
        </w:rPr>
      </w:pPr>
      <w:bookmarkStart w:id="74" w:name="_Toc197624700"/>
      <w:r>
        <w:rPr>
          <w:rFonts w:cs="Times New Roman"/>
          <w:b w:val="0"/>
          <w:szCs w:val="24"/>
        </w:rPr>
        <w:t>Zihinsel gelişim</w:t>
      </w:r>
      <w:bookmarkEnd w:id="74"/>
    </w:p>
    <w:p w14:paraId="6BF13E24" w14:textId="77777777" w:rsidR="007D6912" w:rsidRDefault="007D6912" w:rsidP="007D6912">
      <w:pPr>
        <w:pStyle w:val="Balk2"/>
        <w:numPr>
          <w:ilvl w:val="0"/>
          <w:numId w:val="15"/>
        </w:numPr>
        <w:rPr>
          <w:rFonts w:cs="Times New Roman"/>
          <w:b w:val="0"/>
          <w:szCs w:val="24"/>
        </w:rPr>
      </w:pPr>
      <w:bookmarkStart w:id="75" w:name="_Toc197624701"/>
      <w:r w:rsidRPr="007D6912">
        <w:rPr>
          <w:rFonts w:cs="Times New Roman"/>
          <w:b w:val="0"/>
          <w:szCs w:val="24"/>
        </w:rPr>
        <w:t>Bedensel gelişim</w:t>
      </w:r>
      <w:bookmarkEnd w:id="75"/>
    </w:p>
    <w:p w14:paraId="32073ACF" w14:textId="77777777" w:rsidR="007D6912" w:rsidRDefault="007D6912" w:rsidP="007D6912">
      <w:pPr>
        <w:pStyle w:val="Balk2"/>
        <w:numPr>
          <w:ilvl w:val="0"/>
          <w:numId w:val="15"/>
        </w:numPr>
        <w:rPr>
          <w:rFonts w:cs="Times New Roman"/>
          <w:b w:val="0"/>
          <w:szCs w:val="24"/>
        </w:rPr>
      </w:pPr>
      <w:bookmarkStart w:id="76" w:name="_Toc197624702"/>
      <w:r w:rsidRPr="007D6912">
        <w:rPr>
          <w:rFonts w:cs="Times New Roman"/>
          <w:b w:val="0"/>
          <w:szCs w:val="24"/>
        </w:rPr>
        <w:lastRenderedPageBreak/>
        <w:t>Sinir-kas gelişimi</w:t>
      </w:r>
      <w:bookmarkEnd w:id="76"/>
    </w:p>
    <w:p w14:paraId="0FA1A2E7" w14:textId="7117D3B4" w:rsidR="007D6912" w:rsidRPr="007D6912" w:rsidRDefault="007D6912" w:rsidP="007D6912">
      <w:pPr>
        <w:pStyle w:val="Balk2"/>
        <w:numPr>
          <w:ilvl w:val="0"/>
          <w:numId w:val="15"/>
        </w:numPr>
        <w:rPr>
          <w:rFonts w:cs="Times New Roman"/>
          <w:b w:val="0"/>
          <w:szCs w:val="24"/>
        </w:rPr>
      </w:pPr>
      <w:bookmarkStart w:id="77" w:name="_Toc197624703"/>
      <w:r w:rsidRPr="007D6912">
        <w:rPr>
          <w:rFonts w:cs="Times New Roman"/>
          <w:b w:val="0"/>
          <w:szCs w:val="24"/>
        </w:rPr>
        <w:t>Duyusal ve sosyal gelişim (Erciş, 2012)</w:t>
      </w:r>
      <w:r>
        <w:rPr>
          <w:rFonts w:cs="Times New Roman"/>
          <w:b w:val="0"/>
          <w:szCs w:val="24"/>
        </w:rPr>
        <w:t>.</w:t>
      </w:r>
      <w:bookmarkEnd w:id="77"/>
    </w:p>
    <w:p w14:paraId="46F32733" w14:textId="77777777" w:rsidR="007D6912" w:rsidRPr="007D6912" w:rsidRDefault="007D6912" w:rsidP="007D6912">
      <w:pPr>
        <w:pStyle w:val="Balk2"/>
        <w:ind w:firstLine="709"/>
        <w:rPr>
          <w:rFonts w:cs="Times New Roman"/>
          <w:b w:val="0"/>
          <w:szCs w:val="24"/>
        </w:rPr>
      </w:pPr>
      <w:bookmarkStart w:id="78" w:name="_Toc197624704"/>
      <w:r w:rsidRPr="007D6912">
        <w:rPr>
          <w:rFonts w:cs="Times New Roman"/>
          <w:b w:val="0"/>
          <w:szCs w:val="24"/>
        </w:rPr>
        <w:t>Zihinsel gelişim kapsamında spor, bireylerin öğrenme süreçlerine katkı sağlayarak algılama, karar verme, problem çözme, akıl yürütme ve kıyaslama gibi bilişsel becerilerin gelişmesine yardımcı olur. Oyunlar ve çeşitli aktiviteler yoluyla faydalı alışkanlıklar kazandırılırken; bireyler, kendine yetme, liderlik, başkalarına yardım etme, cesaret gösterme, olaylar arasındaki ilişkileri anlama ve çevreye uyum sağlama gibi becerileri geliştirme fırsatı bulurlar (Algan, 2022).</w:t>
      </w:r>
      <w:bookmarkEnd w:id="78"/>
    </w:p>
    <w:p w14:paraId="79339A9A" w14:textId="77777777" w:rsidR="007D6912" w:rsidRPr="007D6912" w:rsidRDefault="007D6912" w:rsidP="007D6912">
      <w:pPr>
        <w:pStyle w:val="Balk2"/>
        <w:ind w:firstLine="709"/>
        <w:rPr>
          <w:rFonts w:cs="Times New Roman"/>
          <w:b w:val="0"/>
          <w:szCs w:val="24"/>
        </w:rPr>
      </w:pPr>
      <w:bookmarkStart w:id="79" w:name="_Toc197624705"/>
      <w:r w:rsidRPr="007D6912">
        <w:rPr>
          <w:rFonts w:cs="Times New Roman"/>
          <w:b w:val="0"/>
          <w:szCs w:val="24"/>
        </w:rPr>
        <w:t>Bedensel gelişim açısından spor; kas-iskelet sistemi, kalp-dolaşım sistemi ve diğer organların gelişimine katkıda bulunur. Egzersizler sayesinde solunum kapasitesi artar, dolaşım sistemi güçlenir ve kas dayanıklılığı gelişir. Aynı zamanda kuvvet, hız, esneklik ve genel anatomik gelişim gibi fiziksel faktörlerin desteklenmesiyle bütüncül bir gelişim sağlanır. Bu fiziksel gelişim, diğer gelişim alanlarıyla da ilişkilidir (Algan, 2022).</w:t>
      </w:r>
      <w:bookmarkEnd w:id="79"/>
    </w:p>
    <w:p w14:paraId="4BBF064C" w14:textId="77777777" w:rsidR="007D6912" w:rsidRPr="007D6912" w:rsidRDefault="007D6912" w:rsidP="007D6912">
      <w:pPr>
        <w:pStyle w:val="Balk2"/>
        <w:ind w:firstLine="709"/>
        <w:rPr>
          <w:rFonts w:cs="Times New Roman"/>
          <w:b w:val="0"/>
          <w:szCs w:val="24"/>
        </w:rPr>
      </w:pPr>
      <w:bookmarkStart w:id="80" w:name="_Toc197624706"/>
      <w:r w:rsidRPr="007D6912">
        <w:rPr>
          <w:rFonts w:cs="Times New Roman"/>
          <w:b w:val="0"/>
          <w:szCs w:val="24"/>
        </w:rPr>
        <w:t xml:space="preserve">Sinir-kas gelişimi çerçevesinde fiziksel aktiviteler, motor becerilerin gelişimini destekleyerek bireylerin hareket yeteneklerini artırır. Kas ve eklem esnekliği ile birlikte </w:t>
      </w:r>
      <w:proofErr w:type="gramStart"/>
      <w:r w:rsidRPr="007D6912">
        <w:rPr>
          <w:rFonts w:cs="Times New Roman"/>
          <w:b w:val="0"/>
          <w:szCs w:val="24"/>
        </w:rPr>
        <w:t>kondisyon</w:t>
      </w:r>
      <w:proofErr w:type="gramEnd"/>
      <w:r w:rsidRPr="007D6912">
        <w:rPr>
          <w:rFonts w:cs="Times New Roman"/>
          <w:b w:val="0"/>
          <w:szCs w:val="24"/>
        </w:rPr>
        <w:t>, dayanıklılık, hız ve denge gibi fiziksel beceriler gelişirken, reflekslerin güçlenmesi de sağlanır. Böylece genel fiziksel kapasite artırılır (Gezer, 2014).</w:t>
      </w:r>
      <w:bookmarkEnd w:id="80"/>
    </w:p>
    <w:p w14:paraId="7A61714A" w14:textId="77777777" w:rsidR="007D6912" w:rsidRPr="007D6912" w:rsidRDefault="007D6912" w:rsidP="007D6912">
      <w:pPr>
        <w:pStyle w:val="Balk2"/>
        <w:ind w:firstLine="709"/>
        <w:rPr>
          <w:rFonts w:cs="Times New Roman"/>
          <w:b w:val="0"/>
          <w:szCs w:val="24"/>
        </w:rPr>
      </w:pPr>
      <w:bookmarkStart w:id="81" w:name="_Toc197624707"/>
      <w:r w:rsidRPr="007D6912">
        <w:rPr>
          <w:rFonts w:cs="Times New Roman"/>
          <w:b w:val="0"/>
          <w:szCs w:val="24"/>
        </w:rPr>
        <w:t>Duyusal ve sosyal gelişim alanında ise spor, bireylerin toplumla uyum içinde olmasına yardımcı olarak sosyal becerilerinin gelişmesini sağlar. Spor etkinlikleri ve oyun kuralları aracılığıyla bireyler, toplumsal normları ve demokratik değerleri öğrenir, içselleştirir ve günlük yaşamlarına entegre edebilirler. Ayrıca spor, bireyin kendini geliştirmesine, başarı ve performans arasındaki ilişkiyi kavramasına ve çevresi tarafından saygı görmesine olanak tanır (Algan, 2022).</w:t>
      </w:r>
      <w:bookmarkEnd w:id="81"/>
    </w:p>
    <w:p w14:paraId="0744225E" w14:textId="5414ACA2" w:rsidR="007D6912" w:rsidRDefault="007D6912" w:rsidP="007D6912">
      <w:pPr>
        <w:pStyle w:val="Balk2"/>
        <w:ind w:firstLine="709"/>
        <w:rPr>
          <w:rFonts w:cs="Times New Roman"/>
          <w:b w:val="0"/>
          <w:szCs w:val="24"/>
        </w:rPr>
      </w:pPr>
      <w:bookmarkStart w:id="82" w:name="_Toc197624708"/>
      <w:r w:rsidRPr="007D6912">
        <w:rPr>
          <w:rFonts w:cs="Times New Roman"/>
          <w:b w:val="0"/>
          <w:szCs w:val="24"/>
        </w:rPr>
        <w:t>Sonuç olarak, spor; bireylerin fiziksel yapısını ve performansını şekillendiren, aynı zamanda ruhsal, zihinsel ve sosyal boyutları kapsayan dinamik bir süreçler bütünüdür. Toplumsal ve kültürel yapıda önemli bir yer tutan bu olgu, tüm bireyleri kapsayan evrensel bir nitelik kazanmıştır. Günümüzde spor kavramı, birçok alanda olduğu gibi hızlı bir değişim sürecinden geçmekte ve bu değişim yalnızca sporu değil, birçok farklı alanı da etkilemektedir. Tarihsel bağlamda değerlendirildiğinde, sporun toplumlarla güçlü bir etkileşim içinde olduğu ve kültürel unsurlar arasında yer alarak milletlerin kimliklerini şekillendirmede önemli rol üstlendiği görülmektedir. Bu yönüyle spor, bireysel etkinliğin ötesinde, toplumu bütün olarak etkileyen sosyal bir olgu niteliğindedir (Yıldırım ve diğerleri, 2006).</w:t>
      </w:r>
      <w:bookmarkEnd w:id="82"/>
    </w:p>
    <w:p w14:paraId="382FAE60" w14:textId="77777777" w:rsidR="007D6912" w:rsidRPr="007D6912" w:rsidRDefault="007D6912" w:rsidP="007D6912"/>
    <w:p w14:paraId="3E916863" w14:textId="2C26A59D" w:rsidR="008D6463" w:rsidRPr="00DB4B5C" w:rsidRDefault="00BB76F4" w:rsidP="00770107">
      <w:pPr>
        <w:pStyle w:val="Balk2"/>
      </w:pPr>
      <w:bookmarkStart w:id="83" w:name="_Toc197624709"/>
      <w:r w:rsidRPr="008F194F">
        <w:t>2.</w:t>
      </w:r>
      <w:r w:rsidR="00B04851" w:rsidRPr="008F194F">
        <w:t>2</w:t>
      </w:r>
      <w:r w:rsidRPr="008F194F">
        <w:t xml:space="preserve">. </w:t>
      </w:r>
      <w:r w:rsidR="00325117">
        <w:t>Spor Psikolojisi</w:t>
      </w:r>
      <w:bookmarkEnd w:id="83"/>
    </w:p>
    <w:p w14:paraId="47B762E0" w14:textId="77777777" w:rsidR="007D6912" w:rsidRPr="007D6912" w:rsidRDefault="007D6912" w:rsidP="007D6912">
      <w:pPr>
        <w:spacing w:after="120"/>
        <w:ind w:firstLine="709"/>
        <w:rPr>
          <w:rFonts w:cs="Times New Roman"/>
          <w:szCs w:val="24"/>
        </w:rPr>
      </w:pPr>
      <w:r w:rsidRPr="007D6912">
        <w:rPr>
          <w:rFonts w:cs="Times New Roman"/>
          <w:szCs w:val="24"/>
        </w:rPr>
        <w:t>Psikoloji, insan davranışlarını ve zihinsel süreçlerini sistematik ve bilimsel bir şekilde inceleyen bir disiplindir. Psikoloji üzerine yapılan araştırmalarda karşımıza çıkan ilk tanım, "insan zihnini inceleyen bilim" olarak belirlenmiştir. Cüceloğlu’na göre, insan zihnini gözlemlemenin mümkün olmaması karşısında zorlanan ilk psikologlar, John B. Watson’ın öncülüğünde psikolojiyi "gözlemlenebilir davranışların bilimsel incelenmesi" olarak tanımlamışlardır (Cüceloğlu, 2013).</w:t>
      </w:r>
    </w:p>
    <w:p w14:paraId="61590D9B" w14:textId="77777777" w:rsidR="007D6912" w:rsidRPr="007D6912" w:rsidRDefault="007D6912" w:rsidP="007D6912">
      <w:pPr>
        <w:spacing w:after="120"/>
        <w:ind w:firstLine="709"/>
        <w:rPr>
          <w:rFonts w:cs="Times New Roman"/>
          <w:szCs w:val="24"/>
        </w:rPr>
      </w:pPr>
      <w:r w:rsidRPr="007D6912">
        <w:rPr>
          <w:rFonts w:cs="Times New Roman"/>
          <w:szCs w:val="24"/>
        </w:rPr>
        <w:t>Bu çerçevede psikoloji, günümüzde bir bilim dalı olarak kabul edilmekle birlikte, tarihsel olarak yüzyıllardır insan yaşamında önemli bir yer edinmiştir. Genel olarak, gözlemlenebilir davranış biçimlerini ve bunlarla ilişkili zihinsel süreçleri sistematik bir şekilde inceleyen bir disiplin olarak tanımlanır. Bu tanım doğrultusunda, psikolojinin insan yaşamındaki çeşitli süreçleri ele alarak gözlemlenebilir olgulara odaklandığı söylenebilir. Ancak, psikoloji yalnızca davranışları incelemekle kalmaz; aynı zamanda zihinsel süreçleri ve bu süreçlerle bağlantılı sosyal ve biyolojik etkenleri de araştıran bir bilim dalıdır (Parks-Leduc ve diğerleri, 2015).</w:t>
      </w:r>
    </w:p>
    <w:p w14:paraId="306BD22B" w14:textId="7BE092E0" w:rsidR="007D6912" w:rsidRPr="007D6912" w:rsidRDefault="007D6912" w:rsidP="007D6912">
      <w:pPr>
        <w:spacing w:after="120"/>
        <w:ind w:firstLine="709"/>
        <w:rPr>
          <w:rFonts w:cs="Times New Roman"/>
          <w:szCs w:val="24"/>
        </w:rPr>
      </w:pPr>
      <w:r w:rsidRPr="007D6912">
        <w:rPr>
          <w:rFonts w:cs="Times New Roman"/>
          <w:szCs w:val="24"/>
        </w:rPr>
        <w:t>Psikolojinin bu temel yaklaşımı, özellikle uygulamalı alanlarda kendini göstermektedir. Bu alanlardan biri olan spor psikolojisi, son yıllarda önemli gelişmeler kaydeden bir disiplin olarak dikkat</w:t>
      </w:r>
      <w:r w:rsidR="00AA6FD8">
        <w:rPr>
          <w:rFonts w:cs="Times New Roman"/>
          <w:szCs w:val="24"/>
        </w:rPr>
        <w:t>leri üzerine</w:t>
      </w:r>
      <w:r w:rsidRPr="007D6912">
        <w:rPr>
          <w:rFonts w:cs="Times New Roman"/>
          <w:szCs w:val="24"/>
        </w:rPr>
        <w:t xml:space="preserve"> çekmektedir. Sportif performansın artırılması ve korunmasına yönelik destekleyici ve motive edici katkılar sunan spor psikolojisi, spor bilimleri iç</w:t>
      </w:r>
      <w:r w:rsidR="00AA6FD8">
        <w:rPr>
          <w:rFonts w:cs="Times New Roman"/>
          <w:szCs w:val="24"/>
        </w:rPr>
        <w:t>erisindeki</w:t>
      </w:r>
      <w:r w:rsidRPr="007D6912">
        <w:rPr>
          <w:rFonts w:cs="Times New Roman"/>
          <w:szCs w:val="24"/>
        </w:rPr>
        <w:t xml:space="preserve"> önemini her geçen gün artırmakta</w:t>
      </w:r>
      <w:r w:rsidR="00AA6FD8">
        <w:rPr>
          <w:rFonts w:cs="Times New Roman"/>
          <w:szCs w:val="24"/>
        </w:rPr>
        <w:t xml:space="preserve"> ve</w:t>
      </w:r>
      <w:r w:rsidRPr="007D6912">
        <w:rPr>
          <w:rFonts w:cs="Times New Roman"/>
          <w:szCs w:val="24"/>
        </w:rPr>
        <w:t xml:space="preserve"> kapsadığı alanlar ise giderek genişlemektedir.</w:t>
      </w:r>
    </w:p>
    <w:p w14:paraId="336A93D0" w14:textId="77777777" w:rsidR="007D6912" w:rsidRPr="007D6912" w:rsidRDefault="007D6912" w:rsidP="007D6912">
      <w:pPr>
        <w:spacing w:after="120"/>
        <w:ind w:firstLine="709"/>
        <w:rPr>
          <w:rFonts w:cs="Times New Roman"/>
          <w:szCs w:val="24"/>
        </w:rPr>
      </w:pPr>
      <w:r w:rsidRPr="007D6912">
        <w:rPr>
          <w:rFonts w:cs="Times New Roman"/>
          <w:szCs w:val="24"/>
        </w:rPr>
        <w:t>Bu bağlamda, spor alanında performansın geliştirilmesine yönelik çalışmalar, sporcuların ve spor insanlarının her yönüyle tanınmasını ve temel kavramların iyi bilinmesini gerektirmektedir. Ülkemizde spor psikolojisine olan bilimsel ilginin giderek arttığı görülmekte olup, bu alanda yapılan araştırmalar, insan faktörünü kapsamlı bir şekilde ele alarak spor ve insan olgusuna dair kavramların daha iyi anlaşılmasını sağlamaktadır (Üstün ve Hakan, 2010).</w:t>
      </w:r>
    </w:p>
    <w:p w14:paraId="1AB56463" w14:textId="77777777" w:rsidR="007D6912" w:rsidRPr="007D6912" w:rsidRDefault="007D6912" w:rsidP="007D6912">
      <w:pPr>
        <w:spacing w:after="120"/>
        <w:ind w:firstLine="709"/>
        <w:rPr>
          <w:rFonts w:cs="Times New Roman"/>
          <w:szCs w:val="24"/>
        </w:rPr>
      </w:pPr>
      <w:r w:rsidRPr="007D6912">
        <w:rPr>
          <w:rFonts w:cs="Times New Roman"/>
          <w:szCs w:val="24"/>
        </w:rPr>
        <w:t xml:space="preserve">Spor psikolojisinin temel amaçları arasında, bireyin fiziksel performansını artırmak, motivasyonunu yükseltmek ve stres ile kaygıyla başa çıkmasını sağlamak yer almaktadır. Bunun yanında, takım içi iletişim, liderlik, konsantrasyon ve özgüven gibi psikolojik faktörlerin performans üzerindeki etkileri de araştırılmaktadır (Weinberg ve Gould, 2023). Sporcuların yarışma öncesinde ve sırasında psikolojik dayanıklılıklarını geliştirmelerine yardımcı olmak, spor psikolojisinin pratikteki önemli uygulamalarındandır. Örneğin, yüksek baskı altında </w:t>
      </w:r>
      <w:r w:rsidRPr="007D6912">
        <w:rPr>
          <w:rFonts w:cs="Times New Roman"/>
          <w:szCs w:val="24"/>
        </w:rPr>
        <w:lastRenderedPageBreak/>
        <w:t>performans göstermek zorunda olan sporcular için stres yönetimi teknikleri, odaklanma stratejileri ve görselleştirme çalışmaları önerilmektedir. Bu tür uygulamalar, sporcuların daha istikrarlı ve başarılı bir performans sergilemesine katkı sağlamaktadır (Hardy ve diğerleri, 2018).</w:t>
      </w:r>
    </w:p>
    <w:p w14:paraId="3BD8EAEE" w14:textId="77777777" w:rsidR="007D6912" w:rsidRPr="007D6912" w:rsidRDefault="007D6912" w:rsidP="007D6912">
      <w:pPr>
        <w:spacing w:after="120"/>
        <w:ind w:firstLine="709"/>
        <w:rPr>
          <w:rFonts w:cs="Times New Roman"/>
          <w:szCs w:val="24"/>
        </w:rPr>
      </w:pPr>
      <w:r w:rsidRPr="007D6912">
        <w:rPr>
          <w:rFonts w:cs="Times New Roman"/>
          <w:szCs w:val="24"/>
        </w:rPr>
        <w:t>Ayrıca, spor psikolojisi bireysel ve takım sporlarında farklı yaklaşımları gerektirebilir. Bireysel sporlarla uğraşan sporcuların öz motivasyonu, hedef belirleme ve içsel konuşmaları ön plandayken; takım sporlarında iletişim, grup dinamikleri ve takım ruhu gibi unsurlar önem kazanmaktadır (Moran, 2013). Spor psikolojisi, sporcuların antrenman verimliliğini artırmayı, öğrenme sürecini hızlandırmayı ve performanslarını engelleyen ruhsal engelleri ortadan kaldırmayı amaçlayan bir spor bilimleri dalı olarak öne çıkmaktadır.</w:t>
      </w:r>
    </w:p>
    <w:p w14:paraId="0BB97273" w14:textId="72EA7BD7" w:rsidR="007D6912" w:rsidRPr="007D6912" w:rsidRDefault="007D6912" w:rsidP="007D6912">
      <w:pPr>
        <w:spacing w:after="120"/>
        <w:ind w:firstLine="709"/>
        <w:rPr>
          <w:rFonts w:cs="Times New Roman"/>
          <w:szCs w:val="24"/>
        </w:rPr>
      </w:pPr>
      <w:r w:rsidRPr="007D6912">
        <w:rPr>
          <w:rFonts w:cs="Times New Roman"/>
          <w:szCs w:val="24"/>
        </w:rPr>
        <w:t>Spor, dünya genelinde her uygarlık seviyesinde insanları etkileyen evrensel bir etkinliktir. İnsanlar, hem sporcu hem de seyirci olarak bu alanın bir parçası olmaktadır. Bu bağlamda spor psikolojisi, bu geniş alandaki çeşitli sorunları ele alarak, ortaya koyduğu deneysel ve teorik bulgularla özellikle sporcuların eğitiminde bilimsel yöntemlerin geliştirilmesine katkı sağlamaktadır (Üstün ve Hakan, 2010).</w:t>
      </w:r>
    </w:p>
    <w:p w14:paraId="64684BEA" w14:textId="77777777" w:rsidR="007D6912" w:rsidRPr="007D6912" w:rsidRDefault="007D6912" w:rsidP="007D6912">
      <w:pPr>
        <w:spacing w:after="120"/>
        <w:ind w:firstLine="709"/>
        <w:rPr>
          <w:rFonts w:cs="Times New Roman"/>
          <w:szCs w:val="24"/>
        </w:rPr>
      </w:pPr>
      <w:r w:rsidRPr="007D6912">
        <w:rPr>
          <w:rFonts w:cs="Times New Roman"/>
          <w:szCs w:val="24"/>
        </w:rPr>
        <w:t>Spor psikolojisi, sporcuların psikolojik özelliklerini değerlendirerek hem takım sporlarında hem de bireysel sporlarda performanslarını en üst seviyeye çıkarmayı hedefleyen bir disiplindir (Azboy ve diğerleri, 2012). Bu disiplin, sporla ilgili davranışların psikolojik boyutlarını araştırmakta ve egzersiz ile spor takımlarındaki etkileşimler de dahil olmak üzere, sporda performansı etkileyen unsurları anlamaya çalışmaktadır.</w:t>
      </w:r>
    </w:p>
    <w:p w14:paraId="10353B4F" w14:textId="77777777" w:rsidR="007D6912" w:rsidRPr="007D6912" w:rsidRDefault="007D6912" w:rsidP="007D6912">
      <w:pPr>
        <w:spacing w:after="120"/>
        <w:ind w:firstLine="709"/>
        <w:rPr>
          <w:rFonts w:cs="Times New Roman"/>
          <w:szCs w:val="24"/>
        </w:rPr>
      </w:pPr>
      <w:r w:rsidRPr="007D6912">
        <w:rPr>
          <w:rFonts w:cs="Times New Roman"/>
          <w:szCs w:val="24"/>
        </w:rPr>
        <w:t>Alanında uzmanlaşmış spor psikologları, spor salonları, okullar, profesyonel spor takımları ve diğer sportif uygulama alanlarında görev alarak, sporculara zihinsel olarak da hazırlık yapmaları konusunda destek sunmaktadır. Çoğu başarılı sporcu ve antrenör, spordaki başarının sadece fiziksel yeterlilikle değil, zihinsel hazırlıkla da yakından ilişkili olduğunu ifade etmektedir. Bu görüş doğrultusunda, spor psikologları sporculara en iyi performanslarını sergileyebilmeleri için pratik tavsiyelerde bulunmakta ve onların başarı düzeyini artırmaktadır (Erduğan, 2020).</w:t>
      </w:r>
    </w:p>
    <w:p w14:paraId="3F45C70C" w14:textId="77777777" w:rsidR="005E59EA" w:rsidRDefault="007D6912" w:rsidP="005E59EA">
      <w:pPr>
        <w:spacing w:after="120"/>
        <w:ind w:firstLine="709"/>
        <w:rPr>
          <w:rFonts w:cs="Times New Roman"/>
          <w:szCs w:val="24"/>
        </w:rPr>
      </w:pPr>
      <w:r w:rsidRPr="007D6912">
        <w:rPr>
          <w:rFonts w:cs="Times New Roman"/>
          <w:szCs w:val="24"/>
        </w:rPr>
        <w:t xml:space="preserve">Sonuç olarak, spor psikolojisi ister psikolojinin bir alt alanı ister egzersiz ve spor bilimlerinin bir alt alanı olarak ele alınsın, her iki yaklaşımda da önemli işlevler üstlenmektedir. Psikolojinin alt alanı olarak değerlendirildiğinde, kuram ve ilkelerin spora uygulanması ön plana çıkarken; egzersiz ve spor bilimlerinin bir alt alanı olarak ele alındığında ise, spor </w:t>
      </w:r>
      <w:r w:rsidRPr="007D6912">
        <w:rPr>
          <w:rFonts w:cs="Times New Roman"/>
          <w:szCs w:val="24"/>
        </w:rPr>
        <w:lastRenderedPageBreak/>
        <w:t>ortamındaki davranışların belirlenmesi ve açıklanması temel hedef haline gelmektedir (Kontos ve Feltz, 2008; Cömert ve diğerleri, 2009).</w:t>
      </w:r>
      <w:bookmarkStart w:id="84" w:name="_Toc197624710"/>
    </w:p>
    <w:p w14:paraId="40BD37A2" w14:textId="77777777" w:rsidR="005E59EA" w:rsidRDefault="00A054D8" w:rsidP="00770107">
      <w:pPr>
        <w:spacing w:after="120"/>
        <w:ind w:firstLine="0"/>
        <w:rPr>
          <w:b/>
        </w:rPr>
      </w:pPr>
      <w:r w:rsidRPr="005E59EA">
        <w:rPr>
          <w:b/>
        </w:rPr>
        <w:t>2.</w:t>
      </w:r>
      <w:r w:rsidR="009C40CD" w:rsidRPr="005E59EA">
        <w:rPr>
          <w:b/>
        </w:rPr>
        <w:t>3</w:t>
      </w:r>
      <w:r w:rsidRPr="005E59EA">
        <w:rPr>
          <w:b/>
        </w:rPr>
        <w:t xml:space="preserve">. </w:t>
      </w:r>
      <w:bookmarkEnd w:id="47"/>
      <w:bookmarkEnd w:id="48"/>
      <w:bookmarkEnd w:id="49"/>
      <w:bookmarkEnd w:id="50"/>
      <w:r w:rsidR="00325117" w:rsidRPr="005E59EA">
        <w:rPr>
          <w:b/>
        </w:rPr>
        <w:t>İmgeleme</w:t>
      </w:r>
      <w:bookmarkStart w:id="85" w:name="_Toc197624711"/>
      <w:bookmarkEnd w:id="84"/>
    </w:p>
    <w:p w14:paraId="02D19AB7" w14:textId="77777777" w:rsidR="005E59EA" w:rsidRDefault="00AA6FD8" w:rsidP="005E59EA">
      <w:pPr>
        <w:spacing w:after="120"/>
        <w:ind w:firstLine="709"/>
        <w:rPr>
          <w:rFonts w:cs="Times New Roman"/>
          <w:szCs w:val="24"/>
        </w:rPr>
      </w:pPr>
      <w:r w:rsidRPr="00AA6FD8">
        <w:rPr>
          <w:rFonts w:cs="Times New Roman"/>
          <w:szCs w:val="24"/>
        </w:rPr>
        <w:t>İmgeleme, psikoloji tarihinde uzun süredir araştırılan bir konu olmuştur. Sör Francis Galton’un iç gözleme dayalı erken çalışmalarından günümüzdeki beyin tarama araştırmalarına kadar, yarı-algısal imgeleri içeren düşünce süreçleri psikolojinin farklı alanlarında ilgi görmüştür. Bu alanlardan biri de spor psikolojisidir (Gregg ve diğerleri, 2005).</w:t>
      </w:r>
      <w:bookmarkStart w:id="86" w:name="_Toc197624712"/>
      <w:bookmarkEnd w:id="85"/>
    </w:p>
    <w:p w14:paraId="202A7D21" w14:textId="76BB9E5D" w:rsidR="005E59EA" w:rsidRDefault="00AA6FD8" w:rsidP="005E59EA">
      <w:pPr>
        <w:spacing w:after="120"/>
        <w:ind w:firstLine="709"/>
        <w:rPr>
          <w:rFonts w:cs="Times New Roman"/>
          <w:szCs w:val="24"/>
        </w:rPr>
      </w:pPr>
      <w:r w:rsidRPr="00AA6FD8">
        <w:rPr>
          <w:rFonts w:cs="Times New Roman"/>
          <w:szCs w:val="24"/>
        </w:rPr>
        <w:t>Psikoloji ve diğer disiplinlerde bu kadar geniş bir ilgiye sahip olan imgeleme, bireyin zihninde olayları, nesneleri veya durumları canlandırma süreci olarak tanımlanabilir. Sanat, psikoloji, spor ve edebiyat gibi birçok alanda önemli bir yere sahiptir. Zihinsel imgeler oluşturarak düşünce süreçlerini yönlendirme yeteneği kazandırır (</w:t>
      </w:r>
      <w:r w:rsidR="00A007F0">
        <w:rPr>
          <w:rFonts w:cs="Times New Roman"/>
          <w:szCs w:val="24"/>
        </w:rPr>
        <w:t>Quinton ve diğerleri, 2019</w:t>
      </w:r>
      <w:r w:rsidRPr="00AA6FD8">
        <w:rPr>
          <w:rFonts w:cs="Times New Roman"/>
          <w:szCs w:val="24"/>
        </w:rPr>
        <w:t>).</w:t>
      </w:r>
      <w:bookmarkStart w:id="87" w:name="_Toc197624713"/>
      <w:bookmarkEnd w:id="86"/>
    </w:p>
    <w:p w14:paraId="11A0D9E2" w14:textId="77777777" w:rsidR="005E59EA" w:rsidRDefault="00AA6FD8" w:rsidP="005E59EA">
      <w:pPr>
        <w:spacing w:after="120"/>
        <w:ind w:firstLine="709"/>
        <w:rPr>
          <w:rFonts w:cs="Times New Roman"/>
          <w:szCs w:val="24"/>
        </w:rPr>
      </w:pPr>
      <w:r w:rsidRPr="00AA6FD8">
        <w:rPr>
          <w:rFonts w:cs="Times New Roman"/>
          <w:szCs w:val="24"/>
        </w:rPr>
        <w:t>Bu bağlamda, imgelemenin bireyin nesne, olay veya durumları zihinsel olarak görselleştirmesi süreci olduğu vurgulanabilir. Bu teknik, yüzyıllardır bireylerin hem büyük hem de küçük hedeflerine ulaşmalarına yardımcı olmak amacıyla kullanılmaktadır. Zihinsel canlandırma, bilinçli bir şekilde yoğun odaklanma ile hayal gücünü kullanarak zihinde canlandırılan imgelerin, gerçek yaşamdaki davranış ve sonuçları etkileyebileceği fikrine dayanmaktadır. Görselleştirme teknikleri, psikolojik temellere dayanan bilimsel yaklaşımlar olup, bireylerin hedeflerine ulaşma sürecinde motivasyonlarını ve bilişsel hazırlıklarını artırmada etkili bir yöntem olarak değerlendirilmektedir (Kiltz, 2021).</w:t>
      </w:r>
      <w:bookmarkStart w:id="88" w:name="_Toc197624714"/>
      <w:bookmarkEnd w:id="87"/>
    </w:p>
    <w:p w14:paraId="025E40FF" w14:textId="0E4698D4" w:rsidR="005E59EA" w:rsidRDefault="00AA6FD8" w:rsidP="005E59EA">
      <w:pPr>
        <w:spacing w:after="120"/>
        <w:ind w:firstLine="709"/>
        <w:rPr>
          <w:rFonts w:cs="Times New Roman"/>
          <w:szCs w:val="24"/>
        </w:rPr>
      </w:pPr>
      <w:r w:rsidRPr="00AA6FD8">
        <w:rPr>
          <w:rFonts w:cs="Times New Roman"/>
          <w:szCs w:val="24"/>
        </w:rPr>
        <w:t>İmgeleme, sadece görsel değil; aynı zamanda işitsel, dokunsal ve duygusal unsurları da içerebilir. Bu çok boyutlu yapısı sayesinde farklı alanlarda etkili bir biçimde kullanılabilmektedir. Örneğin, bir sporcu, müsabaka öncesinde başarıyla performans sergilediğini hayal ederek kendini motive edebilir (</w:t>
      </w:r>
      <w:r w:rsidR="00A007F0">
        <w:rPr>
          <w:rFonts w:cs="Times New Roman"/>
          <w:szCs w:val="24"/>
        </w:rPr>
        <w:t>McCormick ve diğerleri, 2018</w:t>
      </w:r>
      <w:r w:rsidRPr="00A007F0">
        <w:rPr>
          <w:rFonts w:cs="Times New Roman"/>
          <w:szCs w:val="24"/>
        </w:rPr>
        <w:t>)</w:t>
      </w:r>
      <w:r w:rsidRPr="00AA6FD8">
        <w:rPr>
          <w:rFonts w:cs="Times New Roman"/>
          <w:szCs w:val="24"/>
        </w:rPr>
        <w:t>. Aynı şekilde, sanatçılar ve yazarlar yaratıcı süreçlerinde imgeleme tekniğini kullanarak özgün eserler meydana getirebilir.</w:t>
      </w:r>
      <w:bookmarkStart w:id="89" w:name="_Toc197624715"/>
      <w:bookmarkEnd w:id="88"/>
    </w:p>
    <w:p w14:paraId="392F2739" w14:textId="4569AEA8" w:rsidR="00AA6FD8" w:rsidRPr="00AA6FD8" w:rsidRDefault="00AA6FD8" w:rsidP="005E59EA">
      <w:pPr>
        <w:spacing w:after="120"/>
        <w:ind w:firstLine="709"/>
        <w:rPr>
          <w:rFonts w:cs="Times New Roman"/>
          <w:b/>
          <w:szCs w:val="24"/>
        </w:rPr>
      </w:pPr>
      <w:r w:rsidRPr="00AA6FD8">
        <w:rPr>
          <w:rFonts w:cs="Times New Roman"/>
          <w:szCs w:val="24"/>
        </w:rPr>
        <w:t>Sporcuların imgeleme tekniklerinden en yüksek verimi alarak başarıya ulaşabilmeleri için zihinlerinde olumlu ve yapıcı imgeler oluşturmaları kritik bir rol oynamaktadır. Pozitif imgeleme, sporcuların özgüvenini artırarak performanslarını desteklemekte ve başarı şanslarını yükseltmektedir. Bu bağlamda, sporcuların imgeleme sürecinde kendilerine güvenmeleri, hedeflerine odaklanmaları ve olumlu düşünceler geliştirmeleri, fiziksel ve zihinsel performanslarını en üst seviyeye taşımalarına yardımcı olmaktadır (Nardemir ve Ataman, 2021).</w:t>
      </w:r>
      <w:bookmarkEnd w:id="89"/>
    </w:p>
    <w:p w14:paraId="61007731" w14:textId="0BBC4257" w:rsidR="00AA6FD8" w:rsidRPr="00AA6FD8" w:rsidRDefault="00AA6FD8" w:rsidP="00AA6FD8">
      <w:pPr>
        <w:pStyle w:val="Balk2"/>
        <w:ind w:firstLine="709"/>
        <w:rPr>
          <w:rFonts w:cs="Times New Roman"/>
          <w:b w:val="0"/>
          <w:szCs w:val="24"/>
        </w:rPr>
      </w:pPr>
      <w:bookmarkStart w:id="90" w:name="_Toc197624716"/>
      <w:r w:rsidRPr="00AA6FD8">
        <w:rPr>
          <w:rFonts w:cs="Times New Roman"/>
          <w:b w:val="0"/>
          <w:szCs w:val="24"/>
        </w:rPr>
        <w:lastRenderedPageBreak/>
        <w:t>İmgelemenin etkili kullanımı yalnızca performans alanıyla sınırlı değildir; psikolojik iyilik hali açısından da değerlidir. Psikolojide imgeleme, terapi yöntemlerinden biri olarak da kullanılmaktadır. Özellikle kaygı bozukluğu veya fobi tedavisinde, bireyin korktuğu durumları güvenli bir ortamda hayal etmesi sağlanarak stres seviyesinin azalması hedeflenir. İmgeleme, hayal gücünü besleyen ve zihinsel süreçleri destekleyen bir yöntem olup, öğrenme, motivasyon ve terapi gibi alanlarda etkili bir araç olarak değerlendirilmektedir (</w:t>
      </w:r>
      <w:r w:rsidR="00A007F0" w:rsidRPr="00A007F0">
        <w:rPr>
          <w:rFonts w:cs="Times New Roman"/>
          <w:b w:val="0"/>
          <w:szCs w:val="24"/>
        </w:rPr>
        <w:t>Quinton</w:t>
      </w:r>
      <w:r w:rsidR="00A007F0">
        <w:rPr>
          <w:rFonts w:cs="Times New Roman"/>
          <w:b w:val="0"/>
          <w:szCs w:val="24"/>
        </w:rPr>
        <w:t xml:space="preserve"> ve diğerleri, 2019</w:t>
      </w:r>
      <w:r w:rsidRPr="00AA6FD8">
        <w:rPr>
          <w:rFonts w:cs="Times New Roman"/>
          <w:b w:val="0"/>
          <w:szCs w:val="24"/>
        </w:rPr>
        <w:t>).</w:t>
      </w:r>
      <w:bookmarkEnd w:id="90"/>
    </w:p>
    <w:p w14:paraId="69E9898F" w14:textId="4C1EBFF6" w:rsidR="00AA6FD8" w:rsidRPr="00AA6FD8" w:rsidRDefault="00AA6FD8" w:rsidP="00AA6FD8">
      <w:pPr>
        <w:pStyle w:val="Balk2"/>
        <w:ind w:firstLine="709"/>
        <w:rPr>
          <w:rFonts w:cs="Times New Roman"/>
          <w:b w:val="0"/>
          <w:szCs w:val="24"/>
        </w:rPr>
      </w:pPr>
      <w:bookmarkStart w:id="91" w:name="_Toc197624717"/>
      <w:r w:rsidRPr="00AA6FD8">
        <w:rPr>
          <w:rFonts w:cs="Times New Roman"/>
          <w:b w:val="0"/>
          <w:szCs w:val="24"/>
        </w:rPr>
        <w:t>Bu kapsamda, sporcuların hangi tür imgeleme tekniklerini kullandıklarını belirlemek ve imgeleme yeteneklerini etkili bir şekilde ölçmek, hem spor psikolojisi alanındaki araştırmaların ilerlemesi hem de uygulamalı spor psikolojisinde imgeleme temelli müdahalelerin geliştirilmesi açısından büyük önem taşımaktadır (Yarayan ve Ayan, 2018).</w:t>
      </w:r>
      <w:bookmarkEnd w:id="91"/>
    </w:p>
    <w:p w14:paraId="3F4F2F55" w14:textId="3D89B846" w:rsidR="00AA6FD8" w:rsidRPr="00AA6FD8" w:rsidRDefault="00AA6FD8" w:rsidP="00AA6FD8">
      <w:pPr>
        <w:pStyle w:val="Balk2"/>
        <w:ind w:firstLine="709"/>
        <w:rPr>
          <w:rFonts w:cs="Times New Roman"/>
          <w:b w:val="0"/>
          <w:szCs w:val="24"/>
        </w:rPr>
      </w:pPr>
      <w:bookmarkStart w:id="92" w:name="_Toc197624718"/>
      <w:r w:rsidRPr="00AA6FD8">
        <w:rPr>
          <w:rFonts w:cs="Times New Roman"/>
          <w:b w:val="0"/>
          <w:szCs w:val="24"/>
        </w:rPr>
        <w:t xml:space="preserve">Sporcularda imgeleme kullanımının yapısına dair önemli bilgiler sunan Mahoney ve Avener (1977), elit düzeyde spor yapan bireylerin genellikle imgeleme tekniklerini hem içsel hem de dışsal çerçevede kullandıklarını vurgulamaktadır. İçsel ve dışsal imgeleme, sporcular için önemli olduğu kadar performans gelişimi açısından da faydalıdır (Weinberg ve Gould, </w:t>
      </w:r>
      <w:r w:rsidR="00A007F0">
        <w:rPr>
          <w:rFonts w:cs="Times New Roman"/>
          <w:b w:val="0"/>
          <w:szCs w:val="24"/>
        </w:rPr>
        <w:t>2023</w:t>
      </w:r>
      <w:r w:rsidRPr="00AA6FD8">
        <w:rPr>
          <w:rFonts w:cs="Times New Roman"/>
          <w:b w:val="0"/>
          <w:szCs w:val="24"/>
        </w:rPr>
        <w:t>).</w:t>
      </w:r>
      <w:bookmarkEnd w:id="92"/>
    </w:p>
    <w:p w14:paraId="5BD7976F" w14:textId="3FCC08BB" w:rsidR="00AA6FD8" w:rsidRPr="00AA6FD8" w:rsidRDefault="00AA6FD8" w:rsidP="00AA6FD8">
      <w:pPr>
        <w:pStyle w:val="Balk2"/>
        <w:ind w:firstLine="709"/>
        <w:rPr>
          <w:rFonts w:cs="Times New Roman"/>
          <w:b w:val="0"/>
          <w:szCs w:val="24"/>
        </w:rPr>
      </w:pPr>
      <w:bookmarkStart w:id="93" w:name="_Toc197624719"/>
      <w:r w:rsidRPr="00AA6FD8">
        <w:rPr>
          <w:rFonts w:cs="Times New Roman"/>
          <w:b w:val="0"/>
          <w:szCs w:val="24"/>
        </w:rPr>
        <w:t>İçsel imgeleme, bireyin zihninde bir beceriyi canlandırarak deneyimlemesi sürecidir. Bu teknik, sporcunun müsabakayı kendi perspektifinden zihninde canlandırarak performansını artırmasına yardımcı olan etkili bir yöntemdir. İçsel imgeleme sırasında, sporcu hareketleri kendi bakış açısından hayal eder ve bu durum, becerinin daha iyi anlaşılmasını ve uygulanmasını destekler (Kadınildağ ve Tiryaki, 2012).</w:t>
      </w:r>
      <w:bookmarkEnd w:id="93"/>
    </w:p>
    <w:p w14:paraId="78D96911" w14:textId="5E5D3AB7" w:rsidR="00AA6FD8" w:rsidRPr="00AA6FD8" w:rsidRDefault="00AA6FD8" w:rsidP="00AA6FD8">
      <w:pPr>
        <w:pStyle w:val="Balk2"/>
        <w:ind w:firstLine="709"/>
        <w:rPr>
          <w:rFonts w:cs="Times New Roman"/>
          <w:b w:val="0"/>
          <w:szCs w:val="24"/>
        </w:rPr>
      </w:pPr>
      <w:bookmarkStart w:id="94" w:name="_Toc197624720"/>
      <w:r w:rsidRPr="00AA6FD8">
        <w:rPr>
          <w:rFonts w:cs="Times New Roman"/>
          <w:b w:val="0"/>
          <w:szCs w:val="24"/>
        </w:rPr>
        <w:t>Diğer yandan, dışsal imgeleme de spor performansını geliştirmek için etkili bir tekniktir. Dışsal imgeleme yoluyla, sporcu, müsabaka performansını artırabilir, becerilerini geliştirebilir ve hatalarını düzeltebilir. Ayrıca, dışsal imgeleme, sporcunun motivasyonunu ve özgüvenini artırabilir (Kumartaşlı ve diğerleri, 2021).</w:t>
      </w:r>
      <w:bookmarkEnd w:id="94"/>
    </w:p>
    <w:p w14:paraId="47A0B905" w14:textId="29A499CF" w:rsidR="00AA6FD8" w:rsidRDefault="00AA6FD8" w:rsidP="00AA6FD8">
      <w:pPr>
        <w:pStyle w:val="Balk2"/>
        <w:ind w:firstLine="709"/>
        <w:rPr>
          <w:rFonts w:cs="Times New Roman"/>
          <w:b w:val="0"/>
          <w:szCs w:val="24"/>
        </w:rPr>
      </w:pPr>
      <w:bookmarkStart w:id="95" w:name="_Toc197624721"/>
      <w:r w:rsidRPr="00AA6FD8">
        <w:rPr>
          <w:rFonts w:cs="Times New Roman"/>
          <w:b w:val="0"/>
          <w:szCs w:val="24"/>
        </w:rPr>
        <w:t>Son olarak, imgeleme sürecinin yalnızca zihinsel bir faaliyet olmadığını belirtmek gerekir. Başka bir ifadeyle, bu süreç beyindeki sinirsel aktiviteyi harekete geçirir ve nöromüsküler uyarımı tetikler. Bunun sonucunda, hareket fiziksel olarak gerçekleştirilmeden önce, kasların doğru sırayla aktive edilmesi sağlanarak sinir-kas bağlantıları güçlendirilebilir (Martin ve diğerleri, 1999).</w:t>
      </w:r>
      <w:bookmarkEnd w:id="95"/>
    </w:p>
    <w:p w14:paraId="5F07D818" w14:textId="163A2728" w:rsidR="008264D8" w:rsidRPr="008264D8" w:rsidRDefault="008264D8" w:rsidP="008264D8">
      <w:r w:rsidRPr="008264D8">
        <w:t xml:space="preserve">Rushall'a göre, etkili bir imgeleme süreci için dikkat edilmesi gereken bazı önemli hususlar </w:t>
      </w:r>
      <w:r>
        <w:t>bulunmaktadır. Bunlar şunlardır</w:t>
      </w:r>
      <w:r w:rsidRPr="008264D8">
        <w:t xml:space="preserve"> (Tiryaki, 2000)</w:t>
      </w:r>
      <w:r>
        <w:t>:</w:t>
      </w:r>
    </w:p>
    <w:p w14:paraId="4AF9E982" w14:textId="77777777" w:rsidR="008264D8" w:rsidRPr="008264D8" w:rsidRDefault="008264D8" w:rsidP="008264D8">
      <w:pPr>
        <w:pStyle w:val="ListeParagraf"/>
        <w:numPr>
          <w:ilvl w:val="0"/>
          <w:numId w:val="18"/>
        </w:numPr>
      </w:pPr>
      <w:r w:rsidRPr="008264D8">
        <w:rPr>
          <w:bCs/>
        </w:rPr>
        <w:lastRenderedPageBreak/>
        <w:t>Bireyin ihtiyaçlarını değerlendirmek</w:t>
      </w:r>
      <w:r w:rsidRPr="008264D8">
        <w:t>: Her sporcu farklı ihtiyaçlar ve hedeflerle imgeleme sürecine girer. Bu nedenle, bireysel farklılıkların göz önünde bulundurulması gerekir.</w:t>
      </w:r>
    </w:p>
    <w:p w14:paraId="7080036E" w14:textId="77777777" w:rsidR="008264D8" w:rsidRPr="008264D8" w:rsidRDefault="008264D8" w:rsidP="008264D8">
      <w:pPr>
        <w:pStyle w:val="ListeParagraf"/>
        <w:numPr>
          <w:ilvl w:val="0"/>
          <w:numId w:val="18"/>
        </w:numPr>
      </w:pPr>
      <w:r w:rsidRPr="008264D8">
        <w:rPr>
          <w:bCs/>
        </w:rPr>
        <w:t>İmgelenecek hedef davranışı seçmek</w:t>
      </w:r>
      <w:r w:rsidRPr="008264D8">
        <w:t>: Sporcu, neyi başarmak istediğini net bir şekilde belirlemelidir. İmgeleme süreci, belirli bir hedefe yönelik odaklanmayı gerektirir.</w:t>
      </w:r>
    </w:p>
    <w:p w14:paraId="7A107FAE" w14:textId="77777777" w:rsidR="008264D8" w:rsidRPr="008264D8" w:rsidRDefault="008264D8" w:rsidP="008264D8">
      <w:pPr>
        <w:pStyle w:val="ListeParagraf"/>
        <w:numPr>
          <w:ilvl w:val="0"/>
          <w:numId w:val="18"/>
        </w:numPr>
      </w:pPr>
      <w:r w:rsidRPr="008264D8">
        <w:rPr>
          <w:bCs/>
        </w:rPr>
        <w:t>İmgelemeye dair öğretim basamaklarını tespit etmek</w:t>
      </w:r>
      <w:r w:rsidRPr="008264D8">
        <w:t>: Etkili bir öğretim süreci için imgeleme aşamaları sistematik olarak belirlenmeli, adım adım eğitim verilmelidir.</w:t>
      </w:r>
    </w:p>
    <w:p w14:paraId="65FF25A1" w14:textId="77777777" w:rsidR="008264D8" w:rsidRPr="008264D8" w:rsidRDefault="008264D8" w:rsidP="008264D8">
      <w:pPr>
        <w:pStyle w:val="ListeParagraf"/>
        <w:numPr>
          <w:ilvl w:val="0"/>
          <w:numId w:val="18"/>
        </w:numPr>
      </w:pPr>
      <w:r w:rsidRPr="008264D8">
        <w:rPr>
          <w:bCs/>
        </w:rPr>
        <w:t>Her bir basamaktaki imgeleme hızını belirlemek</w:t>
      </w:r>
      <w:r w:rsidRPr="008264D8">
        <w:t>: İmgeleme süreci her birey için farklı hızlarda ilerleyebilir. Bu hız, sporcuya göre uyarlanmalı ve doğru bir tempo ile uygulanmalıdır.</w:t>
      </w:r>
    </w:p>
    <w:p w14:paraId="08536F3A" w14:textId="77777777" w:rsidR="008264D8" w:rsidRPr="008264D8" w:rsidRDefault="008264D8" w:rsidP="008264D8">
      <w:pPr>
        <w:pStyle w:val="ListeParagraf"/>
        <w:numPr>
          <w:ilvl w:val="0"/>
          <w:numId w:val="18"/>
        </w:numPr>
      </w:pPr>
      <w:r w:rsidRPr="008264D8">
        <w:rPr>
          <w:bCs/>
        </w:rPr>
        <w:t>Uygulama ile bağlantılı sporcuya eğitim vermek</w:t>
      </w:r>
      <w:r w:rsidRPr="008264D8">
        <w:t>: İmgeleme süreci, sporcuya uygulama sırasında yardımcı olacak şekilde eğitilmelidir. Bu eğitim, sporcunun performansını doğrudan etkileyebilir.</w:t>
      </w:r>
    </w:p>
    <w:p w14:paraId="03DEC077" w14:textId="77777777" w:rsidR="008264D8" w:rsidRPr="008264D8" w:rsidRDefault="008264D8" w:rsidP="008264D8">
      <w:pPr>
        <w:pStyle w:val="ListeParagraf"/>
        <w:numPr>
          <w:ilvl w:val="0"/>
          <w:numId w:val="18"/>
        </w:numPr>
      </w:pPr>
      <w:r w:rsidRPr="008264D8">
        <w:rPr>
          <w:bCs/>
        </w:rPr>
        <w:t>Kapalı pozitif pekiştirmeleri öğretmek ve geliştirmek</w:t>
      </w:r>
      <w:r w:rsidRPr="008264D8">
        <w:t>: İmgeleme sürecinde, pozitif geri bildirim ve pekiştirme, bireyin motivasyonunu artırarak başarıya ulaşmasına yardımcı olur.</w:t>
      </w:r>
    </w:p>
    <w:p w14:paraId="4FDCE2F6" w14:textId="77777777" w:rsidR="008264D8" w:rsidRPr="008264D8" w:rsidRDefault="008264D8" w:rsidP="008264D8"/>
    <w:p w14:paraId="0C2201F3" w14:textId="2D029377" w:rsidR="00325117" w:rsidRDefault="003B41AD" w:rsidP="00770107">
      <w:pPr>
        <w:pStyle w:val="Balk2"/>
      </w:pPr>
      <w:bookmarkStart w:id="96" w:name="_Toc197624722"/>
      <w:r w:rsidRPr="008F194F">
        <w:t>2.</w:t>
      </w:r>
      <w:r w:rsidR="009C40CD" w:rsidRPr="008F194F">
        <w:t>3</w:t>
      </w:r>
      <w:r w:rsidR="00BB76F4" w:rsidRPr="008F194F">
        <w:t xml:space="preserve">.1. </w:t>
      </w:r>
      <w:bookmarkStart w:id="97" w:name="_Toc482344493"/>
      <w:bookmarkStart w:id="98" w:name="_Toc486288769"/>
      <w:r w:rsidR="00325117" w:rsidRPr="00325117">
        <w:t>İmgeleme</w:t>
      </w:r>
      <w:r w:rsidR="00C71AE0">
        <w:t xml:space="preserve"> Kuram ve Modelleri</w:t>
      </w:r>
      <w:bookmarkEnd w:id="96"/>
    </w:p>
    <w:p w14:paraId="09E78547" w14:textId="77777777" w:rsidR="00325117" w:rsidRPr="00325117" w:rsidRDefault="00325117" w:rsidP="00DC2045">
      <w:pPr>
        <w:spacing w:after="120"/>
        <w:ind w:firstLine="709"/>
      </w:pPr>
    </w:p>
    <w:p w14:paraId="30513030" w14:textId="6AB00D07" w:rsidR="00EC5AEC" w:rsidRPr="00325117" w:rsidRDefault="00325117" w:rsidP="00770107">
      <w:pPr>
        <w:spacing w:after="120"/>
        <w:ind w:firstLine="0"/>
        <w:rPr>
          <w:b/>
          <w:bCs/>
        </w:rPr>
      </w:pPr>
      <w:r w:rsidRPr="00325117">
        <w:rPr>
          <w:b/>
        </w:rPr>
        <w:t>2.3.1.2.</w:t>
      </w:r>
      <w:r>
        <w:t xml:space="preserve"> </w:t>
      </w:r>
      <w:r w:rsidRPr="00325117">
        <w:rPr>
          <w:b/>
          <w:bCs/>
        </w:rPr>
        <w:t>Psiko</w:t>
      </w:r>
      <w:r w:rsidR="00C71AE0">
        <w:rPr>
          <w:b/>
          <w:bCs/>
        </w:rPr>
        <w:t>-</w:t>
      </w:r>
      <w:r w:rsidRPr="00325117">
        <w:rPr>
          <w:b/>
          <w:bCs/>
        </w:rPr>
        <w:t>n</w:t>
      </w:r>
      <w:r w:rsidR="00C71AE0">
        <w:rPr>
          <w:b/>
          <w:bCs/>
        </w:rPr>
        <w:t>ö</w:t>
      </w:r>
      <w:r w:rsidRPr="00325117">
        <w:rPr>
          <w:b/>
          <w:bCs/>
        </w:rPr>
        <w:t>rom</w:t>
      </w:r>
      <w:r w:rsidR="00C71AE0">
        <w:rPr>
          <w:b/>
          <w:bCs/>
        </w:rPr>
        <w:t>üsküle</w:t>
      </w:r>
      <w:r w:rsidRPr="00325117">
        <w:rPr>
          <w:b/>
          <w:bCs/>
        </w:rPr>
        <w:t>r Kuram</w:t>
      </w:r>
    </w:p>
    <w:p w14:paraId="35B265B3" w14:textId="77777777" w:rsidR="008D6463" w:rsidRPr="008F194F" w:rsidRDefault="008D6463" w:rsidP="00DC2045">
      <w:pPr>
        <w:spacing w:after="120"/>
        <w:ind w:firstLine="709"/>
        <w:rPr>
          <w:rFonts w:cs="Times New Roman"/>
          <w:b/>
          <w:szCs w:val="24"/>
        </w:rPr>
      </w:pPr>
    </w:p>
    <w:p w14:paraId="35466DE0" w14:textId="03056C47" w:rsidR="00325117" w:rsidRPr="007A0765" w:rsidRDefault="00325117" w:rsidP="00DC2045">
      <w:pPr>
        <w:pStyle w:val="NormalWeb"/>
        <w:spacing w:after="120"/>
        <w:ind w:firstLine="709"/>
        <w:rPr>
          <w:b/>
          <w:bCs/>
        </w:rPr>
      </w:pPr>
      <w:bookmarkStart w:id="99" w:name="_Toc488176624"/>
      <w:bookmarkStart w:id="100" w:name="_Toc488004478"/>
      <w:r>
        <w:t xml:space="preserve">Psikoneuromüsküler kuram, zihinsel tasarım ve motor hareketler arasındaki ilişkiyi açıklayan bir teoridir. Bu kurama göre, bir birey bir hareketi hayal ettiğinde, sanki o hareketi gerçekten yapıyormuş gibi kaslarında küçük, bilinç dışı kasılmalar meydana gelir. Bu süreç, motor becerilerin gelişmesini destekleyerek öğrenme sürecini hızlandırır </w:t>
      </w:r>
      <w:r w:rsidRPr="00325117">
        <w:t>(Driskell</w:t>
      </w:r>
      <w:r w:rsidR="005107DC">
        <w:t xml:space="preserve"> ve diğerleri</w:t>
      </w:r>
      <w:r w:rsidRPr="00325117">
        <w:t>, 1994).</w:t>
      </w:r>
    </w:p>
    <w:p w14:paraId="005CD46A" w14:textId="7B7B647D" w:rsidR="00325117" w:rsidRDefault="00325117" w:rsidP="00DC2045">
      <w:pPr>
        <w:pStyle w:val="NormalWeb"/>
        <w:spacing w:after="120"/>
        <w:ind w:firstLine="709"/>
      </w:pPr>
      <w:r>
        <w:t xml:space="preserve">Bu kuramın dayandığı temel fikir, zihinsel olarak tekrar edilen hareketlerin sinir sistemi üzerindeki etkileri nedeniyle motor öğrenmeyi desteklemesidir. Elektromiyografi (EMG) araştırmaları, zihinsel antrenman sırasında kaslarda hafif aktivasyonlar meydana geldiğini göstermektedir </w:t>
      </w:r>
      <w:r w:rsidRPr="00325117">
        <w:t>(Weinberg</w:t>
      </w:r>
      <w:r w:rsidR="005107DC">
        <w:t xml:space="preserve"> ve </w:t>
      </w:r>
      <w:r w:rsidRPr="00325117">
        <w:t>Gould, 20</w:t>
      </w:r>
      <w:r w:rsidR="005107DC">
        <w:t>23</w:t>
      </w:r>
      <w:r w:rsidRPr="00325117">
        <w:t>).</w:t>
      </w:r>
      <w:r w:rsidR="00091DEF" w:rsidRPr="00091DEF">
        <w:rPr>
          <w:rFonts w:eastAsia="Times New Roman"/>
          <w:lang w:eastAsia="tr-TR"/>
        </w:rPr>
        <w:t xml:space="preserve"> </w:t>
      </w:r>
      <w:r w:rsidR="00091DEF" w:rsidRPr="00091DEF">
        <w:t xml:space="preserve">İdeo-motor ilkesine göre, imgeleme sürecinde aktive olan nöromüsküler aktivite modelleri, motor becerilerin öğrenilmesini destekler. </w:t>
      </w:r>
      <w:r w:rsidR="00091DEF" w:rsidRPr="00091DEF">
        <w:lastRenderedPageBreak/>
        <w:t>İmgeleme sırasında ortaya çıkan nöromüsküler uyarılar, gerçek motor hareket sırasında üretilenlerle benzerlik gösterir; ancak yoğunluğu daha düşük seviyededir. Bu nedenle, imgeleme sırasında kas aktivitesinin gücü azalmasına rağmen, performans gerçek motor hareketin bir yansıması niteliğindedir. Etkili bir imgeleme süreci, sinirsel yolları güçlendirerek daha tutarlı davranışlar sergilemeye ve başarılı performansa katkı sağlar (Weinberg</w:t>
      </w:r>
      <w:r w:rsidR="00091DEF">
        <w:t xml:space="preserve"> ve</w:t>
      </w:r>
      <w:r w:rsidR="00091DEF" w:rsidRPr="00091DEF">
        <w:t xml:space="preserve"> Gould, 2003).</w:t>
      </w:r>
    </w:p>
    <w:p w14:paraId="0061F8BF" w14:textId="46502CC9" w:rsidR="008D6463" w:rsidRPr="004F26E0" w:rsidRDefault="00BB76F4" w:rsidP="00770107">
      <w:pPr>
        <w:pStyle w:val="NormalWeb"/>
        <w:spacing w:after="120"/>
        <w:ind w:firstLine="0"/>
        <w:rPr>
          <w:b/>
          <w:bCs/>
        </w:rPr>
      </w:pPr>
      <w:r w:rsidRPr="00D550DB">
        <w:rPr>
          <w:b/>
        </w:rPr>
        <w:t>2.</w:t>
      </w:r>
      <w:r w:rsidR="009C40CD" w:rsidRPr="00D550DB">
        <w:rPr>
          <w:b/>
        </w:rPr>
        <w:t>3</w:t>
      </w:r>
      <w:r w:rsidRPr="00D550DB">
        <w:rPr>
          <w:b/>
        </w:rPr>
        <w:t>.</w:t>
      </w:r>
      <w:r w:rsidR="00D550DB" w:rsidRPr="00D550DB">
        <w:rPr>
          <w:b/>
        </w:rPr>
        <w:t>1.3</w:t>
      </w:r>
      <w:r w:rsidRPr="00D550DB">
        <w:rPr>
          <w:b/>
        </w:rPr>
        <w:t>.</w:t>
      </w:r>
      <w:r w:rsidRPr="008F194F">
        <w:t xml:space="preserve"> </w:t>
      </w:r>
      <w:r w:rsidR="00D550DB" w:rsidRPr="007F5890">
        <w:rPr>
          <w:b/>
          <w:bCs/>
        </w:rPr>
        <w:t>Sembolik Öğrenme Kuramı</w:t>
      </w:r>
      <w:bookmarkEnd w:id="97"/>
      <w:bookmarkEnd w:id="98"/>
      <w:bookmarkEnd w:id="99"/>
      <w:bookmarkEnd w:id="100"/>
    </w:p>
    <w:p w14:paraId="6337CCDF" w14:textId="77777777" w:rsidR="00AA6FD8" w:rsidRDefault="00D550DB" w:rsidP="00DC2045">
      <w:pPr>
        <w:tabs>
          <w:tab w:val="left" w:pos="567"/>
        </w:tabs>
        <w:spacing w:after="120"/>
        <w:ind w:firstLine="709"/>
        <w:rPr>
          <w:rFonts w:eastAsia="Times New Roman" w:cs="Times New Roman"/>
          <w:b/>
          <w:bCs/>
          <w:szCs w:val="24"/>
          <w:lang w:eastAsia="tr-TR"/>
        </w:rPr>
      </w:pPr>
      <w:r>
        <w:t>Sembolik öğrenme, özellikle bilişsel ve eğitim psikolojisinde yaygın olarak kullanılır. Öğrencilerin soyut kavramları anlamalarına yardımcı olmak için görseller, metaforlar ve dilsel açıklamalar sıkça kullanılır. Ayrıca, yapay zekâ ve bilişsel bilimlerde de sem</w:t>
      </w:r>
      <w:r w:rsidR="005107DC">
        <w:t xml:space="preserve">bolik öğrenme, problem çözme ve </w:t>
      </w:r>
      <w:r>
        <w:t>bilgi temsili açısından büyük önem taşımaktadır (Şahinler</w:t>
      </w:r>
      <w:r w:rsidR="005107DC">
        <w:t xml:space="preserve"> ve </w:t>
      </w:r>
      <w:r>
        <w:t>Beşler, 2021).</w:t>
      </w:r>
    </w:p>
    <w:p w14:paraId="223CE5B3" w14:textId="11DB5D85" w:rsidR="00AA6FD8" w:rsidRDefault="004F26E0" w:rsidP="00DC2045">
      <w:pPr>
        <w:tabs>
          <w:tab w:val="left" w:pos="567"/>
        </w:tabs>
        <w:spacing w:after="120"/>
        <w:ind w:firstLine="709"/>
        <w:rPr>
          <w:rFonts w:eastAsia="Times New Roman" w:cs="Times New Roman"/>
          <w:szCs w:val="24"/>
          <w:lang w:eastAsia="tr-TR"/>
        </w:rPr>
      </w:pPr>
      <w:r w:rsidRPr="004F26E0">
        <w:rPr>
          <w:bCs/>
        </w:rPr>
        <w:t>Sembolik öğrenme kuramına</w:t>
      </w:r>
      <w:r w:rsidRPr="004F26E0">
        <w:t xml:space="preserve"> göre, imgeleme doğrudan kassal kuvvet artışına değil, motor becerilerin sembolik bileşenlerinin gelişimine katkıda bulunmaktadır. Bu kurama göre, imgeleme sporcuların zihinsel düzeyde hareketleri daha bilinçli bir şekilde planlamalarına yardımcı olur ve sportif performanslarını kontrol etmelerini sağlar. Böylece, imgeleme süreci, hareketlerin daha etkili ve kontrollü bir şekilde gerçekleştirilmesine destek olur (</w:t>
      </w:r>
      <w:r w:rsidR="004242EE" w:rsidRPr="004242EE">
        <w:t xml:space="preserve">Weinberg </w:t>
      </w:r>
      <w:r w:rsidR="004242EE">
        <w:t>ve</w:t>
      </w:r>
      <w:r w:rsidR="004242EE" w:rsidRPr="004242EE">
        <w:t xml:space="preserve"> Gould, 2023</w:t>
      </w:r>
      <w:r w:rsidRPr="004F26E0">
        <w:t>).</w:t>
      </w:r>
      <w:r w:rsidR="00D56291" w:rsidRPr="00D56291">
        <w:rPr>
          <w:rFonts w:eastAsia="Times New Roman" w:cs="Times New Roman"/>
          <w:szCs w:val="24"/>
          <w:lang w:eastAsia="tr-TR"/>
        </w:rPr>
        <w:t xml:space="preserve"> </w:t>
      </w:r>
    </w:p>
    <w:p w14:paraId="295F6671" w14:textId="49CBD1AA" w:rsidR="00D550DB" w:rsidRPr="00CE63BB" w:rsidRDefault="00D56291" w:rsidP="00DC2045">
      <w:pPr>
        <w:tabs>
          <w:tab w:val="left" w:pos="567"/>
        </w:tabs>
        <w:spacing w:after="120"/>
        <w:ind w:firstLine="709"/>
      </w:pPr>
      <w:r w:rsidRPr="00D56291">
        <w:t>Sembolik öğrenme kuramı</w:t>
      </w:r>
      <w:r w:rsidR="00DC4A03">
        <w:t xml:space="preserve">, </w:t>
      </w:r>
      <w:r w:rsidRPr="00DC4A03">
        <w:t>hareketlerin bilişsel olarak öğrenilmesini ele alır. Bu kurama göre imgeleme, sporcuların hareket örüntülerini zihinsel olarak kodlamalarına yardımcı olan bilişsel bir şablon oluşturma süreci olarak işlev görür (Martin ve diğerleri, 1999</w:t>
      </w:r>
      <w:r w:rsidR="004242EE">
        <w:t>;</w:t>
      </w:r>
      <w:r w:rsidR="004242EE" w:rsidRPr="004242EE">
        <w:rPr>
          <w:rFonts w:ascii="Arial" w:hAnsi="Arial" w:cs="Arial"/>
          <w:color w:val="222222"/>
          <w:sz w:val="20"/>
          <w:szCs w:val="20"/>
          <w:shd w:val="clear" w:color="auto" w:fill="FFFFFF"/>
        </w:rPr>
        <w:t xml:space="preserve"> </w:t>
      </w:r>
      <w:r w:rsidR="004242EE" w:rsidRPr="004242EE">
        <w:t>Di Corrado</w:t>
      </w:r>
      <w:r w:rsidR="004242EE">
        <w:t xml:space="preserve"> ve diğerleri, 2020 </w:t>
      </w:r>
      <w:r w:rsidRPr="00DC4A03">
        <w:t>).</w:t>
      </w:r>
      <w:r w:rsidR="00DC4A03" w:rsidRPr="00DC4A03">
        <w:rPr>
          <w:rFonts w:eastAsia="Times New Roman" w:cs="Times New Roman"/>
          <w:szCs w:val="24"/>
          <w:lang w:eastAsia="tr-TR"/>
        </w:rPr>
        <w:t xml:space="preserve"> </w:t>
      </w:r>
      <w:r w:rsidR="00DC4A03" w:rsidRPr="00DC4A03">
        <w:t>Psiko-nöromüsküler teori gibi, sembolik öğrenme teorisi de imgeleme sürecini tam anlamıyla açıklayamamaktadır. Araştırmacılar, bu teorilerin yalnızca imgelemenin işlevine odaklandığını, ancak nasıl çalıştığını ve sağladığı tam faydaları detaylı şekilde ele almadığını belirtmektedir. Bu nedenle, mevcut teorilerin imgeleme sürecinin tüm yönlerini kapsamakta yetersiz kaldığı düşünülmektedir (Johnson, 2021).</w:t>
      </w:r>
    </w:p>
    <w:p w14:paraId="314E2E44" w14:textId="30F00D35" w:rsidR="00D550DB" w:rsidRPr="00D550DB" w:rsidRDefault="000A4799" w:rsidP="00770107">
      <w:pPr>
        <w:pStyle w:val="NormalWeb"/>
        <w:spacing w:after="120"/>
        <w:ind w:firstLine="0"/>
        <w:jc w:val="left"/>
        <w:rPr>
          <w:b/>
          <w:bCs/>
        </w:rPr>
      </w:pPr>
      <w:r w:rsidRPr="00D550DB">
        <w:rPr>
          <w:b/>
        </w:rPr>
        <w:t>2.</w:t>
      </w:r>
      <w:r w:rsidR="009C40CD" w:rsidRPr="00D550DB">
        <w:rPr>
          <w:b/>
        </w:rPr>
        <w:t>3</w:t>
      </w:r>
      <w:r w:rsidRPr="00D550DB">
        <w:rPr>
          <w:b/>
        </w:rPr>
        <w:t>.</w:t>
      </w:r>
      <w:r w:rsidR="00D550DB" w:rsidRPr="00D550DB">
        <w:rPr>
          <w:b/>
        </w:rPr>
        <w:t>1</w:t>
      </w:r>
      <w:r w:rsidRPr="00D550DB">
        <w:rPr>
          <w:b/>
        </w:rPr>
        <w:t>.</w:t>
      </w:r>
      <w:r w:rsidR="00D550DB" w:rsidRPr="00D550DB">
        <w:rPr>
          <w:b/>
        </w:rPr>
        <w:t>4</w:t>
      </w:r>
      <w:r w:rsidRPr="00D550DB">
        <w:rPr>
          <w:b/>
        </w:rPr>
        <w:t>.</w:t>
      </w:r>
      <w:r w:rsidRPr="008F194F">
        <w:t xml:space="preserve"> </w:t>
      </w:r>
      <w:r w:rsidR="000F03CE">
        <w:rPr>
          <w:b/>
          <w:bCs/>
        </w:rPr>
        <w:t>Dikkat- Uyarılma Kuramı</w:t>
      </w:r>
    </w:p>
    <w:p w14:paraId="6144D0C1" w14:textId="0B616E4D" w:rsidR="00D56291" w:rsidRDefault="00D56291" w:rsidP="00DC2045">
      <w:pPr>
        <w:tabs>
          <w:tab w:val="left" w:pos="567"/>
        </w:tabs>
        <w:spacing w:after="120"/>
        <w:ind w:firstLine="709"/>
        <w:rPr>
          <w:rFonts w:cs="Times New Roman"/>
          <w:szCs w:val="24"/>
        </w:rPr>
      </w:pPr>
      <w:r w:rsidRPr="00D56291">
        <w:rPr>
          <w:rFonts w:cs="Times New Roman"/>
          <w:szCs w:val="24"/>
        </w:rPr>
        <w:t>İmgeleme, bilişsel olarak dikkatin görevle ilgili düşünceler üzerine yoğunlaşmasına yardımcı olarak, performansı olumsuz etkileyebilecek ilgisiz ipuçlarından uzaklaşmayı sağlayabilir (</w:t>
      </w:r>
      <w:r w:rsidR="004242EE" w:rsidRPr="004242EE">
        <w:rPr>
          <w:rFonts w:cs="Times New Roman"/>
          <w:szCs w:val="24"/>
        </w:rPr>
        <w:t>Krasa ve diğerleri, 2022</w:t>
      </w:r>
      <w:r w:rsidRPr="00D56291">
        <w:rPr>
          <w:rFonts w:cs="Times New Roman"/>
          <w:szCs w:val="24"/>
        </w:rPr>
        <w:t>). Ancak, bu kuramın deneysel olarak yeterince incelenmemiş olması ve ayrıntılı bir şekilde açıklanmaması nedeniyle eleştirildiği belirtilmektedir (Morris v</w:t>
      </w:r>
      <w:r>
        <w:rPr>
          <w:rFonts w:cs="Times New Roman"/>
          <w:szCs w:val="24"/>
        </w:rPr>
        <w:t xml:space="preserve">e diğerleri, </w:t>
      </w:r>
      <w:r w:rsidRPr="00D56291">
        <w:rPr>
          <w:rFonts w:cs="Times New Roman"/>
          <w:szCs w:val="24"/>
        </w:rPr>
        <w:t>2005).</w:t>
      </w:r>
    </w:p>
    <w:p w14:paraId="2C35E123" w14:textId="5BE82FD8" w:rsidR="008D6463" w:rsidRDefault="008264D8" w:rsidP="008264D8">
      <w:pPr>
        <w:tabs>
          <w:tab w:val="left" w:pos="567"/>
        </w:tabs>
        <w:spacing w:after="120"/>
        <w:ind w:firstLine="709"/>
        <w:rPr>
          <w:rFonts w:cs="Times New Roman"/>
          <w:szCs w:val="24"/>
        </w:rPr>
      </w:pPr>
      <w:r w:rsidRPr="008264D8">
        <w:rPr>
          <w:rFonts w:cs="Times New Roman"/>
          <w:szCs w:val="24"/>
        </w:rPr>
        <w:lastRenderedPageBreak/>
        <w:t>Robbins (1984), özellikle yüksek uyarılmışlık durumlarında, noradrenerjik sistemin dikkat dağıtıcı unsurların etkisini azaltarak bireyin görevle ilgili davranışlara daha iyi odaklanmasına yardımcı olduğunu belirtmiştir. Bu bağlamda, dorsal noradrenerjik demetin, stresli ya da yeni durumlarla karşılaşıldığında aktive olarak, uyarılmanın performans üzerindeki olumsuz etkilerini sınırladığı ve tepki doğruluğunu korumaya katkı sunduğu ifade edilmektedir. Ancak uyarılma düzeyi azaldıkça, locus coeruleus ile ilişkilendirilen bu sistemin dikkati odaklamadaki etkinliği de zayıflayabilmektedir. Çünkü dikkat süreçlerinin etkinliği, belirli bir uyarılma düzeyine bağlı olarak ortaya çıkmaktadır. Noradrenalinin bu rolü, nörokimyasal temelli dikkat teorilerinin geliştirilmesinde temel yapı taşlarından bi</w:t>
      </w:r>
      <w:r>
        <w:rPr>
          <w:rFonts w:cs="Times New Roman"/>
          <w:szCs w:val="24"/>
        </w:rPr>
        <w:t>ri olarak değerlendirilmektedir</w:t>
      </w:r>
      <w:r w:rsidRPr="008264D8">
        <w:rPr>
          <w:rFonts w:asciiTheme="minorHAnsi" w:hAnsiTheme="minorHAnsi"/>
          <w:sz w:val="22"/>
        </w:rPr>
        <w:t xml:space="preserve"> </w:t>
      </w:r>
      <w:r>
        <w:rPr>
          <w:rFonts w:asciiTheme="minorHAnsi" w:hAnsiTheme="minorHAnsi"/>
          <w:sz w:val="22"/>
        </w:rPr>
        <w:t>(</w:t>
      </w:r>
      <w:r>
        <w:rPr>
          <w:rFonts w:cs="Times New Roman"/>
          <w:szCs w:val="24"/>
        </w:rPr>
        <w:t xml:space="preserve">Cankurtaran, </w:t>
      </w:r>
      <w:r w:rsidRPr="008264D8">
        <w:rPr>
          <w:rFonts w:cs="Times New Roman"/>
          <w:szCs w:val="24"/>
        </w:rPr>
        <w:t>2021). </w:t>
      </w:r>
    </w:p>
    <w:p w14:paraId="75804E4D" w14:textId="77777777" w:rsidR="005E59EA" w:rsidRPr="008264D8" w:rsidRDefault="005E59EA" w:rsidP="008264D8">
      <w:pPr>
        <w:tabs>
          <w:tab w:val="left" w:pos="567"/>
        </w:tabs>
        <w:spacing w:after="120"/>
        <w:ind w:firstLine="709"/>
        <w:rPr>
          <w:rFonts w:cs="Times New Roman"/>
          <w:szCs w:val="24"/>
        </w:rPr>
      </w:pPr>
    </w:p>
    <w:p w14:paraId="466F0DC0" w14:textId="1E72B255" w:rsidR="00D550DB" w:rsidRPr="00D550DB" w:rsidRDefault="00D66E19" w:rsidP="00770107">
      <w:pPr>
        <w:pStyle w:val="Balk2"/>
      </w:pPr>
      <w:bookmarkStart w:id="101" w:name="_Toc197624723"/>
      <w:r w:rsidRPr="008F194F">
        <w:t>2.</w:t>
      </w:r>
      <w:r w:rsidR="009C40CD" w:rsidRPr="008F194F">
        <w:t>3</w:t>
      </w:r>
      <w:r w:rsidRPr="008F194F">
        <w:t>.</w:t>
      </w:r>
      <w:r w:rsidR="000F03CE">
        <w:t>1</w:t>
      </w:r>
      <w:r w:rsidRPr="008F194F">
        <w:t>.</w:t>
      </w:r>
      <w:r w:rsidR="000F03CE">
        <w:t>5</w:t>
      </w:r>
      <w:r w:rsidRPr="008F194F">
        <w:t xml:space="preserve">. </w:t>
      </w:r>
      <w:r w:rsidR="00D550DB" w:rsidRPr="00D550DB">
        <w:t xml:space="preserve"> Bilgisel Motor Süreç (</w:t>
      </w:r>
      <w:r w:rsidR="000F03CE">
        <w:t>Bioinformational</w:t>
      </w:r>
      <w:r w:rsidR="00D550DB" w:rsidRPr="00D550DB">
        <w:t>) Kuramı</w:t>
      </w:r>
      <w:bookmarkEnd w:id="101"/>
    </w:p>
    <w:p w14:paraId="7A0A5512" w14:textId="29E4C32E" w:rsidR="00D56291" w:rsidRDefault="00D56291" w:rsidP="00DC2045">
      <w:pPr>
        <w:pStyle w:val="Balk2"/>
        <w:ind w:firstLine="709"/>
        <w:rPr>
          <w:b w:val="0"/>
        </w:rPr>
      </w:pPr>
      <w:bookmarkStart w:id="102" w:name="_Toc195045721"/>
      <w:bookmarkStart w:id="103" w:name="_Toc197624724"/>
      <w:r w:rsidRPr="00D56291">
        <w:rPr>
          <w:b w:val="0"/>
        </w:rPr>
        <w:t xml:space="preserve">Lang (1979) tarafından geliştirilen biyobilgisel kuram, imgelemenin yalnızca bilişsel süreçleri değil, aynı zamanda fizyolojik ve duygusal tepkileri de tetikleyebileceğini öne sürmektedir. Bu yaklaşım, Bandura’nın (1986) görüşleriyle örtüşerek imgelemenin çok yönlü bir etki mekanizmasına sahip olduğunu vurgulamaktadır </w:t>
      </w:r>
      <w:r w:rsidRPr="00DC4A03">
        <w:rPr>
          <w:b w:val="0"/>
        </w:rPr>
        <w:t>(Martin ve diğerleri, 1999).</w:t>
      </w:r>
      <w:r w:rsidR="007C715B" w:rsidRPr="007C715B">
        <w:rPr>
          <w:rFonts w:ascii="Helvetica" w:eastAsiaTheme="minorHAnsi" w:hAnsi="Helvetica" w:cs="Helvetica"/>
          <w:b w:val="0"/>
          <w:bCs w:val="0"/>
          <w:color w:val="494949"/>
          <w:sz w:val="23"/>
          <w:szCs w:val="23"/>
          <w:shd w:val="clear" w:color="auto" w:fill="FFFFFF"/>
        </w:rPr>
        <w:t xml:space="preserve"> </w:t>
      </w:r>
      <w:r w:rsidR="007C715B" w:rsidRPr="007C715B">
        <w:rPr>
          <w:b w:val="0"/>
        </w:rPr>
        <w:t>Duygusal imgelemenin biyoenformasyonel teorisi, insanların duygusal olarak ilgi çekici olayları hayal ettiklerinde aktive olan varsayımsal zihinsel temsillerin bir modelidir ve başlangıçta korku ve kaygının tedavisi olarak imgesel maruziyetin kullanımında araştırma ve uygulamaya rehberli</w:t>
      </w:r>
      <w:r w:rsidR="004242EE">
        <w:rPr>
          <w:b w:val="0"/>
        </w:rPr>
        <w:t>k etmek için önerilmiştir (Lang ve diğerleri, 2005</w:t>
      </w:r>
      <w:r w:rsidR="007C715B" w:rsidRPr="007C715B">
        <w:rPr>
          <w:b w:val="0"/>
        </w:rPr>
        <w:t>).</w:t>
      </w:r>
      <w:bookmarkEnd w:id="102"/>
      <w:bookmarkEnd w:id="103"/>
    </w:p>
    <w:p w14:paraId="681EFB48" w14:textId="36BE83B3" w:rsidR="00AA6FD8" w:rsidRPr="00AA6FD8" w:rsidRDefault="00AA6FD8" w:rsidP="00AA6FD8">
      <w:r w:rsidRPr="00AA6FD8">
        <w:t xml:space="preserve">Bireyler imgeleme süreciyle ilgilendiklerinde, bu süreçte zihinsel olarak canlandırdıkları durumlara ilişkin hem uyarıcı nitelikleri (yani olayın ya da durumun içeriğini belirleyen unsurları) hem de bu uyarıcılara karşı geliştirdikleri tepkisel özellikleri (duygusal, bilişsel ya da davranışsal tepkiler) aktif hale getirirler. Biyolojik bilgi kuramı çerçevesinde, imgelemenin sportif performansı geliştirebilmesi için bu tepkisel özelliklerin tekrar tekrar devreye sokulması ve zamanla değiştirilip güçlendirilmesi gerekmektedir. Spesifik bir duruma yönelik olarak zihinde tekrar edilen yanıt örüntüleri, motor becerilerin daha iyi kontrol edilmesine ve daha etkili uygulanmasına katkı sağlayabilir. Bu nedenle, imgelemenin performans üzerinde olumlu etkiler yaratması, zihinsel tekrarlar yoluyla bu tepkilerin kalitesinin artırılmasına bağlıdır (Burton </w:t>
      </w:r>
      <w:r>
        <w:t>ve</w:t>
      </w:r>
      <w:r w:rsidRPr="00AA6FD8">
        <w:t xml:space="preserve"> Raedeke, 2008).</w:t>
      </w:r>
    </w:p>
    <w:p w14:paraId="2D6F634E" w14:textId="72AA8B11" w:rsidR="00D550DB" w:rsidRPr="00D550DB" w:rsidRDefault="00D550DB" w:rsidP="008264D8">
      <w:pPr>
        <w:pStyle w:val="Balk2"/>
      </w:pPr>
    </w:p>
    <w:p w14:paraId="7C2E2013" w14:textId="448DC34B" w:rsidR="008D6463" w:rsidRDefault="00D550DB" w:rsidP="00770107">
      <w:pPr>
        <w:pStyle w:val="Balk2"/>
      </w:pPr>
      <w:bookmarkStart w:id="104" w:name="_Toc197624725"/>
      <w:r w:rsidRPr="00D550DB">
        <w:t>2.3.</w:t>
      </w:r>
      <w:r w:rsidR="000F03CE">
        <w:t>1</w:t>
      </w:r>
      <w:r w:rsidRPr="00D550DB">
        <w:t>.</w:t>
      </w:r>
      <w:r w:rsidR="000F03CE">
        <w:t>6</w:t>
      </w:r>
      <w:r w:rsidRPr="00D550DB">
        <w:t>. İkili Kodlama Kuramı (Dual Coding Theory)</w:t>
      </w:r>
      <w:bookmarkEnd w:id="104"/>
    </w:p>
    <w:p w14:paraId="181BBE93" w14:textId="3F97A459" w:rsidR="00D550DB" w:rsidRDefault="00CE63BB" w:rsidP="00DC2045">
      <w:pPr>
        <w:spacing w:after="120"/>
        <w:ind w:firstLine="709"/>
      </w:pPr>
      <w:r w:rsidRPr="00CE63BB">
        <w:t>İlk olarak Paivio (1971) tarafından tanımlanan ikili kod teorisi, bilginin zihinsel temsili ve işlenmesi için özelleşmiş iki bilişsel alt sistemin varlığını öne sürmektedir. Bu teoriye göre, sözel olmayan ve dilsel sistemler birlikte çalışarak bilginin hem girdisini hem de çıktısını işleyerek sembolik anlam üretir. Son 30 yılda gerçekleştirilen performans imgeleme araştırmalarının çoğu, Paivio'nun (1985) analitik çerçevesi doğrultusunda şekillenmiştir. Paivio, ikili kod teorisini genişleterek imgelemenin hem belirli hem de genel düzeyde bilişsel ve motivasyonel işlevlere h</w:t>
      </w:r>
      <w:r>
        <w:t>izmet ettiğini ortaya koymuştur (Yılmaz, 2023).</w:t>
      </w:r>
    </w:p>
    <w:p w14:paraId="36DA3E40" w14:textId="77777777" w:rsidR="008D6463" w:rsidRDefault="008D6463" w:rsidP="00DC2045">
      <w:pPr>
        <w:tabs>
          <w:tab w:val="left" w:pos="567"/>
        </w:tabs>
        <w:spacing w:after="120"/>
        <w:ind w:firstLine="709"/>
        <w:rPr>
          <w:rFonts w:cs="Times New Roman"/>
          <w:b/>
          <w:szCs w:val="24"/>
        </w:rPr>
      </w:pPr>
    </w:p>
    <w:p w14:paraId="6D92EE05" w14:textId="2CF12B53" w:rsidR="00D66E19" w:rsidRDefault="00D66E19" w:rsidP="00770107">
      <w:pPr>
        <w:pStyle w:val="Balk2"/>
      </w:pPr>
      <w:bookmarkStart w:id="105" w:name="_Toc197624726"/>
      <w:r w:rsidRPr="008F194F">
        <w:t>2.</w:t>
      </w:r>
      <w:r w:rsidR="009C40CD" w:rsidRPr="008F194F">
        <w:t>3</w:t>
      </w:r>
      <w:r w:rsidR="00D550DB">
        <w:t>.</w:t>
      </w:r>
      <w:r w:rsidR="000F03CE">
        <w:t>1</w:t>
      </w:r>
      <w:r w:rsidRPr="008F194F">
        <w:t>.</w:t>
      </w:r>
      <w:r w:rsidR="000F03CE">
        <w:t>7</w:t>
      </w:r>
      <w:r w:rsidRPr="008F194F">
        <w:t xml:space="preserve">. </w:t>
      </w:r>
      <w:r w:rsidR="00D550DB">
        <w:t xml:space="preserve"> </w:t>
      </w:r>
      <w:r w:rsidR="00D550DB" w:rsidRPr="00D550DB">
        <w:t xml:space="preserve">Üçlü Kodlama </w:t>
      </w:r>
      <w:r w:rsidR="000F03CE">
        <w:t xml:space="preserve">(Triple Code Model) </w:t>
      </w:r>
      <w:r w:rsidR="00D550DB" w:rsidRPr="00D550DB">
        <w:t>Kuramı</w:t>
      </w:r>
      <w:bookmarkEnd w:id="105"/>
    </w:p>
    <w:p w14:paraId="52191626" w14:textId="4AD5CE17" w:rsidR="004F26E0" w:rsidRPr="004F26E0" w:rsidRDefault="004F26E0" w:rsidP="00DC2045">
      <w:pPr>
        <w:tabs>
          <w:tab w:val="left" w:pos="567"/>
        </w:tabs>
        <w:spacing w:after="120"/>
        <w:ind w:firstLine="709"/>
        <w:rPr>
          <w:rFonts w:cs="Times New Roman"/>
          <w:szCs w:val="24"/>
        </w:rPr>
      </w:pPr>
      <w:r w:rsidRPr="004F26E0">
        <w:rPr>
          <w:rFonts w:cs="Times New Roman"/>
          <w:szCs w:val="24"/>
        </w:rPr>
        <w:t>Ahsen</w:t>
      </w:r>
      <w:r w:rsidR="004242EE">
        <w:rPr>
          <w:rFonts w:cs="Times New Roman"/>
          <w:szCs w:val="24"/>
        </w:rPr>
        <w:t xml:space="preserve"> (1984) </w:t>
      </w:r>
      <w:r w:rsidRPr="004F26E0">
        <w:rPr>
          <w:rFonts w:cs="Times New Roman"/>
          <w:szCs w:val="24"/>
        </w:rPr>
        <w:t>'</w:t>
      </w:r>
      <w:r w:rsidR="004242EE">
        <w:rPr>
          <w:rFonts w:cs="Times New Roman"/>
          <w:szCs w:val="24"/>
        </w:rPr>
        <w:t>ü</w:t>
      </w:r>
      <w:r w:rsidRPr="004F26E0">
        <w:rPr>
          <w:rFonts w:cs="Times New Roman"/>
          <w:szCs w:val="24"/>
        </w:rPr>
        <w:t xml:space="preserve">n geliştirdiği üçlü kodlama kuramı, üç temel bileşenden oluşmaktadır: </w:t>
      </w:r>
      <w:r w:rsidRPr="004F26E0">
        <w:rPr>
          <w:rFonts w:cs="Times New Roman"/>
          <w:bCs/>
          <w:szCs w:val="24"/>
        </w:rPr>
        <w:t>Itself, Somatic Response, Meaning (ISM)</w:t>
      </w:r>
      <w:r w:rsidRPr="004F26E0">
        <w:rPr>
          <w:rFonts w:cs="Times New Roman"/>
          <w:szCs w:val="24"/>
        </w:rPr>
        <w:t>.</w:t>
      </w:r>
    </w:p>
    <w:p w14:paraId="5FAF93D7" w14:textId="77777777" w:rsidR="008264D8" w:rsidRDefault="004F26E0" w:rsidP="008264D8">
      <w:pPr>
        <w:pStyle w:val="ListeParagraf"/>
        <w:numPr>
          <w:ilvl w:val="0"/>
          <w:numId w:val="16"/>
        </w:numPr>
        <w:tabs>
          <w:tab w:val="left" w:pos="567"/>
        </w:tabs>
        <w:spacing w:after="120"/>
        <w:rPr>
          <w:rFonts w:cs="Times New Roman"/>
          <w:szCs w:val="24"/>
        </w:rPr>
      </w:pPr>
      <w:r w:rsidRPr="008264D8">
        <w:rPr>
          <w:rFonts w:cs="Times New Roman"/>
          <w:bCs/>
          <w:szCs w:val="24"/>
        </w:rPr>
        <w:t>Itself (I)</w:t>
      </w:r>
      <w:r w:rsidRPr="008264D8">
        <w:rPr>
          <w:rFonts w:cs="Times New Roman"/>
          <w:szCs w:val="24"/>
        </w:rPr>
        <w:t>, imgenin kendisini ifade eder.</w:t>
      </w:r>
    </w:p>
    <w:p w14:paraId="47BD791D" w14:textId="77777777" w:rsidR="008264D8" w:rsidRDefault="004F26E0" w:rsidP="008264D8">
      <w:pPr>
        <w:pStyle w:val="ListeParagraf"/>
        <w:numPr>
          <w:ilvl w:val="0"/>
          <w:numId w:val="16"/>
        </w:numPr>
        <w:tabs>
          <w:tab w:val="left" w:pos="567"/>
        </w:tabs>
        <w:spacing w:after="120"/>
        <w:rPr>
          <w:rFonts w:cs="Times New Roman"/>
          <w:szCs w:val="24"/>
        </w:rPr>
      </w:pPr>
      <w:r w:rsidRPr="008264D8">
        <w:rPr>
          <w:rFonts w:cs="Times New Roman"/>
          <w:bCs/>
          <w:szCs w:val="24"/>
        </w:rPr>
        <w:t>Somatic Response (S)</w:t>
      </w:r>
      <w:r w:rsidRPr="008264D8">
        <w:rPr>
          <w:rFonts w:cs="Times New Roman"/>
          <w:szCs w:val="24"/>
        </w:rPr>
        <w:t>, imgeleme sonrası sporcunun verdiği fizyolojik tepkileri kapsar. İmgeleme sonrasında vücutta çeşitli psiko-fizyolojik değişiklikler meydana gelebilir; bunlar arasında vücut ısısı, tansiyon, nabız ve beyin aktivitesindeki değişiklikler yer almaktadır.</w:t>
      </w:r>
    </w:p>
    <w:p w14:paraId="302F0E9F" w14:textId="2C25F890" w:rsidR="004F26E0" w:rsidRPr="008264D8" w:rsidRDefault="004F26E0" w:rsidP="008264D8">
      <w:pPr>
        <w:pStyle w:val="ListeParagraf"/>
        <w:numPr>
          <w:ilvl w:val="0"/>
          <w:numId w:val="16"/>
        </w:numPr>
        <w:tabs>
          <w:tab w:val="left" w:pos="567"/>
        </w:tabs>
        <w:spacing w:after="120"/>
        <w:rPr>
          <w:rFonts w:cs="Times New Roman"/>
          <w:szCs w:val="24"/>
        </w:rPr>
      </w:pPr>
      <w:r w:rsidRPr="008264D8">
        <w:rPr>
          <w:rFonts w:cs="Times New Roman"/>
          <w:bCs/>
          <w:szCs w:val="24"/>
        </w:rPr>
        <w:t>Meaning (M)</w:t>
      </w:r>
      <w:r w:rsidRPr="008264D8">
        <w:rPr>
          <w:rFonts w:cs="Times New Roman"/>
          <w:szCs w:val="24"/>
        </w:rPr>
        <w:t>, imgenin sporcu için taşıdığı anlamı temsil eder.</w:t>
      </w:r>
    </w:p>
    <w:p w14:paraId="38C22EAD" w14:textId="0B227EE5" w:rsidR="008D6463" w:rsidRPr="008F194F" w:rsidRDefault="004F26E0" w:rsidP="00DC2045">
      <w:pPr>
        <w:tabs>
          <w:tab w:val="left" w:pos="567"/>
        </w:tabs>
        <w:spacing w:after="120"/>
        <w:ind w:firstLine="709"/>
        <w:rPr>
          <w:rFonts w:cs="Times New Roman"/>
          <w:szCs w:val="24"/>
        </w:rPr>
      </w:pPr>
      <w:r w:rsidRPr="004F26E0">
        <w:rPr>
          <w:rFonts w:cs="Times New Roman"/>
          <w:szCs w:val="24"/>
        </w:rPr>
        <w:t>Bu üç bileşen, imgeleme sürecinin hem fizyolojik hem de psikolojik boyutlarını açıklamak açısından önemli bir çerçeve sunmaktadır (</w:t>
      </w:r>
      <w:r w:rsidR="004242EE" w:rsidRPr="004242EE">
        <w:rPr>
          <w:rFonts w:cs="Times New Roman"/>
          <w:szCs w:val="24"/>
        </w:rPr>
        <w:t xml:space="preserve">Di Corrado </w:t>
      </w:r>
      <w:r w:rsidR="004242EE">
        <w:rPr>
          <w:rFonts w:cs="Times New Roman"/>
          <w:szCs w:val="24"/>
        </w:rPr>
        <w:t>ve diğerleri,</w:t>
      </w:r>
      <w:r w:rsidR="004242EE" w:rsidRPr="004242EE">
        <w:rPr>
          <w:rFonts w:cs="Times New Roman"/>
          <w:szCs w:val="24"/>
        </w:rPr>
        <w:t xml:space="preserve"> 2022</w:t>
      </w:r>
      <w:r w:rsidRPr="004F26E0">
        <w:rPr>
          <w:rFonts w:cs="Times New Roman"/>
          <w:szCs w:val="24"/>
        </w:rPr>
        <w:t>).</w:t>
      </w:r>
    </w:p>
    <w:p w14:paraId="77FBFE62" w14:textId="77777777" w:rsidR="008D6463" w:rsidRDefault="008D6463" w:rsidP="00DC2045">
      <w:pPr>
        <w:tabs>
          <w:tab w:val="left" w:pos="567"/>
        </w:tabs>
        <w:spacing w:after="120"/>
        <w:ind w:firstLine="709"/>
        <w:rPr>
          <w:rFonts w:cs="Times New Roman"/>
          <w:b/>
          <w:szCs w:val="24"/>
        </w:rPr>
      </w:pPr>
    </w:p>
    <w:p w14:paraId="195AE7B8" w14:textId="5081F862" w:rsidR="00D66E19" w:rsidRPr="008F194F" w:rsidRDefault="00D550DB" w:rsidP="00770107">
      <w:pPr>
        <w:pStyle w:val="Balk2"/>
      </w:pPr>
      <w:bookmarkStart w:id="106" w:name="_Toc197624727"/>
      <w:r>
        <w:rPr>
          <w:rFonts w:cs="Times New Roman"/>
          <w:szCs w:val="24"/>
        </w:rPr>
        <w:t>2.3.</w:t>
      </w:r>
      <w:r w:rsidR="000F03CE">
        <w:rPr>
          <w:rFonts w:cs="Times New Roman"/>
          <w:szCs w:val="24"/>
        </w:rPr>
        <w:t>1</w:t>
      </w:r>
      <w:r>
        <w:rPr>
          <w:rFonts w:cs="Times New Roman"/>
          <w:szCs w:val="24"/>
        </w:rPr>
        <w:t>.</w:t>
      </w:r>
      <w:r w:rsidR="000F03CE">
        <w:rPr>
          <w:rFonts w:cs="Times New Roman"/>
          <w:szCs w:val="24"/>
        </w:rPr>
        <w:t>8</w:t>
      </w:r>
      <w:r>
        <w:rPr>
          <w:rFonts w:cs="Times New Roman"/>
          <w:szCs w:val="24"/>
        </w:rPr>
        <w:t xml:space="preserve">. </w:t>
      </w:r>
      <w:r w:rsidR="000F03CE">
        <w:rPr>
          <w:rFonts w:cs="Times New Roman"/>
          <w:szCs w:val="24"/>
        </w:rPr>
        <w:t>PETTLEP</w:t>
      </w:r>
      <w:r w:rsidR="00330AB1">
        <w:rPr>
          <w:rFonts w:cs="Times New Roman"/>
          <w:szCs w:val="24"/>
        </w:rPr>
        <w:t xml:space="preserve"> Modeli</w:t>
      </w:r>
      <w:r w:rsidR="00C71519">
        <w:rPr>
          <w:rFonts w:cs="Times New Roman"/>
          <w:szCs w:val="24"/>
        </w:rPr>
        <w:t xml:space="preserve"> Kuramı</w:t>
      </w:r>
      <w:bookmarkEnd w:id="106"/>
    </w:p>
    <w:p w14:paraId="488B1D91" w14:textId="338160DE" w:rsidR="00091DEF" w:rsidRPr="00091DEF" w:rsidRDefault="00091DEF" w:rsidP="00DC2045">
      <w:pPr>
        <w:tabs>
          <w:tab w:val="left" w:pos="567"/>
        </w:tabs>
        <w:spacing w:after="120"/>
        <w:ind w:firstLine="709"/>
        <w:rPr>
          <w:rFonts w:cs="Times New Roman"/>
          <w:szCs w:val="24"/>
        </w:rPr>
      </w:pPr>
      <w:r w:rsidRPr="00091DEF">
        <w:rPr>
          <w:rFonts w:cs="Times New Roman"/>
          <w:szCs w:val="24"/>
        </w:rPr>
        <w:t>PETTLEP modeli, bir motor görevin imgeleme yoluyla canlandırılmasının ve gerçek hareketin benzer nörofizyolojik süreçleri içerdiğini öne sürmektedir. Bu model, "fonksiyonel eşdeğerlik" kavramına dayanarak, imgelemenin performans üzerindeki olumlu etkilerini açıklamak amacıyla geliştirilmiştir (</w:t>
      </w:r>
      <w:r w:rsidR="004242EE" w:rsidRPr="004242EE">
        <w:rPr>
          <w:rFonts w:cs="Times New Roman"/>
          <w:szCs w:val="24"/>
        </w:rPr>
        <w:t>Boccaccio</w:t>
      </w:r>
      <w:r w:rsidR="004242EE">
        <w:rPr>
          <w:rFonts w:cs="Times New Roman"/>
          <w:szCs w:val="24"/>
        </w:rPr>
        <w:t xml:space="preserve"> ve diğerleri, 2024</w:t>
      </w:r>
      <w:r w:rsidRPr="00091DEF">
        <w:rPr>
          <w:rFonts w:cs="Times New Roman"/>
          <w:szCs w:val="24"/>
        </w:rPr>
        <w:t>).</w:t>
      </w:r>
      <w:r>
        <w:rPr>
          <w:rFonts w:cs="Times New Roman"/>
          <w:szCs w:val="24"/>
        </w:rPr>
        <w:t xml:space="preserve"> </w:t>
      </w:r>
      <w:r w:rsidRPr="00091DEF">
        <w:rPr>
          <w:rFonts w:cs="Times New Roman"/>
          <w:szCs w:val="24"/>
        </w:rPr>
        <w:t xml:space="preserve">PETTLEP modelinin "zamanlama" bileşeni, imgelemenin gerçek harekete uygun hızda gerçekleştirilmesini ifade eder. Spor becerilerinde zamanlama ve hız kritik faktörler olduğundan, bu bileşenin doğru uygulanması, imgelemenin fonksiyonel eşdeğerliğini artırabilir. Bununla birlikte, bazı araştırmacılar, özellikle deneyimsiz veya teknik becerileri henüz gelişmemiş sporcular için </w:t>
      </w:r>
      <w:r w:rsidRPr="00091DEF">
        <w:rPr>
          <w:rFonts w:cs="Times New Roman"/>
          <w:szCs w:val="24"/>
        </w:rPr>
        <w:lastRenderedPageBreak/>
        <w:t xml:space="preserve">hareketlerin yavaşlatılmış şekilde imgele edilmesinin daha faydalı olabileceğini belirtmektedir (Calmels </w:t>
      </w:r>
      <w:r>
        <w:rPr>
          <w:rFonts w:cs="Times New Roman"/>
          <w:szCs w:val="24"/>
        </w:rPr>
        <w:t>ve</w:t>
      </w:r>
      <w:r w:rsidRPr="00091DEF">
        <w:rPr>
          <w:rFonts w:cs="Times New Roman"/>
          <w:szCs w:val="24"/>
        </w:rPr>
        <w:t xml:space="preserve"> Fournier, 2001).</w:t>
      </w:r>
    </w:p>
    <w:p w14:paraId="026B04B7" w14:textId="3820EB7B" w:rsidR="008D6463" w:rsidRDefault="00CE63BB" w:rsidP="00DC2045">
      <w:pPr>
        <w:tabs>
          <w:tab w:val="left" w:pos="567"/>
        </w:tabs>
        <w:spacing w:after="120"/>
        <w:ind w:firstLine="709"/>
        <w:rPr>
          <w:rFonts w:cs="Times New Roman"/>
          <w:szCs w:val="24"/>
        </w:rPr>
      </w:pPr>
      <w:r w:rsidRPr="00CE63BB">
        <w:rPr>
          <w:rFonts w:cs="Times New Roman"/>
          <w:szCs w:val="24"/>
        </w:rPr>
        <w:t xml:space="preserve">Pettlep modelinin öğrenme bileşeni, beceri geliştikçe imgeleme içeriğinin de buna uygun şekilde değişmesini ifade eder. Örneğin, bir golfçü yeni bir tekniği uyguladıkça ve bu teknik daha doğal ve otomatik hale geldikçe, imgeleme süreci de bu değişimi yansıtmalıdır. Duygu bileşeni ise atletik deneyimlerin ayrılmaz bir parçasıdır; bu nedenle, bir becerinin zihinsel olarak canlandırılması sırasında, o beceriyle ilişkili duygusal durumların da dikkate alınması gerekmektedir. Örneğin, bir kayakçının büyük bir yarış öncesinde sürekli olarak sakin hissetmesi, yarış hazırlığının zihinsel temsili açısından önemli olabilir. Son olarak, perspektif bileşeni, bireyin imgeleme sürecinde kendisini nasıl gördüğünü ifade eder. Sporcu, kendisini dışsal bir bakış açısıyla, yani başkalarının onu gördüğü şekilde mi yoksa içsel bir bakış açısıyla, yani kendi gözünden mi gördüğünü belirleyerek imgeleme sürecini şekillendirebilir (Holmes </w:t>
      </w:r>
      <w:r>
        <w:rPr>
          <w:rFonts w:cs="Times New Roman"/>
          <w:szCs w:val="24"/>
        </w:rPr>
        <w:t>ve</w:t>
      </w:r>
      <w:r w:rsidRPr="00CE63BB">
        <w:rPr>
          <w:rFonts w:cs="Times New Roman"/>
          <w:szCs w:val="24"/>
        </w:rPr>
        <w:t xml:space="preserve"> Collins, 2001).</w:t>
      </w:r>
    </w:p>
    <w:p w14:paraId="61F697B6" w14:textId="49DAFE51" w:rsidR="007F0656" w:rsidRDefault="007F0656" w:rsidP="00DC2045">
      <w:pPr>
        <w:tabs>
          <w:tab w:val="left" w:pos="567"/>
        </w:tabs>
        <w:spacing w:after="120"/>
        <w:ind w:firstLine="709"/>
        <w:rPr>
          <w:rFonts w:cs="Times New Roman"/>
          <w:szCs w:val="24"/>
        </w:rPr>
      </w:pPr>
      <w:r w:rsidRPr="007F0656">
        <w:rPr>
          <w:rFonts w:cs="Times New Roman"/>
          <w:szCs w:val="24"/>
        </w:rPr>
        <w:t xml:space="preserve">Modelin öğrenme boyutu, görsel içeriğin öğrenme sürecine uyarlanmasını ifade etmektedir. Motor temsilleri ve bunlarla ilişkili yanıtlar, öğrenme ilerledikçe değişime uğramaktadır. Bu doğrultuda, motor imgelemenin içeriğinin fonksiyonel eşdeğerliği sürdürebilmesi için öğrenme sürecine uyum sağlayacak şekilde düzenlenmesi gerekmektedir. Motor imgelemenin teknik eğitimle birleştirilmesi ya da yoğun öğrenme aşamalarında içeriğin düzenli olarak gözden geçirilmesi, fonksiyonel eşdeğerliğin korunmasında önemli bir unsur olarak değerlendirilmektedir (Afrouzeh </w:t>
      </w:r>
      <w:r>
        <w:rPr>
          <w:rFonts w:cs="Times New Roman"/>
          <w:szCs w:val="24"/>
        </w:rPr>
        <w:t>ve diğerleri</w:t>
      </w:r>
      <w:r w:rsidRPr="007F0656">
        <w:rPr>
          <w:rFonts w:cs="Times New Roman"/>
          <w:szCs w:val="24"/>
        </w:rPr>
        <w:t>, 2013).</w:t>
      </w:r>
    </w:p>
    <w:p w14:paraId="209D9D80" w14:textId="77777777" w:rsidR="00CE63BB" w:rsidRPr="00CE63BB" w:rsidRDefault="00CE63BB" w:rsidP="00DC2045">
      <w:pPr>
        <w:tabs>
          <w:tab w:val="left" w:pos="567"/>
        </w:tabs>
        <w:spacing w:after="120"/>
        <w:ind w:firstLine="709"/>
        <w:rPr>
          <w:rFonts w:cs="Times New Roman"/>
          <w:szCs w:val="24"/>
        </w:rPr>
      </w:pPr>
    </w:p>
    <w:p w14:paraId="4AAF6822" w14:textId="11D873AF" w:rsidR="00C71AE0" w:rsidRPr="00C71AE0" w:rsidRDefault="000A4799" w:rsidP="00770107">
      <w:pPr>
        <w:pStyle w:val="Balk2"/>
      </w:pPr>
      <w:bookmarkStart w:id="107" w:name="_Toc197624728"/>
      <w:r w:rsidRPr="008F194F">
        <w:t>2.</w:t>
      </w:r>
      <w:r w:rsidR="009C40CD" w:rsidRPr="008F194F">
        <w:t>3</w:t>
      </w:r>
      <w:r w:rsidRPr="008F194F">
        <w:t>.</w:t>
      </w:r>
      <w:r w:rsidR="00DD17D7">
        <w:t>2</w:t>
      </w:r>
      <w:r w:rsidRPr="008F194F">
        <w:t xml:space="preserve">. </w:t>
      </w:r>
      <w:r w:rsidR="000F03CE">
        <w:t>Spor Psikolojisinde İmgelemenin Önemi</w:t>
      </w:r>
      <w:bookmarkEnd w:id="107"/>
    </w:p>
    <w:p w14:paraId="49A33F2F" w14:textId="4DA19001" w:rsidR="007C715B" w:rsidRPr="007C715B" w:rsidRDefault="007C715B" w:rsidP="00DC2045">
      <w:pPr>
        <w:tabs>
          <w:tab w:val="left" w:pos="567"/>
        </w:tabs>
        <w:spacing w:after="120"/>
        <w:ind w:firstLine="709"/>
        <w:rPr>
          <w:rFonts w:cs="Times New Roman"/>
          <w:szCs w:val="24"/>
        </w:rPr>
      </w:pPr>
      <w:r w:rsidRPr="007C715B">
        <w:rPr>
          <w:rFonts w:cs="Times New Roman"/>
          <w:szCs w:val="24"/>
        </w:rPr>
        <w:t>Spor psikolojisinde imgeleme, sporcuların zihinsel süreçlerini kullanarak performanslarını artırmayı hedefleyen bir tekniktir. Bu yöntem, sporcuların belirli bir hareketi ya da durumu zihinsel olarak canlandırmalarını ve bu sayede fiziksel performanslarını geliştirmelerini amaçlar. İmgeleme, motor becerilerin öğrenilmesi, stratejik planlama ve psikolojik hazırlık gibi alanlarda etkili bir araç olarak kabul edilmektedir (Kavková</w:t>
      </w:r>
      <w:r w:rsidR="00444149">
        <w:rPr>
          <w:rFonts w:cs="Times New Roman"/>
          <w:szCs w:val="24"/>
        </w:rPr>
        <w:t xml:space="preserve"> ve diğerleri, </w:t>
      </w:r>
      <w:r w:rsidRPr="007C715B">
        <w:rPr>
          <w:rFonts w:cs="Times New Roman"/>
          <w:szCs w:val="24"/>
        </w:rPr>
        <w:t>2013).​</w:t>
      </w:r>
      <w:r w:rsidR="00444149" w:rsidRPr="007C715B">
        <w:rPr>
          <w:rFonts w:cs="Times New Roman"/>
          <w:szCs w:val="24"/>
        </w:rPr>
        <w:t xml:space="preserve"> </w:t>
      </w:r>
    </w:p>
    <w:p w14:paraId="16BBBAA7" w14:textId="4A6A3567" w:rsidR="007C715B" w:rsidRPr="007C715B" w:rsidRDefault="007C715B" w:rsidP="00DC2045">
      <w:pPr>
        <w:tabs>
          <w:tab w:val="left" w:pos="567"/>
        </w:tabs>
        <w:spacing w:after="120"/>
        <w:ind w:firstLine="709"/>
        <w:rPr>
          <w:rFonts w:cs="Times New Roman"/>
          <w:szCs w:val="24"/>
        </w:rPr>
      </w:pPr>
      <w:r w:rsidRPr="007C715B">
        <w:rPr>
          <w:rFonts w:cs="Times New Roman"/>
          <w:szCs w:val="24"/>
        </w:rPr>
        <w:t xml:space="preserve">Araştırmalar, imgelemenin spor performansı üzerindeki olumlu etkilerini desteklemektedir. Örneğin, Jose ve Joseph (2018) tarafından yapılan bir derleme çalışmasında, imgeleme müdahalelerinin voleybol, okçuluk, basketbol, golf, badminton, ragbi, yüksek atlama, futbol ve uzun mesafe koşuları gibi çeşitli spor dallarında performansı artırdığı </w:t>
      </w:r>
      <w:r w:rsidRPr="007C715B">
        <w:rPr>
          <w:rFonts w:cs="Times New Roman"/>
          <w:szCs w:val="24"/>
        </w:rPr>
        <w:lastRenderedPageBreak/>
        <w:t>belirlenmiştir. Bu çalışmalar, imgelemenin sporcuların özgüvenini artırma, kaygıyı azaltma ve dikkatlerini yoğunlaştırma gibi psikolojik değişkenler üzerinde de olumlu etkileri olduğunu göstermektedir.​</w:t>
      </w:r>
      <w:r w:rsidR="00444149" w:rsidRPr="007C715B">
        <w:rPr>
          <w:rFonts w:cs="Times New Roman"/>
          <w:szCs w:val="24"/>
        </w:rPr>
        <w:t xml:space="preserve"> </w:t>
      </w:r>
    </w:p>
    <w:p w14:paraId="00ACCDA7" w14:textId="16AD0E62" w:rsidR="008D6463" w:rsidRDefault="007C715B" w:rsidP="00DC2045">
      <w:pPr>
        <w:tabs>
          <w:tab w:val="left" w:pos="567"/>
        </w:tabs>
        <w:spacing w:after="120"/>
        <w:ind w:firstLine="709"/>
        <w:rPr>
          <w:rFonts w:cs="Times New Roman"/>
          <w:szCs w:val="24"/>
        </w:rPr>
      </w:pPr>
      <w:r w:rsidRPr="007C715B">
        <w:rPr>
          <w:rFonts w:cs="Times New Roman"/>
          <w:szCs w:val="24"/>
        </w:rPr>
        <w:t>Nörobilim alanındaki incelemeler de imgelemenin etkilerini açıklamaktadır. Holmes ve Calmels (2008), imgeleme ve gözlemleme süreçlerinin, beceri performansı için gerekli olan sinirsel ağları etkinleştirdiğini ve güçlendirdiğini belirtmektedir. Bu süreçlerin, motor becerilerin öğrenilmesi ve geliştirilmesinde önemli rol oynadığı vurgulanmaktad</w:t>
      </w:r>
      <w:r w:rsidR="00444149">
        <w:rPr>
          <w:rFonts w:cs="Times New Roman"/>
          <w:szCs w:val="24"/>
        </w:rPr>
        <w:t>ır.</w:t>
      </w:r>
    </w:p>
    <w:p w14:paraId="7A7068F1" w14:textId="16BE5920" w:rsidR="007F0656" w:rsidRPr="007F0656" w:rsidRDefault="007F0656" w:rsidP="00DC2045">
      <w:pPr>
        <w:tabs>
          <w:tab w:val="left" w:pos="567"/>
        </w:tabs>
        <w:spacing w:after="120"/>
        <w:ind w:firstLine="709"/>
        <w:rPr>
          <w:rFonts w:cs="Times New Roman"/>
          <w:szCs w:val="24"/>
        </w:rPr>
      </w:pPr>
      <w:r w:rsidRPr="007F0656">
        <w:rPr>
          <w:rFonts w:cs="Times New Roman"/>
          <w:szCs w:val="24"/>
        </w:rPr>
        <w:t>Munroe</w:t>
      </w:r>
      <w:r w:rsidR="00B817F5">
        <w:rPr>
          <w:rFonts w:cs="Times New Roman"/>
          <w:szCs w:val="24"/>
        </w:rPr>
        <w:t xml:space="preserve"> ve diğerleri</w:t>
      </w:r>
      <w:r w:rsidRPr="007F0656">
        <w:rPr>
          <w:rFonts w:cs="Times New Roman"/>
          <w:szCs w:val="24"/>
        </w:rPr>
        <w:t xml:space="preserve"> (2000), sporcuların imgeleme kullanımına ilişkin ne, nerede, ne zaman ve neden sorularını ele alarak bu süreci nitel bir bakış açısıyla incelemişlerdir. Bu çerçevede, sporcuların imgeleme ile ilgili deneyimlerini ve kullanım alanlarını şu başlıklar altında değerlendirmişlerdir:</w:t>
      </w:r>
    </w:p>
    <w:p w14:paraId="0DBAD7F9" w14:textId="77777777" w:rsidR="00680A38" w:rsidRDefault="007F0656" w:rsidP="00DC2045">
      <w:pPr>
        <w:pStyle w:val="ListeParagraf"/>
        <w:numPr>
          <w:ilvl w:val="0"/>
          <w:numId w:val="5"/>
        </w:numPr>
        <w:tabs>
          <w:tab w:val="left" w:pos="567"/>
        </w:tabs>
        <w:spacing w:after="120"/>
        <w:ind w:firstLine="709"/>
        <w:rPr>
          <w:rFonts w:cs="Times New Roman"/>
          <w:szCs w:val="24"/>
        </w:rPr>
      </w:pPr>
      <w:r w:rsidRPr="008264D8">
        <w:rPr>
          <w:rFonts w:cs="Times New Roman"/>
          <w:bCs/>
          <w:szCs w:val="24"/>
        </w:rPr>
        <w:t>Sporcular neyi imgeler?</w:t>
      </w:r>
      <w:r w:rsidRPr="00680A38">
        <w:rPr>
          <w:rFonts w:cs="Times New Roman"/>
          <w:szCs w:val="24"/>
        </w:rPr>
        <w:t xml:space="preserve"> Sporcuların imgeleme süreçlerinde içeriğin ve işlevin birbiriyle uyumlu olması gerekmektedir. Bu nedenle, sporcuların imgeleme eğitimi alarak süreci bilinçli bir şeki</w:t>
      </w:r>
      <w:r w:rsidR="00330AB1" w:rsidRPr="00680A38">
        <w:rPr>
          <w:rFonts w:cs="Times New Roman"/>
          <w:szCs w:val="24"/>
        </w:rPr>
        <w:t>lde kullanmaları önerilmektedir (Munroe ve diğerleri, 2000).</w:t>
      </w:r>
    </w:p>
    <w:p w14:paraId="3DB386BD" w14:textId="77777777" w:rsidR="00680A38" w:rsidRDefault="007F0656" w:rsidP="00DC2045">
      <w:pPr>
        <w:pStyle w:val="ListeParagraf"/>
        <w:numPr>
          <w:ilvl w:val="0"/>
          <w:numId w:val="5"/>
        </w:numPr>
        <w:tabs>
          <w:tab w:val="left" w:pos="567"/>
        </w:tabs>
        <w:spacing w:after="120"/>
        <w:ind w:firstLine="709"/>
        <w:rPr>
          <w:rFonts w:cs="Times New Roman"/>
          <w:szCs w:val="24"/>
        </w:rPr>
      </w:pPr>
      <w:r w:rsidRPr="008264D8">
        <w:rPr>
          <w:rFonts w:cs="Times New Roman"/>
          <w:bCs/>
          <w:szCs w:val="24"/>
        </w:rPr>
        <w:t>Sporcular imgelemeyi nerede kullanır?</w:t>
      </w:r>
      <w:r w:rsidRPr="00680A38">
        <w:rPr>
          <w:rFonts w:cs="Times New Roman"/>
          <w:szCs w:val="24"/>
        </w:rPr>
        <w:t xml:space="preserve"> İmgeleme, antrenman esnasında veya antrenman ve müsabaka dışındaki zaman dilimlerinde gerçekleştirilebilmektedir. Sporcuların hangi ortamda imgeleme uyguladıklarının belirlenmesi, sürecin etkinliği açısından önemli görülmektedi</w:t>
      </w:r>
      <w:r w:rsidR="00330AB1" w:rsidRPr="00680A38">
        <w:rPr>
          <w:rFonts w:cs="Times New Roman"/>
          <w:szCs w:val="24"/>
        </w:rPr>
        <w:t>r (Munroe ve diğerleri, 2000).</w:t>
      </w:r>
    </w:p>
    <w:p w14:paraId="57D04A3A" w14:textId="77777777" w:rsidR="00680A38" w:rsidRDefault="007F0656" w:rsidP="00DC2045">
      <w:pPr>
        <w:pStyle w:val="ListeParagraf"/>
        <w:numPr>
          <w:ilvl w:val="0"/>
          <w:numId w:val="5"/>
        </w:numPr>
        <w:tabs>
          <w:tab w:val="left" w:pos="567"/>
        </w:tabs>
        <w:spacing w:after="120"/>
        <w:ind w:firstLine="709"/>
        <w:rPr>
          <w:rFonts w:cs="Times New Roman"/>
          <w:szCs w:val="24"/>
        </w:rPr>
      </w:pPr>
      <w:r w:rsidRPr="008264D8">
        <w:rPr>
          <w:rFonts w:cs="Times New Roman"/>
          <w:bCs/>
          <w:szCs w:val="24"/>
        </w:rPr>
        <w:t>Sporcular imgelemeyi ne zaman kullanır?</w:t>
      </w:r>
      <w:r w:rsidRPr="00680A38">
        <w:rPr>
          <w:rFonts w:cs="Times New Roman"/>
          <w:szCs w:val="24"/>
        </w:rPr>
        <w:t xml:space="preserve"> Sporcuların imgeleme çalışmalarını en sık rekabet dönemlerinde kullandıkları belirtilmektedir. Bu süreç, antrenman öncesinde, antrenman sırasında ve antrenman veya müsabaka sonrasında gerçekleştirilebilir. Ancak en yaygın kullanımın antrenman öncesinde olduğu gözlemlenmiştir. Bunun yanı sıra, sporcuların günlük yaşamlarında da imgeleme tekniklerinden f</w:t>
      </w:r>
      <w:r w:rsidR="00330AB1" w:rsidRPr="00680A38">
        <w:rPr>
          <w:rFonts w:cs="Times New Roman"/>
          <w:szCs w:val="24"/>
        </w:rPr>
        <w:t>aydalandıkları belirtilmektedir (Munroe ve diğerleri, 2000).</w:t>
      </w:r>
    </w:p>
    <w:p w14:paraId="2107B681" w14:textId="746813E6" w:rsidR="007F0656" w:rsidRPr="00680A38" w:rsidRDefault="007F0656" w:rsidP="00DC2045">
      <w:pPr>
        <w:pStyle w:val="ListeParagraf"/>
        <w:numPr>
          <w:ilvl w:val="0"/>
          <w:numId w:val="5"/>
        </w:numPr>
        <w:tabs>
          <w:tab w:val="left" w:pos="567"/>
        </w:tabs>
        <w:spacing w:after="120"/>
        <w:ind w:firstLine="709"/>
        <w:rPr>
          <w:rFonts w:cs="Times New Roman"/>
          <w:szCs w:val="24"/>
        </w:rPr>
      </w:pPr>
      <w:r w:rsidRPr="008264D8">
        <w:rPr>
          <w:rFonts w:cs="Times New Roman"/>
          <w:bCs/>
          <w:szCs w:val="24"/>
        </w:rPr>
        <w:t>Sporcular imgelemeyi neden kullanır?</w:t>
      </w:r>
      <w:r w:rsidRPr="00680A38">
        <w:rPr>
          <w:rFonts w:cs="Times New Roman"/>
          <w:szCs w:val="24"/>
        </w:rPr>
        <w:t xml:space="preserve"> Sporcular, imgeleme yöntemini farklı işlevler doğrultusunda kullanmaktadır. Bu yöntem, belirli becerilerin geliştirilmesi, rekabete yönelik zihinsel hazırlık, görev odaklanmasını artırma veya tüm bu faktörlerin kombinasyonu amacıyla tercih edilebilmektedir (Munroe </w:t>
      </w:r>
      <w:r w:rsidR="00B817F5" w:rsidRPr="00680A38">
        <w:rPr>
          <w:rFonts w:cs="Times New Roman"/>
          <w:szCs w:val="24"/>
        </w:rPr>
        <w:t>ve diğerleri,</w:t>
      </w:r>
      <w:r w:rsidRPr="00680A38">
        <w:rPr>
          <w:rFonts w:cs="Times New Roman"/>
          <w:szCs w:val="24"/>
        </w:rPr>
        <w:t xml:space="preserve"> 2000).</w:t>
      </w:r>
    </w:p>
    <w:p w14:paraId="3FF139BF" w14:textId="569CA11E" w:rsidR="007F0656" w:rsidRDefault="007F0656" w:rsidP="00DC2045">
      <w:pPr>
        <w:tabs>
          <w:tab w:val="left" w:pos="567"/>
        </w:tabs>
        <w:spacing w:after="120"/>
        <w:ind w:firstLine="709"/>
        <w:rPr>
          <w:rFonts w:cs="Times New Roman"/>
          <w:szCs w:val="24"/>
        </w:rPr>
      </w:pPr>
      <w:r w:rsidRPr="007F0656">
        <w:rPr>
          <w:rFonts w:cs="Times New Roman"/>
          <w:szCs w:val="24"/>
        </w:rPr>
        <w:lastRenderedPageBreak/>
        <w:t>Bu çerçevede, sporcuların imgeleme süreçlerini nasıl ve hangi amaçlarla kullandıklarını anlamak, antrenman ve performans gelişimi açısından önemli bir araştırma alanı olarak değerlendirilmektedir.</w:t>
      </w:r>
    </w:p>
    <w:p w14:paraId="080D84D8" w14:textId="77777777" w:rsidR="007F0656" w:rsidRPr="007F0656" w:rsidRDefault="007F0656" w:rsidP="00DC2045">
      <w:pPr>
        <w:tabs>
          <w:tab w:val="left" w:pos="567"/>
        </w:tabs>
        <w:spacing w:after="120"/>
        <w:ind w:firstLine="709"/>
        <w:rPr>
          <w:rFonts w:cs="Times New Roman"/>
          <w:szCs w:val="24"/>
        </w:rPr>
      </w:pPr>
    </w:p>
    <w:p w14:paraId="67649D92" w14:textId="00947658" w:rsidR="00A3408D" w:rsidRDefault="003B41AD" w:rsidP="00770107">
      <w:pPr>
        <w:pStyle w:val="Balk2"/>
      </w:pPr>
      <w:bookmarkStart w:id="108" w:name="_Toc197624729"/>
      <w:r w:rsidRPr="008F194F">
        <w:t>2.</w:t>
      </w:r>
      <w:r w:rsidR="00624D6C">
        <w:t>4.</w:t>
      </w:r>
      <w:bookmarkStart w:id="109" w:name="_Toc486288806"/>
      <w:bookmarkStart w:id="110" w:name="_Toc488004525"/>
      <w:bookmarkStart w:id="111" w:name="_Toc488176671"/>
      <w:r w:rsidR="00DD17D7">
        <w:t xml:space="preserve"> Kişilik</w:t>
      </w:r>
      <w:bookmarkEnd w:id="108"/>
    </w:p>
    <w:p w14:paraId="3773CFED" w14:textId="77478457" w:rsidR="00977235" w:rsidRPr="00680A38" w:rsidRDefault="00680A38" w:rsidP="00DC2045">
      <w:pPr>
        <w:spacing w:after="120"/>
        <w:ind w:firstLine="709"/>
      </w:pPr>
      <w:r w:rsidRPr="00680A38">
        <w:rPr>
          <w:bCs/>
        </w:rPr>
        <w:t>Kişilik</w:t>
      </w:r>
      <w:r w:rsidRPr="00680A38">
        <w:t>, bireyin kendine özgü düşünme, hissetme ve davranış biçimlerinin bütünüdür. Bir kişinin dış görünümü, konuşma üslubu, ilgi alanları, sahip olduğu yetenekler, sporla ilişkisi ve olaylara verdiği tepkiler gibi birçok unsur; o bireyin kişilik özelliklerinin anlaşılmasında önemli ipuçları sunar (Ağralı Ermiş, 2019).</w:t>
      </w:r>
      <w:r w:rsidRPr="00680A38">
        <w:rPr>
          <w:rFonts w:eastAsia="Times New Roman" w:cs="Times New Roman"/>
          <w:szCs w:val="24"/>
          <w:lang w:eastAsia="tr-TR"/>
        </w:rPr>
        <w:t xml:space="preserve"> </w:t>
      </w:r>
      <w:r w:rsidRPr="00680A38">
        <w:t>Kişilik psikolojisi alanında çalışan araştırmacılar, kişiliğin tanımı ve bu alana hangi konuların dâhil edilmesi gerektiği konusunda uzun yıllardır süren fikir ayrılıkları yaşamaktadır. Bu fikir ayrılıklarının temelinde, kişilik kavramının oldukça kapsamlı ve çok boyutlu bir yapıya sahip olması yatmakta, bu da farklı kuramsal yaklaşımların ortaya çıkmasına neden olmaktadır (Burger, 2021).</w:t>
      </w:r>
    </w:p>
    <w:p w14:paraId="1A749CA6" w14:textId="77777777" w:rsidR="00680A38" w:rsidRPr="00680A38" w:rsidRDefault="00680A38" w:rsidP="00DC2045">
      <w:pPr>
        <w:spacing w:after="120"/>
        <w:ind w:firstLine="709"/>
      </w:pPr>
      <w:r w:rsidRPr="00680A38">
        <w:t>Türk Dil Kurumu (2023), kişilik kavramını bireyin kendine özgü ayırt edici nitelikleri ile manevi ve ruhsal özelliklerinin bütünü olarak tanımlamaktadır. Öte yandan, Amerikan Psikiyatri Derneği (APA, 2008) kişiliği; bireyin temel özellikleri, ilgi alanları, dürtüleri, değer yargıları, benlik algısı, yetenekleri ve duygusal eğilimlerini içeren ve kişinin yaşamla kurduğu özgün uyumu yansıtan kalıcı davranış ve özellikler bütünü olarak ifade etmektedir.</w:t>
      </w:r>
    </w:p>
    <w:p w14:paraId="4359AF9D" w14:textId="66F5B845" w:rsidR="00977235" w:rsidRDefault="00680A38" w:rsidP="00DC2045">
      <w:pPr>
        <w:spacing w:after="120"/>
        <w:ind w:firstLine="709"/>
      </w:pPr>
      <w:r w:rsidRPr="00680A38">
        <w:t>Kişilik özellikleri, benzer yaşam olaylarına maruz kalan bireylerin bu olayları nasıl algıladığı, yorumladığı ve nasıl tepki verdiği konusundaki bireysel farklılıkların açıklanmasında önemli bir belirleyici olarak öne çıkar. Bu bağlamda, kişilik özellikleri; bireyin çevresine, insanlara ve yaşantılara karşı sergilediği tutarlı ve sistematik davranış kalıplarını yansıtan bir yapı olarak değerlendirilebilir (Nohut, 2022).</w:t>
      </w:r>
    </w:p>
    <w:p w14:paraId="510ADADA" w14:textId="6DBFBBB9" w:rsidR="00977235" w:rsidRPr="00680A38" w:rsidRDefault="00977235" w:rsidP="00DC2045">
      <w:pPr>
        <w:spacing w:after="120"/>
        <w:ind w:firstLine="709"/>
      </w:pPr>
      <w:r w:rsidRPr="00977235">
        <w:rPr>
          <w:bCs/>
        </w:rPr>
        <w:t>Kişilik, bireyin doğuştan sahip olduğu özelliklerin çevresel faktörlerle etkileşimi sonucunda şekillenen bir yapıdır.</w:t>
      </w:r>
      <w:r w:rsidRPr="00977235">
        <w:t xml:space="preserve"> Bir başka deyişle, kişilik, bireyin doğuştan gelen eğilimleri ile çevrenin etkilerinin birleşiminin sonucudur. Kişilik, bireyin fiziksel, zihinsel ve duygusal özellikleri hakkında bilgi veren bir kavramdır. Ayrıca, kişilik, bireyin toplumda belirli özellikler ve rollere sahip olmasını da ifade eder, bu da onun kişisel değerleriyle doğr</w:t>
      </w:r>
      <w:r w:rsidR="007762D7">
        <w:t>udan ilişkilidir (Balcı, 2021).</w:t>
      </w:r>
    </w:p>
    <w:p w14:paraId="44712C4A" w14:textId="5105A385" w:rsidR="00977235" w:rsidRDefault="00680A38" w:rsidP="00DC2045">
      <w:pPr>
        <w:spacing w:after="120"/>
        <w:ind w:firstLine="709"/>
      </w:pPr>
      <w:r w:rsidRPr="00680A38">
        <w:t xml:space="preserve">Kişilik, bireyin kendine özgü düşünce, duygu ve davranış örüntülerini içeren çok boyutlu bir yapıdır. Bu yapı, yaşam süreci boyunca genetik yatkınlıklar ile çevresel ve sosyal etkenlerin karmaşık etkileşimi sonucu biçimlenir. Kişilik gelişimi, sabit bir süreçten ziyade, </w:t>
      </w:r>
      <w:r w:rsidRPr="00680A38">
        <w:lastRenderedPageBreak/>
        <w:t>bireyin içsel eğilimleri ve dış çevresel deneyimleriyle sürekli olarak değişen ve evrilen dinamik bir süreçtir. Bu çalışmada, kişilik gelişimini etkileyen temel dinamikler, ilgili kuramsal yaklaşımlar ve kişilik özelliklerinin bireyin yaşamının farklı alanlarında</w:t>
      </w:r>
      <w:r>
        <w:t xml:space="preserve">ki yansımaları ele alınmaktadır (Güç, </w:t>
      </w:r>
      <w:r w:rsidRPr="00680A38">
        <w:t>2025). </w:t>
      </w:r>
    </w:p>
    <w:p w14:paraId="15930252" w14:textId="3ABF13F6" w:rsidR="00842BE1" w:rsidRPr="00680A38" w:rsidRDefault="00842BE1" w:rsidP="00DC2045">
      <w:pPr>
        <w:spacing w:after="120"/>
        <w:ind w:firstLine="709"/>
      </w:pPr>
      <w:r w:rsidRPr="00842BE1">
        <w:t xml:space="preserve">Son yıllarda yapılan araştırmalar da kişiliğin sabit bir yapı olmadığını, yaşam deneyimleri ve çevresel faktörlerle sürekli biçimde şekillenebileceğini ortaya koymaktadır. Özellikle bireyin sosyal çevresi, yaşadığı kültürel bağlam ve yaşam döngüsündeki geçiş dönemleri, kişilikte gözlemlenen değişimlerin başlıca belirleyicileri arasında yer almaktadır (Atherton </w:t>
      </w:r>
      <w:r>
        <w:t xml:space="preserve">ve diğerleri, </w:t>
      </w:r>
      <w:r w:rsidRPr="00842BE1">
        <w:t>202</w:t>
      </w:r>
      <w:r>
        <w:t>0</w:t>
      </w:r>
      <w:r w:rsidRPr="00842BE1">
        <w:t>).</w:t>
      </w:r>
    </w:p>
    <w:p w14:paraId="5A8CD05B" w14:textId="59B099FF" w:rsidR="00680A38" w:rsidRPr="00680A38" w:rsidRDefault="00680A38" w:rsidP="00DC2045">
      <w:pPr>
        <w:spacing w:after="120"/>
        <w:ind w:firstLine="709"/>
      </w:pPr>
    </w:p>
    <w:p w14:paraId="761CCEAD" w14:textId="58255B30" w:rsidR="00DD17D7" w:rsidRDefault="00DD17D7" w:rsidP="00770107">
      <w:pPr>
        <w:spacing w:after="120"/>
        <w:ind w:firstLine="0"/>
        <w:rPr>
          <w:b/>
        </w:rPr>
      </w:pPr>
      <w:r>
        <w:rPr>
          <w:b/>
        </w:rPr>
        <w:t>2.</w:t>
      </w:r>
      <w:r w:rsidR="00C71519">
        <w:rPr>
          <w:b/>
        </w:rPr>
        <w:t>4</w:t>
      </w:r>
      <w:r w:rsidR="00624D6C">
        <w:rPr>
          <w:b/>
        </w:rPr>
        <w:t>.</w:t>
      </w:r>
      <w:r w:rsidR="00C71519">
        <w:rPr>
          <w:b/>
        </w:rPr>
        <w:t>1.</w:t>
      </w:r>
      <w:r w:rsidR="00624D6C">
        <w:rPr>
          <w:b/>
        </w:rPr>
        <w:t xml:space="preserve"> </w:t>
      </w:r>
      <w:r w:rsidR="0035633B" w:rsidRPr="00DD17D7">
        <w:rPr>
          <w:b/>
        </w:rPr>
        <w:t>E</w:t>
      </w:r>
      <w:r w:rsidR="00B028B4" w:rsidRPr="00DD17D7">
        <w:rPr>
          <w:b/>
        </w:rPr>
        <w:t>nneagram</w:t>
      </w:r>
      <w:r w:rsidR="00B028B4">
        <w:rPr>
          <w:b/>
        </w:rPr>
        <w:t xml:space="preserve"> </w:t>
      </w:r>
    </w:p>
    <w:p w14:paraId="64F5D7D9" w14:textId="3213C8F9" w:rsidR="007C42B8" w:rsidRPr="007C42B8" w:rsidRDefault="00842BE1" w:rsidP="00DC2045">
      <w:pPr>
        <w:spacing w:after="120"/>
        <w:ind w:firstLine="709"/>
      </w:pPr>
      <w:r w:rsidRPr="007C42B8">
        <w:t>​</w:t>
      </w:r>
      <w:r w:rsidR="007C42B8" w:rsidRPr="007C42B8">
        <w:rPr>
          <w:rFonts w:eastAsia="Times New Roman" w:cs="Times New Roman"/>
          <w:bCs/>
          <w:szCs w:val="24"/>
          <w:lang w:eastAsia="tr-TR"/>
        </w:rPr>
        <w:t xml:space="preserve"> </w:t>
      </w:r>
      <w:r w:rsidR="007C42B8" w:rsidRPr="007C42B8">
        <w:rPr>
          <w:bCs/>
        </w:rPr>
        <w:t>Enneagram, kelime anlamı olarak Antik Yunanca'dan türetilmiştir.</w:t>
      </w:r>
      <w:r w:rsidR="007C42B8" w:rsidRPr="007C42B8">
        <w:t xml:space="preserve"> "Ennea" kelimesi dokuz anlamına gelirken, "grammos" kelimesi ise nokta anlamını taşır. Bu iki kelimenin birleşimiyle "dokuz nokta" anlamına gelen Enneagram terimi ortaya çıkmıştır. Enneagram metodolojisinde yer alan kişilik tipleri, farklı kültür ve geleneklerin birleştirilmesiyle şekillenmiştir. Enneagram, insanların maddi dünyada varlıklarını sürdüren ruhsal varlıklar oldukları inancına dayanan bir yaklaşımdır. Enneagram’ın belirgin bir özelliği, dogmatik düşünce sistemlerinden bağımsız olarak, farklı dinlere veya öğretilere mensup bireyleri ruhsal açıdan birleştirme gücüne sahip olmasıdır (</w:t>
      </w:r>
      <w:r w:rsidR="004242EE">
        <w:t>Chestnut, 2013</w:t>
      </w:r>
      <w:r w:rsidR="007C42B8" w:rsidRPr="007C42B8">
        <w:t>).</w:t>
      </w:r>
      <w:r w:rsidR="007C42B8" w:rsidRPr="007C42B8">
        <w:rPr>
          <w:bCs/>
        </w:rPr>
        <w:t xml:space="preserve"> Enneagram metodolojisinin kökenlerinin yaklaşık 4500 yıl öncesine dayandığı öne sürülmektedir.</w:t>
      </w:r>
      <w:r w:rsidR="007C42B8" w:rsidRPr="007C42B8">
        <w:t xml:space="preserve"> Bazı araştırmacılar, bu sistemin kökenini binlerce yıllık Sufi bilgeliğine bağlamakta ve bu geleneksel öğretilerin bir parçası olarak tanımlamaktadır (Batı, 20</w:t>
      </w:r>
      <w:r w:rsidR="00DC2045">
        <w:t>19).</w:t>
      </w:r>
    </w:p>
    <w:p w14:paraId="43795F23" w14:textId="0F5E11F5" w:rsidR="00977235" w:rsidRDefault="00842BE1" w:rsidP="00DC2045">
      <w:pPr>
        <w:spacing w:after="120"/>
        <w:ind w:firstLine="709"/>
      </w:pPr>
      <w:r w:rsidRPr="00842BE1">
        <w:rPr>
          <w:bCs/>
        </w:rPr>
        <w:t>Enneagram</w:t>
      </w:r>
      <w:r w:rsidRPr="00842BE1">
        <w:t>, bireylerin kişilik yapılarını dokuz temel tipe ayıran ve bu tipler arasındaki ilişkileri inceleyen bir kişilik modelidir. Her bir tip, belirli düşünce, his ve davranış kalıplarıyla karakterize edilir ve bireylerin dünyayı algılama, diğerleriyle etkileşim kurma ve motivasyonlarını anlama biçimlerini yansıtır. Enneagram modeli, kişisel farkındalığı artırmak, kişilerarası ilişkileri geliştirmek ve bireysel büyümeyi destek</w:t>
      </w:r>
      <w:r>
        <w:t>lemek amacıyla kullanılmaktadır (</w:t>
      </w:r>
      <w:r w:rsidRPr="00842BE1">
        <w:t>Alexander</w:t>
      </w:r>
      <w:r>
        <w:t xml:space="preserve"> ve</w:t>
      </w:r>
      <w:r w:rsidRPr="00842BE1">
        <w:t xml:space="preserve"> Schnipke, 2020).</w:t>
      </w:r>
      <w:r w:rsidR="00912EA8" w:rsidRPr="00912EA8">
        <w:rPr>
          <w:rFonts w:ascii="Segoe UI" w:hAnsi="Segoe UI" w:cs="Segoe UI"/>
          <w:color w:val="333333"/>
          <w:spacing w:val="5"/>
          <w:shd w:val="clear" w:color="auto" w:fill="F6F6F6"/>
        </w:rPr>
        <w:t xml:space="preserve"> </w:t>
      </w:r>
      <w:r w:rsidR="00912EA8" w:rsidRPr="00912EA8">
        <w:t xml:space="preserve">Enneagram, ruhun bir dünya görüşü geliştirdiği ve kendisiyle ve başkalarıyla ilişki kurduğu dokuz stratejiyi tanımlayan bir kişilik teorisidir. Dokuz "tipin" her biri, stres ve güvenlik zamanlarında temel bir korkuya, temel bir arzuya ve tahmin edilebilir bir davranış örüntüsüne sahiptir; bunların hepsi davranışın altında yatan motivasyonları </w:t>
      </w:r>
      <w:r w:rsidR="00912EA8" w:rsidRPr="00912EA8">
        <w:lastRenderedPageBreak/>
        <w:t>şekillendirir. Enneagram, psikiyatristler tarafından 19</w:t>
      </w:r>
      <w:r w:rsidR="00912EA8">
        <w:t>70'lerden beri kullanılmaktadır (</w:t>
      </w:r>
      <w:r w:rsidR="00912EA8" w:rsidRPr="00912EA8">
        <w:t>Alexander</w:t>
      </w:r>
      <w:r w:rsidR="00912EA8">
        <w:t xml:space="preserve"> ve</w:t>
      </w:r>
      <w:r w:rsidR="00912EA8" w:rsidRPr="00912EA8">
        <w:t xml:space="preserve"> </w:t>
      </w:r>
      <w:r w:rsidR="00912EA8">
        <w:t xml:space="preserve">Schnipke, </w:t>
      </w:r>
      <w:r w:rsidR="00912EA8" w:rsidRPr="00912EA8">
        <w:t>2020).</w:t>
      </w:r>
    </w:p>
    <w:p w14:paraId="79C1AF50" w14:textId="19993488" w:rsidR="00977235" w:rsidRPr="00842BE1" w:rsidRDefault="00842BE1" w:rsidP="00DC2045">
      <w:pPr>
        <w:spacing w:after="120"/>
        <w:ind w:firstLine="709"/>
      </w:pPr>
      <w:r w:rsidRPr="00842BE1">
        <w:rPr>
          <w:bCs/>
        </w:rPr>
        <w:t>Enneagram yaklaşımı, insanı bütüncül bir varlık olarak ele almakta ve bireyin üç temel merkeze (zihinsel, duygusal ve içgüdüsel) sahip olduğunu öne sürmektedir.</w:t>
      </w:r>
      <w:r w:rsidRPr="00842BE1">
        <w:t xml:space="preserve"> Bu yaklaşıma göre, her bir merkezde üçer kişilik tipi ortaya çıkmakta ve böylece toplam dokuz temel kişilik tipi tanımlanmaktadır (Palmer, 2014; Riso </w:t>
      </w:r>
      <w:r w:rsidR="00977235">
        <w:t>ve</w:t>
      </w:r>
      <w:r w:rsidRPr="00842BE1">
        <w:t xml:space="preserve"> Hudson, 2003).</w:t>
      </w:r>
    </w:p>
    <w:p w14:paraId="06E53A7D" w14:textId="2AA27984" w:rsidR="00680A38" w:rsidRPr="00301B31" w:rsidRDefault="00842BE1" w:rsidP="00301B31">
      <w:pPr>
        <w:spacing w:after="120"/>
        <w:ind w:firstLine="709"/>
      </w:pPr>
      <w:r w:rsidRPr="00842BE1">
        <w:t>Kişilik yapısı yalnızca bireylerin özel yaşamlarını değil, iş yaşamındaki tutumlarını ve karar verme biçimlerini de etkileyen önemli bir faktördür. Bu bağlamda, yöneticilerin özellikle de kadın yöneticilerin sergilediği liderlik stillerinin temelinde Enneagram sistemiyle açıklanan kişilik tiplerinin belirleyici bir rol oynayabileceği düşünülmektedir. Özellikle vizyoner liderlik yaklaşımlarında, bireyin mizaç ve kişilik özelliklerinin şekillendirdiği davranış örüntüleri</w:t>
      </w:r>
      <w:r w:rsidR="00977235">
        <w:t>nin etkisi ön plana çıkmaktadır (Şahan, 2023).</w:t>
      </w:r>
    </w:p>
    <w:p w14:paraId="24D255E3" w14:textId="77777777" w:rsidR="007C42B8" w:rsidRDefault="007C42B8" w:rsidP="00DC2045">
      <w:pPr>
        <w:spacing w:after="120"/>
        <w:ind w:firstLine="709"/>
        <w:rPr>
          <w:b/>
        </w:rPr>
      </w:pPr>
    </w:p>
    <w:p w14:paraId="7C784B31" w14:textId="3D3E13E9" w:rsidR="00DD17D7" w:rsidRDefault="00DD17D7" w:rsidP="00770107">
      <w:pPr>
        <w:spacing w:after="120"/>
        <w:ind w:firstLine="0"/>
        <w:rPr>
          <w:b/>
        </w:rPr>
      </w:pPr>
      <w:r>
        <w:rPr>
          <w:b/>
        </w:rPr>
        <w:t>2.</w:t>
      </w:r>
      <w:r w:rsidR="00C71519">
        <w:rPr>
          <w:b/>
        </w:rPr>
        <w:t>4</w:t>
      </w:r>
      <w:r>
        <w:rPr>
          <w:b/>
        </w:rPr>
        <w:t>.</w:t>
      </w:r>
      <w:r w:rsidR="007C42B8">
        <w:rPr>
          <w:b/>
        </w:rPr>
        <w:t>1</w:t>
      </w:r>
      <w:r>
        <w:rPr>
          <w:b/>
        </w:rPr>
        <w:t>.</w:t>
      </w:r>
      <w:r w:rsidR="00C71519">
        <w:rPr>
          <w:b/>
        </w:rPr>
        <w:t>1.</w:t>
      </w:r>
      <w:r>
        <w:rPr>
          <w:b/>
        </w:rPr>
        <w:t xml:space="preserve"> </w:t>
      </w:r>
      <w:r w:rsidR="007C42B8" w:rsidRPr="007C42B8">
        <w:rPr>
          <w:b/>
        </w:rPr>
        <w:t>Enneagram’daki Dokuz Kişilik Tipi</w:t>
      </w:r>
    </w:p>
    <w:p w14:paraId="6D77B10B" w14:textId="35700A0D" w:rsidR="00912EA8" w:rsidRDefault="0035633B" w:rsidP="0035633B">
      <w:pPr>
        <w:spacing w:after="120"/>
        <w:ind w:firstLine="709"/>
      </w:pPr>
      <w:r w:rsidRPr="0035633B">
        <w:t>Enneagram modelinde dokuz temel kişilik tipi bulunmaktadır. Bu dokuz kişilik tipi, bireyin kişilik yapısını dört ana boyutta yansıtır: ana kişilik tipi, kanat tipi, stres anlarında sergilenen kişilik tipi ve rahat durumlarda ortaya çıkan kişilik tipi. Ana kişilik tipi, bireyde baskın olarak görülen ve kişiliğin temelini oluşturan yapıdadır. Kanat tipi ise bireyin ana tipiyle yakın ilişkide olan ve kişiliğine ek özellikler katan yan tiptir. Birey stres altında olduğunda, stres hattındaki kişilik tipinin sağlıksız yönlerini deneyimleyebilirken; rahat ve dengeli durumlarda, rahat hattındaki kişilik tipinin sağlıklı özelliklerini sergileyebilir. Bu yapı sayesinde birey, Enneagram sisteminde yer alan dokuz kişilik tipi içerisinde dört farklı kişilik tipinin özelliklerini belirli koşullarda yansıtabilmektedir (Acarkan, 2019).</w:t>
      </w:r>
    </w:p>
    <w:p w14:paraId="263E6173" w14:textId="634D0FE6" w:rsidR="0035633B" w:rsidRPr="0035633B" w:rsidRDefault="0035633B" w:rsidP="00E07B5E">
      <w:pPr>
        <w:spacing w:after="120"/>
        <w:ind w:firstLine="709"/>
        <w:jc w:val="left"/>
      </w:pPr>
      <w:r>
        <w:rPr>
          <w:noProof/>
          <w:lang w:eastAsia="tr-TR"/>
        </w:rPr>
        <w:lastRenderedPageBreak/>
        <w:drawing>
          <wp:inline distT="0" distB="0" distL="0" distR="0" wp14:anchorId="1E67C525" wp14:editId="6E4F71E2">
            <wp:extent cx="5781675" cy="4094480"/>
            <wp:effectExtent l="0" t="0" r="9525" b="1270"/>
            <wp:docPr id="2" name="Resim 2" descr="Enneagram | Psikoloji Dergi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nneagram | Psikoloji Dergisi"/>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09710" cy="4114334"/>
                    </a:xfrm>
                    <a:prstGeom prst="rect">
                      <a:avLst/>
                    </a:prstGeom>
                    <a:noFill/>
                    <a:ln>
                      <a:noFill/>
                    </a:ln>
                  </pic:spPr>
                </pic:pic>
              </a:graphicData>
            </a:graphic>
          </wp:inline>
        </w:drawing>
      </w:r>
    </w:p>
    <w:p w14:paraId="43ED03CF" w14:textId="432403AD" w:rsidR="007C42B8" w:rsidRDefault="0035633B" w:rsidP="00770107">
      <w:pPr>
        <w:spacing w:after="120"/>
        <w:ind w:firstLine="709"/>
        <w:jc w:val="center"/>
      </w:pPr>
      <w:r w:rsidRPr="0035633B">
        <w:rPr>
          <w:b/>
        </w:rPr>
        <w:t>Şekil 1.</w:t>
      </w:r>
      <w:r w:rsidRPr="0035633B">
        <w:t xml:space="preserve"> Enneagram’ın Şekli (Riso ve Hudson, 20</w:t>
      </w:r>
      <w:r>
        <w:t>09</w:t>
      </w:r>
      <w:r w:rsidRPr="0035633B">
        <w:t>)</w:t>
      </w:r>
    </w:p>
    <w:p w14:paraId="57ADCC27" w14:textId="77777777" w:rsidR="00301B31" w:rsidRPr="0035633B" w:rsidRDefault="00301B31" w:rsidP="0035633B">
      <w:pPr>
        <w:spacing w:after="120"/>
        <w:ind w:firstLine="709"/>
      </w:pPr>
    </w:p>
    <w:p w14:paraId="4CBF55FF" w14:textId="46C3D899" w:rsidR="00B122AC" w:rsidRDefault="007C42B8" w:rsidP="00667868">
      <w:pPr>
        <w:spacing w:after="120"/>
        <w:ind w:firstLine="0"/>
        <w:rPr>
          <w:b/>
        </w:rPr>
      </w:pPr>
      <w:r w:rsidRPr="00275A43">
        <w:rPr>
          <w:b/>
        </w:rPr>
        <w:t>2.5.1.1.</w:t>
      </w:r>
      <w:r>
        <w:rPr>
          <w:b/>
        </w:rPr>
        <w:t xml:space="preserve"> </w:t>
      </w:r>
      <w:r w:rsidRPr="007C42B8">
        <w:rPr>
          <w:b/>
        </w:rPr>
        <w:t>Tip 1 – Mükemmeliyetçi</w:t>
      </w:r>
    </w:p>
    <w:p w14:paraId="0976F1D8" w14:textId="77777777" w:rsidR="00B122AC" w:rsidRPr="00B122AC" w:rsidRDefault="00B122AC" w:rsidP="00DC2045">
      <w:pPr>
        <w:spacing w:after="120"/>
        <w:ind w:firstLine="709"/>
      </w:pPr>
      <w:r w:rsidRPr="00B122AC">
        <w:t>Tip 1, doğruyu yapma, mükemmellik ve düzen arayışında olan bireyleri tanımlar. Bu kişiler, yüksek ahlaki standartlara sahip olup, başkalarının da bu standartlara uymasını beklerler. Kendilerini ve çevrelerini eleştirici olabilirler. Bu kişilik tipinin temel motivasyonu, doğru olanı yapma ve mükemmel olma arzusudur. Tip 1'ler genellikle sorumluluk sahibi, disiplinli ve doğruyu savunurlar (Palmer, 2014).</w:t>
      </w:r>
    </w:p>
    <w:p w14:paraId="04A2E8C0" w14:textId="29C6C420" w:rsidR="00B122AC" w:rsidRDefault="00B122AC" w:rsidP="00DC2045">
      <w:pPr>
        <w:spacing w:after="120"/>
        <w:ind w:firstLine="709"/>
      </w:pPr>
      <w:r w:rsidRPr="00B122AC">
        <w:t xml:space="preserve"> Bu tür bireyler, ahlaki bir anlayışa sahip olduklarını ve dikkatlerini doğru olanı yapmaya odaklayarak kişisel arzularını geri planda tuttuklarını kabul ederler. Kendilerini etik açıdan daha üstün görürler ve bu doğrultuda kurallara sadık kalmaya özen göst</w:t>
      </w:r>
      <w:r>
        <w:t xml:space="preserve">erirler (Palmer, </w:t>
      </w:r>
      <w:r w:rsidRPr="00B122AC">
        <w:t>2014).</w:t>
      </w:r>
    </w:p>
    <w:p w14:paraId="6B4F5D40" w14:textId="534876FA" w:rsidR="00301B31" w:rsidRDefault="00301B31" w:rsidP="00301B31">
      <w:pPr>
        <w:spacing w:after="120"/>
        <w:ind w:firstLine="709"/>
      </w:pPr>
      <w:r w:rsidRPr="00301B31">
        <w:t xml:space="preserve">Stresli durumlarda, Tip 2 bireyler genellikle Tip 4’ün olumsuz duygusal eğilimlerini sergilemeye başlarlar. Bu bağlamda, çabalarının karşılıksız kaldığını hissederek içine kapanabilir ve daha pasif bir yaşam tarzına yönelme eğilimi gösterebilirler. Bu süreçte hedeflerine yönelik motivasyonları düşer ve öz değer algılarında zayıflama meydana gelebilir. </w:t>
      </w:r>
      <w:r w:rsidRPr="00301B31">
        <w:lastRenderedPageBreak/>
        <w:t>Öte yandan, rahat ve güvenli bir psikolojik ortamda ise Tip 7’nin olumlu niteliklerini yansıtırlar. Bu durumda, sorumluluklarını yerine getirdiklerine inanarak daha esnek davranabilir, kontrolcü tutumlarından geçici de olsa uzaklaşabilirler (Acarkan, 2021).</w:t>
      </w:r>
    </w:p>
    <w:p w14:paraId="1E0931F5" w14:textId="77777777" w:rsidR="00301B31" w:rsidRPr="00301B31" w:rsidRDefault="00301B31" w:rsidP="00301B31">
      <w:pPr>
        <w:spacing w:after="120"/>
        <w:ind w:firstLine="709"/>
      </w:pPr>
    </w:p>
    <w:p w14:paraId="230BCEB8" w14:textId="42D4C606" w:rsidR="007C42B8" w:rsidRDefault="00B122AC" w:rsidP="00667868">
      <w:pPr>
        <w:spacing w:after="120"/>
        <w:ind w:firstLine="0"/>
        <w:rPr>
          <w:b/>
        </w:rPr>
      </w:pPr>
      <w:r w:rsidRPr="00B122AC">
        <w:rPr>
          <w:b/>
        </w:rPr>
        <w:t>2.5.1.</w:t>
      </w:r>
      <w:r>
        <w:rPr>
          <w:b/>
        </w:rPr>
        <w:t>2</w:t>
      </w:r>
      <w:r w:rsidRPr="00B122AC">
        <w:rPr>
          <w:b/>
        </w:rPr>
        <w:t xml:space="preserve">. </w:t>
      </w:r>
      <w:r w:rsidR="007C42B8" w:rsidRPr="007C42B8">
        <w:rPr>
          <w:b/>
        </w:rPr>
        <w:t>Tip 2 – Yardım</w:t>
      </w:r>
      <w:r w:rsidR="002156F0">
        <w:rPr>
          <w:b/>
        </w:rPr>
        <w:t>cı</w:t>
      </w:r>
    </w:p>
    <w:p w14:paraId="2CC85149" w14:textId="77777777" w:rsidR="00B122AC" w:rsidRDefault="00B122AC" w:rsidP="00DC2045">
      <w:pPr>
        <w:spacing w:after="120"/>
        <w:ind w:firstLine="709"/>
        <w:rPr>
          <w:b/>
        </w:rPr>
      </w:pPr>
    </w:p>
    <w:p w14:paraId="34BB90F9" w14:textId="69F12B2E" w:rsidR="00FE562D" w:rsidRDefault="00B122AC" w:rsidP="00DC2045">
      <w:pPr>
        <w:spacing w:after="120"/>
        <w:ind w:firstLine="709"/>
      </w:pPr>
      <w:r w:rsidRPr="00B122AC">
        <w:t>Başkalarına duydukları ihtiyaç, sevgi, takdir ve şefkat gibi duygulara dayalıdır. Bu kişiler, şefkatli ve des</w:t>
      </w:r>
      <w:r>
        <w:t xml:space="preserve">tekleyici bir tutum sergilerler </w:t>
      </w:r>
      <w:r w:rsidRPr="00B122AC">
        <w:t>(Palmer, 2014).</w:t>
      </w:r>
      <w:r w:rsidR="00FE562D" w:rsidRPr="00FE562D">
        <w:rPr>
          <w:rFonts w:eastAsia="Times New Roman" w:cs="Times New Roman"/>
          <w:szCs w:val="24"/>
          <w:lang w:eastAsia="tr-TR"/>
        </w:rPr>
        <w:t xml:space="preserve"> </w:t>
      </w:r>
      <w:r w:rsidR="00FE562D" w:rsidRPr="00FE562D">
        <w:t xml:space="preserve">Tip 2, başkalarına yardım etme ve onları sevme arzusuyla hareket eden kişilerdir. Bu bireyler, başkalarının ihtiyaçlarını önemseyerek, onların takdirini kazanmak isterler. Kendilerini başkalarına adama eğilimindedirler ve sıklıkla öz değerlerini dışarıdan alınan onayla belirlerler. Yardımsever tip, başkalarına hizmet etmek ve onları mutlu etmek için büyük bir çaba sarf ederler (Riso </w:t>
      </w:r>
      <w:r w:rsidR="00FE562D">
        <w:t>ve</w:t>
      </w:r>
      <w:r w:rsidR="00FE562D" w:rsidRPr="00FE562D">
        <w:t xml:space="preserve"> Hudson, </w:t>
      </w:r>
      <w:r w:rsidR="00FE562D">
        <w:t>1999</w:t>
      </w:r>
      <w:r w:rsidR="00FE562D" w:rsidRPr="00FE562D">
        <w:t>).</w:t>
      </w:r>
    </w:p>
    <w:p w14:paraId="02E32A9A" w14:textId="1D91E001" w:rsidR="00301B31" w:rsidRDefault="00301B31" w:rsidP="00301B31">
      <w:pPr>
        <w:spacing w:after="120"/>
        <w:ind w:firstLine="709"/>
      </w:pPr>
      <w:r w:rsidRPr="00301B31">
        <w:t>Birey, psikolojik olarak rahat bir durumda olduğunda Tip 4’ün olumlu duygusal özelliklerini sergileyebilir. Bu süreçte, başkalarından sevgi ve ilgi görme yönündeki yoğun beklentilerinden uzaklaşır ve olaylara daha dengeli, tarafsız bir bakış açısıyla yaklaşmaya başlar (Acarkan, 2021).</w:t>
      </w:r>
    </w:p>
    <w:p w14:paraId="004B4A1A" w14:textId="77777777" w:rsidR="00301B31" w:rsidRPr="00301B31" w:rsidRDefault="00301B31" w:rsidP="00301B31">
      <w:pPr>
        <w:spacing w:after="120"/>
        <w:ind w:firstLine="709"/>
      </w:pPr>
    </w:p>
    <w:p w14:paraId="08EF0261" w14:textId="5E65C5EB" w:rsidR="00194B0D" w:rsidRDefault="00B122AC" w:rsidP="00667868">
      <w:pPr>
        <w:spacing w:after="120"/>
        <w:ind w:firstLine="0"/>
        <w:rPr>
          <w:b/>
        </w:rPr>
      </w:pPr>
      <w:r w:rsidRPr="00B122AC">
        <w:rPr>
          <w:b/>
        </w:rPr>
        <w:t>2.5.1.</w:t>
      </w:r>
      <w:r>
        <w:rPr>
          <w:b/>
        </w:rPr>
        <w:t>3</w:t>
      </w:r>
      <w:r w:rsidRPr="00B122AC">
        <w:rPr>
          <w:b/>
        </w:rPr>
        <w:t xml:space="preserve">. </w:t>
      </w:r>
      <w:r w:rsidR="007C42B8" w:rsidRPr="007C42B8">
        <w:rPr>
          <w:b/>
        </w:rPr>
        <w:t>Tip 3 – Başar</w:t>
      </w:r>
      <w:r w:rsidR="002156F0">
        <w:rPr>
          <w:b/>
        </w:rPr>
        <w:t>an</w:t>
      </w:r>
    </w:p>
    <w:p w14:paraId="1BC75EC9" w14:textId="6F2210E5" w:rsidR="00FE562D" w:rsidRPr="00FE562D" w:rsidRDefault="00B122AC" w:rsidP="00DC2045">
      <w:pPr>
        <w:spacing w:after="120"/>
        <w:ind w:firstLine="709"/>
      </w:pPr>
      <w:r w:rsidRPr="00B122AC">
        <w:t>Bu kişiler, işlerine aşırı odaklanabilir ve rekabe</w:t>
      </w:r>
      <w:r>
        <w:t xml:space="preserve">tçi bir tutum sergileyebilirler </w:t>
      </w:r>
      <w:r w:rsidRPr="00B122AC">
        <w:t>(Palmer, 2014).</w:t>
      </w:r>
      <w:r w:rsidR="00FE562D" w:rsidRPr="00FE562D">
        <w:rPr>
          <w:rFonts w:eastAsia="Times New Roman" w:cs="Times New Roman"/>
          <w:szCs w:val="24"/>
          <w:lang w:eastAsia="tr-TR"/>
        </w:rPr>
        <w:t xml:space="preserve"> </w:t>
      </w:r>
      <w:r w:rsidR="00FE562D" w:rsidRPr="00FE562D">
        <w:t>Tip 3, başarı odaklı, rekabetçi ve verimli bireyleri tanımlar. Başarı, bu kişilerin öz-değerlerinin bir yansımasıdır ve genellikle toplumda kabul görmek ve takdir edilmek isterler. Tip 3'ler, hedef odaklıdır ve zamanlarını en verimli şekilde kullanmak için çalışırlar. Bu tipin temel motivasyonu, başarıyı ve kabulü elde etmektir (Batı, 2019).</w:t>
      </w:r>
    </w:p>
    <w:p w14:paraId="1471941A" w14:textId="1796AAC1" w:rsidR="00301B31" w:rsidRDefault="00301B31" w:rsidP="00301B31">
      <w:pPr>
        <w:spacing w:after="120"/>
        <w:ind w:firstLine="709"/>
      </w:pPr>
      <w:r w:rsidRPr="00301B31">
        <w:t>Başarıya odaklanan kişilik tipleri, sosyal çevreye hızlıca uyum sağlayabilen yapılarıyla dikkat çekerler. Genellikle dışa dönük bireylerdir ve sosyal ortamlarda kiminle nasıl iletişim kurmaları gerektiğini ustalıkla bilirler. Bulundukları çevredeki en dikkat çekici, etkileyici unsurları gözlemleyip kısa sürede kendi davranışlarına entegre etme konusunda oldukça yetkindirler. Bununla birlikte, başarısızlık ya da yenilgi durumları onlar için oldukça zorlayıcıdır ve bu tür durumlara karşı düşük bir toleransa sahiptirler (Makas Oral, 2017).</w:t>
      </w:r>
    </w:p>
    <w:p w14:paraId="0A2160C5" w14:textId="77777777" w:rsidR="00301B31" w:rsidRPr="00301B31" w:rsidRDefault="00301B31" w:rsidP="00301B31">
      <w:pPr>
        <w:spacing w:after="120"/>
        <w:ind w:firstLine="709"/>
      </w:pPr>
    </w:p>
    <w:p w14:paraId="06CAC4B0" w14:textId="059307FB" w:rsidR="00B122AC" w:rsidRPr="00301B31" w:rsidRDefault="00B122AC" w:rsidP="00667868">
      <w:pPr>
        <w:spacing w:after="120"/>
        <w:ind w:firstLine="0"/>
        <w:rPr>
          <w:b/>
        </w:rPr>
      </w:pPr>
      <w:r w:rsidRPr="00B122AC">
        <w:rPr>
          <w:b/>
        </w:rPr>
        <w:lastRenderedPageBreak/>
        <w:t>2.5.1.</w:t>
      </w:r>
      <w:r>
        <w:rPr>
          <w:b/>
        </w:rPr>
        <w:t>4</w:t>
      </w:r>
      <w:r w:rsidRPr="00B122AC">
        <w:rPr>
          <w:b/>
        </w:rPr>
        <w:t xml:space="preserve">. </w:t>
      </w:r>
      <w:r w:rsidR="007C42B8" w:rsidRPr="007C42B8">
        <w:rPr>
          <w:b/>
        </w:rPr>
        <w:t xml:space="preserve">Tip 4 – Özgün </w:t>
      </w:r>
    </w:p>
    <w:p w14:paraId="625C8663" w14:textId="3543AE8A" w:rsidR="00B122AC" w:rsidRDefault="00B122AC" w:rsidP="00DC2045">
      <w:pPr>
        <w:spacing w:after="120"/>
        <w:ind w:firstLine="709"/>
      </w:pPr>
      <w:r w:rsidRPr="00B122AC">
        <w:t>Bu bireyler, hassas, sanatsal eğilimlere sahip olabilirler ve insan deneyimlerinin derinliklerinde yaşamayı, yoğun duygusal deneyimlerle kendilerini öze</w:t>
      </w:r>
      <w:r>
        <w:t xml:space="preserve">l hissetmeyi tercih edebilirler </w:t>
      </w:r>
      <w:r w:rsidRPr="00B122AC">
        <w:t>(Palmer, 2014).</w:t>
      </w:r>
    </w:p>
    <w:p w14:paraId="1C35D243" w14:textId="36A21E35" w:rsidR="00B122AC" w:rsidRDefault="00301B31" w:rsidP="00DC2045">
      <w:pPr>
        <w:spacing w:after="120"/>
        <w:ind w:firstLine="709"/>
      </w:pPr>
      <w:r w:rsidRPr="00301B31">
        <w:t>Tip 3’ün kanat etkisi altındaki Tip 4 bireyleri, yaratıcılıklarını hırslarıyla harmanlayarak yalnızca başarıya ulaşmayı değil, aynı zamanda yaşama anlam katmayı ve özgün bir etki yaratmayı da arzularlar. Bu kişilik yapısına sahip bireyler, genellikle daha dışa dönük, üretken ve rekabetçidir. Kendi kimliklerinin ve başarılarının fark edilmesini bekler; takdir edilme arzusu taşırlar. Bu süreçte daha pratik ve zaman zaman abartılı davranışlar sergileyebilirler. Yeterli ilgiyi görmediklerinde ya da anlaşılmadıklarını düşündüklerinde ise kibirli tutumlar sergilemeleri olasıdır. Özgünlüklerini ve farklılıklarını açık bir şekilde ortaya koymaya çalışırlar (Acarkan, 2019).</w:t>
      </w:r>
    </w:p>
    <w:p w14:paraId="046DA662" w14:textId="77777777" w:rsidR="00301B31" w:rsidRPr="007C42B8" w:rsidRDefault="00301B31" w:rsidP="00DC2045">
      <w:pPr>
        <w:spacing w:after="120"/>
        <w:ind w:firstLine="709"/>
        <w:rPr>
          <w:b/>
        </w:rPr>
      </w:pPr>
    </w:p>
    <w:p w14:paraId="587ABBEC" w14:textId="6E45AC1C" w:rsidR="007C42B8" w:rsidRDefault="00B122AC" w:rsidP="00667868">
      <w:pPr>
        <w:spacing w:after="120"/>
        <w:ind w:firstLine="0"/>
        <w:rPr>
          <w:b/>
        </w:rPr>
      </w:pPr>
      <w:r w:rsidRPr="00B122AC">
        <w:rPr>
          <w:b/>
        </w:rPr>
        <w:t>2.5.1.</w:t>
      </w:r>
      <w:r>
        <w:rPr>
          <w:b/>
        </w:rPr>
        <w:t>5</w:t>
      </w:r>
      <w:r w:rsidRPr="00B122AC">
        <w:rPr>
          <w:b/>
        </w:rPr>
        <w:t xml:space="preserve">. </w:t>
      </w:r>
      <w:r w:rsidR="007C42B8" w:rsidRPr="007C42B8">
        <w:rPr>
          <w:b/>
        </w:rPr>
        <w:t xml:space="preserve">Tip 5 – </w:t>
      </w:r>
      <w:r w:rsidR="002156F0">
        <w:rPr>
          <w:b/>
        </w:rPr>
        <w:t>Gözlemci</w:t>
      </w:r>
    </w:p>
    <w:p w14:paraId="54EE8911" w14:textId="30288500" w:rsidR="00B122AC" w:rsidRDefault="00301B31" w:rsidP="00DC2045">
      <w:pPr>
        <w:spacing w:after="120"/>
        <w:ind w:firstLine="709"/>
      </w:pPr>
      <w:r>
        <w:t>Araştırmacı</w:t>
      </w:r>
      <w:r w:rsidR="00B122AC" w:rsidRPr="00B122AC">
        <w:t xml:space="preserve"> kişiler, analitik bir yaklaşım sergiler, objektif bir bakış açısına sahip olup d</w:t>
      </w:r>
      <w:r w:rsidR="00B122AC">
        <w:t xml:space="preserve">uygusal mesafelerini korurlar </w:t>
      </w:r>
      <w:r w:rsidR="00B122AC" w:rsidRPr="00B122AC">
        <w:t>(Palmer, 2014).</w:t>
      </w:r>
      <w:r w:rsidRPr="00301B31">
        <w:rPr>
          <w:rFonts w:eastAsia="Times New Roman" w:cs="Times New Roman"/>
          <w:szCs w:val="24"/>
          <w:lang w:eastAsia="tr-TR"/>
        </w:rPr>
        <w:t xml:space="preserve"> </w:t>
      </w:r>
      <w:r w:rsidRPr="00301B31">
        <w:t>Stresli durumlarda bu bireyler, Tip 7’nin sağlıksız duygu durumlarını yansıtırlar. Bu süreçte derinlemesine düşünmekten uzaklaşarak, zihinsel çaba gerektirmeyen yüzeysel faaliyet</w:t>
      </w:r>
      <w:r>
        <w:t xml:space="preserve">lere yönelme eğiliminde olurlar. </w:t>
      </w:r>
      <w:r w:rsidRPr="00301B31">
        <w:t>Öte yandan, rahat bir psikolojik durumda olduklarında Tip 8’in olumlu duygu durumlarını sergilerler. Özellikle bir alanda derinleşmiş olmanın getirdiği güvenle, sosyal ortamlarda daha aktif ve etkili roller üstlenebilirler (Acarkan, 2021).</w:t>
      </w:r>
    </w:p>
    <w:p w14:paraId="76BD8AC1" w14:textId="77777777" w:rsidR="00301B31" w:rsidRPr="007C42B8" w:rsidRDefault="00301B31" w:rsidP="00DC2045">
      <w:pPr>
        <w:spacing w:after="120"/>
        <w:ind w:firstLine="709"/>
        <w:rPr>
          <w:b/>
        </w:rPr>
      </w:pPr>
    </w:p>
    <w:p w14:paraId="75B05ABA" w14:textId="172CD3F5" w:rsidR="00B122AC" w:rsidRPr="00301B31" w:rsidRDefault="00B122AC" w:rsidP="00667868">
      <w:pPr>
        <w:spacing w:after="120"/>
        <w:ind w:firstLine="0"/>
        <w:rPr>
          <w:b/>
        </w:rPr>
      </w:pPr>
      <w:r w:rsidRPr="00B122AC">
        <w:rPr>
          <w:b/>
        </w:rPr>
        <w:t>2.5.1.</w:t>
      </w:r>
      <w:r>
        <w:rPr>
          <w:b/>
        </w:rPr>
        <w:t>6</w:t>
      </w:r>
      <w:r w:rsidRPr="00B122AC">
        <w:rPr>
          <w:b/>
        </w:rPr>
        <w:t xml:space="preserve">. </w:t>
      </w:r>
      <w:r w:rsidR="007C42B8" w:rsidRPr="007C42B8">
        <w:rPr>
          <w:b/>
        </w:rPr>
        <w:t>Tip 6 – Sorgulay</w:t>
      </w:r>
      <w:r w:rsidR="002156F0">
        <w:rPr>
          <w:b/>
        </w:rPr>
        <w:t>an</w:t>
      </w:r>
    </w:p>
    <w:p w14:paraId="6B211AD6" w14:textId="7F686557" w:rsidR="00B122AC" w:rsidRDefault="00B122AC" w:rsidP="00DC2045">
      <w:pPr>
        <w:spacing w:after="120"/>
        <w:ind w:firstLine="709"/>
      </w:pPr>
      <w:r w:rsidRPr="00B122AC">
        <w:t xml:space="preserve">Bu kişiler sadık olup, mağdurlarla kendilerini özdeşleştirirler. Otoriteye karşı sorgulayıcı bir tutum benimserler. Fobik alt tiplerinde, korkularına teslim olma eğilimindeyken; karşı fobik alt tiplerinde ise bu korkulara karşı </w:t>
      </w:r>
      <w:r>
        <w:t xml:space="preserve">agresif bir şekilde yaklaşırlar </w:t>
      </w:r>
      <w:r w:rsidRPr="00B122AC">
        <w:t>(Palmer, 2014).</w:t>
      </w:r>
    </w:p>
    <w:p w14:paraId="1DF42118" w14:textId="77777777" w:rsidR="00301B31" w:rsidRPr="00301B31" w:rsidRDefault="00301B31" w:rsidP="00301B31">
      <w:pPr>
        <w:spacing w:after="120"/>
        <w:ind w:firstLine="709"/>
      </w:pPr>
      <w:r w:rsidRPr="00301B31">
        <w:t xml:space="preserve">Tip 6’lar, özellikle önem verdikleri kişilerle ilişkilerinde uyumlu olmaya özen gösterirler. Yeni tanıştıkları insanlara karşı başlangıçta mesafeli bir tutum sergileseler de, güvenlerini kazanan bireylere karşı son derece sadık bir bağlılık geliştirirler. Bununla birlikte, belirsizlik içeren ya da olumsuzluk barındıran durumlarda hızlı bir şekilde kaygı duymaya yatkındırlar. Bu nedenle hızlı ve ani karar verme becerileri gelişmemiştir. Ancak, yaşanabilecek </w:t>
      </w:r>
      <w:r w:rsidRPr="00301B31">
        <w:lastRenderedPageBreak/>
        <w:t>olumsuzluklara karşı sürekli hazırlıklı olmaları, onların ciddi hayal kırıklıkları yaşamalarının önüne geçer (Batı, 2019).</w:t>
      </w:r>
    </w:p>
    <w:p w14:paraId="08B58663" w14:textId="77777777" w:rsidR="00B122AC" w:rsidRPr="007C42B8" w:rsidRDefault="00B122AC" w:rsidP="00DC2045">
      <w:pPr>
        <w:spacing w:after="120"/>
        <w:ind w:firstLine="709"/>
        <w:rPr>
          <w:b/>
        </w:rPr>
      </w:pPr>
    </w:p>
    <w:p w14:paraId="3E08BDE4" w14:textId="5E940E23" w:rsidR="007C42B8" w:rsidRDefault="00B122AC" w:rsidP="00667868">
      <w:pPr>
        <w:spacing w:after="120"/>
        <w:ind w:firstLine="0"/>
        <w:rPr>
          <w:b/>
        </w:rPr>
      </w:pPr>
      <w:r w:rsidRPr="00B122AC">
        <w:rPr>
          <w:b/>
        </w:rPr>
        <w:t>2.5.1.</w:t>
      </w:r>
      <w:r>
        <w:rPr>
          <w:b/>
        </w:rPr>
        <w:t>7</w:t>
      </w:r>
      <w:r w:rsidRPr="00B122AC">
        <w:rPr>
          <w:b/>
        </w:rPr>
        <w:t xml:space="preserve">. </w:t>
      </w:r>
      <w:r w:rsidR="007C42B8" w:rsidRPr="007C42B8">
        <w:rPr>
          <w:b/>
        </w:rPr>
        <w:t>Tip 7 – Macera</w:t>
      </w:r>
      <w:r w:rsidR="00301B31">
        <w:rPr>
          <w:b/>
        </w:rPr>
        <w:t>cı</w:t>
      </w:r>
    </w:p>
    <w:p w14:paraId="2A1C0EB4" w14:textId="77777777" w:rsidR="00B122AC" w:rsidRDefault="00B122AC" w:rsidP="00DC2045">
      <w:pPr>
        <w:spacing w:after="120"/>
        <w:ind w:firstLine="709"/>
      </w:pPr>
    </w:p>
    <w:p w14:paraId="59B6A536" w14:textId="0A808872" w:rsidR="00FE562D" w:rsidRPr="00FE562D" w:rsidRDefault="00B122AC" w:rsidP="00DC2045">
      <w:pPr>
        <w:spacing w:after="120"/>
        <w:ind w:firstLine="709"/>
      </w:pPr>
      <w:r w:rsidRPr="00B122AC">
        <w:t>Bu bireyler, zevklerine düşkün olup, genç bir ruhla ve cesaretle yaşamlarını sürdürürler. Maceracı, büyüleyici ve bağlılık konusunda zorluklar yaşayan kiş</w:t>
      </w:r>
      <w:r>
        <w:t xml:space="preserve">iler, yedinci tipte yer alırlar </w:t>
      </w:r>
      <w:r w:rsidRPr="00B122AC">
        <w:t>(Palmer, 2014).</w:t>
      </w:r>
      <w:r w:rsidR="00FE562D" w:rsidRPr="00FE562D">
        <w:rPr>
          <w:rFonts w:eastAsia="Times New Roman" w:cs="Times New Roman"/>
          <w:szCs w:val="24"/>
          <w:lang w:eastAsia="tr-TR"/>
        </w:rPr>
        <w:t xml:space="preserve"> </w:t>
      </w:r>
      <w:r w:rsidR="00FE562D" w:rsidRPr="00FE562D">
        <w:t xml:space="preserve">Tip 7, heyecan arayan, neşeli ve enerjik bireyleri tanımlar. Bu kişiler, yaşamın tadını çıkarmak için sürekli yeni deneyimler ararlar. Maceracı tip, sık sık risk alabilir ve heyecan verici yeni fırsatlar peşinde koşar. Bağlılık konusundaki zorlukları, onların yaşam tarzlarını etkileyebilir. Ancak, çoğu zaman iyimserdirler ve yaşamı daha eğlenceli hale getirmeye çalışırlar (Riso </w:t>
      </w:r>
      <w:r w:rsidR="00FE562D">
        <w:t>ve</w:t>
      </w:r>
      <w:r w:rsidR="00FE562D" w:rsidRPr="00FE562D">
        <w:t xml:space="preserve"> Hudson, </w:t>
      </w:r>
      <w:r w:rsidR="00FE562D">
        <w:t>1999</w:t>
      </w:r>
      <w:r w:rsidR="00FE562D" w:rsidRPr="00FE562D">
        <w:t>).</w:t>
      </w:r>
    </w:p>
    <w:p w14:paraId="54B7ED4B" w14:textId="77777777" w:rsidR="00B122AC" w:rsidRPr="007C42B8" w:rsidRDefault="00B122AC" w:rsidP="00DC2045">
      <w:pPr>
        <w:spacing w:after="120"/>
        <w:ind w:firstLine="709"/>
        <w:rPr>
          <w:b/>
        </w:rPr>
      </w:pPr>
    </w:p>
    <w:p w14:paraId="729CF9FE" w14:textId="1BD8B7A8" w:rsidR="00B122AC" w:rsidRPr="00301B31" w:rsidRDefault="00B122AC" w:rsidP="00667868">
      <w:pPr>
        <w:spacing w:after="120"/>
        <w:ind w:firstLine="0"/>
        <w:rPr>
          <w:b/>
        </w:rPr>
      </w:pPr>
      <w:r w:rsidRPr="00B122AC">
        <w:rPr>
          <w:b/>
        </w:rPr>
        <w:t>2.5.1.</w:t>
      </w:r>
      <w:r>
        <w:rPr>
          <w:b/>
        </w:rPr>
        <w:t>8</w:t>
      </w:r>
      <w:r w:rsidRPr="00B122AC">
        <w:rPr>
          <w:b/>
        </w:rPr>
        <w:t xml:space="preserve">. </w:t>
      </w:r>
      <w:r w:rsidR="007C42B8" w:rsidRPr="007C42B8">
        <w:rPr>
          <w:b/>
        </w:rPr>
        <w:t xml:space="preserve">Tip 8 – </w:t>
      </w:r>
      <w:r w:rsidR="002156F0">
        <w:rPr>
          <w:b/>
        </w:rPr>
        <w:t>Reis</w:t>
      </w:r>
    </w:p>
    <w:p w14:paraId="7B399A58" w14:textId="79655655" w:rsidR="00B122AC" w:rsidRPr="00B122AC" w:rsidRDefault="00B122AC" w:rsidP="00DC2045">
      <w:pPr>
        <w:spacing w:after="120"/>
        <w:ind w:firstLine="709"/>
      </w:pPr>
      <w:r w:rsidRPr="00B122AC">
        <w:t>Bu kişiler, iddialı, agresif ve kontrol edici bir tutum sergileyebilirler. Aile ve arkadaşlarına karşı korumacı bir yaklaşım benimserken, yiyecek ve cinsellik konularında</w:t>
      </w:r>
      <w:r>
        <w:t xml:space="preserve"> aşırı bir ilgi gösterebilirler </w:t>
      </w:r>
      <w:r w:rsidRPr="00B122AC">
        <w:t>(Palmer, 2014).</w:t>
      </w:r>
      <w:r w:rsidR="00FE562D" w:rsidRPr="00FE562D">
        <w:rPr>
          <w:rFonts w:eastAsia="Times New Roman" w:cs="Times New Roman"/>
          <w:szCs w:val="24"/>
          <w:lang w:eastAsia="tr-TR"/>
        </w:rPr>
        <w:t xml:space="preserve"> </w:t>
      </w:r>
      <w:r w:rsidR="00FE562D" w:rsidRPr="00FE562D">
        <w:t>Tip 8, güçlü, liderlik vasfına sahip ve koruyucu bireyleri tanımlar. Bu kişiler, kontrolü ellerinde tutmayı ve başkalarını korumayı severler. Ayrıca, adalet duygusu çok güçlüdür ve haksızlıkla mücadele etmeye çalışırlar. Tip 8'ler, bağımsızlıklarına düşkün olup, kendi sınırlarını ve başkalarının sınırlarını belirlemekte oldukça ısrarcı olabilirler (Palmer, 2014).</w:t>
      </w:r>
    </w:p>
    <w:p w14:paraId="5370F4A1" w14:textId="77777777" w:rsidR="00B122AC" w:rsidRPr="007C42B8" w:rsidRDefault="00B122AC" w:rsidP="00DC2045">
      <w:pPr>
        <w:spacing w:after="120"/>
        <w:ind w:firstLine="709"/>
        <w:rPr>
          <w:b/>
        </w:rPr>
      </w:pPr>
    </w:p>
    <w:p w14:paraId="485D95DA" w14:textId="0FDB6D9D" w:rsidR="00B122AC" w:rsidRPr="00B028B4" w:rsidRDefault="00B122AC" w:rsidP="00667868">
      <w:pPr>
        <w:spacing w:after="120"/>
        <w:ind w:firstLine="0"/>
        <w:rPr>
          <w:b/>
        </w:rPr>
      </w:pPr>
      <w:r w:rsidRPr="00B122AC">
        <w:rPr>
          <w:b/>
        </w:rPr>
        <w:t>2.5.1.</w:t>
      </w:r>
      <w:r>
        <w:rPr>
          <w:b/>
        </w:rPr>
        <w:t>9</w:t>
      </w:r>
      <w:r w:rsidRPr="00B122AC">
        <w:rPr>
          <w:b/>
        </w:rPr>
        <w:t>.</w:t>
      </w:r>
      <w:r w:rsidRPr="007C42B8">
        <w:rPr>
          <w:b/>
        </w:rPr>
        <w:t xml:space="preserve"> </w:t>
      </w:r>
      <w:r w:rsidR="007C42B8" w:rsidRPr="007C42B8">
        <w:rPr>
          <w:b/>
        </w:rPr>
        <w:t xml:space="preserve">Tip 9 – </w:t>
      </w:r>
      <w:r w:rsidR="002156F0">
        <w:rPr>
          <w:b/>
        </w:rPr>
        <w:t>Uzlaşmacı</w:t>
      </w:r>
    </w:p>
    <w:p w14:paraId="66B4920C" w14:textId="04BAB4CE" w:rsidR="00B122AC" w:rsidRPr="00B122AC" w:rsidRDefault="00B122AC" w:rsidP="00DC2045">
      <w:pPr>
        <w:spacing w:after="120"/>
        <w:ind w:firstLine="709"/>
      </w:pPr>
      <w:r w:rsidRPr="00B122AC">
        <w:t>Bu bireyler, farklı bakış açılarını anlayabilirken, kendi görüşlerini oluşturmakta zorlanabilirler. Öfkeyi doğrudan göstermezler ve genellikle yüzleşme</w:t>
      </w:r>
      <w:r>
        <w:t xml:space="preserve">lerden kaçınma eğilimindedirler </w:t>
      </w:r>
      <w:r w:rsidRPr="00B122AC">
        <w:t>(Palmer, 2014).</w:t>
      </w:r>
    </w:p>
    <w:p w14:paraId="5622ADD1" w14:textId="0EA5CB18" w:rsidR="008B5B9F" w:rsidRDefault="00B028B4" w:rsidP="00B028B4">
      <w:pPr>
        <w:spacing w:after="120"/>
        <w:ind w:firstLine="709"/>
      </w:pPr>
      <w:r w:rsidRPr="00B028B4">
        <w:t xml:space="preserve">Bu kişilik yapısına sahip bireyler, baskı ortamında bulunmaktan rahatsızlık duyarlar ve zorlayıcı koşullar altında performans sergilemekten kaçınırlar. Hayata dair beklentilerini genellikle düşük seviyede tutarlar; bunun temel nedeni, yüksek beklentilerinin karşılanmaması durumunda yaşayacakları hayal kırıklığından kaçınma isteğidir. Bu riskten kaçınmak amacıyla </w:t>
      </w:r>
      <w:r w:rsidRPr="00B028B4">
        <w:lastRenderedPageBreak/>
        <w:t>yeniliklere yönelme konusunda temkinli davranırlar. Çevrelerindeki insanları oldukları haliyle kabul etmeye eğilimlidirler ve özellikle çatışmalardan uzak durmaya özen gösterirler. Davranışlarında ise genellikle "iyi insan" olma çabasının belirgin olduğu gözlemlenir (Batı, 2019).</w:t>
      </w:r>
    </w:p>
    <w:p w14:paraId="096D1D55" w14:textId="3C1FC54B" w:rsidR="00B028B4" w:rsidRDefault="00B028B4" w:rsidP="00B028B4">
      <w:pPr>
        <w:spacing w:after="120"/>
        <w:ind w:firstLine="709"/>
      </w:pPr>
    </w:p>
    <w:p w14:paraId="044B6E88" w14:textId="14722366" w:rsidR="00B028B4" w:rsidRPr="00B028B4" w:rsidRDefault="00B028B4" w:rsidP="00667868">
      <w:pPr>
        <w:spacing w:after="120"/>
        <w:ind w:firstLine="0"/>
        <w:rPr>
          <w:b/>
          <w:bCs/>
        </w:rPr>
      </w:pPr>
      <w:r w:rsidRPr="00B028B4">
        <w:rPr>
          <w:b/>
          <w:bCs/>
        </w:rPr>
        <w:t>2.</w:t>
      </w:r>
      <w:r>
        <w:rPr>
          <w:b/>
          <w:bCs/>
        </w:rPr>
        <w:t>5</w:t>
      </w:r>
      <w:r w:rsidRPr="00B028B4">
        <w:rPr>
          <w:b/>
          <w:bCs/>
        </w:rPr>
        <w:t>. Spor Psikolojisinde İmgeleme</w:t>
      </w:r>
      <w:r>
        <w:rPr>
          <w:b/>
          <w:bCs/>
        </w:rPr>
        <w:t xml:space="preserve"> </w:t>
      </w:r>
      <w:proofErr w:type="gramStart"/>
      <w:r>
        <w:rPr>
          <w:b/>
          <w:bCs/>
        </w:rPr>
        <w:t xml:space="preserve">ve </w:t>
      </w:r>
      <w:r w:rsidRPr="00B028B4">
        <w:rPr>
          <w:b/>
          <w:bCs/>
        </w:rPr>
        <w:t xml:space="preserve"> Enneagram</w:t>
      </w:r>
      <w:proofErr w:type="gramEnd"/>
      <w:r w:rsidRPr="00B028B4">
        <w:rPr>
          <w:b/>
          <w:bCs/>
        </w:rPr>
        <w:t xml:space="preserve"> İle İlgili Yapılmış Akademik Çalışmalar</w:t>
      </w:r>
    </w:p>
    <w:p w14:paraId="5CDC06C2" w14:textId="77777777" w:rsidR="00B028B4" w:rsidRPr="00B028B4" w:rsidRDefault="00B028B4" w:rsidP="00B028B4">
      <w:pPr>
        <w:spacing w:after="120"/>
        <w:ind w:firstLine="709"/>
      </w:pPr>
      <w:r w:rsidRPr="00B028B4">
        <w:t>Weinberg ve arkadaşları (2003), sporda imgeleme kullanım sıklığı ile etkinliği arasındaki ilişkiyi incelemişler ve araştırmalarında, sporcuların imgelemeyi en çok yarışma öncesinde kullandıklarını ve bu kullanımın performans üzerinde olumlu etkiler yarattığını belirtmişlerdir.</w:t>
      </w:r>
    </w:p>
    <w:p w14:paraId="7FFC38E2" w14:textId="77777777" w:rsidR="00B028B4" w:rsidRPr="00B028B4" w:rsidRDefault="00B028B4" w:rsidP="00B028B4">
      <w:pPr>
        <w:spacing w:after="120"/>
        <w:ind w:firstLine="709"/>
      </w:pPr>
      <w:r w:rsidRPr="00B028B4">
        <w:t xml:space="preserve"> Aldemir ve diğerleri (2014) tarafından yapılan bir çalışmada, 16-19 yaş arasındaki 200 futbolcuya 20 hafta boyunca haftada 3 gün, günde 30 dakika süren imgeleme müdahale programı uygulanmıştır. Sonuçlar, imgeleme çalışması yapılan grup üyelerinin problem çözme becerilerinde anlamlı bir artış gösterdiğini, kontrol grubunda ise herhangi bir değişiklik olmadığını ortaya koymuştur. </w:t>
      </w:r>
    </w:p>
    <w:p w14:paraId="0A1F3256" w14:textId="77777777" w:rsidR="00B028B4" w:rsidRPr="00B028B4" w:rsidRDefault="00B028B4" w:rsidP="00B028B4">
      <w:pPr>
        <w:spacing w:after="120"/>
        <w:ind w:firstLine="709"/>
      </w:pPr>
      <w:r w:rsidRPr="00B028B4">
        <w:t>Short ve diğerleri (2005), imgeleme yeterliliği ile imgeleme kullanımı arasındaki ilişkiyi Bandura'nın öz-yeterlik kuramı çerçevesinde incelemişlerdir. Araştırmalarında, imgeleme yeterliliği yüksek olan sporcuların imgelemeyi daha sık ve etkili kullandıkları, bu durumun da performanslarını olumlu yönde etkilediği sonucuna ulaşmışlardır.</w:t>
      </w:r>
    </w:p>
    <w:p w14:paraId="69DAC702" w14:textId="77777777" w:rsidR="00B028B4" w:rsidRPr="00B028B4" w:rsidRDefault="00B028B4" w:rsidP="00B028B4">
      <w:pPr>
        <w:spacing w:after="120"/>
        <w:ind w:firstLine="709"/>
      </w:pPr>
      <w:r w:rsidRPr="00B028B4">
        <w:t>Kartal ve diğerleri (2017) tarafından gerçekleştirilen çalışmada, İstanbul ilindeki voleybol, hentbol ve basketbol branşlarında oynayan 152 sporcu incelenmiştir. Araştırma, imgeleme düzeyleri ile başarı motivasyonları arasında pozitif yönde anlamlı bir ilişki bulmuştur. Ancak cinsiyet, yaş ve maçta imgeleme kullanımı gibi değişkenler arasında anlamlı farklar tespit edilmemiştir.</w:t>
      </w:r>
    </w:p>
    <w:p w14:paraId="091199A8" w14:textId="77777777" w:rsidR="00B028B4" w:rsidRPr="00B028B4" w:rsidRDefault="00B028B4" w:rsidP="00B028B4">
      <w:pPr>
        <w:spacing w:after="120"/>
        <w:ind w:firstLine="709"/>
      </w:pPr>
      <w:r w:rsidRPr="00B028B4">
        <w:t xml:space="preserve"> Di Corrado ve diğerleri (2020), 8-13 yaş arası sporcular ve sporcu olmayan bireyler arasında imgeleme becerilerini karşılaştırmışlar ve Ssporcuların imgeleme becerilerinin daha yüksek olduğunu ve bu becerilerin erken yaşlarda gelişmeye başladığı sonucuna ulaşmışlardır.</w:t>
      </w:r>
    </w:p>
    <w:p w14:paraId="0340742A" w14:textId="77777777" w:rsidR="00B028B4" w:rsidRPr="00B028B4" w:rsidRDefault="00B028B4" w:rsidP="00B028B4">
      <w:pPr>
        <w:spacing w:after="120"/>
        <w:ind w:firstLine="709"/>
      </w:pPr>
      <w:r w:rsidRPr="00B028B4">
        <w:t xml:space="preserve"> Nordin ve diğerleri (2006), imgelemenin bilinçli ve planlı bir şekilde kullanıldığında, özellikle bilişsel ve motivasyonel hedeflere yönelik olarak, sporcuların beceri gelişiminde etkili olduğunu belirtmişlerdir. İmgelemenin sadece spontan bir süreç değil, aynı zamanda bilinçli bir antrenman aracı olarak da kullanılabileceğini vurgulamışlardır.</w:t>
      </w:r>
    </w:p>
    <w:p w14:paraId="5AB5103A" w14:textId="77777777" w:rsidR="00B028B4" w:rsidRPr="00B028B4" w:rsidRDefault="00B028B4" w:rsidP="00B028B4">
      <w:pPr>
        <w:spacing w:after="120"/>
        <w:ind w:firstLine="709"/>
      </w:pPr>
      <w:r w:rsidRPr="00B028B4">
        <w:lastRenderedPageBreak/>
        <w:t>Kumartaşlı ve diğerleri (2021) tarafından yapılan bir çalışmada, 18-29 yaş arasındaki 259 sporcunun imgeleme stilleri incelenmiştir. Sonuçlar, erkek sporcuların imgeleme düzeylerinin daha yüksek olduğunu, spor yılı arttıkça imgeleme puanlarının yükseldiğini ve kickboks, futbol ve taekwondo branşlarındaki sporcuların imgeleme düzeylerinin voleybol branşındaki sporculardan daha yüksek olduğunu göstermiştir.</w:t>
      </w:r>
    </w:p>
    <w:p w14:paraId="6F3C57E9" w14:textId="77777777" w:rsidR="00B028B4" w:rsidRPr="00B028B4" w:rsidRDefault="00B028B4" w:rsidP="00B028B4">
      <w:pPr>
        <w:spacing w:after="120"/>
        <w:ind w:firstLine="709"/>
      </w:pPr>
      <w:r w:rsidRPr="00B028B4">
        <w:t>Savaş (2019) tarafından yapılan çalışmada, okul sporlarına katılan 710 ortaöğretim öğrencisinin imgeleme becerileri ile sportif güven düzeyleri arasındaki ilişki incelenmiştir. Sonuçlar, imgeleme becerilerinin sportif güven üzerinde olumlu etkileri olduğunu göstermiştir.</w:t>
      </w:r>
    </w:p>
    <w:p w14:paraId="79058A7D" w14:textId="70C56780" w:rsidR="00B028B4" w:rsidRDefault="00B028B4" w:rsidP="00B028B4">
      <w:pPr>
        <w:spacing w:after="120"/>
        <w:ind w:firstLine="709"/>
      </w:pPr>
      <w:r w:rsidRPr="00B028B4">
        <w:t>Ulucan ve Bölükbaşı (2020) tarafından gerçekleştirilen çalışmada, üniversite düzeyinde farklı branşlarla uğraşan sporcuların imgeleme biçimleri incelenmiş ve sonuçlar, sporcuların imgeleme düzeylerinin branşlara göre farklılık gösterdiğini ortaya koymuştur.</w:t>
      </w:r>
    </w:p>
    <w:p w14:paraId="4287C582" w14:textId="5061226E" w:rsidR="002B4EFF" w:rsidRDefault="002B4EFF" w:rsidP="002B4EFF">
      <w:pPr>
        <w:ind w:firstLine="709"/>
      </w:pPr>
      <w:r>
        <w:t xml:space="preserve">Durmuş ve diğerleri (2024) tarafından </w:t>
      </w:r>
      <w:r w:rsidRPr="002B4EFF">
        <w:t>İdari Göreve Sahip Spor Bilimleri Akademisyenlerinin Enneagram Kişilik Tipleri ile Çok Yönlü Liderlik Yönelimleri Arasındaki İlişkinin İncelen</w:t>
      </w:r>
      <w:r>
        <w:t xml:space="preserve">diği çalışmada </w:t>
      </w:r>
      <w:r w:rsidRPr="002B4EFF">
        <w:t> akademik alandaki idari görevlerin ve</w:t>
      </w:r>
      <w:r>
        <w:t xml:space="preserve"> bireylerin kişilik özellikleriyle</w:t>
      </w:r>
      <w:r w:rsidRPr="002B4EFF">
        <w:t xml:space="preserve"> liderlik yönelimleri arasında belirgin ilişkiler olduğu</w:t>
      </w:r>
      <w:r>
        <w:t xml:space="preserve"> sonucuna ulaşılmıştır</w:t>
      </w:r>
      <w:r w:rsidRPr="002B4EFF">
        <w:t>.</w:t>
      </w:r>
    </w:p>
    <w:p w14:paraId="5D30877A" w14:textId="6799833C" w:rsidR="002B4EFF" w:rsidRDefault="002B4EFF" w:rsidP="002B4EFF">
      <w:pPr>
        <w:ind w:firstLine="709"/>
      </w:pPr>
      <w:r w:rsidRPr="002B4EFF">
        <w:t>Kara ve Dönmez (2022) tarafından yapılan araştırmada, 186 sporcunun Enneagram kişilik tipleri incelenmiştir. Çalışma sonucunda, cinsiyetin kişilik tipi üzerinde anlamlı bir etkisi bulunm</w:t>
      </w:r>
      <w:r>
        <w:t xml:space="preserve">azken, milliyet ve spor branşı </w:t>
      </w:r>
      <w:r w:rsidRPr="002B4EFF">
        <w:t>değişkenlerinin kişilik tipleri üzerinde anlamlı farklılıklar oluşturduğu belirlenmiştir.</w:t>
      </w:r>
    </w:p>
    <w:p w14:paraId="074C918E" w14:textId="76FC7293" w:rsidR="002B4EFF" w:rsidRDefault="002B4EFF" w:rsidP="002B4EFF">
      <w:pPr>
        <w:ind w:firstLine="709"/>
      </w:pPr>
      <w:r>
        <w:t xml:space="preserve">Kara ve diğerleri </w:t>
      </w:r>
      <w:r w:rsidRPr="002B4EFF">
        <w:t>(2023) tarafından gerçekleştirilen çalışmada, 404 aktif sporcunun Enneagram kişilik tipleri ile sporda motivasyon düzeyleri arasındaki ilişki incelenmiştir. Araştırma bulguları, belirli kişilik tiplerinin (örneğin, maceracı, yardımcı, gözlemci) içsel ve dışsal motivasyonla anlamlı ilişkiler gösterdiğini ortaya koymuştur.</w:t>
      </w:r>
    </w:p>
    <w:p w14:paraId="6A1C3E50" w14:textId="2C01B024" w:rsidR="002B4EFF" w:rsidRDefault="002B4EFF" w:rsidP="002B4EFF">
      <w:pPr>
        <w:ind w:firstLine="709"/>
      </w:pPr>
      <w:r>
        <w:t xml:space="preserve">Durmuş ve diğerleri </w:t>
      </w:r>
      <w:r w:rsidRPr="002B4EFF">
        <w:t>(2024) tarafından yapılan b</w:t>
      </w:r>
      <w:r>
        <w:t>ir</w:t>
      </w:r>
      <w:r w:rsidRPr="002B4EFF">
        <w:t xml:space="preserve"> araştırmada, spor bilimleri alanında idari görevlerde bulunan akademisyenlerin Enneagram kişilik tipleri ile liderlik yönelimleri arasındaki ilişki incelenmiştir. Sonuçlar, belirli kişilik tiplerinin (örneğin, mükemmeliyetçi, reis) liderlik tarzlarıyla uyumlu olduğunu göstermiştir.</w:t>
      </w:r>
    </w:p>
    <w:p w14:paraId="2D00DB82" w14:textId="22F5F21F" w:rsidR="005E59EA" w:rsidRDefault="00404F93" w:rsidP="004242EE">
      <w:pPr>
        <w:ind w:firstLine="709"/>
      </w:pPr>
      <w:r w:rsidRPr="00404F93">
        <w:t>Hollek (2018) tarafından gerçekleştirilen çalışmada, Enneagram tabanlı psikolojik eğitim müdahalesinin üniversite düzeyindeki golfçülerin turnuva skorlarına etkisi incelenmiştir. Araştırma, eğitim öncesi ve sonrası performans karşılaştırmaları yaparak, Enneagram eğitiminin spor performansını olumlu yönde etkileyebileceğini öne sürmüştür.</w:t>
      </w:r>
    </w:p>
    <w:p w14:paraId="10092495" w14:textId="120BF758" w:rsidR="00B028B4" w:rsidRPr="00B028B4" w:rsidRDefault="00B028B4" w:rsidP="00B028B4">
      <w:pPr>
        <w:spacing w:after="120"/>
        <w:ind w:firstLine="709"/>
      </w:pPr>
    </w:p>
    <w:p w14:paraId="0B730E95" w14:textId="77777777" w:rsidR="001B74C0" w:rsidRPr="008B5B9F" w:rsidRDefault="00E95407" w:rsidP="00DC2045">
      <w:pPr>
        <w:pStyle w:val="Balk1"/>
        <w:ind w:firstLine="709"/>
      </w:pPr>
      <w:bookmarkStart w:id="112" w:name="_Toc197624730"/>
      <w:r w:rsidRPr="008B5B9F">
        <w:lastRenderedPageBreak/>
        <w:t>3. GEREÇ VE YÖNTEM</w:t>
      </w:r>
      <w:bookmarkEnd w:id="112"/>
    </w:p>
    <w:p w14:paraId="580333EF" w14:textId="77777777" w:rsidR="00F25ECD" w:rsidRDefault="00F25ECD" w:rsidP="00DC2045">
      <w:pPr>
        <w:spacing w:after="120"/>
        <w:ind w:firstLine="709"/>
        <w:rPr>
          <w:rFonts w:cs="Times New Roman"/>
          <w:b/>
          <w:szCs w:val="24"/>
        </w:rPr>
      </w:pPr>
    </w:p>
    <w:p w14:paraId="0DEC2E72" w14:textId="77777777" w:rsidR="008B5B9F" w:rsidRPr="008F194F" w:rsidRDefault="008B5B9F" w:rsidP="00DC2045">
      <w:pPr>
        <w:spacing w:after="120"/>
        <w:ind w:firstLine="709"/>
        <w:rPr>
          <w:rFonts w:cs="Times New Roman"/>
          <w:b/>
          <w:szCs w:val="24"/>
        </w:rPr>
      </w:pPr>
    </w:p>
    <w:p w14:paraId="38BE7DFE" w14:textId="77777777" w:rsidR="00E95407" w:rsidRPr="008F194F" w:rsidRDefault="00B07E03" w:rsidP="00DC2045">
      <w:pPr>
        <w:spacing w:after="120"/>
        <w:ind w:firstLine="709"/>
        <w:rPr>
          <w:rFonts w:cs="Times New Roman"/>
          <w:szCs w:val="24"/>
        </w:rPr>
      </w:pPr>
      <w:r w:rsidRPr="008F194F">
        <w:rPr>
          <w:rFonts w:cs="Times New Roman"/>
          <w:szCs w:val="24"/>
        </w:rPr>
        <w:t>Bu bölümde çalışmanın modeli, evren ve örneklemi, veri toplama araçları, verilerin toplanması ve analiz edilmesine ilişkin açıklamalar yer almaktadır.</w:t>
      </w:r>
    </w:p>
    <w:p w14:paraId="7EF4440C" w14:textId="77777777" w:rsidR="008B5B9F" w:rsidRDefault="008B5B9F" w:rsidP="00DC2045">
      <w:pPr>
        <w:spacing w:after="120"/>
        <w:ind w:firstLine="709"/>
        <w:rPr>
          <w:rFonts w:cs="Times New Roman"/>
          <w:b/>
          <w:szCs w:val="24"/>
        </w:rPr>
      </w:pPr>
    </w:p>
    <w:p w14:paraId="7BE38B33" w14:textId="77777777" w:rsidR="00052E10" w:rsidRPr="008F194F" w:rsidRDefault="00981C22" w:rsidP="00667868">
      <w:pPr>
        <w:pStyle w:val="Balk2"/>
      </w:pPr>
      <w:bookmarkStart w:id="113" w:name="_Toc197624731"/>
      <w:r w:rsidRPr="008F194F">
        <w:t>3.1. Gereç</w:t>
      </w:r>
      <w:bookmarkEnd w:id="113"/>
    </w:p>
    <w:p w14:paraId="636013B1" w14:textId="77777777" w:rsidR="008B5B9F" w:rsidRDefault="008B5B9F" w:rsidP="00DC2045">
      <w:pPr>
        <w:spacing w:after="120"/>
        <w:ind w:firstLine="709"/>
        <w:rPr>
          <w:rFonts w:cs="Times New Roman"/>
          <w:b/>
          <w:szCs w:val="24"/>
        </w:rPr>
      </w:pPr>
    </w:p>
    <w:p w14:paraId="77E06A5A" w14:textId="77777777" w:rsidR="00052E10" w:rsidRPr="008F194F" w:rsidRDefault="00B07E03" w:rsidP="00667868">
      <w:pPr>
        <w:pStyle w:val="Balk2"/>
      </w:pPr>
      <w:bookmarkStart w:id="114" w:name="_Toc197624732"/>
      <w:r w:rsidRPr="008F194F">
        <w:t>3.1.</w:t>
      </w:r>
      <w:r w:rsidR="00981C22" w:rsidRPr="008F194F">
        <w:t>1.</w:t>
      </w:r>
      <w:r w:rsidRPr="008F194F">
        <w:t xml:space="preserve"> Araştırmanın Modeli</w:t>
      </w:r>
      <w:bookmarkEnd w:id="114"/>
    </w:p>
    <w:p w14:paraId="775D04F7" w14:textId="77777777" w:rsidR="008B5B9F" w:rsidRDefault="008B5B9F" w:rsidP="00DC2045">
      <w:pPr>
        <w:spacing w:after="120"/>
        <w:ind w:firstLine="709"/>
        <w:rPr>
          <w:rFonts w:cs="Times New Roman"/>
          <w:szCs w:val="24"/>
        </w:rPr>
      </w:pPr>
    </w:p>
    <w:bookmarkEnd w:id="109"/>
    <w:bookmarkEnd w:id="110"/>
    <w:bookmarkEnd w:id="111"/>
    <w:p w14:paraId="29DDCC50" w14:textId="203E9B83" w:rsidR="00B10003" w:rsidRPr="00B10003" w:rsidRDefault="00B10003" w:rsidP="00DC2045">
      <w:pPr>
        <w:spacing w:after="120"/>
        <w:ind w:firstLine="709"/>
        <w:rPr>
          <w:rFonts w:cs="Times New Roman"/>
          <w:szCs w:val="24"/>
        </w:rPr>
      </w:pPr>
      <w:r w:rsidRPr="00B10003">
        <w:rPr>
          <w:rFonts w:cs="Times New Roman"/>
          <w:szCs w:val="24"/>
        </w:rPr>
        <w:t xml:space="preserve">Bu araştırma, ilişkisel tarama modeline dayalı betimsel bir çalışma olarak </w:t>
      </w:r>
      <w:r>
        <w:rPr>
          <w:rFonts w:cs="Times New Roman"/>
          <w:szCs w:val="24"/>
        </w:rPr>
        <w:t>tasarlanmıştır.</w:t>
      </w:r>
      <w:r w:rsidRPr="00B10003">
        <w:rPr>
          <w:rFonts w:cs="Times New Roman"/>
          <w:szCs w:val="24"/>
        </w:rPr>
        <w:t xml:space="preserve"> İlişkisel tarama modeli, iki ya da daha fazla değişken arasındaki mevcut ilişkileri ortaya koymayı amaçlayan bir yaklaşımdır (Karasar, 201</w:t>
      </w:r>
      <w:r w:rsidR="00404F93">
        <w:rPr>
          <w:rFonts w:cs="Times New Roman"/>
          <w:szCs w:val="24"/>
        </w:rPr>
        <w:t>8</w:t>
      </w:r>
      <w:r w:rsidRPr="00B10003">
        <w:rPr>
          <w:rFonts w:cs="Times New Roman"/>
          <w:szCs w:val="24"/>
        </w:rPr>
        <w:t>). Çalışmada, Spor Bilimleri Fakültesi öğrencilerinin sporda imgeleme düzeyleri ile Enneagram kişilik özellikleri arasındaki ilişkilerin belirlenmesi hedeflenmiştir. Bu bağlamda, elde edilen veriler nicel analiz teknikleriyle değerlendirilmiştir.</w:t>
      </w:r>
    </w:p>
    <w:p w14:paraId="45E9FEAE" w14:textId="77777777" w:rsidR="008B5B9F" w:rsidRDefault="008B5B9F" w:rsidP="00DC2045">
      <w:pPr>
        <w:spacing w:after="120"/>
        <w:ind w:firstLine="709"/>
        <w:rPr>
          <w:rFonts w:cs="Times New Roman"/>
          <w:b/>
          <w:szCs w:val="24"/>
        </w:rPr>
      </w:pPr>
    </w:p>
    <w:p w14:paraId="3CDC2663" w14:textId="3005E302" w:rsidR="00E95407" w:rsidRPr="008F194F" w:rsidRDefault="00E95407" w:rsidP="00667868">
      <w:pPr>
        <w:pStyle w:val="Balk2"/>
      </w:pPr>
      <w:bookmarkStart w:id="115" w:name="_Toc197624733"/>
      <w:r w:rsidRPr="008F194F">
        <w:t>3.2. Yöntem</w:t>
      </w:r>
      <w:bookmarkEnd w:id="115"/>
    </w:p>
    <w:p w14:paraId="64B98140" w14:textId="77777777" w:rsidR="009C40CD" w:rsidRPr="008F194F" w:rsidRDefault="009C40CD" w:rsidP="00DC2045">
      <w:pPr>
        <w:spacing w:after="120"/>
        <w:ind w:firstLine="709"/>
        <w:rPr>
          <w:rFonts w:cs="Times New Roman"/>
          <w:b/>
          <w:szCs w:val="24"/>
        </w:rPr>
      </w:pPr>
    </w:p>
    <w:p w14:paraId="3BA0538F" w14:textId="2107860F" w:rsidR="00B07E03" w:rsidRPr="008F194F" w:rsidRDefault="00B07E03" w:rsidP="00667868">
      <w:pPr>
        <w:pStyle w:val="Balk2"/>
      </w:pPr>
      <w:bookmarkStart w:id="116" w:name="_Toc197624734"/>
      <w:r w:rsidRPr="008F194F">
        <w:t>3.2.1. Araştırmanın Evren ve Örneklemi</w:t>
      </w:r>
      <w:bookmarkEnd w:id="116"/>
    </w:p>
    <w:p w14:paraId="10B27097" w14:textId="77777777" w:rsidR="008B5B9F" w:rsidRDefault="008B5B9F" w:rsidP="00DC2045">
      <w:pPr>
        <w:spacing w:after="120"/>
        <w:ind w:firstLine="709"/>
        <w:rPr>
          <w:rFonts w:cs="Times New Roman"/>
          <w:szCs w:val="24"/>
        </w:rPr>
      </w:pPr>
    </w:p>
    <w:p w14:paraId="266AF4D8" w14:textId="5C2836ED" w:rsidR="00BE487B" w:rsidRPr="00131F56" w:rsidRDefault="00BE487B" w:rsidP="00131F56">
      <w:pPr>
        <w:spacing w:after="120"/>
        <w:ind w:firstLine="709"/>
      </w:pPr>
      <w:r w:rsidRPr="00BE487B">
        <w:rPr>
          <w:rFonts w:cs="Times New Roman"/>
          <w:szCs w:val="24"/>
        </w:rPr>
        <w:t>Araştırmanın evrenini, Ege Bölgesinde yer alan üç devlet üniversitesinin Spor Bilimleri Fakültelerinde öğrenim görmekte olan lisans öğrencileri oluşturmaktadır. Örneklem ise, kolayda örnekleme yöntemi kullanılarak seçilen ve gönüllü olarak araştırmaya katılan 18 yaş ve üzeri toplam 487 (Kadın: 223, Erkek: 264) öğrenci ile sınırlıdır. Katılımcıların cinsiyet, spor yılı, spor branşı, sporculuk düzeylerine</w:t>
      </w:r>
      <w:r w:rsidR="00131F56">
        <w:rPr>
          <w:rFonts w:cs="Times New Roman"/>
          <w:szCs w:val="24"/>
        </w:rPr>
        <w:t xml:space="preserve"> (</w:t>
      </w:r>
      <w:r w:rsidR="00131F56" w:rsidRPr="00131F56">
        <w:t xml:space="preserve">sporculuk düzeyi, katılımcıların kendi beyanlarına dayalı olarak 'amatör' ve 'profesyonel' olmak üzere iki grupta sınıflandırılmıştır. Amatör sporcular, herhangi bir profesyonel ligde veya federasyona bağlı olarak ücret karşılığı müsabakalara katılmayan bireyleri ifade ederken; profesyonel sporcular, düzenli olarak lisanslı </w:t>
      </w:r>
      <w:r w:rsidR="00131F56" w:rsidRPr="00131F56">
        <w:lastRenderedPageBreak/>
        <w:t>müsabakalara katılan ve bu faaliyetlerden maddi kazanç eld</w:t>
      </w:r>
      <w:r w:rsidR="00131F56">
        <w:t>e eden bireyleri kapsamaktadır)</w:t>
      </w:r>
      <w:r w:rsidRPr="00BE487B">
        <w:rPr>
          <w:rFonts w:cs="Times New Roman"/>
          <w:szCs w:val="24"/>
        </w:rPr>
        <w:t xml:space="preserve"> ve yaş gruplarına ait olması, verilerin çeşitliliğini sağlamaya katkı sunmuştur. Araştırma kapsamında izin alınan üç üniversite şu şekildedir: </w:t>
      </w:r>
      <w:r>
        <w:rPr>
          <w:rFonts w:cs="Times New Roman"/>
          <w:szCs w:val="24"/>
        </w:rPr>
        <w:t xml:space="preserve">Aydın Adnan Menderes Üniversitesi Spor Bilimleri Fakültesi, Manisa Celal Bayar Üniversitesi Spor Bilimleri Fakültesi, Muğla </w:t>
      </w:r>
      <w:r w:rsidRPr="00BE487B">
        <w:rPr>
          <w:rFonts w:cs="Times New Roman"/>
          <w:szCs w:val="24"/>
        </w:rPr>
        <w:t>Üniversitesi Spor Bilimleri Fakültesi</w:t>
      </w:r>
      <w:r>
        <w:rPr>
          <w:rFonts w:cs="Times New Roman"/>
          <w:szCs w:val="24"/>
        </w:rPr>
        <w:t>.</w:t>
      </w:r>
    </w:p>
    <w:p w14:paraId="27DCBA6A" w14:textId="7A17D5C9" w:rsidR="008B5B9F" w:rsidRDefault="008B5B9F" w:rsidP="004242EE">
      <w:pPr>
        <w:spacing w:after="120"/>
        <w:ind w:firstLine="0"/>
        <w:jc w:val="left"/>
        <w:rPr>
          <w:rFonts w:cs="Times New Roman"/>
          <w:b/>
          <w:szCs w:val="24"/>
        </w:rPr>
      </w:pPr>
    </w:p>
    <w:p w14:paraId="59E83877" w14:textId="77D50F2C" w:rsidR="00F1496A" w:rsidRPr="008F194F" w:rsidRDefault="00F1496A" w:rsidP="00667868">
      <w:pPr>
        <w:pStyle w:val="Balk2"/>
      </w:pPr>
      <w:bookmarkStart w:id="117" w:name="_Toc197624735"/>
      <w:r w:rsidRPr="008F194F">
        <w:t>3.3. Veri Toplama Araçları</w:t>
      </w:r>
      <w:bookmarkEnd w:id="117"/>
    </w:p>
    <w:p w14:paraId="3CCB23C4" w14:textId="77777777" w:rsidR="008B5B9F" w:rsidRDefault="008B5B9F" w:rsidP="00DC2045">
      <w:pPr>
        <w:spacing w:after="120"/>
        <w:ind w:firstLine="709"/>
        <w:rPr>
          <w:rFonts w:eastAsia="Calibri" w:cs="Times New Roman"/>
          <w:szCs w:val="24"/>
        </w:rPr>
      </w:pPr>
    </w:p>
    <w:p w14:paraId="5827FDAE" w14:textId="6F422F9D" w:rsidR="009C40CD" w:rsidRPr="008F194F" w:rsidRDefault="00F1496A" w:rsidP="00DC2045">
      <w:pPr>
        <w:spacing w:after="120"/>
        <w:ind w:firstLine="709"/>
        <w:rPr>
          <w:rFonts w:eastAsia="Calibri" w:cs="Times New Roman"/>
          <w:bCs/>
          <w:szCs w:val="24"/>
        </w:rPr>
      </w:pPr>
      <w:r w:rsidRPr="008F194F">
        <w:rPr>
          <w:rFonts w:eastAsia="Calibri" w:cs="Times New Roman"/>
          <w:szCs w:val="24"/>
        </w:rPr>
        <w:t xml:space="preserve">Bu kısım üç bölümden oluşmaktadır. </w:t>
      </w:r>
      <w:r w:rsidR="00563EF5" w:rsidRPr="00563EF5">
        <w:rPr>
          <w:rFonts w:eastAsia="Calibri" w:cs="Times New Roman"/>
          <w:szCs w:val="24"/>
        </w:rPr>
        <w:t>Birinci bölümde, araştırmacılar tarafından hazırlanan “Kişisel Bilgi Formu” yer almakta; ikinci bölümde, sporcuların imgeleme becerilerini değerlendirmeyi amaçlayan “Sporda İmgeleme Envanteri” kullanılmıştır. Üçüncü bölümde ise katılımcıların kişilik özelliklerini belirlemek amacıyla “Enneagram Kişilik Ölçeği” uygulanmıştır.</w:t>
      </w:r>
    </w:p>
    <w:p w14:paraId="113BD022" w14:textId="77777777" w:rsidR="009C40CD" w:rsidRPr="008F194F" w:rsidRDefault="009C40CD" w:rsidP="00DC2045">
      <w:pPr>
        <w:spacing w:after="120"/>
        <w:ind w:firstLine="709"/>
        <w:rPr>
          <w:rFonts w:eastAsia="Calibri" w:cs="Times New Roman"/>
          <w:b/>
          <w:szCs w:val="24"/>
        </w:rPr>
      </w:pPr>
    </w:p>
    <w:p w14:paraId="3EAC6C9D" w14:textId="45E0834F" w:rsidR="00F1496A" w:rsidRPr="008F194F" w:rsidRDefault="00F1496A" w:rsidP="00667868">
      <w:pPr>
        <w:pStyle w:val="Balk2"/>
        <w:rPr>
          <w:rFonts w:eastAsia="Times New Roman"/>
          <w:lang w:eastAsia="tr-TR"/>
        </w:rPr>
      </w:pPr>
      <w:bookmarkStart w:id="118" w:name="_Toc197624736"/>
      <w:r w:rsidRPr="008F194F">
        <w:rPr>
          <w:rFonts w:eastAsia="Times New Roman"/>
          <w:lang w:eastAsia="tr-TR"/>
        </w:rPr>
        <w:t>3.3.1. Kişisel Bilgi Formu</w:t>
      </w:r>
      <w:bookmarkEnd w:id="118"/>
    </w:p>
    <w:p w14:paraId="77CF88B7" w14:textId="77777777" w:rsidR="008B5B9F" w:rsidRDefault="008B5B9F" w:rsidP="00DC2045">
      <w:pPr>
        <w:spacing w:after="120"/>
        <w:ind w:firstLine="709"/>
        <w:rPr>
          <w:rFonts w:eastAsia="Calibri" w:cs="Times New Roman"/>
          <w:szCs w:val="24"/>
        </w:rPr>
      </w:pPr>
    </w:p>
    <w:p w14:paraId="6061F1F2" w14:textId="3D503C51" w:rsidR="00FF5120" w:rsidRDefault="00696DE4" w:rsidP="00FF5120">
      <w:pPr>
        <w:spacing w:after="120"/>
        <w:ind w:firstLine="709"/>
        <w:rPr>
          <w:rFonts w:eastAsia="Calibri" w:cs="Times New Roman"/>
          <w:bCs/>
          <w:szCs w:val="24"/>
        </w:rPr>
      </w:pPr>
      <w:r w:rsidRPr="00330AB1">
        <w:rPr>
          <w:rFonts w:eastAsia="Calibri" w:cs="Times New Roman"/>
          <w:szCs w:val="24"/>
        </w:rPr>
        <w:t>Araştırmacı tarafından hazırlanan kişisel bilgi formu, katılımcılar hakkında bilgi toplamak amacı ile, araştırmada inceleme konusu olan bağımsız değişkenlerle alakalı sorulardan oluşm</w:t>
      </w:r>
      <w:r w:rsidR="00824445" w:rsidRPr="00330AB1">
        <w:rPr>
          <w:rFonts w:eastAsia="Calibri" w:cs="Times New Roman"/>
          <w:szCs w:val="24"/>
        </w:rPr>
        <w:t xml:space="preserve">aktadır. Kişisel </w:t>
      </w:r>
      <w:r w:rsidR="0099365A" w:rsidRPr="00330AB1">
        <w:rPr>
          <w:rFonts w:eastAsia="Calibri" w:cs="Times New Roman"/>
          <w:szCs w:val="24"/>
        </w:rPr>
        <w:t>b</w:t>
      </w:r>
      <w:r w:rsidR="00824445" w:rsidRPr="00330AB1">
        <w:rPr>
          <w:rFonts w:eastAsia="Calibri" w:cs="Times New Roman"/>
          <w:szCs w:val="24"/>
        </w:rPr>
        <w:t xml:space="preserve">ilgi </w:t>
      </w:r>
      <w:r w:rsidR="0099365A" w:rsidRPr="00330AB1">
        <w:rPr>
          <w:rFonts w:eastAsia="Calibri" w:cs="Times New Roman"/>
          <w:szCs w:val="24"/>
        </w:rPr>
        <w:t>f</w:t>
      </w:r>
      <w:r w:rsidR="00824445" w:rsidRPr="00330AB1">
        <w:rPr>
          <w:rFonts w:eastAsia="Calibri" w:cs="Times New Roman"/>
          <w:szCs w:val="24"/>
        </w:rPr>
        <w:t xml:space="preserve">ormunda; </w:t>
      </w:r>
      <w:r w:rsidR="00CE2F26" w:rsidRPr="00CE2F26">
        <w:rPr>
          <w:rFonts w:eastAsia="Calibri" w:cs="Times New Roman"/>
          <w:bCs/>
          <w:szCs w:val="24"/>
        </w:rPr>
        <w:t>cinsiyet</w:t>
      </w:r>
      <w:r w:rsidR="00CE2F26">
        <w:rPr>
          <w:rFonts w:eastAsia="Calibri" w:cs="Times New Roman"/>
          <w:bCs/>
          <w:szCs w:val="24"/>
        </w:rPr>
        <w:t xml:space="preserve">, </w:t>
      </w:r>
      <w:r w:rsidR="00CE2F26" w:rsidRPr="00CE2F26">
        <w:rPr>
          <w:rFonts w:eastAsia="Calibri" w:cs="Times New Roman"/>
          <w:bCs/>
          <w:szCs w:val="24"/>
        </w:rPr>
        <w:t>yaş</w:t>
      </w:r>
      <w:r w:rsidR="00CE2F26">
        <w:rPr>
          <w:rFonts w:eastAsia="Calibri" w:cs="Times New Roman"/>
          <w:bCs/>
          <w:szCs w:val="24"/>
        </w:rPr>
        <w:t xml:space="preserve">, </w:t>
      </w:r>
      <w:r w:rsidR="00CE2F26" w:rsidRPr="00CE2F26">
        <w:rPr>
          <w:rFonts w:eastAsia="Calibri" w:cs="Times New Roman"/>
          <w:bCs/>
          <w:szCs w:val="24"/>
        </w:rPr>
        <w:t>spor yılı</w:t>
      </w:r>
      <w:r w:rsidR="00CE2F26">
        <w:rPr>
          <w:rFonts w:eastAsia="Calibri" w:cs="Times New Roman"/>
          <w:bCs/>
          <w:szCs w:val="24"/>
        </w:rPr>
        <w:t xml:space="preserve">, </w:t>
      </w:r>
      <w:r w:rsidR="00CE2F26" w:rsidRPr="00CE2F26">
        <w:rPr>
          <w:rFonts w:eastAsia="Calibri" w:cs="Times New Roman"/>
          <w:bCs/>
          <w:szCs w:val="24"/>
        </w:rPr>
        <w:t>spor branşı</w:t>
      </w:r>
      <w:r w:rsidR="00CE2F26">
        <w:rPr>
          <w:rFonts w:eastAsia="Calibri" w:cs="Times New Roman"/>
          <w:bCs/>
          <w:szCs w:val="24"/>
        </w:rPr>
        <w:t>, sporculuk düzeyi</w:t>
      </w:r>
      <w:r w:rsidR="00131F56">
        <w:rPr>
          <w:rFonts w:eastAsia="Calibri" w:cs="Times New Roman"/>
          <w:bCs/>
          <w:szCs w:val="24"/>
        </w:rPr>
        <w:t xml:space="preserve"> (Amatör ya da </w:t>
      </w:r>
      <w:r w:rsidR="00131F56" w:rsidRPr="00131F56">
        <w:rPr>
          <w:rFonts w:eastAsia="Calibri" w:cs="Times New Roman"/>
          <w:bCs/>
          <w:szCs w:val="24"/>
        </w:rPr>
        <w:t>Profesyonel</w:t>
      </w:r>
      <w:r w:rsidR="00131F56">
        <w:rPr>
          <w:rFonts w:eastAsia="Calibri" w:cs="Times New Roman"/>
          <w:bCs/>
          <w:szCs w:val="24"/>
        </w:rPr>
        <w:t>)</w:t>
      </w:r>
      <w:r w:rsidR="00CE2F26">
        <w:rPr>
          <w:rFonts w:eastAsia="Calibri" w:cs="Times New Roman"/>
          <w:bCs/>
          <w:szCs w:val="24"/>
        </w:rPr>
        <w:t xml:space="preserve"> ile i</w:t>
      </w:r>
      <w:r w:rsidR="00F1496A" w:rsidRPr="00330AB1">
        <w:rPr>
          <w:rFonts w:eastAsia="Calibri" w:cs="Times New Roman"/>
          <w:bCs/>
          <w:szCs w:val="24"/>
        </w:rPr>
        <w:t>lgili sorular yer almaktadır.</w:t>
      </w:r>
    </w:p>
    <w:p w14:paraId="038ED601" w14:textId="77777777" w:rsidR="00404F93" w:rsidRDefault="00404F93" w:rsidP="00FF5120">
      <w:pPr>
        <w:spacing w:after="120"/>
        <w:ind w:firstLine="709"/>
        <w:rPr>
          <w:rFonts w:eastAsia="Calibri" w:cs="Times New Roman"/>
          <w:bCs/>
          <w:szCs w:val="24"/>
        </w:rPr>
      </w:pPr>
    </w:p>
    <w:p w14:paraId="1FAD2D45" w14:textId="77777777" w:rsidR="00FF5120" w:rsidRDefault="00F1496A" w:rsidP="00667868">
      <w:pPr>
        <w:spacing w:after="120"/>
        <w:ind w:firstLine="0"/>
        <w:rPr>
          <w:rFonts w:eastAsia="Calibri" w:cstheme="majorBidi"/>
          <w:b/>
          <w:bCs/>
          <w:szCs w:val="26"/>
        </w:rPr>
      </w:pPr>
      <w:r w:rsidRPr="00FF5120">
        <w:rPr>
          <w:rFonts w:eastAsia="Calibri"/>
          <w:b/>
        </w:rPr>
        <w:t>3.3.2.</w:t>
      </w:r>
      <w:r w:rsidRPr="008F194F">
        <w:rPr>
          <w:rFonts w:eastAsia="Calibri"/>
        </w:rPr>
        <w:t xml:space="preserve"> </w:t>
      </w:r>
      <w:r w:rsidR="00FF5120" w:rsidRPr="00FF5120">
        <w:rPr>
          <w:rFonts w:eastAsia="Calibri" w:cstheme="majorBidi"/>
          <w:b/>
          <w:bCs/>
          <w:szCs w:val="26"/>
        </w:rPr>
        <w:t>Sporda İmgeleme Envanteri Ölçeği</w:t>
      </w:r>
    </w:p>
    <w:p w14:paraId="481FDB34" w14:textId="277A737C" w:rsidR="00FF5120" w:rsidRPr="00FF5120" w:rsidRDefault="00FF5120" w:rsidP="00FF5120">
      <w:pPr>
        <w:spacing w:after="120"/>
        <w:ind w:firstLine="709"/>
        <w:rPr>
          <w:rFonts w:eastAsia="Calibri" w:cstheme="majorBidi"/>
          <w:bCs/>
          <w:szCs w:val="26"/>
        </w:rPr>
      </w:pPr>
      <w:r w:rsidRPr="00FF5120">
        <w:rPr>
          <w:rFonts w:eastAsia="Calibri"/>
        </w:rPr>
        <w:t xml:space="preserve">Ölçek </w:t>
      </w:r>
      <w:r w:rsidRPr="00FF5120">
        <w:rPr>
          <w:rFonts w:eastAsia="Calibri" w:cstheme="majorBidi"/>
          <w:bCs/>
          <w:szCs w:val="26"/>
        </w:rPr>
        <w:t xml:space="preserve">Türk sporcular için uyarlanmıştır. Envanterin uyarlanması çalışmasına yedi spor branşından (atletizm, basketbol, eskrim, futbol, tenis, voleybol, yüzme) yaşları 15 ile 36 arasında değişen (yaş= 19.54 r 3.45) 188 erkek (yaş= 20.00 r 3.57) ve 149 kadın (yaş= 18.97r 3.21) olmak üzere toplam 337 sporcu katılmıştır. Orijinal envanter 5 alt boyut ve 30 maddeden oluşmaktadır. Envanterin yapı geçerliğini test etmek için verilere faktör analizi uygulanmış 4 faktör yaklaşık olarak varyansın %51’ini açıklamıştır (Kızıldağ ve Tiryaki,2012). Türk sporcularında Bilişsel Özel İmgeleme boyutuna rastlanmamıştır. Elde edilen dört alt boyut “Bilişsel İmgeleme”, “Motivasyonel Özel İmgeleme”, “Motivasyonel Genel-Uyarılmışlık”, </w:t>
      </w:r>
      <w:r w:rsidRPr="00FF5120">
        <w:rPr>
          <w:rFonts w:eastAsia="Calibri" w:cstheme="majorBidi"/>
          <w:bCs/>
          <w:szCs w:val="26"/>
        </w:rPr>
        <w:lastRenderedPageBreak/>
        <w:t>“Motivasyonel Genel-Ustalık” tır. Envanter alt boyutları için hesaplanan Cronbach alpha güvenirlik katsayıları “Bilişsel İmgeleme” alt boyutu için .81, “Motivasyonel Özel” alt boyutu için .80, “Motivasyonel Genel Uyarılmışlık” alt boyutu için .71 ve “Motivasyonel Genel Ustalık” alt boyutu için .59 olarak bulunmuştur. Test-tekrar test güvenirliği için 36 sporcuya 3 hafta ara ile uygulanan envanterin güvenirlik katsayısı Bilişsel İmgeleme” için .74, “Motivasyonel Özel İmgeleme” için .91, “Motivasyonel Genel-Uyarılmışlık” için .88, “Motivasyonel Genel-Ustalık” için .90 dır (Kızıldağ ve Tiryaki,2012).</w:t>
      </w:r>
    </w:p>
    <w:p w14:paraId="6BE34A16" w14:textId="77777777" w:rsidR="00FF5120" w:rsidRDefault="00FF5120" w:rsidP="005D7F63">
      <w:pPr>
        <w:pStyle w:val="Balk2"/>
        <w:rPr>
          <w:rFonts w:eastAsia="Calibri"/>
        </w:rPr>
      </w:pPr>
    </w:p>
    <w:p w14:paraId="4B656C3B" w14:textId="0C95AB10" w:rsidR="00FF5120" w:rsidRDefault="00F1496A" w:rsidP="00812B91">
      <w:pPr>
        <w:pStyle w:val="Balk2"/>
        <w:rPr>
          <w:rFonts w:eastAsia="Calibri" w:cs="Times New Roman"/>
          <w:szCs w:val="24"/>
        </w:rPr>
      </w:pPr>
      <w:bookmarkStart w:id="119" w:name="_Toc197624737"/>
      <w:r w:rsidRPr="008F194F">
        <w:rPr>
          <w:rFonts w:eastAsia="Calibri"/>
        </w:rPr>
        <w:t>3.3.3.</w:t>
      </w:r>
      <w:r w:rsidR="00FF5120">
        <w:rPr>
          <w:rFonts w:eastAsia="Calibri"/>
        </w:rPr>
        <w:t xml:space="preserve"> </w:t>
      </w:r>
      <w:r w:rsidR="00FF5120">
        <w:rPr>
          <w:rFonts w:eastAsia="Calibri" w:cs="Times New Roman"/>
          <w:szCs w:val="24"/>
        </w:rPr>
        <w:t>Enneagram Kişilik Ölçeği</w:t>
      </w:r>
      <w:bookmarkEnd w:id="119"/>
    </w:p>
    <w:p w14:paraId="04EC09F1" w14:textId="6428F46D" w:rsidR="00FF5120" w:rsidRPr="00FF5120" w:rsidRDefault="00FF5120" w:rsidP="00FF5120">
      <w:pPr>
        <w:pStyle w:val="Balk2"/>
        <w:ind w:firstLine="709"/>
        <w:rPr>
          <w:rFonts w:eastAsia="Calibri"/>
          <w:b w:val="0"/>
        </w:rPr>
      </w:pPr>
      <w:bookmarkStart w:id="120" w:name="_Toc197624738"/>
      <w:r w:rsidRPr="00FF5120">
        <w:rPr>
          <w:rFonts w:eastAsia="Calibri" w:cs="Times New Roman"/>
          <w:b w:val="0"/>
          <w:szCs w:val="24"/>
        </w:rPr>
        <w:t>Sporcuların enneagram kişilik özelliklerinin belirlenmesi amacıyla “Enneagram Kişilik Ölçeği” kullanılmıştır. Enneagram metodolojisi dikkate alınarak dokuz kişilik tipine göre belirgin kişilik tipini ortaya koymak amacıyla Subaş ve Çetin (2017) tarafından geliştirilmiştir. Ölçek aracı 27 madde 4’lü likert tipindedir. Ölçme aracının her bir boyutundan alınabilecek en yüksek puan 12 ve en düşük puan 3 şeklindedir. Ölçekte ters kodlanan madde bulunmamaktadır (Subaş ve Çetin, 2017). Yapılan araştırmanın sonucunda ölçme aracına ait Cronbach Alfa güvenirlik katsayıları sırasıyla; mükemmeliyetçi için 0,73; yardımcı için 0,74; başaran için 0,66; özgün için 0,70; gözlemci için 0,66; sorgulayan için 0,63: maceracı için 0,66; reis için 0,84 ve uzlaşmacı için 0,72 olarak tespit edilmiştir. Elde edilen bu değerlerin ise Karagöz’e (2017: s.26) göre oldukça güvenilir olduğu söylenebilir. Sporcuların enneagram kişilik özelliklerinin belirlenmesi amacıyla “Enneagram Kişilik Ölçeği” kullanılmıştır. Enneagram metodolojisi dikkate alınarak dokuz kişilik tipine göre belirgin kişilik tipini ortaya koymak amacıyla Subaş ve Çetin (2017) tarafından geliştirilmiştir. Ölçek aracı 27 madde 4’lü likert tipindedir. Ölçme aracının her bir boyutundan alınabilecek en yüksek puan 12 ve en düşük puan 3 şeklindedir. Ölçekte ters kodlanan madde bulunmamaktadır (Subaş ve Çetin, 2017).</w:t>
      </w:r>
      <w:bookmarkEnd w:id="120"/>
    </w:p>
    <w:p w14:paraId="10CF0606" w14:textId="77777777" w:rsidR="008B5B9F" w:rsidRDefault="008B5B9F" w:rsidP="008B5B9F">
      <w:pPr>
        <w:spacing w:after="120"/>
        <w:ind w:firstLine="0"/>
        <w:rPr>
          <w:rFonts w:eastAsia="Calibri" w:cs="Times New Roman"/>
          <w:bCs/>
          <w:szCs w:val="24"/>
        </w:rPr>
      </w:pPr>
    </w:p>
    <w:p w14:paraId="7126CC73" w14:textId="7B2EAC1E" w:rsidR="00F1496A" w:rsidRPr="008F194F" w:rsidRDefault="00F1496A" w:rsidP="005D7F63">
      <w:pPr>
        <w:pStyle w:val="Balk2"/>
        <w:rPr>
          <w:rFonts w:eastAsia="Calibri"/>
        </w:rPr>
      </w:pPr>
      <w:bookmarkStart w:id="121" w:name="_Toc197624739"/>
      <w:r w:rsidRPr="008F194F">
        <w:rPr>
          <w:rFonts w:eastAsia="Calibri"/>
        </w:rPr>
        <w:t>3.4. Verilerin Toplanması ve İstatiksel Analizi</w:t>
      </w:r>
      <w:bookmarkEnd w:id="121"/>
    </w:p>
    <w:p w14:paraId="787E416C" w14:textId="77777777" w:rsidR="008B5B9F" w:rsidRDefault="008B5B9F" w:rsidP="008F194F">
      <w:pPr>
        <w:spacing w:after="120"/>
        <w:rPr>
          <w:rFonts w:eastAsia="Calibri" w:cs="Times New Roman"/>
          <w:bCs/>
          <w:szCs w:val="24"/>
        </w:rPr>
      </w:pPr>
    </w:p>
    <w:p w14:paraId="50B3E315" w14:textId="1ED940DC" w:rsidR="00FF2B64" w:rsidRPr="00FF2B64" w:rsidRDefault="00FF2B64" w:rsidP="00FF2B64">
      <w:pPr>
        <w:spacing w:after="120"/>
        <w:rPr>
          <w:rFonts w:eastAsia="Calibri" w:cs="Times New Roman"/>
          <w:bCs/>
          <w:szCs w:val="24"/>
        </w:rPr>
      </w:pPr>
      <w:r w:rsidRPr="00FF2B64">
        <w:rPr>
          <w:rFonts w:eastAsia="Calibri" w:cs="Times New Roman"/>
          <w:bCs/>
          <w:szCs w:val="24"/>
        </w:rPr>
        <w:t xml:space="preserve">Bu araştırmada veri toplama süreci, gönüllülük esasına dayalı olarak çevrim içi ortamda hazırlanan anket formu aracılığıyla gerçekleştirilmiştir. Katılımcılar, Google Form üzerinden ulaştırılan anket formunu doldurarak çalışmaya katılmışlardır. Anket formunda, katılımcıların demografik bilgilerini toplamak amacıyla oluşturulan “Kişisel Bilgi Formu” ile birlikte, </w:t>
      </w:r>
      <w:r w:rsidRPr="004423CD">
        <w:rPr>
          <w:rFonts w:eastAsia="Calibri" w:cs="Times New Roman"/>
          <w:bCs/>
          <w:szCs w:val="24"/>
        </w:rPr>
        <w:t>“Sporda İmgeleme E</w:t>
      </w:r>
      <w:r w:rsidR="00563EF5">
        <w:rPr>
          <w:rFonts w:eastAsia="Calibri" w:cs="Times New Roman"/>
          <w:bCs/>
          <w:szCs w:val="24"/>
        </w:rPr>
        <w:t xml:space="preserve">nvanteri” ve “Enneagram Kişilik </w:t>
      </w:r>
      <w:r w:rsidRPr="004423CD">
        <w:rPr>
          <w:rFonts w:eastAsia="Calibri" w:cs="Times New Roman"/>
          <w:bCs/>
          <w:szCs w:val="24"/>
        </w:rPr>
        <w:t>Ölçeği”</w:t>
      </w:r>
      <w:r w:rsidRPr="00FF2B64">
        <w:rPr>
          <w:rFonts w:eastAsia="Calibri" w:cs="Times New Roman"/>
          <w:bCs/>
          <w:szCs w:val="24"/>
        </w:rPr>
        <w:t xml:space="preserve"> yer almıştır. Anketin </w:t>
      </w:r>
      <w:r w:rsidRPr="00FF2B64">
        <w:rPr>
          <w:rFonts w:eastAsia="Calibri" w:cs="Times New Roman"/>
          <w:bCs/>
          <w:szCs w:val="24"/>
        </w:rPr>
        <w:lastRenderedPageBreak/>
        <w:t>uygulanması öncesinde, katılımcılara araştırmanın amacı açıklanmış, gizlilik ilkeleri vurgulanmış ve bilgilendirilmiş onamları alınmıştır.</w:t>
      </w:r>
    </w:p>
    <w:p w14:paraId="201B8A07" w14:textId="3F0E00E6" w:rsidR="00FF2B64" w:rsidRPr="00FF2B64" w:rsidRDefault="00FF2B64" w:rsidP="00FF2B64">
      <w:pPr>
        <w:spacing w:after="120"/>
        <w:rPr>
          <w:rFonts w:eastAsia="Calibri" w:cs="Times New Roman"/>
          <w:bCs/>
          <w:szCs w:val="24"/>
        </w:rPr>
      </w:pPr>
      <w:r w:rsidRPr="00FF2B64">
        <w:rPr>
          <w:rFonts w:eastAsia="Calibri" w:cs="Times New Roman"/>
          <w:bCs/>
          <w:szCs w:val="24"/>
        </w:rPr>
        <w:t>Toplanan veriler, SPSS</w:t>
      </w:r>
      <w:r w:rsidRPr="00FF2B64">
        <w:rPr>
          <w:rFonts w:eastAsia="Calibri" w:cs="Times New Roman"/>
          <w:b/>
          <w:bCs/>
          <w:szCs w:val="24"/>
        </w:rPr>
        <w:t xml:space="preserve"> </w:t>
      </w:r>
      <w:r w:rsidRPr="00FF2B64">
        <w:rPr>
          <w:rFonts w:eastAsia="Calibri" w:cs="Times New Roman"/>
          <w:bCs/>
          <w:szCs w:val="24"/>
        </w:rPr>
        <w:t>paket programı kullanılarak analiz edilmiştir. Öncelikle verilerin istatistiksel analizlere uygunluğunu değerlendirmek amacıyla normallik testleri gerçekleştirilmiştir. Bu kapsamda, Skewness (çarpıklık) ve Kurtosis (basıklık) değerleri incelenmiş; değerlerin -2 ile +2 aralığında bulunması nedeniyle, verilerin normal dağılım gösterdiği kabul edilmiştir (George ve Mallery, 201</w:t>
      </w:r>
      <w:r w:rsidR="00404F93">
        <w:rPr>
          <w:rFonts w:eastAsia="Calibri" w:cs="Times New Roman"/>
          <w:bCs/>
          <w:szCs w:val="24"/>
        </w:rPr>
        <w:t>9</w:t>
      </w:r>
      <w:r w:rsidRPr="00FF2B64">
        <w:rPr>
          <w:rFonts w:eastAsia="Calibri" w:cs="Times New Roman"/>
          <w:bCs/>
          <w:szCs w:val="24"/>
        </w:rPr>
        <w:t>).</w:t>
      </w:r>
    </w:p>
    <w:p w14:paraId="5B8AE983" w14:textId="77777777" w:rsidR="00FF2B64" w:rsidRPr="00FF2B64" w:rsidRDefault="00FF2B64" w:rsidP="00FF2B64">
      <w:pPr>
        <w:spacing w:after="120"/>
        <w:rPr>
          <w:rFonts w:eastAsia="Calibri" w:cs="Times New Roman"/>
          <w:bCs/>
          <w:szCs w:val="24"/>
        </w:rPr>
      </w:pPr>
      <w:r w:rsidRPr="00FF2B64">
        <w:rPr>
          <w:rFonts w:eastAsia="Calibri" w:cs="Times New Roman"/>
          <w:bCs/>
          <w:szCs w:val="24"/>
        </w:rPr>
        <w:t>Verilerin analizinde, değişkenler arasındaki ilişkileri belirlemek amacıyla parametrik test yöntemleri kullanılmıştır. İkili grup karşılaştırmalarında bağımsız gruplar t-testi, üç ve daha fazla grubu içeren karşılaştırmalarda ise tek yönlü varyans analizi (ANOVA) uygulanmıştır. Ölçekler ve alt boyutları arasındaki ilişkilerin incelenmesinde Pearson korelasyon katsayısı kullanılarak anlamlılık düzeyleri değerlendirilmiştir. Anlamlılık düzeyi tüm analizlerde p&lt;0.05 olarak kabul edilmiştir.</w:t>
      </w:r>
    </w:p>
    <w:p w14:paraId="7B2D1E8D" w14:textId="77777777" w:rsidR="00FF2B64" w:rsidRPr="00FF2B64" w:rsidRDefault="00FF2B64" w:rsidP="00FF2B64">
      <w:pPr>
        <w:spacing w:after="120"/>
        <w:rPr>
          <w:rFonts w:eastAsia="Calibri" w:cs="Times New Roman"/>
          <w:bCs/>
          <w:szCs w:val="24"/>
        </w:rPr>
      </w:pPr>
      <w:r w:rsidRPr="00FF2B64">
        <w:rPr>
          <w:rFonts w:eastAsia="Calibri" w:cs="Times New Roman"/>
          <w:bCs/>
          <w:szCs w:val="24"/>
        </w:rPr>
        <w:t>Ayrıca, kullanılan ölçme araçlarının iç tutarlılık düzeylerini belirlemek amacıyla Cronbach Alpha güvenirlik katsayıları hesaplanmıştır. Elde edilen sonuçlar, her iki ölçek için de kabul edilebilir ve yüksek düzeyde güvenirlik değerlerine işaret etmektedir.</w:t>
      </w:r>
    </w:p>
    <w:p w14:paraId="1EA0D0EF" w14:textId="17F297BD" w:rsidR="00F1496A" w:rsidRPr="008F194F" w:rsidRDefault="00F1496A" w:rsidP="008F194F">
      <w:pPr>
        <w:spacing w:after="120"/>
        <w:rPr>
          <w:rFonts w:eastAsia="Calibri" w:cs="Times New Roman"/>
          <w:bCs/>
          <w:szCs w:val="24"/>
        </w:rPr>
      </w:pPr>
      <w:r w:rsidRPr="00330AB1">
        <w:rPr>
          <w:rFonts w:eastAsia="Calibri" w:cs="Times New Roman"/>
          <w:bCs/>
          <w:szCs w:val="24"/>
        </w:rPr>
        <w:t xml:space="preserve"> </w:t>
      </w:r>
    </w:p>
    <w:p w14:paraId="1A7C2EAD" w14:textId="77777777" w:rsidR="00B07E03" w:rsidRPr="008F194F" w:rsidRDefault="00B07E03" w:rsidP="008F194F">
      <w:pPr>
        <w:spacing w:after="120"/>
        <w:rPr>
          <w:rFonts w:cs="Times New Roman"/>
          <w:szCs w:val="24"/>
        </w:rPr>
      </w:pPr>
    </w:p>
    <w:p w14:paraId="29177220" w14:textId="77777777" w:rsidR="008B5B9F" w:rsidRDefault="008B5B9F">
      <w:pPr>
        <w:spacing w:after="200" w:line="276" w:lineRule="auto"/>
        <w:ind w:firstLine="0"/>
        <w:jc w:val="left"/>
        <w:rPr>
          <w:rFonts w:cs="Times New Roman"/>
          <w:szCs w:val="24"/>
        </w:rPr>
      </w:pPr>
      <w:r>
        <w:rPr>
          <w:rFonts w:cs="Times New Roman"/>
          <w:szCs w:val="24"/>
        </w:rPr>
        <w:br w:type="page"/>
      </w:r>
    </w:p>
    <w:p w14:paraId="2ADB107B" w14:textId="3FDC4D78" w:rsidR="008B5B9F" w:rsidRPr="00275A43" w:rsidRDefault="004C1D44" w:rsidP="00275A43">
      <w:pPr>
        <w:pStyle w:val="Balk1"/>
        <w:rPr>
          <w:color w:val="222222"/>
          <w:shd w:val="clear" w:color="auto" w:fill="FFFFFF"/>
        </w:rPr>
      </w:pPr>
      <w:bookmarkStart w:id="122" w:name="_Toc197624740"/>
      <w:r w:rsidRPr="008B5B9F">
        <w:rPr>
          <w:shd w:val="clear" w:color="auto" w:fill="FFFFFF"/>
        </w:rPr>
        <w:lastRenderedPageBreak/>
        <w:t>4. BULGULAR</w:t>
      </w:r>
      <w:bookmarkEnd w:id="122"/>
    </w:p>
    <w:p w14:paraId="3113FE73" w14:textId="77777777" w:rsidR="008B5B9F" w:rsidRDefault="008B5B9F" w:rsidP="008B5B9F">
      <w:pPr>
        <w:spacing w:after="120"/>
        <w:ind w:firstLine="0"/>
        <w:rPr>
          <w:rFonts w:cs="Times New Roman"/>
          <w:b/>
          <w:szCs w:val="24"/>
          <w:lang w:val="en-GB"/>
        </w:rPr>
      </w:pPr>
    </w:p>
    <w:p w14:paraId="016F5FA9" w14:textId="4E083FD3" w:rsidR="00B07E03" w:rsidRPr="00275A43" w:rsidRDefault="00F1496A" w:rsidP="00275A43">
      <w:pPr>
        <w:pStyle w:val="Balk2"/>
        <w:rPr>
          <w:lang w:val="en-GB"/>
        </w:rPr>
      </w:pPr>
      <w:bookmarkStart w:id="123" w:name="_Toc197624741"/>
      <w:r w:rsidRPr="008F194F">
        <w:rPr>
          <w:lang w:val="en-GB"/>
        </w:rPr>
        <w:t>4.1. Araştırma Grubu</w:t>
      </w:r>
      <w:bookmarkEnd w:id="123"/>
    </w:p>
    <w:p w14:paraId="3D6FBD39" w14:textId="77777777" w:rsidR="00275A43" w:rsidRPr="00275A43" w:rsidRDefault="00275A43" w:rsidP="00275A43">
      <w:pPr>
        <w:keepNext/>
        <w:spacing w:line="240" w:lineRule="auto"/>
        <w:ind w:firstLine="0"/>
        <w:rPr>
          <w:rFonts w:eastAsia="Calibri" w:cs="Times New Roman"/>
          <w:iCs/>
          <w:szCs w:val="24"/>
        </w:rPr>
      </w:pPr>
      <w:bookmarkStart w:id="124" w:name="_Toc2093708"/>
      <w:bookmarkStart w:id="125" w:name="_Toc9462363"/>
      <w:r w:rsidRPr="00275A43">
        <w:rPr>
          <w:rFonts w:eastAsia="Calibri" w:cs="Times New Roman"/>
          <w:b/>
          <w:bCs/>
          <w:iCs/>
          <w:szCs w:val="24"/>
        </w:rPr>
        <w:t xml:space="preserve">Tablo </w:t>
      </w:r>
      <w:r w:rsidRPr="00275A43">
        <w:rPr>
          <w:rFonts w:eastAsia="Calibri" w:cs="Times New Roman"/>
          <w:b/>
          <w:bCs/>
          <w:iCs/>
          <w:noProof/>
          <w:szCs w:val="24"/>
        </w:rPr>
        <w:t>1</w:t>
      </w:r>
      <w:r w:rsidRPr="00275A43">
        <w:rPr>
          <w:rFonts w:eastAsia="Calibri" w:cs="Times New Roman"/>
          <w:b/>
          <w:bCs/>
          <w:iCs/>
          <w:szCs w:val="24"/>
        </w:rPr>
        <w:t>.</w:t>
      </w:r>
      <w:r w:rsidRPr="00275A43">
        <w:rPr>
          <w:rFonts w:eastAsia="Calibri" w:cs="Times New Roman"/>
          <w:i/>
          <w:iCs/>
          <w:szCs w:val="24"/>
        </w:rPr>
        <w:t xml:space="preserve"> </w:t>
      </w:r>
      <w:bookmarkEnd w:id="124"/>
      <w:r w:rsidRPr="00275A43">
        <w:rPr>
          <w:rFonts w:eastAsia="Calibri" w:cs="Times New Roman"/>
          <w:iCs/>
          <w:szCs w:val="24"/>
        </w:rPr>
        <w:t>Katılımcıların Demografik Özelliklerinin Frekans ve Yüzde Dağılımları</w:t>
      </w:r>
      <w:bookmarkEnd w:id="125"/>
    </w:p>
    <w:tbl>
      <w:tblPr>
        <w:tblStyle w:val="TabloKlavuzu12"/>
        <w:tblW w:w="4924" w:type="pct"/>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2836"/>
        <w:gridCol w:w="1274"/>
        <w:gridCol w:w="1563"/>
      </w:tblGrid>
      <w:tr w:rsidR="00275A43" w:rsidRPr="00275A43" w14:paraId="1ECE639F" w14:textId="77777777" w:rsidTr="00275A43">
        <w:trPr>
          <w:trHeight w:val="175"/>
          <w:jc w:val="center"/>
        </w:trPr>
        <w:tc>
          <w:tcPr>
            <w:tcW w:w="1825" w:type="pct"/>
            <w:tcBorders>
              <w:top w:val="single" w:sz="4" w:space="0" w:color="auto"/>
              <w:bottom w:val="single" w:sz="4" w:space="0" w:color="auto"/>
            </w:tcBorders>
            <w:vAlign w:val="center"/>
          </w:tcPr>
          <w:p w14:paraId="02BB15F1" w14:textId="77777777" w:rsidR="00275A43" w:rsidRPr="00275A43" w:rsidRDefault="00275A43" w:rsidP="00275A43">
            <w:pPr>
              <w:spacing w:line="0" w:lineRule="atLeast"/>
              <w:ind w:firstLine="708"/>
              <w:rPr>
                <w:sz w:val="20"/>
                <w:lang w:eastAsia="tr-TR"/>
              </w:rPr>
            </w:pPr>
          </w:p>
        </w:tc>
        <w:tc>
          <w:tcPr>
            <w:tcW w:w="1587" w:type="pct"/>
            <w:tcBorders>
              <w:top w:val="single" w:sz="4" w:space="0" w:color="auto"/>
              <w:bottom w:val="single" w:sz="4" w:space="0" w:color="auto"/>
            </w:tcBorders>
            <w:vAlign w:val="center"/>
          </w:tcPr>
          <w:p w14:paraId="5E45770C" w14:textId="77777777" w:rsidR="00275A43" w:rsidRPr="00275A43" w:rsidRDefault="00275A43" w:rsidP="00275A43">
            <w:pPr>
              <w:spacing w:line="0" w:lineRule="atLeast"/>
              <w:ind w:firstLine="708"/>
              <w:rPr>
                <w:sz w:val="20"/>
                <w:lang w:eastAsia="tr-TR"/>
              </w:rPr>
            </w:pPr>
          </w:p>
        </w:tc>
        <w:tc>
          <w:tcPr>
            <w:tcW w:w="713" w:type="pct"/>
            <w:tcBorders>
              <w:top w:val="single" w:sz="4" w:space="0" w:color="auto"/>
              <w:bottom w:val="single" w:sz="4" w:space="0" w:color="auto"/>
            </w:tcBorders>
            <w:vAlign w:val="center"/>
            <w:hideMark/>
          </w:tcPr>
          <w:p w14:paraId="29F4DF8E" w14:textId="77777777" w:rsidR="00275A43" w:rsidRPr="00275A43" w:rsidRDefault="00275A43" w:rsidP="00275A43">
            <w:pPr>
              <w:spacing w:line="0" w:lineRule="atLeast"/>
              <w:ind w:firstLine="0"/>
              <w:jc w:val="right"/>
              <w:rPr>
                <w:b/>
                <w:i/>
                <w:sz w:val="20"/>
                <w:lang w:eastAsia="tr-TR"/>
              </w:rPr>
            </w:pPr>
            <w:proofErr w:type="gramStart"/>
            <w:r w:rsidRPr="00275A43">
              <w:rPr>
                <w:b/>
                <w:i/>
                <w:sz w:val="20"/>
                <w:lang w:eastAsia="tr-TR"/>
              </w:rPr>
              <w:t>n</w:t>
            </w:r>
            <w:proofErr w:type="gramEnd"/>
          </w:p>
        </w:tc>
        <w:tc>
          <w:tcPr>
            <w:tcW w:w="875" w:type="pct"/>
            <w:tcBorders>
              <w:top w:val="single" w:sz="4" w:space="0" w:color="auto"/>
              <w:bottom w:val="single" w:sz="4" w:space="0" w:color="auto"/>
            </w:tcBorders>
            <w:vAlign w:val="center"/>
            <w:hideMark/>
          </w:tcPr>
          <w:p w14:paraId="32310D0C" w14:textId="77777777" w:rsidR="00275A43" w:rsidRPr="00275A43" w:rsidRDefault="00275A43" w:rsidP="00275A43">
            <w:pPr>
              <w:spacing w:line="0" w:lineRule="atLeast"/>
              <w:ind w:firstLine="708"/>
              <w:jc w:val="right"/>
              <w:rPr>
                <w:b/>
                <w:sz w:val="20"/>
                <w:lang w:eastAsia="tr-TR"/>
              </w:rPr>
            </w:pPr>
            <w:r w:rsidRPr="00275A43">
              <w:rPr>
                <w:b/>
                <w:sz w:val="20"/>
                <w:lang w:eastAsia="tr-TR"/>
              </w:rPr>
              <w:t xml:space="preserve">   %</w:t>
            </w:r>
          </w:p>
        </w:tc>
      </w:tr>
      <w:tr w:rsidR="00275A43" w:rsidRPr="00275A43" w14:paraId="478EF6B3" w14:textId="77777777" w:rsidTr="00275A43">
        <w:trPr>
          <w:trHeight w:val="217"/>
          <w:jc w:val="center"/>
        </w:trPr>
        <w:tc>
          <w:tcPr>
            <w:tcW w:w="1825" w:type="pct"/>
            <w:vMerge w:val="restart"/>
            <w:tcBorders>
              <w:top w:val="single" w:sz="4" w:space="0" w:color="auto"/>
            </w:tcBorders>
            <w:vAlign w:val="center"/>
          </w:tcPr>
          <w:p w14:paraId="6ED09191" w14:textId="77777777" w:rsidR="00275A43" w:rsidRPr="00275A43" w:rsidRDefault="00275A43" w:rsidP="00275A43">
            <w:pPr>
              <w:spacing w:line="0" w:lineRule="atLeast"/>
              <w:ind w:firstLine="0"/>
              <w:jc w:val="left"/>
              <w:rPr>
                <w:b/>
                <w:sz w:val="20"/>
                <w:lang w:eastAsia="tr-TR"/>
              </w:rPr>
            </w:pPr>
            <w:bookmarkStart w:id="126" w:name="_Hlk129462907"/>
            <w:r w:rsidRPr="00275A43">
              <w:rPr>
                <w:b/>
                <w:sz w:val="20"/>
                <w:lang w:eastAsia="tr-TR"/>
              </w:rPr>
              <w:t>Cinsiyet</w:t>
            </w:r>
          </w:p>
        </w:tc>
        <w:tc>
          <w:tcPr>
            <w:tcW w:w="1587" w:type="pct"/>
            <w:tcBorders>
              <w:top w:val="single" w:sz="4" w:space="0" w:color="auto"/>
            </w:tcBorders>
          </w:tcPr>
          <w:p w14:paraId="526D5A77" w14:textId="77777777" w:rsidR="00275A43" w:rsidRPr="00275A43" w:rsidRDefault="00275A43" w:rsidP="00275A43">
            <w:pPr>
              <w:spacing w:line="240" w:lineRule="auto"/>
              <w:ind w:firstLine="0"/>
              <w:jc w:val="left"/>
              <w:rPr>
                <w:sz w:val="20"/>
              </w:rPr>
            </w:pPr>
            <w:r w:rsidRPr="00275A43">
              <w:rPr>
                <w:sz w:val="20"/>
              </w:rPr>
              <w:t>Kadın</w:t>
            </w:r>
          </w:p>
        </w:tc>
        <w:tc>
          <w:tcPr>
            <w:tcW w:w="713" w:type="pct"/>
            <w:tcBorders>
              <w:top w:val="single" w:sz="4" w:space="0" w:color="auto"/>
            </w:tcBorders>
          </w:tcPr>
          <w:p w14:paraId="48346B8F" w14:textId="77777777" w:rsidR="00275A43" w:rsidRPr="00275A43" w:rsidRDefault="00275A43" w:rsidP="00275A43">
            <w:pPr>
              <w:spacing w:line="240" w:lineRule="auto"/>
              <w:ind w:firstLine="0"/>
              <w:jc w:val="right"/>
              <w:rPr>
                <w:sz w:val="20"/>
              </w:rPr>
            </w:pPr>
            <w:r w:rsidRPr="00275A43">
              <w:rPr>
                <w:sz w:val="20"/>
              </w:rPr>
              <w:t>223</w:t>
            </w:r>
          </w:p>
        </w:tc>
        <w:tc>
          <w:tcPr>
            <w:tcW w:w="875" w:type="pct"/>
            <w:tcBorders>
              <w:top w:val="single" w:sz="4" w:space="0" w:color="auto"/>
            </w:tcBorders>
          </w:tcPr>
          <w:p w14:paraId="1E0F2F1C" w14:textId="77777777" w:rsidR="00275A43" w:rsidRPr="00275A43" w:rsidRDefault="00275A43" w:rsidP="00275A43">
            <w:pPr>
              <w:spacing w:line="240" w:lineRule="auto"/>
              <w:ind w:firstLine="0"/>
              <w:jc w:val="right"/>
              <w:rPr>
                <w:sz w:val="20"/>
              </w:rPr>
            </w:pPr>
            <w:r w:rsidRPr="00275A43">
              <w:rPr>
                <w:sz w:val="20"/>
              </w:rPr>
              <w:t>45,8</w:t>
            </w:r>
          </w:p>
        </w:tc>
      </w:tr>
      <w:tr w:rsidR="00275A43" w:rsidRPr="00275A43" w14:paraId="67C3431D" w14:textId="77777777" w:rsidTr="00275A43">
        <w:trPr>
          <w:trHeight w:val="161"/>
          <w:jc w:val="center"/>
        </w:trPr>
        <w:tc>
          <w:tcPr>
            <w:tcW w:w="1825" w:type="pct"/>
            <w:vMerge/>
            <w:tcBorders>
              <w:bottom w:val="single" w:sz="8" w:space="0" w:color="auto"/>
            </w:tcBorders>
            <w:vAlign w:val="center"/>
          </w:tcPr>
          <w:p w14:paraId="529B0D57" w14:textId="77777777" w:rsidR="00275A43" w:rsidRPr="00275A43" w:rsidRDefault="00275A43" w:rsidP="00275A43">
            <w:pPr>
              <w:spacing w:line="0" w:lineRule="atLeast"/>
              <w:ind w:firstLine="0"/>
              <w:jc w:val="left"/>
              <w:rPr>
                <w:b/>
                <w:sz w:val="20"/>
                <w:lang w:eastAsia="tr-TR"/>
              </w:rPr>
            </w:pPr>
          </w:p>
        </w:tc>
        <w:tc>
          <w:tcPr>
            <w:tcW w:w="1587" w:type="pct"/>
            <w:tcBorders>
              <w:bottom w:val="single" w:sz="8" w:space="0" w:color="auto"/>
            </w:tcBorders>
          </w:tcPr>
          <w:p w14:paraId="215B940E" w14:textId="77777777" w:rsidR="00275A43" w:rsidRPr="00275A43" w:rsidRDefault="00275A43" w:rsidP="00275A43">
            <w:pPr>
              <w:spacing w:line="240" w:lineRule="auto"/>
              <w:ind w:firstLine="0"/>
              <w:jc w:val="left"/>
              <w:rPr>
                <w:sz w:val="20"/>
              </w:rPr>
            </w:pPr>
            <w:r w:rsidRPr="00275A43">
              <w:rPr>
                <w:sz w:val="20"/>
              </w:rPr>
              <w:t>Erkek</w:t>
            </w:r>
          </w:p>
        </w:tc>
        <w:tc>
          <w:tcPr>
            <w:tcW w:w="713" w:type="pct"/>
            <w:tcBorders>
              <w:bottom w:val="single" w:sz="8" w:space="0" w:color="auto"/>
            </w:tcBorders>
          </w:tcPr>
          <w:p w14:paraId="514BA192" w14:textId="77777777" w:rsidR="00275A43" w:rsidRPr="00275A43" w:rsidRDefault="00275A43" w:rsidP="00275A43">
            <w:pPr>
              <w:spacing w:line="240" w:lineRule="auto"/>
              <w:ind w:firstLine="0"/>
              <w:jc w:val="right"/>
              <w:rPr>
                <w:sz w:val="20"/>
              </w:rPr>
            </w:pPr>
            <w:r w:rsidRPr="00275A43">
              <w:rPr>
                <w:sz w:val="20"/>
              </w:rPr>
              <w:t>264</w:t>
            </w:r>
          </w:p>
        </w:tc>
        <w:tc>
          <w:tcPr>
            <w:tcW w:w="875" w:type="pct"/>
            <w:tcBorders>
              <w:bottom w:val="single" w:sz="8" w:space="0" w:color="auto"/>
            </w:tcBorders>
          </w:tcPr>
          <w:p w14:paraId="5D8238A0" w14:textId="77777777" w:rsidR="00275A43" w:rsidRPr="00275A43" w:rsidRDefault="00275A43" w:rsidP="00275A43">
            <w:pPr>
              <w:spacing w:line="240" w:lineRule="auto"/>
              <w:ind w:firstLine="0"/>
              <w:jc w:val="right"/>
              <w:rPr>
                <w:sz w:val="20"/>
              </w:rPr>
            </w:pPr>
            <w:r w:rsidRPr="00275A43">
              <w:rPr>
                <w:sz w:val="20"/>
              </w:rPr>
              <w:t>54,2</w:t>
            </w:r>
          </w:p>
        </w:tc>
      </w:tr>
      <w:tr w:rsidR="00275A43" w:rsidRPr="00275A43" w14:paraId="3DA5CEC3" w14:textId="77777777" w:rsidTr="00275A43">
        <w:trPr>
          <w:trHeight w:val="161"/>
          <w:jc w:val="center"/>
        </w:trPr>
        <w:tc>
          <w:tcPr>
            <w:tcW w:w="1825" w:type="pct"/>
            <w:vMerge w:val="restart"/>
            <w:tcBorders>
              <w:top w:val="single" w:sz="8" w:space="0" w:color="auto"/>
            </w:tcBorders>
            <w:vAlign w:val="center"/>
          </w:tcPr>
          <w:p w14:paraId="48F2AC71" w14:textId="77777777" w:rsidR="00275A43" w:rsidRPr="00275A43" w:rsidRDefault="00275A43" w:rsidP="00275A43">
            <w:pPr>
              <w:spacing w:line="0" w:lineRule="atLeast"/>
              <w:ind w:firstLine="0"/>
              <w:jc w:val="left"/>
              <w:rPr>
                <w:b/>
                <w:sz w:val="20"/>
                <w:lang w:eastAsia="tr-TR"/>
              </w:rPr>
            </w:pPr>
            <w:r w:rsidRPr="00275A43">
              <w:rPr>
                <w:b/>
                <w:sz w:val="20"/>
                <w:lang w:eastAsia="tr-TR"/>
              </w:rPr>
              <w:t>Yaş</w:t>
            </w:r>
          </w:p>
        </w:tc>
        <w:tc>
          <w:tcPr>
            <w:tcW w:w="1587" w:type="pct"/>
            <w:tcBorders>
              <w:top w:val="single" w:sz="8" w:space="0" w:color="auto"/>
            </w:tcBorders>
          </w:tcPr>
          <w:p w14:paraId="20CE3D06" w14:textId="77777777" w:rsidR="00275A43" w:rsidRPr="00275A43" w:rsidRDefault="00275A43" w:rsidP="00275A43">
            <w:pPr>
              <w:spacing w:line="240" w:lineRule="auto"/>
              <w:ind w:firstLine="0"/>
              <w:jc w:val="left"/>
              <w:rPr>
                <w:sz w:val="20"/>
              </w:rPr>
            </w:pPr>
            <w:r w:rsidRPr="00275A43">
              <w:rPr>
                <w:sz w:val="20"/>
              </w:rPr>
              <w:t>18-20</w:t>
            </w:r>
          </w:p>
        </w:tc>
        <w:tc>
          <w:tcPr>
            <w:tcW w:w="713" w:type="pct"/>
            <w:tcBorders>
              <w:top w:val="single" w:sz="8" w:space="0" w:color="auto"/>
            </w:tcBorders>
          </w:tcPr>
          <w:p w14:paraId="2307DE15" w14:textId="77777777" w:rsidR="00275A43" w:rsidRPr="00275A43" w:rsidRDefault="00275A43" w:rsidP="00275A43">
            <w:pPr>
              <w:spacing w:line="240" w:lineRule="auto"/>
              <w:ind w:firstLine="0"/>
              <w:jc w:val="right"/>
              <w:rPr>
                <w:sz w:val="20"/>
              </w:rPr>
            </w:pPr>
            <w:r w:rsidRPr="00275A43">
              <w:rPr>
                <w:sz w:val="20"/>
              </w:rPr>
              <w:t>152</w:t>
            </w:r>
          </w:p>
        </w:tc>
        <w:tc>
          <w:tcPr>
            <w:tcW w:w="875" w:type="pct"/>
            <w:tcBorders>
              <w:top w:val="single" w:sz="8" w:space="0" w:color="auto"/>
            </w:tcBorders>
          </w:tcPr>
          <w:p w14:paraId="7FDF895E" w14:textId="77777777" w:rsidR="00275A43" w:rsidRPr="00275A43" w:rsidRDefault="00275A43" w:rsidP="00275A43">
            <w:pPr>
              <w:spacing w:line="240" w:lineRule="auto"/>
              <w:ind w:firstLine="0"/>
              <w:jc w:val="right"/>
              <w:rPr>
                <w:sz w:val="20"/>
              </w:rPr>
            </w:pPr>
            <w:r w:rsidRPr="00275A43">
              <w:rPr>
                <w:sz w:val="20"/>
              </w:rPr>
              <w:t>31,2</w:t>
            </w:r>
          </w:p>
        </w:tc>
      </w:tr>
      <w:tr w:rsidR="00275A43" w:rsidRPr="00275A43" w14:paraId="31AF0E6A" w14:textId="77777777" w:rsidTr="00275A43">
        <w:trPr>
          <w:trHeight w:val="161"/>
          <w:jc w:val="center"/>
        </w:trPr>
        <w:tc>
          <w:tcPr>
            <w:tcW w:w="1825" w:type="pct"/>
            <w:vMerge/>
            <w:vAlign w:val="center"/>
          </w:tcPr>
          <w:p w14:paraId="1CF9F32C" w14:textId="77777777" w:rsidR="00275A43" w:rsidRPr="00275A43" w:rsidRDefault="00275A43" w:rsidP="00275A43">
            <w:pPr>
              <w:spacing w:line="0" w:lineRule="atLeast"/>
              <w:ind w:firstLine="0"/>
              <w:jc w:val="left"/>
              <w:rPr>
                <w:b/>
                <w:sz w:val="20"/>
                <w:lang w:eastAsia="tr-TR"/>
              </w:rPr>
            </w:pPr>
          </w:p>
        </w:tc>
        <w:tc>
          <w:tcPr>
            <w:tcW w:w="1587" w:type="pct"/>
          </w:tcPr>
          <w:p w14:paraId="3BF29AC7" w14:textId="77777777" w:rsidR="00275A43" w:rsidRPr="00275A43" w:rsidRDefault="00275A43" w:rsidP="00275A43">
            <w:pPr>
              <w:spacing w:line="240" w:lineRule="auto"/>
              <w:ind w:firstLine="0"/>
              <w:jc w:val="left"/>
              <w:rPr>
                <w:sz w:val="20"/>
              </w:rPr>
            </w:pPr>
            <w:r w:rsidRPr="00275A43">
              <w:rPr>
                <w:sz w:val="20"/>
              </w:rPr>
              <w:t>21-23</w:t>
            </w:r>
          </w:p>
        </w:tc>
        <w:tc>
          <w:tcPr>
            <w:tcW w:w="713" w:type="pct"/>
          </w:tcPr>
          <w:p w14:paraId="65289C2F" w14:textId="77777777" w:rsidR="00275A43" w:rsidRPr="00275A43" w:rsidRDefault="00275A43" w:rsidP="00275A43">
            <w:pPr>
              <w:spacing w:line="240" w:lineRule="auto"/>
              <w:ind w:firstLine="0"/>
              <w:jc w:val="right"/>
              <w:rPr>
                <w:sz w:val="20"/>
              </w:rPr>
            </w:pPr>
            <w:r w:rsidRPr="00275A43">
              <w:rPr>
                <w:sz w:val="20"/>
              </w:rPr>
              <w:t>201</w:t>
            </w:r>
          </w:p>
        </w:tc>
        <w:tc>
          <w:tcPr>
            <w:tcW w:w="875" w:type="pct"/>
          </w:tcPr>
          <w:p w14:paraId="61FC9362" w14:textId="77777777" w:rsidR="00275A43" w:rsidRPr="00275A43" w:rsidRDefault="00275A43" w:rsidP="00275A43">
            <w:pPr>
              <w:spacing w:line="240" w:lineRule="auto"/>
              <w:ind w:firstLine="0"/>
              <w:jc w:val="right"/>
              <w:rPr>
                <w:sz w:val="20"/>
              </w:rPr>
            </w:pPr>
            <w:r w:rsidRPr="00275A43">
              <w:rPr>
                <w:sz w:val="20"/>
              </w:rPr>
              <w:t>41,3</w:t>
            </w:r>
          </w:p>
        </w:tc>
      </w:tr>
      <w:tr w:rsidR="00275A43" w:rsidRPr="00275A43" w14:paraId="127A1433" w14:textId="77777777" w:rsidTr="00275A43">
        <w:trPr>
          <w:trHeight w:val="161"/>
          <w:jc w:val="center"/>
        </w:trPr>
        <w:tc>
          <w:tcPr>
            <w:tcW w:w="1825" w:type="pct"/>
            <w:vMerge/>
            <w:vAlign w:val="center"/>
          </w:tcPr>
          <w:p w14:paraId="23C8BCFF" w14:textId="77777777" w:rsidR="00275A43" w:rsidRPr="00275A43" w:rsidRDefault="00275A43" w:rsidP="00275A43">
            <w:pPr>
              <w:spacing w:line="0" w:lineRule="atLeast"/>
              <w:ind w:firstLine="0"/>
              <w:jc w:val="left"/>
              <w:rPr>
                <w:b/>
                <w:sz w:val="20"/>
                <w:lang w:eastAsia="tr-TR"/>
              </w:rPr>
            </w:pPr>
          </w:p>
        </w:tc>
        <w:tc>
          <w:tcPr>
            <w:tcW w:w="1587" w:type="pct"/>
          </w:tcPr>
          <w:p w14:paraId="670736DC" w14:textId="77777777" w:rsidR="00275A43" w:rsidRPr="00275A43" w:rsidRDefault="00275A43" w:rsidP="00275A43">
            <w:pPr>
              <w:spacing w:line="240" w:lineRule="auto"/>
              <w:ind w:firstLine="0"/>
              <w:jc w:val="left"/>
              <w:rPr>
                <w:sz w:val="20"/>
              </w:rPr>
            </w:pPr>
            <w:r w:rsidRPr="00275A43">
              <w:rPr>
                <w:sz w:val="20"/>
              </w:rPr>
              <w:t>24-26</w:t>
            </w:r>
          </w:p>
        </w:tc>
        <w:tc>
          <w:tcPr>
            <w:tcW w:w="713" w:type="pct"/>
          </w:tcPr>
          <w:p w14:paraId="1AD086EB" w14:textId="77777777" w:rsidR="00275A43" w:rsidRPr="00275A43" w:rsidRDefault="00275A43" w:rsidP="00275A43">
            <w:pPr>
              <w:spacing w:line="240" w:lineRule="auto"/>
              <w:ind w:firstLine="0"/>
              <w:jc w:val="right"/>
              <w:rPr>
                <w:sz w:val="20"/>
              </w:rPr>
            </w:pPr>
            <w:r w:rsidRPr="00275A43">
              <w:rPr>
                <w:sz w:val="20"/>
              </w:rPr>
              <w:t>68</w:t>
            </w:r>
          </w:p>
        </w:tc>
        <w:tc>
          <w:tcPr>
            <w:tcW w:w="875" w:type="pct"/>
          </w:tcPr>
          <w:p w14:paraId="4CD4958D" w14:textId="77777777" w:rsidR="00275A43" w:rsidRPr="00275A43" w:rsidRDefault="00275A43" w:rsidP="00275A43">
            <w:pPr>
              <w:spacing w:line="240" w:lineRule="auto"/>
              <w:ind w:firstLine="0"/>
              <w:jc w:val="right"/>
              <w:rPr>
                <w:sz w:val="20"/>
              </w:rPr>
            </w:pPr>
            <w:r w:rsidRPr="00275A43">
              <w:rPr>
                <w:sz w:val="20"/>
              </w:rPr>
              <w:t>14,0</w:t>
            </w:r>
          </w:p>
        </w:tc>
      </w:tr>
      <w:tr w:rsidR="00275A43" w:rsidRPr="00275A43" w14:paraId="15F23EA5" w14:textId="77777777" w:rsidTr="00275A43">
        <w:trPr>
          <w:trHeight w:val="161"/>
          <w:jc w:val="center"/>
        </w:trPr>
        <w:tc>
          <w:tcPr>
            <w:tcW w:w="1825" w:type="pct"/>
            <w:vMerge/>
            <w:vAlign w:val="center"/>
          </w:tcPr>
          <w:p w14:paraId="70659110" w14:textId="77777777" w:rsidR="00275A43" w:rsidRPr="00275A43" w:rsidRDefault="00275A43" w:rsidP="00275A43">
            <w:pPr>
              <w:spacing w:line="0" w:lineRule="atLeast"/>
              <w:ind w:firstLine="0"/>
              <w:jc w:val="left"/>
              <w:rPr>
                <w:b/>
                <w:sz w:val="20"/>
                <w:lang w:eastAsia="tr-TR"/>
              </w:rPr>
            </w:pPr>
          </w:p>
        </w:tc>
        <w:tc>
          <w:tcPr>
            <w:tcW w:w="1587" w:type="pct"/>
          </w:tcPr>
          <w:p w14:paraId="037AF6EC" w14:textId="77777777" w:rsidR="00275A43" w:rsidRPr="00275A43" w:rsidRDefault="00275A43" w:rsidP="00275A43">
            <w:pPr>
              <w:spacing w:line="240" w:lineRule="auto"/>
              <w:ind w:firstLine="0"/>
              <w:jc w:val="left"/>
              <w:rPr>
                <w:sz w:val="20"/>
              </w:rPr>
            </w:pPr>
            <w:r w:rsidRPr="00275A43">
              <w:rPr>
                <w:sz w:val="20"/>
              </w:rPr>
              <w:t>27 ve Üzeri</w:t>
            </w:r>
          </w:p>
        </w:tc>
        <w:tc>
          <w:tcPr>
            <w:tcW w:w="713" w:type="pct"/>
          </w:tcPr>
          <w:p w14:paraId="1F5F62A0" w14:textId="77777777" w:rsidR="00275A43" w:rsidRPr="00275A43" w:rsidRDefault="00275A43" w:rsidP="00275A43">
            <w:pPr>
              <w:spacing w:line="240" w:lineRule="auto"/>
              <w:ind w:firstLine="0"/>
              <w:jc w:val="right"/>
              <w:rPr>
                <w:sz w:val="20"/>
              </w:rPr>
            </w:pPr>
            <w:r w:rsidRPr="00275A43">
              <w:rPr>
                <w:sz w:val="20"/>
              </w:rPr>
              <w:t>66</w:t>
            </w:r>
          </w:p>
        </w:tc>
        <w:tc>
          <w:tcPr>
            <w:tcW w:w="875" w:type="pct"/>
          </w:tcPr>
          <w:p w14:paraId="29575204" w14:textId="77777777" w:rsidR="00275A43" w:rsidRPr="00275A43" w:rsidRDefault="00275A43" w:rsidP="00275A43">
            <w:pPr>
              <w:spacing w:line="240" w:lineRule="auto"/>
              <w:ind w:firstLine="0"/>
              <w:jc w:val="right"/>
              <w:rPr>
                <w:sz w:val="20"/>
              </w:rPr>
            </w:pPr>
            <w:r w:rsidRPr="00275A43">
              <w:rPr>
                <w:sz w:val="20"/>
              </w:rPr>
              <w:t>13,6</w:t>
            </w:r>
          </w:p>
        </w:tc>
      </w:tr>
      <w:tr w:rsidR="00275A43" w:rsidRPr="00275A43" w14:paraId="5ECC7BC1" w14:textId="77777777" w:rsidTr="00275A43">
        <w:trPr>
          <w:trHeight w:val="78"/>
          <w:jc w:val="center"/>
        </w:trPr>
        <w:tc>
          <w:tcPr>
            <w:tcW w:w="1825" w:type="pct"/>
            <w:vMerge w:val="restart"/>
            <w:tcBorders>
              <w:top w:val="single" w:sz="8" w:space="0" w:color="auto"/>
            </w:tcBorders>
            <w:vAlign w:val="center"/>
          </w:tcPr>
          <w:p w14:paraId="0959F598" w14:textId="77777777" w:rsidR="00275A43" w:rsidRPr="00275A43" w:rsidRDefault="00275A43" w:rsidP="00275A43">
            <w:pPr>
              <w:spacing w:line="0" w:lineRule="atLeast"/>
              <w:ind w:firstLine="0"/>
              <w:jc w:val="left"/>
              <w:rPr>
                <w:b/>
                <w:sz w:val="20"/>
                <w:lang w:eastAsia="tr-TR"/>
              </w:rPr>
            </w:pPr>
            <w:r w:rsidRPr="00275A43">
              <w:rPr>
                <w:b/>
                <w:sz w:val="20"/>
                <w:lang w:eastAsia="tr-TR"/>
              </w:rPr>
              <w:t>Spor Yılı</w:t>
            </w:r>
          </w:p>
        </w:tc>
        <w:tc>
          <w:tcPr>
            <w:tcW w:w="1587" w:type="pct"/>
            <w:tcBorders>
              <w:top w:val="single" w:sz="8" w:space="0" w:color="auto"/>
            </w:tcBorders>
          </w:tcPr>
          <w:p w14:paraId="5B2F7DCB" w14:textId="77777777" w:rsidR="00275A43" w:rsidRPr="00275A43" w:rsidRDefault="00275A43" w:rsidP="00275A43">
            <w:pPr>
              <w:spacing w:line="240" w:lineRule="auto"/>
              <w:ind w:firstLine="0"/>
              <w:jc w:val="left"/>
              <w:rPr>
                <w:sz w:val="20"/>
              </w:rPr>
            </w:pPr>
            <w:r w:rsidRPr="00275A43">
              <w:rPr>
                <w:sz w:val="20"/>
              </w:rPr>
              <w:t>1-3</w:t>
            </w:r>
          </w:p>
        </w:tc>
        <w:tc>
          <w:tcPr>
            <w:tcW w:w="713" w:type="pct"/>
            <w:tcBorders>
              <w:top w:val="single" w:sz="8" w:space="0" w:color="auto"/>
            </w:tcBorders>
          </w:tcPr>
          <w:p w14:paraId="47F9A9B7" w14:textId="77777777" w:rsidR="00275A43" w:rsidRPr="00275A43" w:rsidRDefault="00275A43" w:rsidP="00275A43">
            <w:pPr>
              <w:spacing w:line="240" w:lineRule="auto"/>
              <w:ind w:firstLine="0"/>
              <w:jc w:val="right"/>
              <w:rPr>
                <w:sz w:val="20"/>
              </w:rPr>
            </w:pPr>
            <w:r w:rsidRPr="00275A43">
              <w:rPr>
                <w:sz w:val="20"/>
              </w:rPr>
              <w:t>83</w:t>
            </w:r>
          </w:p>
        </w:tc>
        <w:tc>
          <w:tcPr>
            <w:tcW w:w="875" w:type="pct"/>
            <w:tcBorders>
              <w:top w:val="single" w:sz="8" w:space="0" w:color="auto"/>
            </w:tcBorders>
          </w:tcPr>
          <w:p w14:paraId="4FF0AA92" w14:textId="77777777" w:rsidR="00275A43" w:rsidRPr="00275A43" w:rsidRDefault="00275A43" w:rsidP="00275A43">
            <w:pPr>
              <w:spacing w:line="240" w:lineRule="auto"/>
              <w:ind w:firstLine="0"/>
              <w:jc w:val="right"/>
              <w:rPr>
                <w:sz w:val="20"/>
              </w:rPr>
            </w:pPr>
            <w:r w:rsidRPr="00275A43">
              <w:rPr>
                <w:sz w:val="20"/>
              </w:rPr>
              <w:t>17,0</w:t>
            </w:r>
          </w:p>
        </w:tc>
      </w:tr>
      <w:tr w:rsidR="00275A43" w:rsidRPr="00275A43" w14:paraId="1050E1B6" w14:textId="77777777" w:rsidTr="00275A43">
        <w:trPr>
          <w:trHeight w:val="48"/>
          <w:jc w:val="center"/>
        </w:trPr>
        <w:tc>
          <w:tcPr>
            <w:tcW w:w="1825" w:type="pct"/>
            <w:vMerge/>
            <w:tcBorders>
              <w:top w:val="single" w:sz="8" w:space="0" w:color="auto"/>
            </w:tcBorders>
            <w:vAlign w:val="center"/>
          </w:tcPr>
          <w:p w14:paraId="65B47759" w14:textId="77777777" w:rsidR="00275A43" w:rsidRPr="00275A43" w:rsidRDefault="00275A43" w:rsidP="00275A43">
            <w:pPr>
              <w:spacing w:line="0" w:lineRule="atLeast"/>
              <w:ind w:firstLine="0"/>
              <w:jc w:val="left"/>
              <w:rPr>
                <w:b/>
                <w:sz w:val="20"/>
                <w:lang w:eastAsia="tr-TR"/>
              </w:rPr>
            </w:pPr>
          </w:p>
        </w:tc>
        <w:tc>
          <w:tcPr>
            <w:tcW w:w="1587" w:type="pct"/>
          </w:tcPr>
          <w:p w14:paraId="5753822C" w14:textId="77777777" w:rsidR="00275A43" w:rsidRPr="00275A43" w:rsidRDefault="00275A43" w:rsidP="00275A43">
            <w:pPr>
              <w:spacing w:line="240" w:lineRule="auto"/>
              <w:ind w:firstLine="0"/>
              <w:jc w:val="left"/>
              <w:rPr>
                <w:sz w:val="20"/>
              </w:rPr>
            </w:pPr>
            <w:r w:rsidRPr="00275A43">
              <w:rPr>
                <w:sz w:val="20"/>
              </w:rPr>
              <w:t>4-6</w:t>
            </w:r>
          </w:p>
        </w:tc>
        <w:tc>
          <w:tcPr>
            <w:tcW w:w="713" w:type="pct"/>
          </w:tcPr>
          <w:p w14:paraId="39B5C0F4" w14:textId="77777777" w:rsidR="00275A43" w:rsidRPr="00275A43" w:rsidRDefault="00275A43" w:rsidP="00275A43">
            <w:pPr>
              <w:spacing w:line="240" w:lineRule="auto"/>
              <w:ind w:firstLine="0"/>
              <w:jc w:val="right"/>
              <w:rPr>
                <w:sz w:val="20"/>
              </w:rPr>
            </w:pPr>
            <w:r w:rsidRPr="00275A43">
              <w:rPr>
                <w:sz w:val="20"/>
              </w:rPr>
              <w:t>122</w:t>
            </w:r>
          </w:p>
        </w:tc>
        <w:tc>
          <w:tcPr>
            <w:tcW w:w="875" w:type="pct"/>
          </w:tcPr>
          <w:p w14:paraId="0CB82ADC" w14:textId="77777777" w:rsidR="00275A43" w:rsidRPr="00275A43" w:rsidRDefault="00275A43" w:rsidP="00275A43">
            <w:pPr>
              <w:spacing w:line="240" w:lineRule="auto"/>
              <w:ind w:firstLine="0"/>
              <w:jc w:val="right"/>
              <w:rPr>
                <w:sz w:val="20"/>
              </w:rPr>
            </w:pPr>
            <w:r w:rsidRPr="00275A43">
              <w:rPr>
                <w:sz w:val="20"/>
              </w:rPr>
              <w:t>25,1</w:t>
            </w:r>
          </w:p>
        </w:tc>
      </w:tr>
      <w:tr w:rsidR="00275A43" w:rsidRPr="00275A43" w14:paraId="09A1DF09" w14:textId="77777777" w:rsidTr="00275A43">
        <w:trPr>
          <w:trHeight w:val="224"/>
          <w:jc w:val="center"/>
        </w:trPr>
        <w:tc>
          <w:tcPr>
            <w:tcW w:w="1825" w:type="pct"/>
            <w:vMerge/>
            <w:tcBorders>
              <w:bottom w:val="single" w:sz="8" w:space="0" w:color="auto"/>
            </w:tcBorders>
            <w:vAlign w:val="center"/>
          </w:tcPr>
          <w:p w14:paraId="09EFC7E8" w14:textId="77777777" w:rsidR="00275A43" w:rsidRPr="00275A43" w:rsidRDefault="00275A43" w:rsidP="00275A43">
            <w:pPr>
              <w:spacing w:line="0" w:lineRule="atLeast"/>
              <w:ind w:firstLine="0"/>
              <w:jc w:val="left"/>
              <w:rPr>
                <w:b/>
                <w:sz w:val="20"/>
                <w:lang w:eastAsia="tr-TR"/>
              </w:rPr>
            </w:pPr>
          </w:p>
        </w:tc>
        <w:tc>
          <w:tcPr>
            <w:tcW w:w="1587" w:type="pct"/>
            <w:tcBorders>
              <w:bottom w:val="single" w:sz="8" w:space="0" w:color="auto"/>
            </w:tcBorders>
          </w:tcPr>
          <w:p w14:paraId="4ED4B904" w14:textId="77777777" w:rsidR="00275A43" w:rsidRPr="00275A43" w:rsidRDefault="00275A43" w:rsidP="00275A43">
            <w:pPr>
              <w:spacing w:line="240" w:lineRule="auto"/>
              <w:ind w:firstLine="0"/>
              <w:jc w:val="left"/>
              <w:rPr>
                <w:sz w:val="20"/>
              </w:rPr>
            </w:pPr>
            <w:r w:rsidRPr="00275A43">
              <w:rPr>
                <w:sz w:val="20"/>
              </w:rPr>
              <w:t>7 ve Üzeri</w:t>
            </w:r>
          </w:p>
        </w:tc>
        <w:tc>
          <w:tcPr>
            <w:tcW w:w="713" w:type="pct"/>
            <w:tcBorders>
              <w:bottom w:val="single" w:sz="8" w:space="0" w:color="auto"/>
            </w:tcBorders>
          </w:tcPr>
          <w:p w14:paraId="51CAAEF6" w14:textId="77777777" w:rsidR="00275A43" w:rsidRPr="00275A43" w:rsidRDefault="00275A43" w:rsidP="00275A43">
            <w:pPr>
              <w:spacing w:line="240" w:lineRule="auto"/>
              <w:ind w:firstLine="0"/>
              <w:jc w:val="right"/>
              <w:rPr>
                <w:sz w:val="20"/>
              </w:rPr>
            </w:pPr>
            <w:r w:rsidRPr="00275A43">
              <w:rPr>
                <w:sz w:val="20"/>
              </w:rPr>
              <w:t>282</w:t>
            </w:r>
          </w:p>
        </w:tc>
        <w:tc>
          <w:tcPr>
            <w:tcW w:w="875" w:type="pct"/>
            <w:tcBorders>
              <w:bottom w:val="single" w:sz="8" w:space="0" w:color="auto"/>
            </w:tcBorders>
          </w:tcPr>
          <w:p w14:paraId="67A6EB68" w14:textId="77777777" w:rsidR="00275A43" w:rsidRPr="00275A43" w:rsidRDefault="00275A43" w:rsidP="00275A43">
            <w:pPr>
              <w:spacing w:line="240" w:lineRule="auto"/>
              <w:ind w:firstLine="0"/>
              <w:jc w:val="right"/>
              <w:rPr>
                <w:sz w:val="20"/>
              </w:rPr>
            </w:pPr>
            <w:r w:rsidRPr="00275A43">
              <w:rPr>
                <w:sz w:val="20"/>
              </w:rPr>
              <w:t>57,9</w:t>
            </w:r>
          </w:p>
        </w:tc>
      </w:tr>
      <w:tr w:rsidR="00275A43" w:rsidRPr="00275A43" w14:paraId="5A751E96" w14:textId="77777777" w:rsidTr="00275A43">
        <w:trPr>
          <w:trHeight w:val="224"/>
          <w:jc w:val="center"/>
        </w:trPr>
        <w:tc>
          <w:tcPr>
            <w:tcW w:w="1825" w:type="pct"/>
            <w:vMerge w:val="restart"/>
            <w:tcBorders>
              <w:top w:val="single" w:sz="8" w:space="0" w:color="auto"/>
            </w:tcBorders>
            <w:vAlign w:val="center"/>
          </w:tcPr>
          <w:p w14:paraId="21F5FF1D" w14:textId="77777777" w:rsidR="00275A43" w:rsidRPr="00275A43" w:rsidRDefault="00275A43" w:rsidP="00275A43">
            <w:pPr>
              <w:spacing w:line="0" w:lineRule="atLeast"/>
              <w:ind w:firstLine="0"/>
              <w:jc w:val="left"/>
              <w:rPr>
                <w:b/>
                <w:sz w:val="20"/>
                <w:lang w:eastAsia="tr-TR"/>
              </w:rPr>
            </w:pPr>
            <w:r w:rsidRPr="00275A43">
              <w:rPr>
                <w:b/>
                <w:sz w:val="20"/>
                <w:lang w:eastAsia="tr-TR"/>
              </w:rPr>
              <w:t>Spor Branşı</w:t>
            </w:r>
          </w:p>
        </w:tc>
        <w:tc>
          <w:tcPr>
            <w:tcW w:w="1587" w:type="pct"/>
            <w:tcBorders>
              <w:top w:val="single" w:sz="8" w:space="0" w:color="auto"/>
            </w:tcBorders>
          </w:tcPr>
          <w:p w14:paraId="7548C0C4" w14:textId="77777777" w:rsidR="00275A43" w:rsidRPr="00275A43" w:rsidRDefault="00275A43" w:rsidP="00275A43">
            <w:pPr>
              <w:spacing w:line="240" w:lineRule="auto"/>
              <w:ind w:firstLine="0"/>
              <w:jc w:val="left"/>
              <w:rPr>
                <w:sz w:val="20"/>
              </w:rPr>
            </w:pPr>
            <w:r w:rsidRPr="00275A43">
              <w:rPr>
                <w:sz w:val="20"/>
              </w:rPr>
              <w:t>Bireysel Spor</w:t>
            </w:r>
          </w:p>
        </w:tc>
        <w:tc>
          <w:tcPr>
            <w:tcW w:w="713" w:type="pct"/>
            <w:tcBorders>
              <w:top w:val="single" w:sz="8" w:space="0" w:color="auto"/>
            </w:tcBorders>
          </w:tcPr>
          <w:p w14:paraId="0318191E" w14:textId="77777777" w:rsidR="00275A43" w:rsidRPr="00275A43" w:rsidRDefault="00275A43" w:rsidP="00275A43">
            <w:pPr>
              <w:spacing w:line="240" w:lineRule="auto"/>
              <w:ind w:firstLine="0"/>
              <w:jc w:val="right"/>
              <w:rPr>
                <w:sz w:val="20"/>
              </w:rPr>
            </w:pPr>
            <w:r w:rsidRPr="00275A43">
              <w:rPr>
                <w:sz w:val="20"/>
              </w:rPr>
              <w:t>247</w:t>
            </w:r>
          </w:p>
        </w:tc>
        <w:tc>
          <w:tcPr>
            <w:tcW w:w="875" w:type="pct"/>
            <w:tcBorders>
              <w:top w:val="single" w:sz="8" w:space="0" w:color="auto"/>
            </w:tcBorders>
          </w:tcPr>
          <w:p w14:paraId="4E883564" w14:textId="77777777" w:rsidR="00275A43" w:rsidRPr="00275A43" w:rsidRDefault="00275A43" w:rsidP="00275A43">
            <w:pPr>
              <w:spacing w:line="240" w:lineRule="auto"/>
              <w:ind w:firstLine="0"/>
              <w:jc w:val="right"/>
              <w:rPr>
                <w:sz w:val="20"/>
              </w:rPr>
            </w:pPr>
            <w:r w:rsidRPr="00275A43">
              <w:rPr>
                <w:sz w:val="20"/>
              </w:rPr>
              <w:t>50,7</w:t>
            </w:r>
          </w:p>
        </w:tc>
      </w:tr>
      <w:tr w:rsidR="00275A43" w:rsidRPr="00275A43" w14:paraId="356E21D5" w14:textId="77777777" w:rsidTr="00275A43">
        <w:trPr>
          <w:trHeight w:val="224"/>
          <w:jc w:val="center"/>
        </w:trPr>
        <w:tc>
          <w:tcPr>
            <w:tcW w:w="1825" w:type="pct"/>
            <w:vMerge/>
            <w:tcBorders>
              <w:bottom w:val="single" w:sz="4" w:space="0" w:color="auto"/>
            </w:tcBorders>
            <w:vAlign w:val="center"/>
          </w:tcPr>
          <w:p w14:paraId="5A23487E" w14:textId="77777777" w:rsidR="00275A43" w:rsidRPr="00275A43" w:rsidRDefault="00275A43" w:rsidP="00275A43">
            <w:pPr>
              <w:spacing w:line="0" w:lineRule="atLeast"/>
              <w:ind w:firstLine="0"/>
              <w:jc w:val="left"/>
              <w:rPr>
                <w:b/>
                <w:sz w:val="20"/>
                <w:lang w:eastAsia="tr-TR"/>
              </w:rPr>
            </w:pPr>
          </w:p>
        </w:tc>
        <w:tc>
          <w:tcPr>
            <w:tcW w:w="1587" w:type="pct"/>
            <w:tcBorders>
              <w:bottom w:val="single" w:sz="4" w:space="0" w:color="auto"/>
            </w:tcBorders>
          </w:tcPr>
          <w:p w14:paraId="16A0E81C" w14:textId="77777777" w:rsidR="00275A43" w:rsidRPr="00275A43" w:rsidRDefault="00275A43" w:rsidP="00275A43">
            <w:pPr>
              <w:spacing w:line="240" w:lineRule="auto"/>
              <w:ind w:firstLine="0"/>
              <w:jc w:val="left"/>
              <w:rPr>
                <w:sz w:val="20"/>
              </w:rPr>
            </w:pPr>
            <w:r w:rsidRPr="00275A43">
              <w:rPr>
                <w:sz w:val="20"/>
              </w:rPr>
              <w:t>Takım Sporları</w:t>
            </w:r>
          </w:p>
        </w:tc>
        <w:tc>
          <w:tcPr>
            <w:tcW w:w="713" w:type="pct"/>
            <w:tcBorders>
              <w:bottom w:val="single" w:sz="4" w:space="0" w:color="auto"/>
            </w:tcBorders>
          </w:tcPr>
          <w:p w14:paraId="35F547F3" w14:textId="77777777" w:rsidR="00275A43" w:rsidRPr="00275A43" w:rsidRDefault="00275A43" w:rsidP="00275A43">
            <w:pPr>
              <w:spacing w:line="240" w:lineRule="auto"/>
              <w:ind w:firstLine="0"/>
              <w:jc w:val="right"/>
              <w:rPr>
                <w:sz w:val="20"/>
              </w:rPr>
            </w:pPr>
            <w:r w:rsidRPr="00275A43">
              <w:rPr>
                <w:sz w:val="20"/>
              </w:rPr>
              <w:t>240</w:t>
            </w:r>
          </w:p>
        </w:tc>
        <w:tc>
          <w:tcPr>
            <w:tcW w:w="875" w:type="pct"/>
            <w:tcBorders>
              <w:bottom w:val="single" w:sz="4" w:space="0" w:color="auto"/>
            </w:tcBorders>
          </w:tcPr>
          <w:p w14:paraId="1DD5FD96" w14:textId="77777777" w:rsidR="00275A43" w:rsidRPr="00275A43" w:rsidRDefault="00275A43" w:rsidP="00275A43">
            <w:pPr>
              <w:spacing w:line="240" w:lineRule="auto"/>
              <w:ind w:firstLine="0"/>
              <w:jc w:val="right"/>
              <w:rPr>
                <w:sz w:val="20"/>
              </w:rPr>
            </w:pPr>
            <w:r w:rsidRPr="00275A43">
              <w:rPr>
                <w:sz w:val="20"/>
              </w:rPr>
              <w:t>49,3</w:t>
            </w:r>
          </w:p>
        </w:tc>
      </w:tr>
      <w:tr w:rsidR="00275A43" w:rsidRPr="00275A43" w14:paraId="43A1497F" w14:textId="77777777" w:rsidTr="00275A43">
        <w:trPr>
          <w:trHeight w:val="224"/>
          <w:jc w:val="center"/>
        </w:trPr>
        <w:tc>
          <w:tcPr>
            <w:tcW w:w="1825" w:type="pct"/>
            <w:vMerge w:val="restart"/>
            <w:vAlign w:val="center"/>
          </w:tcPr>
          <w:p w14:paraId="5D14C703" w14:textId="77777777" w:rsidR="00275A43" w:rsidRPr="00275A43" w:rsidRDefault="00275A43" w:rsidP="00275A43">
            <w:pPr>
              <w:spacing w:line="0" w:lineRule="atLeast"/>
              <w:ind w:firstLine="0"/>
              <w:jc w:val="left"/>
              <w:rPr>
                <w:b/>
                <w:sz w:val="20"/>
                <w:lang w:eastAsia="tr-TR"/>
              </w:rPr>
            </w:pPr>
            <w:r w:rsidRPr="00275A43">
              <w:rPr>
                <w:b/>
                <w:sz w:val="20"/>
                <w:lang w:eastAsia="tr-TR"/>
              </w:rPr>
              <w:t>Sporculuk Düzeyi</w:t>
            </w:r>
          </w:p>
        </w:tc>
        <w:tc>
          <w:tcPr>
            <w:tcW w:w="1587" w:type="pct"/>
          </w:tcPr>
          <w:p w14:paraId="0123A7BE" w14:textId="77777777" w:rsidR="00275A43" w:rsidRPr="00275A43" w:rsidRDefault="00275A43" w:rsidP="00275A43">
            <w:pPr>
              <w:spacing w:line="240" w:lineRule="auto"/>
              <w:ind w:firstLine="0"/>
              <w:jc w:val="left"/>
              <w:rPr>
                <w:sz w:val="20"/>
              </w:rPr>
            </w:pPr>
            <w:r w:rsidRPr="00275A43">
              <w:rPr>
                <w:sz w:val="20"/>
              </w:rPr>
              <w:t>Amatör</w:t>
            </w:r>
          </w:p>
        </w:tc>
        <w:tc>
          <w:tcPr>
            <w:tcW w:w="713" w:type="pct"/>
          </w:tcPr>
          <w:p w14:paraId="4FE6DBD8" w14:textId="77777777" w:rsidR="00275A43" w:rsidRPr="00275A43" w:rsidRDefault="00275A43" w:rsidP="00275A43">
            <w:pPr>
              <w:spacing w:line="240" w:lineRule="auto"/>
              <w:ind w:firstLine="0"/>
              <w:jc w:val="right"/>
              <w:rPr>
                <w:sz w:val="20"/>
              </w:rPr>
            </w:pPr>
            <w:r w:rsidRPr="00275A43">
              <w:rPr>
                <w:sz w:val="20"/>
              </w:rPr>
              <w:t>361</w:t>
            </w:r>
          </w:p>
        </w:tc>
        <w:tc>
          <w:tcPr>
            <w:tcW w:w="875" w:type="pct"/>
          </w:tcPr>
          <w:p w14:paraId="668CD3AC" w14:textId="77777777" w:rsidR="00275A43" w:rsidRPr="00275A43" w:rsidRDefault="00275A43" w:rsidP="00275A43">
            <w:pPr>
              <w:spacing w:line="240" w:lineRule="auto"/>
              <w:ind w:firstLine="0"/>
              <w:jc w:val="right"/>
              <w:rPr>
                <w:sz w:val="20"/>
              </w:rPr>
            </w:pPr>
            <w:r w:rsidRPr="00275A43">
              <w:rPr>
                <w:sz w:val="20"/>
              </w:rPr>
              <w:t>74,1</w:t>
            </w:r>
          </w:p>
        </w:tc>
      </w:tr>
      <w:tr w:rsidR="00275A43" w:rsidRPr="00275A43" w14:paraId="2B0B8522" w14:textId="77777777" w:rsidTr="00275A43">
        <w:trPr>
          <w:trHeight w:val="224"/>
          <w:jc w:val="center"/>
        </w:trPr>
        <w:tc>
          <w:tcPr>
            <w:tcW w:w="1825" w:type="pct"/>
            <w:vMerge/>
            <w:tcBorders>
              <w:bottom w:val="single" w:sz="4" w:space="0" w:color="auto"/>
            </w:tcBorders>
            <w:vAlign w:val="center"/>
          </w:tcPr>
          <w:p w14:paraId="1D8D6913" w14:textId="77777777" w:rsidR="00275A43" w:rsidRPr="00275A43" w:rsidRDefault="00275A43" w:rsidP="00275A43">
            <w:pPr>
              <w:spacing w:line="0" w:lineRule="atLeast"/>
              <w:ind w:firstLine="0"/>
              <w:jc w:val="left"/>
              <w:rPr>
                <w:b/>
                <w:sz w:val="20"/>
                <w:lang w:eastAsia="tr-TR"/>
              </w:rPr>
            </w:pPr>
          </w:p>
        </w:tc>
        <w:tc>
          <w:tcPr>
            <w:tcW w:w="1587" w:type="pct"/>
            <w:tcBorders>
              <w:bottom w:val="single" w:sz="4" w:space="0" w:color="auto"/>
            </w:tcBorders>
          </w:tcPr>
          <w:p w14:paraId="5504D2DF" w14:textId="77777777" w:rsidR="00275A43" w:rsidRPr="00275A43" w:rsidRDefault="00275A43" w:rsidP="00275A43">
            <w:pPr>
              <w:spacing w:line="240" w:lineRule="auto"/>
              <w:ind w:firstLine="0"/>
              <w:jc w:val="left"/>
              <w:rPr>
                <w:sz w:val="20"/>
              </w:rPr>
            </w:pPr>
            <w:r w:rsidRPr="00275A43">
              <w:rPr>
                <w:sz w:val="20"/>
              </w:rPr>
              <w:t>Profesyonel</w:t>
            </w:r>
          </w:p>
        </w:tc>
        <w:tc>
          <w:tcPr>
            <w:tcW w:w="713" w:type="pct"/>
            <w:tcBorders>
              <w:bottom w:val="single" w:sz="4" w:space="0" w:color="auto"/>
            </w:tcBorders>
          </w:tcPr>
          <w:p w14:paraId="351A8E1A" w14:textId="77777777" w:rsidR="00275A43" w:rsidRPr="00275A43" w:rsidRDefault="00275A43" w:rsidP="00275A43">
            <w:pPr>
              <w:spacing w:line="240" w:lineRule="auto"/>
              <w:ind w:firstLine="0"/>
              <w:jc w:val="right"/>
              <w:rPr>
                <w:sz w:val="20"/>
              </w:rPr>
            </w:pPr>
            <w:r w:rsidRPr="00275A43">
              <w:rPr>
                <w:sz w:val="20"/>
              </w:rPr>
              <w:t>126</w:t>
            </w:r>
          </w:p>
        </w:tc>
        <w:tc>
          <w:tcPr>
            <w:tcW w:w="875" w:type="pct"/>
            <w:tcBorders>
              <w:bottom w:val="single" w:sz="4" w:space="0" w:color="auto"/>
            </w:tcBorders>
          </w:tcPr>
          <w:p w14:paraId="56CA5429" w14:textId="77777777" w:rsidR="00275A43" w:rsidRPr="00275A43" w:rsidRDefault="00275A43" w:rsidP="00275A43">
            <w:pPr>
              <w:spacing w:line="240" w:lineRule="auto"/>
              <w:ind w:firstLine="0"/>
              <w:jc w:val="right"/>
              <w:rPr>
                <w:sz w:val="20"/>
              </w:rPr>
            </w:pPr>
            <w:r w:rsidRPr="00275A43">
              <w:rPr>
                <w:sz w:val="20"/>
              </w:rPr>
              <w:t>25,9</w:t>
            </w:r>
          </w:p>
        </w:tc>
      </w:tr>
      <w:bookmarkEnd w:id="126"/>
      <w:tr w:rsidR="00275A43" w:rsidRPr="00275A43" w14:paraId="3DDCD3F3" w14:textId="77777777" w:rsidTr="00275A43">
        <w:trPr>
          <w:trHeight w:val="161"/>
          <w:jc w:val="center"/>
        </w:trPr>
        <w:tc>
          <w:tcPr>
            <w:tcW w:w="1825" w:type="pct"/>
            <w:tcBorders>
              <w:top w:val="single" w:sz="4" w:space="0" w:color="auto"/>
              <w:bottom w:val="single" w:sz="4" w:space="0" w:color="auto"/>
            </w:tcBorders>
            <w:vAlign w:val="center"/>
          </w:tcPr>
          <w:p w14:paraId="73FF33D4" w14:textId="77777777" w:rsidR="00275A43" w:rsidRPr="00275A43" w:rsidRDefault="00275A43" w:rsidP="00275A43">
            <w:pPr>
              <w:spacing w:line="0" w:lineRule="atLeast"/>
              <w:ind w:firstLine="0"/>
              <w:jc w:val="left"/>
              <w:rPr>
                <w:b/>
                <w:sz w:val="20"/>
                <w:lang w:eastAsia="tr-TR"/>
              </w:rPr>
            </w:pPr>
            <w:r w:rsidRPr="00275A43">
              <w:rPr>
                <w:b/>
                <w:sz w:val="20"/>
                <w:lang w:eastAsia="tr-TR"/>
              </w:rPr>
              <w:t>Toplam</w:t>
            </w:r>
          </w:p>
        </w:tc>
        <w:tc>
          <w:tcPr>
            <w:tcW w:w="1587" w:type="pct"/>
            <w:tcBorders>
              <w:top w:val="single" w:sz="4" w:space="0" w:color="auto"/>
              <w:bottom w:val="single" w:sz="4" w:space="0" w:color="auto"/>
            </w:tcBorders>
            <w:vAlign w:val="center"/>
          </w:tcPr>
          <w:p w14:paraId="20743AFD" w14:textId="77777777" w:rsidR="00275A43" w:rsidRPr="00275A43" w:rsidRDefault="00275A43" w:rsidP="00275A43">
            <w:pPr>
              <w:spacing w:line="0" w:lineRule="atLeast"/>
              <w:ind w:firstLine="708"/>
              <w:jc w:val="center"/>
              <w:rPr>
                <w:sz w:val="20"/>
                <w:lang w:eastAsia="tr-TR"/>
              </w:rPr>
            </w:pPr>
          </w:p>
        </w:tc>
        <w:tc>
          <w:tcPr>
            <w:tcW w:w="713" w:type="pct"/>
            <w:tcBorders>
              <w:top w:val="single" w:sz="4" w:space="0" w:color="auto"/>
              <w:bottom w:val="single" w:sz="4" w:space="0" w:color="auto"/>
            </w:tcBorders>
            <w:vAlign w:val="center"/>
          </w:tcPr>
          <w:p w14:paraId="2607AFD6" w14:textId="77777777" w:rsidR="00275A43" w:rsidRPr="00275A43" w:rsidRDefault="00275A43" w:rsidP="00275A43">
            <w:pPr>
              <w:spacing w:line="0" w:lineRule="atLeast"/>
              <w:ind w:firstLine="0"/>
              <w:jc w:val="right"/>
              <w:rPr>
                <w:b/>
                <w:bCs/>
                <w:sz w:val="20"/>
                <w:lang w:eastAsia="tr-TR"/>
              </w:rPr>
            </w:pPr>
            <w:r w:rsidRPr="00275A43">
              <w:rPr>
                <w:b/>
                <w:bCs/>
                <w:sz w:val="20"/>
                <w:lang w:eastAsia="tr-TR"/>
              </w:rPr>
              <w:t>487</w:t>
            </w:r>
          </w:p>
        </w:tc>
        <w:tc>
          <w:tcPr>
            <w:tcW w:w="875" w:type="pct"/>
            <w:tcBorders>
              <w:top w:val="single" w:sz="4" w:space="0" w:color="auto"/>
              <w:bottom w:val="single" w:sz="4" w:space="0" w:color="auto"/>
            </w:tcBorders>
            <w:vAlign w:val="center"/>
          </w:tcPr>
          <w:p w14:paraId="0FF179DD" w14:textId="77777777" w:rsidR="00275A43" w:rsidRPr="00275A43" w:rsidRDefault="00275A43" w:rsidP="00275A43">
            <w:pPr>
              <w:spacing w:line="0" w:lineRule="atLeast"/>
              <w:ind w:firstLine="0"/>
              <w:jc w:val="right"/>
              <w:rPr>
                <w:b/>
                <w:bCs/>
                <w:sz w:val="20"/>
                <w:lang w:eastAsia="tr-TR"/>
              </w:rPr>
            </w:pPr>
            <w:r w:rsidRPr="00275A43">
              <w:rPr>
                <w:b/>
                <w:bCs/>
                <w:sz w:val="20"/>
                <w:lang w:eastAsia="tr-TR"/>
              </w:rPr>
              <w:t>100,0</w:t>
            </w:r>
          </w:p>
        </w:tc>
      </w:tr>
    </w:tbl>
    <w:p w14:paraId="5BBBE1C0" w14:textId="2BE8C243" w:rsidR="00275A43" w:rsidRDefault="00275A43" w:rsidP="00275A43">
      <w:pPr>
        <w:spacing w:before="120" w:after="120"/>
        <w:ind w:firstLine="709"/>
        <w:rPr>
          <w:rFonts w:eastAsia="Calibri" w:cs="Times New Roman"/>
          <w:szCs w:val="24"/>
        </w:rPr>
      </w:pPr>
      <w:r w:rsidRPr="00275A43">
        <w:rPr>
          <w:rFonts w:eastAsia="Calibri" w:cs="Times New Roman"/>
          <w:szCs w:val="24"/>
        </w:rPr>
        <w:t xml:space="preserve">Tablo 1’de araştırmaya katılan bireylerin demografik özellikleri görülmektedir. Katılımcıların %54,2’si erkek, %45,8’i kadındır. Yaş grupları incelendiğinde, katılımcıların büyük bir bölümü 21-23 yaş aralığındadır (%41,3), bunu 18-20 yaş aralığı (%31,2) takip etmektedir. En az katılım ise 27 yaş ve üzerindedir (%13,6). Sporla uğraşma süresi açısından, katılımcıların %57,9’u 7 yıl ve üzeri deneyime sahiptir. Spor branşı dağılımı bireysel (%50,7) ve takım sporları (%49,3) arasında dengelidir. Sporculuk düzeyine göre, katılımcıların büyük çoğunluğu amatördür (%74,1), profesyonel olanlar ise %25,9’dur. </w:t>
      </w:r>
    </w:p>
    <w:p w14:paraId="1B71448E" w14:textId="77777777" w:rsidR="00404F93" w:rsidRPr="00275A43" w:rsidRDefault="00404F93" w:rsidP="00275A43">
      <w:pPr>
        <w:spacing w:before="120" w:after="120"/>
        <w:ind w:firstLine="709"/>
        <w:rPr>
          <w:rFonts w:eastAsia="Calibri" w:cs="Times New Roman"/>
          <w:szCs w:val="24"/>
        </w:rPr>
      </w:pPr>
    </w:p>
    <w:p w14:paraId="41F59919" w14:textId="77777777" w:rsidR="00275A43" w:rsidRPr="00275A43" w:rsidRDefault="00275A43" w:rsidP="00275A43">
      <w:pPr>
        <w:keepNext/>
        <w:spacing w:line="240" w:lineRule="auto"/>
        <w:ind w:firstLine="0"/>
        <w:rPr>
          <w:rFonts w:eastAsia="Calibri" w:cs="Times New Roman"/>
          <w:i/>
          <w:iCs/>
          <w:szCs w:val="18"/>
        </w:rPr>
      </w:pPr>
      <w:bookmarkStart w:id="127" w:name="_Toc2093715"/>
      <w:bookmarkStart w:id="128" w:name="_Toc9198435"/>
      <w:r w:rsidRPr="00275A43">
        <w:rPr>
          <w:rFonts w:eastAsia="Calibri" w:cs="Times New Roman"/>
          <w:b/>
          <w:bCs/>
          <w:iCs/>
          <w:szCs w:val="18"/>
        </w:rPr>
        <w:t>Tablo 2.</w:t>
      </w:r>
      <w:r w:rsidRPr="00275A43">
        <w:rPr>
          <w:rFonts w:eastAsia="Calibri" w:cs="Times New Roman"/>
          <w:i/>
          <w:iCs/>
          <w:szCs w:val="18"/>
        </w:rPr>
        <w:t xml:space="preserve"> </w:t>
      </w:r>
      <w:r w:rsidRPr="00275A43">
        <w:rPr>
          <w:rFonts w:eastAsia="Calibri" w:cs="Times New Roman"/>
          <w:iCs/>
          <w:szCs w:val="18"/>
        </w:rPr>
        <w:t>Sporda İmgeleme Envanteri ve Alt Boyutlarına Ait Cronbach Alpha Güvenirlik Katsay</w:t>
      </w:r>
      <w:bookmarkEnd w:id="127"/>
      <w:bookmarkEnd w:id="128"/>
      <w:r w:rsidRPr="00275A43">
        <w:rPr>
          <w:rFonts w:eastAsia="Calibri" w:cs="Times New Roman"/>
          <w:iCs/>
          <w:szCs w:val="18"/>
        </w:rPr>
        <w:t>ısı</w:t>
      </w:r>
    </w:p>
    <w:tbl>
      <w:tblPr>
        <w:tblStyle w:val="TabloKlavuzu21"/>
        <w:tblW w:w="9072" w:type="dxa"/>
        <w:jc w:val="center"/>
        <w:tblLayout w:type="fixed"/>
        <w:tblLook w:val="04A0" w:firstRow="1" w:lastRow="0" w:firstColumn="1" w:lastColumn="0" w:noHBand="0" w:noVBand="1"/>
      </w:tblPr>
      <w:tblGrid>
        <w:gridCol w:w="4975"/>
        <w:gridCol w:w="1404"/>
        <w:gridCol w:w="2693"/>
      </w:tblGrid>
      <w:tr w:rsidR="00275A43" w:rsidRPr="00275A43" w14:paraId="45A98ADE" w14:textId="77777777" w:rsidTr="00275A43">
        <w:trPr>
          <w:trHeight w:val="38"/>
          <w:jc w:val="center"/>
        </w:trPr>
        <w:tc>
          <w:tcPr>
            <w:tcW w:w="4975" w:type="dxa"/>
            <w:tcBorders>
              <w:top w:val="single" w:sz="4" w:space="0" w:color="auto"/>
              <w:left w:val="nil"/>
              <w:bottom w:val="single" w:sz="4" w:space="0" w:color="auto"/>
              <w:right w:val="nil"/>
            </w:tcBorders>
            <w:vAlign w:val="center"/>
          </w:tcPr>
          <w:p w14:paraId="05FF19D8" w14:textId="77777777" w:rsidR="00275A43" w:rsidRPr="00275A43" w:rsidRDefault="00275A43" w:rsidP="00275A43">
            <w:pPr>
              <w:spacing w:line="240" w:lineRule="auto"/>
              <w:ind w:firstLine="0"/>
              <w:rPr>
                <w:b/>
                <w:i/>
                <w:sz w:val="20"/>
              </w:rPr>
            </w:pPr>
          </w:p>
        </w:tc>
        <w:tc>
          <w:tcPr>
            <w:tcW w:w="1404" w:type="dxa"/>
            <w:tcBorders>
              <w:top w:val="single" w:sz="4" w:space="0" w:color="auto"/>
              <w:left w:val="nil"/>
              <w:bottom w:val="single" w:sz="4" w:space="0" w:color="auto"/>
              <w:right w:val="nil"/>
            </w:tcBorders>
            <w:vAlign w:val="center"/>
          </w:tcPr>
          <w:p w14:paraId="268F2B11" w14:textId="77777777" w:rsidR="00275A43" w:rsidRPr="00275A43" w:rsidRDefault="00275A43" w:rsidP="00275A43">
            <w:pPr>
              <w:spacing w:line="240" w:lineRule="auto"/>
              <w:ind w:firstLine="0"/>
              <w:jc w:val="center"/>
              <w:rPr>
                <w:b/>
                <w:i/>
                <w:sz w:val="20"/>
              </w:rPr>
            </w:pPr>
            <w:r w:rsidRPr="00275A43">
              <w:rPr>
                <w:b/>
                <w:i/>
                <w:sz w:val="20"/>
              </w:rPr>
              <w:t>Madde Sayısı</w:t>
            </w:r>
          </w:p>
        </w:tc>
        <w:tc>
          <w:tcPr>
            <w:tcW w:w="2693" w:type="dxa"/>
            <w:tcBorders>
              <w:top w:val="single" w:sz="4" w:space="0" w:color="auto"/>
              <w:left w:val="nil"/>
              <w:bottom w:val="single" w:sz="4" w:space="0" w:color="auto"/>
              <w:right w:val="nil"/>
            </w:tcBorders>
            <w:vAlign w:val="center"/>
          </w:tcPr>
          <w:p w14:paraId="5D73FC79" w14:textId="77777777" w:rsidR="00275A43" w:rsidRPr="00275A43" w:rsidRDefault="00275A43" w:rsidP="00275A43">
            <w:pPr>
              <w:spacing w:line="240" w:lineRule="auto"/>
              <w:ind w:firstLine="0"/>
              <w:jc w:val="center"/>
              <w:rPr>
                <w:b/>
                <w:i/>
                <w:sz w:val="20"/>
              </w:rPr>
            </w:pPr>
            <w:r w:rsidRPr="00275A43">
              <w:rPr>
                <w:b/>
                <w:i/>
                <w:sz w:val="20"/>
              </w:rPr>
              <w:t>Güvenirlik Katsayısı</w:t>
            </w:r>
          </w:p>
        </w:tc>
      </w:tr>
      <w:tr w:rsidR="00275A43" w:rsidRPr="00275A43" w14:paraId="44A1BE60" w14:textId="77777777" w:rsidTr="00275A43">
        <w:trPr>
          <w:trHeight w:val="38"/>
          <w:jc w:val="center"/>
        </w:trPr>
        <w:tc>
          <w:tcPr>
            <w:tcW w:w="4975" w:type="dxa"/>
            <w:tcBorders>
              <w:top w:val="single" w:sz="4" w:space="0" w:color="auto"/>
              <w:left w:val="nil"/>
              <w:bottom w:val="nil"/>
              <w:right w:val="nil"/>
            </w:tcBorders>
            <w:vAlign w:val="center"/>
          </w:tcPr>
          <w:p w14:paraId="1441497B" w14:textId="77777777" w:rsidR="00275A43" w:rsidRPr="00275A43" w:rsidRDefault="00275A43" w:rsidP="00275A43">
            <w:pPr>
              <w:ind w:firstLine="0"/>
              <w:jc w:val="left"/>
              <w:rPr>
                <w:b/>
                <w:sz w:val="20"/>
              </w:rPr>
            </w:pPr>
            <w:r w:rsidRPr="00275A43">
              <w:rPr>
                <w:b/>
                <w:sz w:val="20"/>
              </w:rPr>
              <w:t>Bilişsel İmgeleme</w:t>
            </w:r>
          </w:p>
        </w:tc>
        <w:tc>
          <w:tcPr>
            <w:tcW w:w="1404" w:type="dxa"/>
            <w:tcBorders>
              <w:top w:val="single" w:sz="4" w:space="0" w:color="auto"/>
              <w:left w:val="nil"/>
              <w:bottom w:val="nil"/>
              <w:right w:val="nil"/>
            </w:tcBorders>
            <w:vAlign w:val="center"/>
          </w:tcPr>
          <w:p w14:paraId="27ACBD91" w14:textId="77777777" w:rsidR="00275A43" w:rsidRPr="00275A43" w:rsidRDefault="00275A43" w:rsidP="00275A43">
            <w:pPr>
              <w:ind w:firstLine="0"/>
              <w:jc w:val="center"/>
              <w:rPr>
                <w:bCs/>
                <w:iCs/>
                <w:sz w:val="20"/>
              </w:rPr>
            </w:pPr>
            <w:r w:rsidRPr="00275A43">
              <w:rPr>
                <w:bCs/>
                <w:iCs/>
                <w:sz w:val="20"/>
              </w:rPr>
              <w:t>9</w:t>
            </w:r>
          </w:p>
        </w:tc>
        <w:tc>
          <w:tcPr>
            <w:tcW w:w="2693" w:type="dxa"/>
            <w:tcBorders>
              <w:top w:val="single" w:sz="4" w:space="0" w:color="auto"/>
              <w:left w:val="nil"/>
              <w:bottom w:val="nil"/>
              <w:right w:val="nil"/>
            </w:tcBorders>
            <w:vAlign w:val="center"/>
          </w:tcPr>
          <w:p w14:paraId="28F11AE6" w14:textId="77777777" w:rsidR="00275A43" w:rsidRPr="00275A43" w:rsidRDefault="00275A43" w:rsidP="00275A43">
            <w:pPr>
              <w:ind w:firstLine="0"/>
              <w:jc w:val="center"/>
              <w:rPr>
                <w:bCs/>
                <w:sz w:val="20"/>
              </w:rPr>
            </w:pPr>
            <w:r w:rsidRPr="00275A43">
              <w:rPr>
                <w:bCs/>
                <w:sz w:val="20"/>
              </w:rPr>
              <w:t>.899</w:t>
            </w:r>
          </w:p>
        </w:tc>
      </w:tr>
      <w:tr w:rsidR="00275A43" w:rsidRPr="00275A43" w14:paraId="190A196F" w14:textId="77777777" w:rsidTr="00275A43">
        <w:trPr>
          <w:trHeight w:val="68"/>
          <w:jc w:val="center"/>
        </w:trPr>
        <w:tc>
          <w:tcPr>
            <w:tcW w:w="4975" w:type="dxa"/>
            <w:tcBorders>
              <w:top w:val="nil"/>
              <w:left w:val="nil"/>
              <w:bottom w:val="nil"/>
              <w:right w:val="nil"/>
            </w:tcBorders>
            <w:vAlign w:val="center"/>
          </w:tcPr>
          <w:p w14:paraId="0C113408" w14:textId="77777777" w:rsidR="00275A43" w:rsidRPr="00275A43" w:rsidRDefault="00275A43" w:rsidP="00275A43">
            <w:pPr>
              <w:ind w:firstLine="0"/>
              <w:jc w:val="left"/>
              <w:rPr>
                <w:b/>
                <w:sz w:val="20"/>
              </w:rPr>
            </w:pPr>
            <w:r w:rsidRPr="00275A43">
              <w:rPr>
                <w:b/>
                <w:sz w:val="20"/>
              </w:rPr>
              <w:t>Motivasyonel Özel İmgeleme</w:t>
            </w:r>
          </w:p>
        </w:tc>
        <w:tc>
          <w:tcPr>
            <w:tcW w:w="1404" w:type="dxa"/>
            <w:tcBorders>
              <w:top w:val="nil"/>
              <w:left w:val="nil"/>
              <w:bottom w:val="nil"/>
              <w:right w:val="nil"/>
            </w:tcBorders>
            <w:vAlign w:val="center"/>
          </w:tcPr>
          <w:p w14:paraId="0B05D181" w14:textId="77777777" w:rsidR="00275A43" w:rsidRPr="00275A43" w:rsidRDefault="00275A43" w:rsidP="00275A43">
            <w:pPr>
              <w:ind w:firstLine="0"/>
              <w:jc w:val="center"/>
              <w:rPr>
                <w:bCs/>
                <w:iCs/>
                <w:sz w:val="20"/>
              </w:rPr>
            </w:pPr>
            <w:r w:rsidRPr="00275A43">
              <w:rPr>
                <w:bCs/>
                <w:iCs/>
                <w:sz w:val="20"/>
              </w:rPr>
              <w:t>5</w:t>
            </w:r>
          </w:p>
        </w:tc>
        <w:tc>
          <w:tcPr>
            <w:tcW w:w="2693" w:type="dxa"/>
            <w:tcBorders>
              <w:top w:val="nil"/>
              <w:left w:val="nil"/>
              <w:bottom w:val="nil"/>
              <w:right w:val="nil"/>
            </w:tcBorders>
            <w:vAlign w:val="center"/>
          </w:tcPr>
          <w:p w14:paraId="7942F6FC" w14:textId="77777777" w:rsidR="00275A43" w:rsidRPr="00275A43" w:rsidRDefault="00275A43" w:rsidP="00275A43">
            <w:pPr>
              <w:ind w:firstLine="0"/>
              <w:jc w:val="center"/>
              <w:rPr>
                <w:bCs/>
                <w:sz w:val="20"/>
              </w:rPr>
            </w:pPr>
            <w:r w:rsidRPr="00275A43">
              <w:rPr>
                <w:bCs/>
                <w:sz w:val="20"/>
              </w:rPr>
              <w:t>.881</w:t>
            </w:r>
          </w:p>
        </w:tc>
      </w:tr>
      <w:tr w:rsidR="00275A43" w:rsidRPr="00275A43" w14:paraId="5D70BA7D" w14:textId="77777777" w:rsidTr="00275A43">
        <w:trPr>
          <w:trHeight w:val="257"/>
          <w:jc w:val="center"/>
        </w:trPr>
        <w:tc>
          <w:tcPr>
            <w:tcW w:w="4975" w:type="dxa"/>
            <w:tcBorders>
              <w:top w:val="nil"/>
              <w:left w:val="nil"/>
              <w:bottom w:val="nil"/>
              <w:right w:val="nil"/>
            </w:tcBorders>
            <w:vAlign w:val="center"/>
          </w:tcPr>
          <w:p w14:paraId="337E82C7" w14:textId="77777777" w:rsidR="00275A43" w:rsidRPr="00275A43" w:rsidRDefault="00275A43" w:rsidP="00275A43">
            <w:pPr>
              <w:ind w:firstLine="0"/>
              <w:jc w:val="left"/>
              <w:rPr>
                <w:b/>
                <w:sz w:val="20"/>
              </w:rPr>
            </w:pPr>
            <w:r w:rsidRPr="00275A43">
              <w:rPr>
                <w:b/>
                <w:sz w:val="20"/>
              </w:rPr>
              <w:t>Motivasyonel Genel- Uyarılmışlık</w:t>
            </w:r>
          </w:p>
        </w:tc>
        <w:tc>
          <w:tcPr>
            <w:tcW w:w="1404" w:type="dxa"/>
            <w:tcBorders>
              <w:top w:val="nil"/>
              <w:left w:val="nil"/>
              <w:bottom w:val="nil"/>
              <w:right w:val="nil"/>
            </w:tcBorders>
            <w:vAlign w:val="center"/>
          </w:tcPr>
          <w:p w14:paraId="176BE2C3" w14:textId="77777777" w:rsidR="00275A43" w:rsidRPr="00275A43" w:rsidRDefault="00275A43" w:rsidP="00275A43">
            <w:pPr>
              <w:ind w:firstLine="0"/>
              <w:jc w:val="center"/>
              <w:rPr>
                <w:bCs/>
                <w:iCs/>
                <w:sz w:val="20"/>
              </w:rPr>
            </w:pPr>
            <w:r w:rsidRPr="00275A43">
              <w:rPr>
                <w:bCs/>
                <w:iCs/>
                <w:sz w:val="20"/>
              </w:rPr>
              <w:t>4</w:t>
            </w:r>
          </w:p>
        </w:tc>
        <w:tc>
          <w:tcPr>
            <w:tcW w:w="2693" w:type="dxa"/>
            <w:tcBorders>
              <w:top w:val="nil"/>
              <w:left w:val="nil"/>
              <w:bottom w:val="nil"/>
              <w:right w:val="nil"/>
            </w:tcBorders>
            <w:vAlign w:val="center"/>
          </w:tcPr>
          <w:p w14:paraId="20E71DD8" w14:textId="77777777" w:rsidR="00275A43" w:rsidRPr="00275A43" w:rsidRDefault="00275A43" w:rsidP="00275A43">
            <w:pPr>
              <w:ind w:firstLine="0"/>
              <w:jc w:val="center"/>
              <w:rPr>
                <w:bCs/>
                <w:sz w:val="20"/>
              </w:rPr>
            </w:pPr>
            <w:r w:rsidRPr="00275A43">
              <w:rPr>
                <w:bCs/>
                <w:sz w:val="20"/>
              </w:rPr>
              <w:t>.717</w:t>
            </w:r>
          </w:p>
        </w:tc>
      </w:tr>
      <w:tr w:rsidR="00275A43" w:rsidRPr="00275A43" w14:paraId="255C5A9E" w14:textId="77777777" w:rsidTr="00275A43">
        <w:trPr>
          <w:trHeight w:val="68"/>
          <w:jc w:val="center"/>
        </w:trPr>
        <w:tc>
          <w:tcPr>
            <w:tcW w:w="4975" w:type="dxa"/>
            <w:tcBorders>
              <w:top w:val="nil"/>
              <w:left w:val="nil"/>
              <w:bottom w:val="nil"/>
              <w:right w:val="nil"/>
            </w:tcBorders>
            <w:vAlign w:val="center"/>
          </w:tcPr>
          <w:p w14:paraId="48AF3124" w14:textId="77777777" w:rsidR="00275A43" w:rsidRPr="00275A43" w:rsidRDefault="00275A43" w:rsidP="00275A43">
            <w:pPr>
              <w:ind w:firstLine="0"/>
              <w:jc w:val="left"/>
              <w:rPr>
                <w:b/>
                <w:sz w:val="20"/>
              </w:rPr>
            </w:pPr>
            <w:r w:rsidRPr="00275A43">
              <w:rPr>
                <w:b/>
                <w:sz w:val="20"/>
              </w:rPr>
              <w:t>Motivasyonel Genel- Ustalık</w:t>
            </w:r>
          </w:p>
        </w:tc>
        <w:tc>
          <w:tcPr>
            <w:tcW w:w="1404" w:type="dxa"/>
            <w:tcBorders>
              <w:top w:val="nil"/>
              <w:left w:val="nil"/>
              <w:bottom w:val="nil"/>
              <w:right w:val="nil"/>
            </w:tcBorders>
            <w:vAlign w:val="center"/>
          </w:tcPr>
          <w:p w14:paraId="03FD02DB" w14:textId="77777777" w:rsidR="00275A43" w:rsidRPr="00275A43" w:rsidRDefault="00275A43" w:rsidP="00275A43">
            <w:pPr>
              <w:ind w:firstLine="0"/>
              <w:jc w:val="center"/>
              <w:rPr>
                <w:bCs/>
                <w:iCs/>
                <w:sz w:val="20"/>
              </w:rPr>
            </w:pPr>
            <w:r w:rsidRPr="00275A43">
              <w:rPr>
                <w:bCs/>
                <w:iCs/>
                <w:sz w:val="20"/>
              </w:rPr>
              <w:t>3</w:t>
            </w:r>
          </w:p>
        </w:tc>
        <w:tc>
          <w:tcPr>
            <w:tcW w:w="2693" w:type="dxa"/>
            <w:tcBorders>
              <w:top w:val="nil"/>
              <w:left w:val="nil"/>
              <w:bottom w:val="nil"/>
              <w:right w:val="nil"/>
            </w:tcBorders>
            <w:vAlign w:val="center"/>
          </w:tcPr>
          <w:p w14:paraId="1C6337B2" w14:textId="77777777" w:rsidR="00275A43" w:rsidRPr="00275A43" w:rsidRDefault="00275A43" w:rsidP="00275A43">
            <w:pPr>
              <w:ind w:firstLine="0"/>
              <w:jc w:val="center"/>
              <w:rPr>
                <w:bCs/>
                <w:sz w:val="20"/>
              </w:rPr>
            </w:pPr>
            <w:r w:rsidRPr="00275A43">
              <w:rPr>
                <w:bCs/>
                <w:sz w:val="20"/>
              </w:rPr>
              <w:t>.820</w:t>
            </w:r>
          </w:p>
        </w:tc>
      </w:tr>
      <w:tr w:rsidR="00275A43" w:rsidRPr="00275A43" w14:paraId="71804F81" w14:textId="77777777" w:rsidTr="00275A43">
        <w:trPr>
          <w:trHeight w:val="68"/>
          <w:jc w:val="center"/>
        </w:trPr>
        <w:tc>
          <w:tcPr>
            <w:tcW w:w="4975" w:type="dxa"/>
            <w:tcBorders>
              <w:top w:val="nil"/>
              <w:left w:val="nil"/>
              <w:bottom w:val="single" w:sz="4" w:space="0" w:color="auto"/>
              <w:right w:val="nil"/>
            </w:tcBorders>
            <w:vAlign w:val="center"/>
          </w:tcPr>
          <w:p w14:paraId="630D26A7" w14:textId="77777777" w:rsidR="00275A43" w:rsidRPr="00275A43" w:rsidRDefault="00275A43" w:rsidP="00275A43">
            <w:pPr>
              <w:ind w:firstLine="0"/>
              <w:jc w:val="left"/>
              <w:rPr>
                <w:b/>
                <w:sz w:val="20"/>
              </w:rPr>
            </w:pPr>
            <w:r w:rsidRPr="00275A43">
              <w:rPr>
                <w:b/>
                <w:sz w:val="20"/>
              </w:rPr>
              <w:t>Sporda İmgeleme Envanteri Toplam</w:t>
            </w:r>
          </w:p>
        </w:tc>
        <w:tc>
          <w:tcPr>
            <w:tcW w:w="1404" w:type="dxa"/>
            <w:tcBorders>
              <w:top w:val="nil"/>
              <w:left w:val="nil"/>
              <w:bottom w:val="single" w:sz="4" w:space="0" w:color="auto"/>
              <w:right w:val="nil"/>
            </w:tcBorders>
            <w:vAlign w:val="center"/>
          </w:tcPr>
          <w:p w14:paraId="0A90CAE9" w14:textId="77777777" w:rsidR="00275A43" w:rsidRPr="00275A43" w:rsidRDefault="00275A43" w:rsidP="00275A43">
            <w:pPr>
              <w:ind w:firstLine="0"/>
              <w:jc w:val="center"/>
              <w:rPr>
                <w:bCs/>
                <w:iCs/>
                <w:sz w:val="20"/>
              </w:rPr>
            </w:pPr>
            <w:r w:rsidRPr="00275A43">
              <w:rPr>
                <w:bCs/>
                <w:iCs/>
                <w:sz w:val="20"/>
              </w:rPr>
              <w:t>21</w:t>
            </w:r>
          </w:p>
        </w:tc>
        <w:tc>
          <w:tcPr>
            <w:tcW w:w="2693" w:type="dxa"/>
            <w:tcBorders>
              <w:top w:val="nil"/>
              <w:left w:val="nil"/>
              <w:bottom w:val="single" w:sz="4" w:space="0" w:color="auto"/>
              <w:right w:val="nil"/>
            </w:tcBorders>
            <w:vAlign w:val="center"/>
          </w:tcPr>
          <w:p w14:paraId="6FC4F1E2" w14:textId="77777777" w:rsidR="00275A43" w:rsidRPr="00275A43" w:rsidRDefault="00275A43" w:rsidP="00275A43">
            <w:pPr>
              <w:ind w:firstLine="0"/>
              <w:jc w:val="center"/>
              <w:rPr>
                <w:bCs/>
                <w:sz w:val="20"/>
              </w:rPr>
            </w:pPr>
            <w:r w:rsidRPr="00275A43">
              <w:rPr>
                <w:bCs/>
                <w:sz w:val="20"/>
              </w:rPr>
              <w:t>.938</w:t>
            </w:r>
          </w:p>
        </w:tc>
      </w:tr>
    </w:tbl>
    <w:p w14:paraId="6276F0FC" w14:textId="58F07DE6" w:rsidR="00275A43" w:rsidRDefault="00275A43" w:rsidP="00275A43">
      <w:pPr>
        <w:spacing w:before="120" w:after="120"/>
        <w:ind w:firstLine="708"/>
        <w:rPr>
          <w:rFonts w:eastAsia="Calibri" w:cs="Times New Roman"/>
          <w:szCs w:val="24"/>
        </w:rPr>
      </w:pPr>
      <w:r w:rsidRPr="00275A43">
        <w:rPr>
          <w:rFonts w:eastAsia="Calibri" w:cs="Times New Roman"/>
          <w:szCs w:val="24"/>
        </w:rPr>
        <w:t>Tablo 2’de “Sporda İmgeleme” envanteri ve alt boyutlarına ait Cronbach Alpha güvenirlik katsayıları verilmiştir. “Sporda İmgeleme Envanteri” toplamı için</w:t>
      </w:r>
      <w:r w:rsidRPr="00275A43">
        <w:rPr>
          <w:rFonts w:ascii="Calibri" w:eastAsia="Calibri" w:hAnsi="Calibri" w:cs="Times New Roman"/>
          <w:sz w:val="22"/>
        </w:rPr>
        <w:t xml:space="preserve"> </w:t>
      </w:r>
      <w:r w:rsidRPr="00275A43">
        <w:rPr>
          <w:rFonts w:eastAsia="Calibri" w:cs="Times New Roman"/>
          <w:szCs w:val="24"/>
        </w:rPr>
        <w:t xml:space="preserve">güvenirlik katsayısı .938, “Bilişsel İmgeleme” alt boyutu için güvenirlik katsayısı .899, “Motivasyonel Özel İmgeleme” alt boyutu için güvenirlik katsayısı .881, “Motivasyonel Genel- Uyarılmışlık” alt boyutu için güvenirlik katsayısı .717 ve “Motivasyonel Genel- Ustalık” alt boyutu için </w:t>
      </w:r>
      <w:r w:rsidRPr="00275A43">
        <w:rPr>
          <w:rFonts w:eastAsia="Calibri" w:cs="Times New Roman"/>
          <w:szCs w:val="24"/>
        </w:rPr>
        <w:lastRenderedPageBreak/>
        <w:t>güvenirlik katsayısı .820 olduğu tespit edilmiştir. Analizler sonucunda ölçeğin ve alt boyutlarının yüksek düzeyde güvenilirliğe sahip olduğu söylenebilir.</w:t>
      </w:r>
    </w:p>
    <w:p w14:paraId="1D1AB740" w14:textId="77777777" w:rsidR="00404F93" w:rsidRPr="00275A43" w:rsidRDefault="00404F93" w:rsidP="00275A43">
      <w:pPr>
        <w:spacing w:before="120" w:after="120"/>
        <w:ind w:firstLine="708"/>
        <w:rPr>
          <w:rFonts w:eastAsia="Calibri" w:cs="Times New Roman"/>
          <w:szCs w:val="24"/>
        </w:rPr>
      </w:pPr>
    </w:p>
    <w:p w14:paraId="0807EDC2" w14:textId="77777777" w:rsidR="00275A43" w:rsidRPr="00275A43" w:rsidRDefault="00275A43" w:rsidP="00275A43">
      <w:pPr>
        <w:keepNext/>
        <w:spacing w:line="240" w:lineRule="auto"/>
        <w:ind w:firstLine="0"/>
        <w:rPr>
          <w:rFonts w:eastAsia="Calibri" w:cs="Times New Roman"/>
          <w:i/>
          <w:iCs/>
          <w:szCs w:val="18"/>
        </w:rPr>
      </w:pPr>
      <w:r w:rsidRPr="00275A43">
        <w:rPr>
          <w:rFonts w:eastAsia="Calibri" w:cs="Times New Roman"/>
          <w:b/>
          <w:bCs/>
          <w:iCs/>
          <w:szCs w:val="18"/>
        </w:rPr>
        <w:t>Tablo 3.</w:t>
      </w:r>
      <w:r w:rsidRPr="00275A43">
        <w:rPr>
          <w:rFonts w:eastAsia="Calibri" w:cs="Times New Roman"/>
          <w:i/>
          <w:iCs/>
          <w:szCs w:val="18"/>
        </w:rPr>
        <w:t xml:space="preserve"> </w:t>
      </w:r>
      <w:r w:rsidRPr="00275A43">
        <w:rPr>
          <w:rFonts w:eastAsia="Calibri" w:cs="Times New Roman"/>
          <w:iCs/>
          <w:szCs w:val="18"/>
        </w:rPr>
        <w:t>Enneagram Kişilik Ölçeğinin Alt Boyutlarına Ait Cronbach Alpha Güvenirlik Katsayısı</w:t>
      </w:r>
    </w:p>
    <w:tbl>
      <w:tblPr>
        <w:tblStyle w:val="TabloKlavuzu21"/>
        <w:tblW w:w="9072" w:type="dxa"/>
        <w:jc w:val="center"/>
        <w:tblLayout w:type="fixed"/>
        <w:tblLook w:val="04A0" w:firstRow="1" w:lastRow="0" w:firstColumn="1" w:lastColumn="0" w:noHBand="0" w:noVBand="1"/>
      </w:tblPr>
      <w:tblGrid>
        <w:gridCol w:w="4975"/>
        <w:gridCol w:w="1404"/>
        <w:gridCol w:w="2693"/>
      </w:tblGrid>
      <w:tr w:rsidR="00275A43" w:rsidRPr="00275A43" w14:paraId="27A140EE" w14:textId="77777777" w:rsidTr="00275A43">
        <w:trPr>
          <w:trHeight w:val="38"/>
          <w:jc w:val="center"/>
        </w:trPr>
        <w:tc>
          <w:tcPr>
            <w:tcW w:w="4975" w:type="dxa"/>
            <w:tcBorders>
              <w:top w:val="single" w:sz="4" w:space="0" w:color="auto"/>
              <w:left w:val="nil"/>
              <w:bottom w:val="single" w:sz="4" w:space="0" w:color="auto"/>
              <w:right w:val="nil"/>
            </w:tcBorders>
            <w:vAlign w:val="center"/>
          </w:tcPr>
          <w:p w14:paraId="3338E8C5" w14:textId="77777777" w:rsidR="00275A43" w:rsidRPr="00275A43" w:rsidRDefault="00275A43" w:rsidP="00275A43">
            <w:pPr>
              <w:spacing w:line="240" w:lineRule="auto"/>
              <w:ind w:firstLine="0"/>
              <w:rPr>
                <w:b/>
                <w:i/>
                <w:sz w:val="20"/>
              </w:rPr>
            </w:pPr>
          </w:p>
        </w:tc>
        <w:tc>
          <w:tcPr>
            <w:tcW w:w="1404" w:type="dxa"/>
            <w:tcBorders>
              <w:top w:val="single" w:sz="4" w:space="0" w:color="auto"/>
              <w:left w:val="nil"/>
              <w:bottom w:val="single" w:sz="4" w:space="0" w:color="auto"/>
              <w:right w:val="nil"/>
            </w:tcBorders>
            <w:vAlign w:val="center"/>
          </w:tcPr>
          <w:p w14:paraId="2946975F" w14:textId="77777777" w:rsidR="00275A43" w:rsidRPr="00275A43" w:rsidRDefault="00275A43" w:rsidP="00275A43">
            <w:pPr>
              <w:spacing w:line="240" w:lineRule="auto"/>
              <w:ind w:firstLine="0"/>
              <w:jc w:val="center"/>
              <w:rPr>
                <w:b/>
                <w:i/>
                <w:sz w:val="20"/>
              </w:rPr>
            </w:pPr>
            <w:r w:rsidRPr="00275A43">
              <w:rPr>
                <w:b/>
                <w:i/>
                <w:sz w:val="20"/>
              </w:rPr>
              <w:t>Madde Sayısı</w:t>
            </w:r>
          </w:p>
        </w:tc>
        <w:tc>
          <w:tcPr>
            <w:tcW w:w="2693" w:type="dxa"/>
            <w:tcBorders>
              <w:top w:val="single" w:sz="4" w:space="0" w:color="auto"/>
              <w:left w:val="nil"/>
              <w:bottom w:val="single" w:sz="4" w:space="0" w:color="auto"/>
              <w:right w:val="nil"/>
            </w:tcBorders>
            <w:vAlign w:val="center"/>
          </w:tcPr>
          <w:p w14:paraId="1429EE22" w14:textId="77777777" w:rsidR="00275A43" w:rsidRPr="00275A43" w:rsidRDefault="00275A43" w:rsidP="00275A43">
            <w:pPr>
              <w:spacing w:line="240" w:lineRule="auto"/>
              <w:ind w:firstLine="0"/>
              <w:jc w:val="center"/>
              <w:rPr>
                <w:b/>
                <w:i/>
                <w:sz w:val="20"/>
              </w:rPr>
            </w:pPr>
            <w:r w:rsidRPr="00275A43">
              <w:rPr>
                <w:b/>
                <w:i/>
                <w:sz w:val="20"/>
              </w:rPr>
              <w:t>Güvenirlik Katsayısı</w:t>
            </w:r>
          </w:p>
        </w:tc>
      </w:tr>
      <w:tr w:rsidR="00275A43" w:rsidRPr="00275A43" w14:paraId="11702039" w14:textId="77777777" w:rsidTr="00275A43">
        <w:trPr>
          <w:trHeight w:val="38"/>
          <w:jc w:val="center"/>
        </w:trPr>
        <w:tc>
          <w:tcPr>
            <w:tcW w:w="4975" w:type="dxa"/>
            <w:tcBorders>
              <w:top w:val="single" w:sz="4" w:space="0" w:color="auto"/>
              <w:left w:val="nil"/>
              <w:bottom w:val="nil"/>
              <w:right w:val="nil"/>
            </w:tcBorders>
            <w:vAlign w:val="center"/>
          </w:tcPr>
          <w:p w14:paraId="7044B53D" w14:textId="77777777" w:rsidR="00275A43" w:rsidRPr="00275A43" w:rsidRDefault="00275A43" w:rsidP="00275A43">
            <w:pPr>
              <w:spacing w:line="240" w:lineRule="auto"/>
              <w:ind w:firstLine="0"/>
              <w:jc w:val="left"/>
              <w:rPr>
                <w:b/>
                <w:sz w:val="20"/>
              </w:rPr>
            </w:pPr>
            <w:r w:rsidRPr="00275A43">
              <w:rPr>
                <w:b/>
                <w:sz w:val="20"/>
              </w:rPr>
              <w:t>Mükemmeliyetçi</w:t>
            </w:r>
          </w:p>
        </w:tc>
        <w:tc>
          <w:tcPr>
            <w:tcW w:w="1404" w:type="dxa"/>
            <w:tcBorders>
              <w:top w:val="single" w:sz="4" w:space="0" w:color="auto"/>
              <w:left w:val="nil"/>
              <w:bottom w:val="nil"/>
              <w:right w:val="nil"/>
            </w:tcBorders>
            <w:vAlign w:val="center"/>
          </w:tcPr>
          <w:p w14:paraId="16E9C9A4" w14:textId="77777777" w:rsidR="00275A43" w:rsidRPr="00275A43" w:rsidRDefault="00275A43" w:rsidP="00275A43">
            <w:pPr>
              <w:spacing w:line="240" w:lineRule="auto"/>
              <w:ind w:firstLine="0"/>
              <w:jc w:val="center"/>
              <w:rPr>
                <w:bCs/>
                <w:iCs/>
                <w:sz w:val="20"/>
              </w:rPr>
            </w:pPr>
            <w:r w:rsidRPr="00275A43">
              <w:rPr>
                <w:bCs/>
                <w:iCs/>
                <w:sz w:val="20"/>
              </w:rPr>
              <w:t>3</w:t>
            </w:r>
          </w:p>
        </w:tc>
        <w:tc>
          <w:tcPr>
            <w:tcW w:w="2693" w:type="dxa"/>
            <w:tcBorders>
              <w:top w:val="single" w:sz="4" w:space="0" w:color="auto"/>
              <w:left w:val="nil"/>
              <w:bottom w:val="nil"/>
              <w:right w:val="nil"/>
            </w:tcBorders>
            <w:vAlign w:val="center"/>
          </w:tcPr>
          <w:p w14:paraId="21E96262" w14:textId="77777777" w:rsidR="00275A43" w:rsidRPr="00275A43" w:rsidRDefault="00275A43" w:rsidP="00275A43">
            <w:pPr>
              <w:spacing w:line="240" w:lineRule="auto"/>
              <w:ind w:firstLine="0"/>
              <w:jc w:val="center"/>
              <w:rPr>
                <w:bCs/>
                <w:sz w:val="20"/>
              </w:rPr>
            </w:pPr>
            <w:r w:rsidRPr="00275A43">
              <w:rPr>
                <w:bCs/>
                <w:sz w:val="20"/>
              </w:rPr>
              <w:t>.764</w:t>
            </w:r>
          </w:p>
        </w:tc>
      </w:tr>
      <w:tr w:rsidR="00275A43" w:rsidRPr="00275A43" w14:paraId="1CBF882A" w14:textId="77777777" w:rsidTr="00275A43">
        <w:trPr>
          <w:trHeight w:val="68"/>
          <w:jc w:val="center"/>
        </w:trPr>
        <w:tc>
          <w:tcPr>
            <w:tcW w:w="4975" w:type="dxa"/>
            <w:tcBorders>
              <w:top w:val="nil"/>
              <w:left w:val="nil"/>
              <w:bottom w:val="nil"/>
              <w:right w:val="nil"/>
            </w:tcBorders>
            <w:vAlign w:val="center"/>
          </w:tcPr>
          <w:p w14:paraId="1590DD49" w14:textId="77777777" w:rsidR="00275A43" w:rsidRPr="00275A43" w:rsidRDefault="00275A43" w:rsidP="00275A43">
            <w:pPr>
              <w:spacing w:line="240" w:lineRule="auto"/>
              <w:ind w:firstLine="0"/>
              <w:jc w:val="left"/>
              <w:rPr>
                <w:b/>
                <w:sz w:val="20"/>
              </w:rPr>
            </w:pPr>
            <w:r w:rsidRPr="00275A43">
              <w:rPr>
                <w:b/>
                <w:sz w:val="20"/>
              </w:rPr>
              <w:t>Yardımcı</w:t>
            </w:r>
          </w:p>
        </w:tc>
        <w:tc>
          <w:tcPr>
            <w:tcW w:w="1404" w:type="dxa"/>
            <w:tcBorders>
              <w:top w:val="nil"/>
              <w:left w:val="nil"/>
              <w:bottom w:val="nil"/>
              <w:right w:val="nil"/>
            </w:tcBorders>
            <w:vAlign w:val="center"/>
          </w:tcPr>
          <w:p w14:paraId="7186044C" w14:textId="77777777" w:rsidR="00275A43" w:rsidRPr="00275A43" w:rsidRDefault="00275A43" w:rsidP="00275A43">
            <w:pPr>
              <w:spacing w:line="240" w:lineRule="auto"/>
              <w:ind w:firstLine="0"/>
              <w:jc w:val="center"/>
              <w:rPr>
                <w:bCs/>
                <w:iCs/>
                <w:sz w:val="20"/>
              </w:rPr>
            </w:pPr>
            <w:r w:rsidRPr="00275A43">
              <w:rPr>
                <w:bCs/>
                <w:iCs/>
                <w:sz w:val="20"/>
              </w:rPr>
              <w:t>3</w:t>
            </w:r>
          </w:p>
        </w:tc>
        <w:tc>
          <w:tcPr>
            <w:tcW w:w="2693" w:type="dxa"/>
            <w:tcBorders>
              <w:top w:val="nil"/>
              <w:left w:val="nil"/>
              <w:bottom w:val="nil"/>
              <w:right w:val="nil"/>
            </w:tcBorders>
            <w:vAlign w:val="center"/>
          </w:tcPr>
          <w:p w14:paraId="3D5FBC17" w14:textId="77777777" w:rsidR="00275A43" w:rsidRPr="00275A43" w:rsidRDefault="00275A43" w:rsidP="00275A43">
            <w:pPr>
              <w:spacing w:line="240" w:lineRule="auto"/>
              <w:ind w:firstLine="0"/>
              <w:jc w:val="center"/>
              <w:rPr>
                <w:bCs/>
                <w:sz w:val="20"/>
              </w:rPr>
            </w:pPr>
            <w:r w:rsidRPr="00275A43">
              <w:rPr>
                <w:bCs/>
                <w:sz w:val="20"/>
              </w:rPr>
              <w:t>.735</w:t>
            </w:r>
          </w:p>
        </w:tc>
      </w:tr>
      <w:tr w:rsidR="00275A43" w:rsidRPr="00275A43" w14:paraId="73CA846C" w14:textId="77777777" w:rsidTr="00275A43">
        <w:trPr>
          <w:trHeight w:val="68"/>
          <w:jc w:val="center"/>
        </w:trPr>
        <w:tc>
          <w:tcPr>
            <w:tcW w:w="4975" w:type="dxa"/>
            <w:tcBorders>
              <w:top w:val="nil"/>
              <w:left w:val="nil"/>
              <w:bottom w:val="nil"/>
              <w:right w:val="nil"/>
            </w:tcBorders>
            <w:vAlign w:val="center"/>
          </w:tcPr>
          <w:p w14:paraId="7AD76382" w14:textId="77777777" w:rsidR="00275A43" w:rsidRPr="00275A43" w:rsidRDefault="00275A43" w:rsidP="00275A43">
            <w:pPr>
              <w:spacing w:line="240" w:lineRule="auto"/>
              <w:ind w:firstLine="0"/>
              <w:jc w:val="left"/>
              <w:rPr>
                <w:b/>
                <w:sz w:val="20"/>
              </w:rPr>
            </w:pPr>
            <w:r w:rsidRPr="00275A43">
              <w:rPr>
                <w:b/>
                <w:sz w:val="20"/>
              </w:rPr>
              <w:t>Başaran</w:t>
            </w:r>
          </w:p>
        </w:tc>
        <w:tc>
          <w:tcPr>
            <w:tcW w:w="1404" w:type="dxa"/>
            <w:tcBorders>
              <w:top w:val="nil"/>
              <w:left w:val="nil"/>
              <w:bottom w:val="nil"/>
              <w:right w:val="nil"/>
            </w:tcBorders>
            <w:vAlign w:val="center"/>
          </w:tcPr>
          <w:p w14:paraId="34117188" w14:textId="77777777" w:rsidR="00275A43" w:rsidRPr="00275A43" w:rsidRDefault="00275A43" w:rsidP="00275A43">
            <w:pPr>
              <w:spacing w:line="240" w:lineRule="auto"/>
              <w:ind w:firstLine="0"/>
              <w:jc w:val="center"/>
              <w:rPr>
                <w:bCs/>
                <w:iCs/>
                <w:sz w:val="20"/>
              </w:rPr>
            </w:pPr>
            <w:r w:rsidRPr="00275A43">
              <w:rPr>
                <w:bCs/>
                <w:iCs/>
                <w:sz w:val="20"/>
              </w:rPr>
              <w:t>3</w:t>
            </w:r>
          </w:p>
        </w:tc>
        <w:tc>
          <w:tcPr>
            <w:tcW w:w="2693" w:type="dxa"/>
            <w:tcBorders>
              <w:top w:val="nil"/>
              <w:left w:val="nil"/>
              <w:bottom w:val="nil"/>
              <w:right w:val="nil"/>
            </w:tcBorders>
            <w:vAlign w:val="center"/>
          </w:tcPr>
          <w:p w14:paraId="1C3D3943" w14:textId="77777777" w:rsidR="00275A43" w:rsidRPr="00275A43" w:rsidRDefault="00275A43" w:rsidP="00275A43">
            <w:pPr>
              <w:spacing w:line="240" w:lineRule="auto"/>
              <w:ind w:firstLine="0"/>
              <w:jc w:val="center"/>
              <w:rPr>
                <w:bCs/>
                <w:sz w:val="20"/>
              </w:rPr>
            </w:pPr>
            <w:r w:rsidRPr="00275A43">
              <w:rPr>
                <w:bCs/>
                <w:sz w:val="20"/>
              </w:rPr>
              <w:t>.728</w:t>
            </w:r>
          </w:p>
        </w:tc>
      </w:tr>
      <w:tr w:rsidR="00275A43" w:rsidRPr="00275A43" w14:paraId="7B5A3FEE" w14:textId="77777777" w:rsidTr="00275A43">
        <w:trPr>
          <w:trHeight w:val="68"/>
          <w:jc w:val="center"/>
        </w:trPr>
        <w:tc>
          <w:tcPr>
            <w:tcW w:w="4975" w:type="dxa"/>
            <w:tcBorders>
              <w:top w:val="nil"/>
              <w:left w:val="nil"/>
              <w:bottom w:val="nil"/>
              <w:right w:val="nil"/>
            </w:tcBorders>
            <w:vAlign w:val="center"/>
          </w:tcPr>
          <w:p w14:paraId="3B470F35" w14:textId="77777777" w:rsidR="00275A43" w:rsidRPr="00275A43" w:rsidRDefault="00275A43" w:rsidP="00275A43">
            <w:pPr>
              <w:spacing w:line="240" w:lineRule="auto"/>
              <w:ind w:firstLine="0"/>
              <w:jc w:val="left"/>
              <w:rPr>
                <w:b/>
                <w:sz w:val="20"/>
              </w:rPr>
            </w:pPr>
            <w:r w:rsidRPr="00275A43">
              <w:rPr>
                <w:b/>
                <w:sz w:val="20"/>
              </w:rPr>
              <w:t>Özgün</w:t>
            </w:r>
          </w:p>
        </w:tc>
        <w:tc>
          <w:tcPr>
            <w:tcW w:w="1404" w:type="dxa"/>
            <w:tcBorders>
              <w:top w:val="nil"/>
              <w:left w:val="nil"/>
              <w:bottom w:val="nil"/>
              <w:right w:val="nil"/>
            </w:tcBorders>
            <w:vAlign w:val="center"/>
          </w:tcPr>
          <w:p w14:paraId="301F345B" w14:textId="77777777" w:rsidR="00275A43" w:rsidRPr="00275A43" w:rsidRDefault="00275A43" w:rsidP="00275A43">
            <w:pPr>
              <w:spacing w:line="240" w:lineRule="auto"/>
              <w:ind w:firstLine="0"/>
              <w:jc w:val="center"/>
              <w:rPr>
                <w:bCs/>
                <w:iCs/>
                <w:sz w:val="20"/>
              </w:rPr>
            </w:pPr>
            <w:r w:rsidRPr="00275A43">
              <w:rPr>
                <w:bCs/>
                <w:iCs/>
                <w:sz w:val="20"/>
              </w:rPr>
              <w:t>3</w:t>
            </w:r>
          </w:p>
        </w:tc>
        <w:tc>
          <w:tcPr>
            <w:tcW w:w="2693" w:type="dxa"/>
            <w:tcBorders>
              <w:top w:val="nil"/>
              <w:left w:val="nil"/>
              <w:bottom w:val="nil"/>
              <w:right w:val="nil"/>
            </w:tcBorders>
            <w:vAlign w:val="center"/>
          </w:tcPr>
          <w:p w14:paraId="38284134" w14:textId="77777777" w:rsidR="00275A43" w:rsidRPr="00275A43" w:rsidRDefault="00275A43" w:rsidP="00275A43">
            <w:pPr>
              <w:spacing w:line="240" w:lineRule="auto"/>
              <w:ind w:firstLine="0"/>
              <w:jc w:val="center"/>
              <w:rPr>
                <w:bCs/>
                <w:sz w:val="20"/>
              </w:rPr>
            </w:pPr>
            <w:r w:rsidRPr="00275A43">
              <w:rPr>
                <w:bCs/>
                <w:sz w:val="20"/>
              </w:rPr>
              <w:t>.727</w:t>
            </w:r>
          </w:p>
        </w:tc>
      </w:tr>
      <w:tr w:rsidR="00275A43" w:rsidRPr="00275A43" w14:paraId="7FCED84A" w14:textId="77777777" w:rsidTr="00275A43">
        <w:trPr>
          <w:trHeight w:val="68"/>
          <w:jc w:val="center"/>
        </w:trPr>
        <w:tc>
          <w:tcPr>
            <w:tcW w:w="4975" w:type="dxa"/>
            <w:tcBorders>
              <w:top w:val="nil"/>
              <w:left w:val="nil"/>
              <w:bottom w:val="nil"/>
              <w:right w:val="nil"/>
            </w:tcBorders>
            <w:vAlign w:val="center"/>
          </w:tcPr>
          <w:p w14:paraId="505377B5" w14:textId="77777777" w:rsidR="00275A43" w:rsidRPr="00275A43" w:rsidRDefault="00275A43" w:rsidP="00275A43">
            <w:pPr>
              <w:spacing w:line="240" w:lineRule="auto"/>
              <w:ind w:firstLine="0"/>
              <w:jc w:val="left"/>
              <w:rPr>
                <w:b/>
                <w:sz w:val="20"/>
              </w:rPr>
            </w:pPr>
            <w:r w:rsidRPr="00275A43">
              <w:rPr>
                <w:b/>
                <w:sz w:val="20"/>
              </w:rPr>
              <w:t>Gözlemci</w:t>
            </w:r>
          </w:p>
        </w:tc>
        <w:tc>
          <w:tcPr>
            <w:tcW w:w="1404" w:type="dxa"/>
            <w:tcBorders>
              <w:top w:val="nil"/>
              <w:left w:val="nil"/>
              <w:bottom w:val="nil"/>
              <w:right w:val="nil"/>
            </w:tcBorders>
            <w:vAlign w:val="center"/>
          </w:tcPr>
          <w:p w14:paraId="2D244A79" w14:textId="77777777" w:rsidR="00275A43" w:rsidRPr="00275A43" w:rsidRDefault="00275A43" w:rsidP="00275A43">
            <w:pPr>
              <w:spacing w:line="240" w:lineRule="auto"/>
              <w:ind w:firstLine="0"/>
              <w:jc w:val="center"/>
              <w:rPr>
                <w:bCs/>
                <w:iCs/>
                <w:sz w:val="20"/>
              </w:rPr>
            </w:pPr>
            <w:r w:rsidRPr="00275A43">
              <w:rPr>
                <w:bCs/>
                <w:iCs/>
                <w:sz w:val="20"/>
              </w:rPr>
              <w:t>3</w:t>
            </w:r>
          </w:p>
        </w:tc>
        <w:tc>
          <w:tcPr>
            <w:tcW w:w="2693" w:type="dxa"/>
            <w:tcBorders>
              <w:top w:val="nil"/>
              <w:left w:val="nil"/>
              <w:bottom w:val="nil"/>
              <w:right w:val="nil"/>
            </w:tcBorders>
            <w:vAlign w:val="center"/>
          </w:tcPr>
          <w:p w14:paraId="6449D720" w14:textId="77777777" w:rsidR="00275A43" w:rsidRPr="00275A43" w:rsidRDefault="00275A43" w:rsidP="00275A43">
            <w:pPr>
              <w:spacing w:line="240" w:lineRule="auto"/>
              <w:ind w:firstLine="0"/>
              <w:jc w:val="center"/>
              <w:rPr>
                <w:bCs/>
                <w:sz w:val="20"/>
              </w:rPr>
            </w:pPr>
            <w:r w:rsidRPr="00275A43">
              <w:rPr>
                <w:bCs/>
                <w:sz w:val="20"/>
              </w:rPr>
              <w:t>.817</w:t>
            </w:r>
          </w:p>
        </w:tc>
      </w:tr>
      <w:tr w:rsidR="00275A43" w:rsidRPr="00275A43" w14:paraId="55BAD831" w14:textId="77777777" w:rsidTr="00275A43">
        <w:trPr>
          <w:trHeight w:val="68"/>
          <w:jc w:val="center"/>
        </w:trPr>
        <w:tc>
          <w:tcPr>
            <w:tcW w:w="4975" w:type="dxa"/>
            <w:tcBorders>
              <w:top w:val="nil"/>
              <w:left w:val="nil"/>
              <w:bottom w:val="nil"/>
              <w:right w:val="nil"/>
            </w:tcBorders>
            <w:vAlign w:val="center"/>
          </w:tcPr>
          <w:p w14:paraId="3D4C7DC7" w14:textId="77777777" w:rsidR="00275A43" w:rsidRPr="00275A43" w:rsidRDefault="00275A43" w:rsidP="00275A43">
            <w:pPr>
              <w:spacing w:line="240" w:lineRule="auto"/>
              <w:ind w:firstLine="0"/>
              <w:jc w:val="left"/>
              <w:rPr>
                <w:b/>
                <w:sz w:val="20"/>
              </w:rPr>
            </w:pPr>
            <w:r w:rsidRPr="00275A43">
              <w:rPr>
                <w:b/>
                <w:sz w:val="20"/>
              </w:rPr>
              <w:t>Sorgulayan</w:t>
            </w:r>
          </w:p>
        </w:tc>
        <w:tc>
          <w:tcPr>
            <w:tcW w:w="1404" w:type="dxa"/>
            <w:tcBorders>
              <w:top w:val="nil"/>
              <w:left w:val="nil"/>
              <w:bottom w:val="nil"/>
              <w:right w:val="nil"/>
            </w:tcBorders>
            <w:vAlign w:val="center"/>
          </w:tcPr>
          <w:p w14:paraId="3A820E8A" w14:textId="77777777" w:rsidR="00275A43" w:rsidRPr="00275A43" w:rsidRDefault="00275A43" w:rsidP="00275A43">
            <w:pPr>
              <w:spacing w:line="240" w:lineRule="auto"/>
              <w:ind w:firstLine="0"/>
              <w:jc w:val="center"/>
              <w:rPr>
                <w:bCs/>
                <w:iCs/>
                <w:sz w:val="20"/>
              </w:rPr>
            </w:pPr>
            <w:r w:rsidRPr="00275A43">
              <w:rPr>
                <w:bCs/>
                <w:iCs/>
                <w:sz w:val="20"/>
              </w:rPr>
              <w:t>3</w:t>
            </w:r>
          </w:p>
        </w:tc>
        <w:tc>
          <w:tcPr>
            <w:tcW w:w="2693" w:type="dxa"/>
            <w:tcBorders>
              <w:top w:val="nil"/>
              <w:left w:val="nil"/>
              <w:bottom w:val="nil"/>
              <w:right w:val="nil"/>
            </w:tcBorders>
            <w:vAlign w:val="center"/>
          </w:tcPr>
          <w:p w14:paraId="2A749668" w14:textId="77777777" w:rsidR="00275A43" w:rsidRPr="00275A43" w:rsidRDefault="00275A43" w:rsidP="00275A43">
            <w:pPr>
              <w:spacing w:line="240" w:lineRule="auto"/>
              <w:ind w:firstLine="0"/>
              <w:jc w:val="center"/>
              <w:rPr>
                <w:bCs/>
                <w:sz w:val="20"/>
              </w:rPr>
            </w:pPr>
            <w:r w:rsidRPr="00275A43">
              <w:rPr>
                <w:bCs/>
                <w:sz w:val="20"/>
              </w:rPr>
              <w:t>.785</w:t>
            </w:r>
          </w:p>
        </w:tc>
      </w:tr>
      <w:tr w:rsidR="00275A43" w:rsidRPr="00275A43" w14:paraId="573D8AD8" w14:textId="77777777" w:rsidTr="00275A43">
        <w:trPr>
          <w:trHeight w:val="68"/>
          <w:jc w:val="center"/>
        </w:trPr>
        <w:tc>
          <w:tcPr>
            <w:tcW w:w="4975" w:type="dxa"/>
            <w:tcBorders>
              <w:top w:val="nil"/>
              <w:left w:val="nil"/>
              <w:bottom w:val="nil"/>
              <w:right w:val="nil"/>
            </w:tcBorders>
            <w:vAlign w:val="center"/>
          </w:tcPr>
          <w:p w14:paraId="7C04A36B" w14:textId="77777777" w:rsidR="00275A43" w:rsidRPr="00275A43" w:rsidRDefault="00275A43" w:rsidP="00275A43">
            <w:pPr>
              <w:spacing w:line="240" w:lineRule="auto"/>
              <w:ind w:firstLine="0"/>
              <w:jc w:val="left"/>
              <w:rPr>
                <w:b/>
                <w:sz w:val="20"/>
              </w:rPr>
            </w:pPr>
            <w:r w:rsidRPr="00275A43">
              <w:rPr>
                <w:b/>
                <w:sz w:val="20"/>
              </w:rPr>
              <w:t>Maceracı</w:t>
            </w:r>
          </w:p>
        </w:tc>
        <w:tc>
          <w:tcPr>
            <w:tcW w:w="1404" w:type="dxa"/>
            <w:tcBorders>
              <w:top w:val="nil"/>
              <w:left w:val="nil"/>
              <w:bottom w:val="nil"/>
              <w:right w:val="nil"/>
            </w:tcBorders>
            <w:vAlign w:val="center"/>
          </w:tcPr>
          <w:p w14:paraId="58FE34FC" w14:textId="77777777" w:rsidR="00275A43" w:rsidRPr="00275A43" w:rsidRDefault="00275A43" w:rsidP="00275A43">
            <w:pPr>
              <w:spacing w:line="240" w:lineRule="auto"/>
              <w:ind w:firstLine="0"/>
              <w:jc w:val="center"/>
              <w:rPr>
                <w:bCs/>
                <w:iCs/>
                <w:sz w:val="20"/>
              </w:rPr>
            </w:pPr>
            <w:r w:rsidRPr="00275A43">
              <w:rPr>
                <w:bCs/>
                <w:iCs/>
                <w:sz w:val="20"/>
              </w:rPr>
              <w:t>3</w:t>
            </w:r>
          </w:p>
        </w:tc>
        <w:tc>
          <w:tcPr>
            <w:tcW w:w="2693" w:type="dxa"/>
            <w:tcBorders>
              <w:top w:val="nil"/>
              <w:left w:val="nil"/>
              <w:bottom w:val="nil"/>
              <w:right w:val="nil"/>
            </w:tcBorders>
            <w:vAlign w:val="center"/>
          </w:tcPr>
          <w:p w14:paraId="2B437DCA" w14:textId="77777777" w:rsidR="00275A43" w:rsidRPr="00275A43" w:rsidRDefault="00275A43" w:rsidP="00275A43">
            <w:pPr>
              <w:spacing w:line="240" w:lineRule="auto"/>
              <w:ind w:firstLine="0"/>
              <w:jc w:val="center"/>
              <w:rPr>
                <w:bCs/>
                <w:sz w:val="20"/>
              </w:rPr>
            </w:pPr>
            <w:r w:rsidRPr="00275A43">
              <w:rPr>
                <w:bCs/>
                <w:sz w:val="20"/>
              </w:rPr>
              <w:t>.761</w:t>
            </w:r>
          </w:p>
        </w:tc>
      </w:tr>
      <w:tr w:rsidR="00275A43" w:rsidRPr="00275A43" w14:paraId="7EFCE625" w14:textId="77777777" w:rsidTr="00275A43">
        <w:trPr>
          <w:trHeight w:val="68"/>
          <w:jc w:val="center"/>
        </w:trPr>
        <w:tc>
          <w:tcPr>
            <w:tcW w:w="4975" w:type="dxa"/>
            <w:tcBorders>
              <w:top w:val="nil"/>
              <w:left w:val="nil"/>
              <w:bottom w:val="nil"/>
              <w:right w:val="nil"/>
            </w:tcBorders>
            <w:vAlign w:val="center"/>
          </w:tcPr>
          <w:p w14:paraId="6F045FDA" w14:textId="77777777" w:rsidR="00275A43" w:rsidRPr="00275A43" w:rsidRDefault="00275A43" w:rsidP="00275A43">
            <w:pPr>
              <w:spacing w:line="240" w:lineRule="auto"/>
              <w:ind w:firstLine="0"/>
              <w:jc w:val="left"/>
              <w:rPr>
                <w:b/>
                <w:sz w:val="20"/>
              </w:rPr>
            </w:pPr>
            <w:r w:rsidRPr="00275A43">
              <w:rPr>
                <w:b/>
                <w:sz w:val="20"/>
              </w:rPr>
              <w:t>Reis</w:t>
            </w:r>
          </w:p>
        </w:tc>
        <w:tc>
          <w:tcPr>
            <w:tcW w:w="1404" w:type="dxa"/>
            <w:tcBorders>
              <w:top w:val="nil"/>
              <w:left w:val="nil"/>
              <w:bottom w:val="nil"/>
              <w:right w:val="nil"/>
            </w:tcBorders>
            <w:vAlign w:val="center"/>
          </w:tcPr>
          <w:p w14:paraId="15DE10CE" w14:textId="77777777" w:rsidR="00275A43" w:rsidRPr="00275A43" w:rsidRDefault="00275A43" w:rsidP="00275A43">
            <w:pPr>
              <w:spacing w:line="240" w:lineRule="auto"/>
              <w:ind w:firstLine="0"/>
              <w:jc w:val="center"/>
              <w:rPr>
                <w:bCs/>
                <w:iCs/>
                <w:sz w:val="20"/>
              </w:rPr>
            </w:pPr>
            <w:r w:rsidRPr="00275A43">
              <w:rPr>
                <w:bCs/>
                <w:iCs/>
                <w:sz w:val="20"/>
              </w:rPr>
              <w:t>3</w:t>
            </w:r>
          </w:p>
        </w:tc>
        <w:tc>
          <w:tcPr>
            <w:tcW w:w="2693" w:type="dxa"/>
            <w:tcBorders>
              <w:top w:val="nil"/>
              <w:left w:val="nil"/>
              <w:bottom w:val="nil"/>
              <w:right w:val="nil"/>
            </w:tcBorders>
            <w:vAlign w:val="center"/>
          </w:tcPr>
          <w:p w14:paraId="033763D0" w14:textId="77777777" w:rsidR="00275A43" w:rsidRPr="00275A43" w:rsidRDefault="00275A43" w:rsidP="00275A43">
            <w:pPr>
              <w:spacing w:line="240" w:lineRule="auto"/>
              <w:ind w:firstLine="0"/>
              <w:jc w:val="center"/>
              <w:rPr>
                <w:bCs/>
                <w:sz w:val="20"/>
              </w:rPr>
            </w:pPr>
            <w:r w:rsidRPr="00275A43">
              <w:rPr>
                <w:bCs/>
                <w:sz w:val="20"/>
              </w:rPr>
              <w:t>.742</w:t>
            </w:r>
          </w:p>
        </w:tc>
      </w:tr>
      <w:tr w:rsidR="00275A43" w:rsidRPr="00275A43" w14:paraId="0CA2EFA2" w14:textId="77777777" w:rsidTr="00275A43">
        <w:trPr>
          <w:trHeight w:val="68"/>
          <w:jc w:val="center"/>
        </w:trPr>
        <w:tc>
          <w:tcPr>
            <w:tcW w:w="4975" w:type="dxa"/>
            <w:tcBorders>
              <w:top w:val="nil"/>
              <w:left w:val="nil"/>
              <w:bottom w:val="single" w:sz="4" w:space="0" w:color="auto"/>
              <w:right w:val="nil"/>
            </w:tcBorders>
            <w:vAlign w:val="center"/>
          </w:tcPr>
          <w:p w14:paraId="47161380" w14:textId="77777777" w:rsidR="00275A43" w:rsidRPr="00275A43" w:rsidRDefault="00275A43" w:rsidP="00275A43">
            <w:pPr>
              <w:spacing w:line="240" w:lineRule="auto"/>
              <w:ind w:firstLine="0"/>
              <w:jc w:val="left"/>
              <w:rPr>
                <w:b/>
                <w:sz w:val="20"/>
              </w:rPr>
            </w:pPr>
            <w:r w:rsidRPr="00275A43">
              <w:rPr>
                <w:b/>
                <w:sz w:val="20"/>
              </w:rPr>
              <w:t>Uzlaşmacı</w:t>
            </w:r>
          </w:p>
        </w:tc>
        <w:tc>
          <w:tcPr>
            <w:tcW w:w="1404" w:type="dxa"/>
            <w:tcBorders>
              <w:top w:val="nil"/>
              <w:left w:val="nil"/>
              <w:bottom w:val="single" w:sz="4" w:space="0" w:color="auto"/>
              <w:right w:val="nil"/>
            </w:tcBorders>
            <w:vAlign w:val="center"/>
          </w:tcPr>
          <w:p w14:paraId="34F70239" w14:textId="77777777" w:rsidR="00275A43" w:rsidRPr="00275A43" w:rsidRDefault="00275A43" w:rsidP="00275A43">
            <w:pPr>
              <w:spacing w:line="240" w:lineRule="auto"/>
              <w:ind w:firstLine="0"/>
              <w:jc w:val="center"/>
              <w:rPr>
                <w:bCs/>
                <w:iCs/>
                <w:sz w:val="20"/>
              </w:rPr>
            </w:pPr>
            <w:r w:rsidRPr="00275A43">
              <w:rPr>
                <w:bCs/>
                <w:iCs/>
                <w:sz w:val="20"/>
              </w:rPr>
              <w:t>3</w:t>
            </w:r>
          </w:p>
        </w:tc>
        <w:tc>
          <w:tcPr>
            <w:tcW w:w="2693" w:type="dxa"/>
            <w:tcBorders>
              <w:top w:val="nil"/>
              <w:left w:val="nil"/>
              <w:bottom w:val="single" w:sz="4" w:space="0" w:color="auto"/>
              <w:right w:val="nil"/>
            </w:tcBorders>
            <w:vAlign w:val="center"/>
          </w:tcPr>
          <w:p w14:paraId="031D0DB1" w14:textId="77777777" w:rsidR="00275A43" w:rsidRPr="00275A43" w:rsidRDefault="00275A43" w:rsidP="00275A43">
            <w:pPr>
              <w:spacing w:line="240" w:lineRule="auto"/>
              <w:ind w:firstLine="0"/>
              <w:jc w:val="center"/>
              <w:rPr>
                <w:bCs/>
                <w:sz w:val="20"/>
              </w:rPr>
            </w:pPr>
            <w:r w:rsidRPr="00275A43">
              <w:rPr>
                <w:bCs/>
                <w:sz w:val="20"/>
              </w:rPr>
              <w:t>.760</w:t>
            </w:r>
          </w:p>
        </w:tc>
      </w:tr>
    </w:tbl>
    <w:p w14:paraId="61CFD366" w14:textId="3C8CDD70" w:rsidR="00275A43" w:rsidRDefault="00275A43" w:rsidP="00275A43">
      <w:pPr>
        <w:spacing w:before="120" w:after="120"/>
        <w:ind w:firstLine="708"/>
        <w:rPr>
          <w:rFonts w:eastAsia="Calibri" w:cs="Times New Roman"/>
          <w:szCs w:val="24"/>
        </w:rPr>
      </w:pPr>
      <w:r w:rsidRPr="00275A43">
        <w:rPr>
          <w:rFonts w:eastAsia="Calibri" w:cs="Times New Roman"/>
          <w:szCs w:val="24"/>
        </w:rPr>
        <w:t xml:space="preserve">Tablo </w:t>
      </w:r>
      <w:r w:rsidR="00591027">
        <w:rPr>
          <w:rFonts w:eastAsia="Calibri" w:cs="Times New Roman"/>
          <w:szCs w:val="24"/>
        </w:rPr>
        <w:t>3</w:t>
      </w:r>
      <w:r w:rsidRPr="00275A43">
        <w:rPr>
          <w:rFonts w:eastAsia="Calibri" w:cs="Times New Roman"/>
          <w:szCs w:val="24"/>
        </w:rPr>
        <w:t>’</w:t>
      </w:r>
      <w:r w:rsidR="00591027">
        <w:rPr>
          <w:rFonts w:eastAsia="Calibri" w:cs="Times New Roman"/>
          <w:szCs w:val="24"/>
        </w:rPr>
        <w:t>t</w:t>
      </w:r>
      <w:r w:rsidRPr="00275A43">
        <w:rPr>
          <w:rFonts w:eastAsia="Calibri" w:cs="Times New Roman"/>
          <w:szCs w:val="24"/>
        </w:rPr>
        <w:t>e “Enneagram Kişilik” ölçeğinin alt boyutlarına ait Cronbach Alpha güvenirlik katsayıları verilmiştir. Ölçek alt boyutlarına ait güvenirlik katsayıları kabul edilebilir düzeyde (&gt;.700) oldukları görülmektedir. Güvenirlik katsayısı en yüksek alt boyutun “Gözlemci” (.817), en düşük alt boyutun ise “Özgün” (.727) olduğu tespit edilmiştir.</w:t>
      </w:r>
    </w:p>
    <w:p w14:paraId="0BFAA01E" w14:textId="77777777" w:rsidR="00404F93" w:rsidRPr="00275A43" w:rsidRDefault="00404F93" w:rsidP="00275A43">
      <w:pPr>
        <w:spacing w:before="120" w:after="120"/>
        <w:ind w:firstLine="708"/>
        <w:rPr>
          <w:rFonts w:eastAsia="Calibri" w:cs="Times New Roman"/>
          <w:szCs w:val="24"/>
        </w:rPr>
      </w:pPr>
    </w:p>
    <w:p w14:paraId="49F96541" w14:textId="77777777" w:rsidR="00275A43" w:rsidRPr="00275A43" w:rsidRDefault="00275A43" w:rsidP="00275A43">
      <w:pPr>
        <w:spacing w:line="240" w:lineRule="auto"/>
        <w:ind w:firstLine="0"/>
        <w:rPr>
          <w:rFonts w:eastAsia="Calibri" w:cs="Times New Roman"/>
          <w:i/>
          <w:iCs/>
          <w:szCs w:val="24"/>
        </w:rPr>
      </w:pPr>
      <w:bookmarkStart w:id="129" w:name="_Hlk167974035"/>
      <w:bookmarkStart w:id="130" w:name="_Hlk167974012"/>
      <w:r w:rsidRPr="00275A43">
        <w:rPr>
          <w:rFonts w:eastAsia="Calibri" w:cs="Times New Roman"/>
          <w:b/>
          <w:bCs/>
          <w:iCs/>
          <w:szCs w:val="24"/>
        </w:rPr>
        <w:t>Tablo 4</w:t>
      </w:r>
      <w:r w:rsidRPr="00275A43">
        <w:rPr>
          <w:rFonts w:eastAsia="Calibri" w:cs="Times New Roman"/>
          <w:b/>
          <w:iCs/>
          <w:szCs w:val="24"/>
        </w:rPr>
        <w:t>.</w:t>
      </w:r>
      <w:r w:rsidRPr="00275A43">
        <w:rPr>
          <w:rFonts w:eastAsia="Calibri" w:cs="Times New Roman"/>
          <w:i/>
          <w:iCs/>
          <w:szCs w:val="24"/>
        </w:rPr>
        <w:t xml:space="preserve"> </w:t>
      </w:r>
      <w:r w:rsidRPr="00275A43">
        <w:rPr>
          <w:rFonts w:eastAsia="Calibri" w:cs="Times New Roman"/>
          <w:iCs/>
          <w:szCs w:val="24"/>
        </w:rPr>
        <w:t>Araştırmada Kullanılan Ölçeklere Ait Normallik Testi Sonuçları</w:t>
      </w:r>
    </w:p>
    <w:tbl>
      <w:tblPr>
        <w:tblStyle w:val="TabloKlavuzu211"/>
        <w:tblW w:w="9068" w:type="dxa"/>
        <w:jc w:val="center"/>
        <w:tblLayout w:type="fixed"/>
        <w:tblLook w:val="04A0" w:firstRow="1" w:lastRow="0" w:firstColumn="1" w:lastColumn="0" w:noHBand="0" w:noVBand="1"/>
      </w:tblPr>
      <w:tblGrid>
        <w:gridCol w:w="4678"/>
        <w:gridCol w:w="1418"/>
        <w:gridCol w:w="1448"/>
        <w:gridCol w:w="1524"/>
      </w:tblGrid>
      <w:tr w:rsidR="00275A43" w:rsidRPr="00275A43" w14:paraId="3448FDBF" w14:textId="77777777" w:rsidTr="00275A43">
        <w:trPr>
          <w:trHeight w:val="88"/>
          <w:jc w:val="center"/>
        </w:trPr>
        <w:tc>
          <w:tcPr>
            <w:tcW w:w="4678" w:type="dxa"/>
            <w:tcBorders>
              <w:top w:val="single" w:sz="4" w:space="0" w:color="auto"/>
              <w:left w:val="nil"/>
              <w:bottom w:val="single" w:sz="4" w:space="0" w:color="auto"/>
              <w:right w:val="nil"/>
            </w:tcBorders>
            <w:vAlign w:val="center"/>
          </w:tcPr>
          <w:p w14:paraId="7FAE59FB" w14:textId="77777777" w:rsidR="00275A43" w:rsidRPr="00275A43" w:rsidRDefault="00275A43" w:rsidP="00275A43">
            <w:pPr>
              <w:spacing w:line="240" w:lineRule="auto"/>
              <w:ind w:firstLine="0"/>
              <w:jc w:val="left"/>
              <w:rPr>
                <w:b/>
                <w:i/>
                <w:sz w:val="20"/>
              </w:rPr>
            </w:pPr>
          </w:p>
        </w:tc>
        <w:tc>
          <w:tcPr>
            <w:tcW w:w="1418" w:type="dxa"/>
            <w:tcBorders>
              <w:top w:val="single" w:sz="4" w:space="0" w:color="auto"/>
              <w:left w:val="nil"/>
              <w:bottom w:val="single" w:sz="4" w:space="0" w:color="auto"/>
              <w:right w:val="nil"/>
            </w:tcBorders>
            <w:vAlign w:val="center"/>
          </w:tcPr>
          <w:p w14:paraId="5EBEFD8C" w14:textId="77777777" w:rsidR="00275A43" w:rsidRPr="00275A43" w:rsidRDefault="00275A43" w:rsidP="00275A43">
            <w:pPr>
              <w:spacing w:line="240" w:lineRule="auto"/>
              <w:ind w:firstLine="0"/>
              <w:jc w:val="center"/>
              <w:rPr>
                <w:b/>
                <w:i/>
                <w:sz w:val="20"/>
              </w:rPr>
            </w:pPr>
            <w:r w:rsidRPr="00275A43">
              <w:rPr>
                <w:b/>
                <w:i/>
                <w:sz w:val="20"/>
              </w:rPr>
              <w:t>Madde Sayısı</w:t>
            </w:r>
          </w:p>
        </w:tc>
        <w:tc>
          <w:tcPr>
            <w:tcW w:w="1448" w:type="dxa"/>
            <w:tcBorders>
              <w:top w:val="single" w:sz="4" w:space="0" w:color="auto"/>
              <w:left w:val="nil"/>
              <w:bottom w:val="single" w:sz="4" w:space="0" w:color="auto"/>
              <w:right w:val="nil"/>
            </w:tcBorders>
            <w:vAlign w:val="center"/>
          </w:tcPr>
          <w:p w14:paraId="6011DE5E" w14:textId="77777777" w:rsidR="00275A43" w:rsidRPr="00275A43" w:rsidRDefault="00275A43" w:rsidP="00275A43">
            <w:pPr>
              <w:spacing w:line="240" w:lineRule="auto"/>
              <w:ind w:firstLine="0"/>
              <w:jc w:val="center"/>
              <w:rPr>
                <w:b/>
                <w:sz w:val="20"/>
              </w:rPr>
            </w:pPr>
            <w:r w:rsidRPr="00275A43">
              <w:rPr>
                <w:b/>
                <w:sz w:val="20"/>
              </w:rPr>
              <w:t>Skewness (Çarpıklık)</w:t>
            </w:r>
          </w:p>
        </w:tc>
        <w:tc>
          <w:tcPr>
            <w:tcW w:w="1524" w:type="dxa"/>
            <w:tcBorders>
              <w:top w:val="single" w:sz="4" w:space="0" w:color="auto"/>
              <w:left w:val="nil"/>
              <w:bottom w:val="single" w:sz="4" w:space="0" w:color="auto"/>
              <w:right w:val="nil"/>
            </w:tcBorders>
            <w:vAlign w:val="center"/>
          </w:tcPr>
          <w:p w14:paraId="288C9551" w14:textId="77777777" w:rsidR="00275A43" w:rsidRPr="00275A43" w:rsidRDefault="00275A43" w:rsidP="00275A43">
            <w:pPr>
              <w:spacing w:line="240" w:lineRule="auto"/>
              <w:ind w:firstLine="0"/>
              <w:jc w:val="center"/>
              <w:rPr>
                <w:b/>
                <w:sz w:val="20"/>
              </w:rPr>
            </w:pPr>
            <w:r w:rsidRPr="00275A43">
              <w:rPr>
                <w:b/>
                <w:sz w:val="20"/>
              </w:rPr>
              <w:t>Kurtosis (Basıklık)</w:t>
            </w:r>
          </w:p>
        </w:tc>
      </w:tr>
      <w:tr w:rsidR="00275A43" w:rsidRPr="00275A43" w14:paraId="7E67E673" w14:textId="77777777" w:rsidTr="00275A43">
        <w:trPr>
          <w:trHeight w:val="58"/>
          <w:jc w:val="center"/>
        </w:trPr>
        <w:tc>
          <w:tcPr>
            <w:tcW w:w="4678" w:type="dxa"/>
            <w:tcBorders>
              <w:top w:val="single" w:sz="4" w:space="0" w:color="auto"/>
              <w:left w:val="nil"/>
              <w:bottom w:val="nil"/>
              <w:right w:val="nil"/>
            </w:tcBorders>
            <w:vAlign w:val="center"/>
          </w:tcPr>
          <w:p w14:paraId="6F3B6080" w14:textId="77777777" w:rsidR="00275A43" w:rsidRPr="00275A43" w:rsidRDefault="00275A43" w:rsidP="00275A43">
            <w:pPr>
              <w:spacing w:line="240" w:lineRule="auto"/>
              <w:ind w:firstLine="0"/>
              <w:jc w:val="left"/>
              <w:rPr>
                <w:b/>
                <w:sz w:val="20"/>
              </w:rPr>
            </w:pPr>
            <w:r w:rsidRPr="00275A43">
              <w:rPr>
                <w:b/>
                <w:sz w:val="20"/>
              </w:rPr>
              <w:t>Bilişsel İmgeleme</w:t>
            </w:r>
          </w:p>
        </w:tc>
        <w:tc>
          <w:tcPr>
            <w:tcW w:w="1418" w:type="dxa"/>
            <w:tcBorders>
              <w:top w:val="single" w:sz="4" w:space="0" w:color="auto"/>
              <w:left w:val="nil"/>
              <w:bottom w:val="nil"/>
              <w:right w:val="nil"/>
            </w:tcBorders>
            <w:vAlign w:val="center"/>
          </w:tcPr>
          <w:p w14:paraId="53F1FFB7" w14:textId="77777777" w:rsidR="00275A43" w:rsidRPr="00275A43" w:rsidRDefault="00275A43" w:rsidP="00275A43">
            <w:pPr>
              <w:spacing w:line="240" w:lineRule="auto"/>
              <w:ind w:firstLine="0"/>
              <w:jc w:val="center"/>
              <w:rPr>
                <w:bCs/>
                <w:sz w:val="20"/>
              </w:rPr>
            </w:pPr>
            <w:r w:rsidRPr="00275A43">
              <w:rPr>
                <w:bCs/>
                <w:iCs/>
                <w:sz w:val="20"/>
              </w:rPr>
              <w:t>9</w:t>
            </w:r>
          </w:p>
        </w:tc>
        <w:tc>
          <w:tcPr>
            <w:tcW w:w="1448" w:type="dxa"/>
            <w:tcBorders>
              <w:top w:val="single" w:sz="4" w:space="0" w:color="auto"/>
              <w:left w:val="nil"/>
              <w:bottom w:val="nil"/>
              <w:right w:val="nil"/>
            </w:tcBorders>
            <w:vAlign w:val="center"/>
          </w:tcPr>
          <w:p w14:paraId="05EBFB02" w14:textId="77777777" w:rsidR="00275A43" w:rsidRPr="00275A43" w:rsidRDefault="00275A43" w:rsidP="00275A43">
            <w:pPr>
              <w:spacing w:line="240" w:lineRule="auto"/>
              <w:ind w:firstLine="0"/>
              <w:jc w:val="center"/>
              <w:rPr>
                <w:sz w:val="20"/>
              </w:rPr>
            </w:pPr>
            <w:r w:rsidRPr="00275A43">
              <w:rPr>
                <w:sz w:val="20"/>
              </w:rPr>
              <w:t>-,633</w:t>
            </w:r>
          </w:p>
        </w:tc>
        <w:tc>
          <w:tcPr>
            <w:tcW w:w="1524" w:type="dxa"/>
            <w:tcBorders>
              <w:top w:val="single" w:sz="4" w:space="0" w:color="auto"/>
              <w:left w:val="nil"/>
              <w:bottom w:val="nil"/>
              <w:right w:val="nil"/>
            </w:tcBorders>
            <w:vAlign w:val="center"/>
          </w:tcPr>
          <w:p w14:paraId="490921F1" w14:textId="77777777" w:rsidR="00275A43" w:rsidRPr="00275A43" w:rsidRDefault="00275A43" w:rsidP="00275A43">
            <w:pPr>
              <w:spacing w:line="240" w:lineRule="auto"/>
              <w:ind w:firstLine="0"/>
              <w:jc w:val="center"/>
              <w:rPr>
                <w:sz w:val="20"/>
              </w:rPr>
            </w:pPr>
            <w:r w:rsidRPr="00275A43">
              <w:rPr>
                <w:sz w:val="20"/>
              </w:rPr>
              <w:t>,286</w:t>
            </w:r>
          </w:p>
        </w:tc>
      </w:tr>
      <w:tr w:rsidR="00275A43" w:rsidRPr="00275A43" w14:paraId="0F048144" w14:textId="77777777" w:rsidTr="00275A43">
        <w:trPr>
          <w:trHeight w:val="272"/>
          <w:jc w:val="center"/>
        </w:trPr>
        <w:tc>
          <w:tcPr>
            <w:tcW w:w="4678" w:type="dxa"/>
            <w:tcBorders>
              <w:top w:val="nil"/>
              <w:left w:val="nil"/>
              <w:bottom w:val="nil"/>
              <w:right w:val="nil"/>
            </w:tcBorders>
            <w:vAlign w:val="center"/>
          </w:tcPr>
          <w:p w14:paraId="7300CA0D" w14:textId="77777777" w:rsidR="00275A43" w:rsidRPr="00275A43" w:rsidRDefault="00275A43" w:rsidP="00275A43">
            <w:pPr>
              <w:spacing w:line="240" w:lineRule="auto"/>
              <w:ind w:firstLine="0"/>
              <w:jc w:val="left"/>
              <w:rPr>
                <w:b/>
                <w:sz w:val="20"/>
              </w:rPr>
            </w:pPr>
            <w:r w:rsidRPr="00275A43">
              <w:rPr>
                <w:b/>
                <w:sz w:val="20"/>
              </w:rPr>
              <w:t>Motivasyonel Özel İmgeleme</w:t>
            </w:r>
          </w:p>
        </w:tc>
        <w:tc>
          <w:tcPr>
            <w:tcW w:w="1418" w:type="dxa"/>
            <w:tcBorders>
              <w:top w:val="nil"/>
              <w:left w:val="nil"/>
              <w:bottom w:val="nil"/>
              <w:right w:val="nil"/>
            </w:tcBorders>
            <w:vAlign w:val="center"/>
          </w:tcPr>
          <w:p w14:paraId="005453BB" w14:textId="77777777" w:rsidR="00275A43" w:rsidRPr="00275A43" w:rsidRDefault="00275A43" w:rsidP="00275A43">
            <w:pPr>
              <w:spacing w:line="240" w:lineRule="auto"/>
              <w:ind w:firstLine="0"/>
              <w:jc w:val="center"/>
              <w:rPr>
                <w:bCs/>
                <w:sz w:val="20"/>
              </w:rPr>
            </w:pPr>
            <w:r w:rsidRPr="00275A43">
              <w:rPr>
                <w:bCs/>
                <w:iCs/>
                <w:sz w:val="20"/>
              </w:rPr>
              <w:t>5</w:t>
            </w:r>
          </w:p>
        </w:tc>
        <w:tc>
          <w:tcPr>
            <w:tcW w:w="1448" w:type="dxa"/>
            <w:tcBorders>
              <w:top w:val="nil"/>
              <w:left w:val="nil"/>
              <w:bottom w:val="nil"/>
              <w:right w:val="nil"/>
            </w:tcBorders>
            <w:vAlign w:val="center"/>
          </w:tcPr>
          <w:p w14:paraId="3E1CDBEA" w14:textId="77777777" w:rsidR="00275A43" w:rsidRPr="00275A43" w:rsidRDefault="00275A43" w:rsidP="00275A43">
            <w:pPr>
              <w:spacing w:line="240" w:lineRule="auto"/>
              <w:ind w:firstLine="0"/>
              <w:jc w:val="center"/>
              <w:rPr>
                <w:sz w:val="20"/>
              </w:rPr>
            </w:pPr>
            <w:r w:rsidRPr="00275A43">
              <w:rPr>
                <w:sz w:val="20"/>
              </w:rPr>
              <w:t>-,851</w:t>
            </w:r>
          </w:p>
        </w:tc>
        <w:tc>
          <w:tcPr>
            <w:tcW w:w="1524" w:type="dxa"/>
            <w:tcBorders>
              <w:top w:val="nil"/>
              <w:left w:val="nil"/>
              <w:bottom w:val="nil"/>
              <w:right w:val="nil"/>
            </w:tcBorders>
            <w:vAlign w:val="center"/>
          </w:tcPr>
          <w:p w14:paraId="742D7593" w14:textId="77777777" w:rsidR="00275A43" w:rsidRPr="00275A43" w:rsidRDefault="00275A43" w:rsidP="00275A43">
            <w:pPr>
              <w:spacing w:line="240" w:lineRule="auto"/>
              <w:ind w:firstLine="0"/>
              <w:jc w:val="center"/>
              <w:rPr>
                <w:sz w:val="20"/>
              </w:rPr>
            </w:pPr>
            <w:r w:rsidRPr="00275A43">
              <w:rPr>
                <w:sz w:val="20"/>
              </w:rPr>
              <w:t>,405</w:t>
            </w:r>
          </w:p>
        </w:tc>
      </w:tr>
      <w:tr w:rsidR="00275A43" w:rsidRPr="00275A43" w14:paraId="1CB57B0A" w14:textId="77777777" w:rsidTr="00275A43">
        <w:trPr>
          <w:trHeight w:val="272"/>
          <w:jc w:val="center"/>
        </w:trPr>
        <w:tc>
          <w:tcPr>
            <w:tcW w:w="4678" w:type="dxa"/>
            <w:tcBorders>
              <w:top w:val="nil"/>
              <w:left w:val="nil"/>
              <w:bottom w:val="nil"/>
              <w:right w:val="nil"/>
            </w:tcBorders>
            <w:vAlign w:val="center"/>
          </w:tcPr>
          <w:p w14:paraId="3ADFC0BB" w14:textId="77777777" w:rsidR="00275A43" w:rsidRPr="00275A43" w:rsidRDefault="00275A43" w:rsidP="00275A43">
            <w:pPr>
              <w:spacing w:line="240" w:lineRule="auto"/>
              <w:ind w:firstLine="0"/>
              <w:jc w:val="left"/>
              <w:rPr>
                <w:b/>
                <w:sz w:val="20"/>
              </w:rPr>
            </w:pPr>
            <w:r w:rsidRPr="00275A43">
              <w:rPr>
                <w:b/>
                <w:sz w:val="20"/>
              </w:rPr>
              <w:t>Motivasyonel Genel- Uyarılmışlık</w:t>
            </w:r>
          </w:p>
        </w:tc>
        <w:tc>
          <w:tcPr>
            <w:tcW w:w="1418" w:type="dxa"/>
            <w:tcBorders>
              <w:top w:val="nil"/>
              <w:left w:val="nil"/>
              <w:bottom w:val="nil"/>
              <w:right w:val="nil"/>
            </w:tcBorders>
            <w:vAlign w:val="center"/>
          </w:tcPr>
          <w:p w14:paraId="34F19429" w14:textId="77777777" w:rsidR="00275A43" w:rsidRPr="00275A43" w:rsidRDefault="00275A43" w:rsidP="00275A43">
            <w:pPr>
              <w:spacing w:line="240" w:lineRule="auto"/>
              <w:ind w:firstLine="0"/>
              <w:jc w:val="center"/>
              <w:rPr>
                <w:bCs/>
                <w:sz w:val="20"/>
              </w:rPr>
            </w:pPr>
            <w:r w:rsidRPr="00275A43">
              <w:rPr>
                <w:bCs/>
                <w:iCs/>
                <w:sz w:val="20"/>
              </w:rPr>
              <w:t>4</w:t>
            </w:r>
          </w:p>
        </w:tc>
        <w:tc>
          <w:tcPr>
            <w:tcW w:w="1448" w:type="dxa"/>
            <w:tcBorders>
              <w:top w:val="nil"/>
              <w:left w:val="nil"/>
              <w:bottom w:val="nil"/>
              <w:right w:val="nil"/>
            </w:tcBorders>
            <w:vAlign w:val="center"/>
          </w:tcPr>
          <w:p w14:paraId="32CDB4A6" w14:textId="77777777" w:rsidR="00275A43" w:rsidRPr="00275A43" w:rsidRDefault="00275A43" w:rsidP="00275A43">
            <w:pPr>
              <w:spacing w:line="240" w:lineRule="auto"/>
              <w:ind w:firstLine="0"/>
              <w:jc w:val="center"/>
              <w:rPr>
                <w:sz w:val="20"/>
              </w:rPr>
            </w:pPr>
            <w:r w:rsidRPr="00275A43">
              <w:rPr>
                <w:sz w:val="20"/>
              </w:rPr>
              <w:t>-,635</w:t>
            </w:r>
          </w:p>
        </w:tc>
        <w:tc>
          <w:tcPr>
            <w:tcW w:w="1524" w:type="dxa"/>
            <w:tcBorders>
              <w:top w:val="nil"/>
              <w:left w:val="nil"/>
              <w:bottom w:val="nil"/>
              <w:right w:val="nil"/>
            </w:tcBorders>
            <w:vAlign w:val="center"/>
          </w:tcPr>
          <w:p w14:paraId="18981049" w14:textId="77777777" w:rsidR="00275A43" w:rsidRPr="00275A43" w:rsidRDefault="00275A43" w:rsidP="00275A43">
            <w:pPr>
              <w:spacing w:line="240" w:lineRule="auto"/>
              <w:ind w:firstLine="0"/>
              <w:jc w:val="center"/>
              <w:rPr>
                <w:sz w:val="20"/>
              </w:rPr>
            </w:pPr>
            <w:r w:rsidRPr="00275A43">
              <w:rPr>
                <w:sz w:val="20"/>
              </w:rPr>
              <w:t>,287</w:t>
            </w:r>
          </w:p>
        </w:tc>
      </w:tr>
      <w:tr w:rsidR="00275A43" w:rsidRPr="00275A43" w14:paraId="4CAC9753" w14:textId="77777777" w:rsidTr="00275A43">
        <w:trPr>
          <w:trHeight w:val="272"/>
          <w:jc w:val="center"/>
        </w:trPr>
        <w:tc>
          <w:tcPr>
            <w:tcW w:w="4678" w:type="dxa"/>
            <w:tcBorders>
              <w:top w:val="nil"/>
              <w:left w:val="nil"/>
              <w:bottom w:val="nil"/>
              <w:right w:val="nil"/>
            </w:tcBorders>
            <w:vAlign w:val="center"/>
          </w:tcPr>
          <w:p w14:paraId="793E0326" w14:textId="77777777" w:rsidR="00275A43" w:rsidRPr="00275A43" w:rsidRDefault="00275A43" w:rsidP="00275A43">
            <w:pPr>
              <w:spacing w:line="240" w:lineRule="auto"/>
              <w:ind w:firstLine="0"/>
              <w:jc w:val="left"/>
              <w:rPr>
                <w:b/>
                <w:sz w:val="20"/>
              </w:rPr>
            </w:pPr>
            <w:r w:rsidRPr="00275A43">
              <w:rPr>
                <w:b/>
                <w:sz w:val="20"/>
              </w:rPr>
              <w:t>Motivasyonel Genel- Ustalık</w:t>
            </w:r>
          </w:p>
        </w:tc>
        <w:tc>
          <w:tcPr>
            <w:tcW w:w="1418" w:type="dxa"/>
            <w:tcBorders>
              <w:top w:val="nil"/>
              <w:left w:val="nil"/>
              <w:bottom w:val="nil"/>
              <w:right w:val="nil"/>
            </w:tcBorders>
            <w:vAlign w:val="center"/>
          </w:tcPr>
          <w:p w14:paraId="5B0BC4CF" w14:textId="77777777" w:rsidR="00275A43" w:rsidRPr="00275A43" w:rsidRDefault="00275A43" w:rsidP="00275A43">
            <w:pPr>
              <w:spacing w:line="240" w:lineRule="auto"/>
              <w:ind w:firstLine="0"/>
              <w:jc w:val="center"/>
              <w:rPr>
                <w:bCs/>
                <w:iCs/>
                <w:sz w:val="20"/>
              </w:rPr>
            </w:pPr>
            <w:r w:rsidRPr="00275A43">
              <w:rPr>
                <w:bCs/>
                <w:iCs/>
                <w:sz w:val="20"/>
              </w:rPr>
              <w:t>3</w:t>
            </w:r>
          </w:p>
        </w:tc>
        <w:tc>
          <w:tcPr>
            <w:tcW w:w="1448" w:type="dxa"/>
            <w:tcBorders>
              <w:top w:val="nil"/>
              <w:left w:val="nil"/>
              <w:bottom w:val="nil"/>
              <w:right w:val="nil"/>
            </w:tcBorders>
            <w:vAlign w:val="center"/>
          </w:tcPr>
          <w:p w14:paraId="6D8A2AB7" w14:textId="77777777" w:rsidR="00275A43" w:rsidRPr="00275A43" w:rsidRDefault="00275A43" w:rsidP="00275A43">
            <w:pPr>
              <w:spacing w:line="240" w:lineRule="auto"/>
              <w:ind w:firstLine="0"/>
              <w:jc w:val="center"/>
              <w:rPr>
                <w:sz w:val="20"/>
              </w:rPr>
            </w:pPr>
            <w:r w:rsidRPr="00275A43">
              <w:rPr>
                <w:sz w:val="20"/>
              </w:rPr>
              <w:t>-,854</w:t>
            </w:r>
          </w:p>
        </w:tc>
        <w:tc>
          <w:tcPr>
            <w:tcW w:w="1524" w:type="dxa"/>
            <w:tcBorders>
              <w:top w:val="nil"/>
              <w:left w:val="nil"/>
              <w:bottom w:val="nil"/>
              <w:right w:val="nil"/>
            </w:tcBorders>
            <w:vAlign w:val="center"/>
          </w:tcPr>
          <w:p w14:paraId="68958F6F" w14:textId="77777777" w:rsidR="00275A43" w:rsidRPr="00275A43" w:rsidRDefault="00275A43" w:rsidP="00275A43">
            <w:pPr>
              <w:spacing w:line="240" w:lineRule="auto"/>
              <w:ind w:firstLine="0"/>
              <w:jc w:val="center"/>
              <w:rPr>
                <w:sz w:val="20"/>
              </w:rPr>
            </w:pPr>
            <w:r w:rsidRPr="00275A43">
              <w:rPr>
                <w:sz w:val="20"/>
              </w:rPr>
              <w:t>,273</w:t>
            </w:r>
          </w:p>
        </w:tc>
      </w:tr>
      <w:tr w:rsidR="00275A43" w:rsidRPr="00275A43" w14:paraId="4949CCBD" w14:textId="77777777" w:rsidTr="00275A43">
        <w:trPr>
          <w:trHeight w:val="272"/>
          <w:jc w:val="center"/>
        </w:trPr>
        <w:tc>
          <w:tcPr>
            <w:tcW w:w="4678" w:type="dxa"/>
            <w:tcBorders>
              <w:top w:val="nil"/>
              <w:left w:val="nil"/>
              <w:bottom w:val="nil"/>
              <w:right w:val="nil"/>
            </w:tcBorders>
            <w:vAlign w:val="center"/>
          </w:tcPr>
          <w:p w14:paraId="14362A9D" w14:textId="77777777" w:rsidR="00275A43" w:rsidRPr="00275A43" w:rsidRDefault="00275A43" w:rsidP="00275A43">
            <w:pPr>
              <w:spacing w:line="240" w:lineRule="auto"/>
              <w:ind w:firstLine="0"/>
              <w:jc w:val="left"/>
              <w:rPr>
                <w:b/>
                <w:sz w:val="20"/>
              </w:rPr>
            </w:pPr>
            <w:r w:rsidRPr="00275A43">
              <w:rPr>
                <w:b/>
                <w:sz w:val="20"/>
              </w:rPr>
              <w:t>Sporda İmgeleme Envanteri Toplam</w:t>
            </w:r>
          </w:p>
        </w:tc>
        <w:tc>
          <w:tcPr>
            <w:tcW w:w="1418" w:type="dxa"/>
            <w:tcBorders>
              <w:top w:val="nil"/>
              <w:left w:val="nil"/>
              <w:bottom w:val="nil"/>
              <w:right w:val="nil"/>
            </w:tcBorders>
            <w:vAlign w:val="center"/>
          </w:tcPr>
          <w:p w14:paraId="7D0D8C3E" w14:textId="77777777" w:rsidR="00275A43" w:rsidRPr="00275A43" w:rsidRDefault="00275A43" w:rsidP="00275A43">
            <w:pPr>
              <w:spacing w:line="240" w:lineRule="auto"/>
              <w:ind w:firstLine="0"/>
              <w:jc w:val="center"/>
              <w:rPr>
                <w:bCs/>
                <w:iCs/>
                <w:sz w:val="20"/>
              </w:rPr>
            </w:pPr>
            <w:r w:rsidRPr="00275A43">
              <w:rPr>
                <w:bCs/>
                <w:iCs/>
                <w:sz w:val="20"/>
              </w:rPr>
              <w:t>21</w:t>
            </w:r>
          </w:p>
        </w:tc>
        <w:tc>
          <w:tcPr>
            <w:tcW w:w="1448" w:type="dxa"/>
            <w:tcBorders>
              <w:top w:val="nil"/>
              <w:left w:val="nil"/>
              <w:bottom w:val="nil"/>
              <w:right w:val="nil"/>
            </w:tcBorders>
            <w:vAlign w:val="center"/>
          </w:tcPr>
          <w:p w14:paraId="0BCA241B" w14:textId="77777777" w:rsidR="00275A43" w:rsidRPr="00275A43" w:rsidRDefault="00275A43" w:rsidP="00275A43">
            <w:pPr>
              <w:spacing w:line="240" w:lineRule="auto"/>
              <w:ind w:firstLine="0"/>
              <w:jc w:val="center"/>
              <w:rPr>
                <w:sz w:val="20"/>
              </w:rPr>
            </w:pPr>
            <w:r w:rsidRPr="00275A43">
              <w:rPr>
                <w:sz w:val="20"/>
              </w:rPr>
              <w:t>-,655</w:t>
            </w:r>
          </w:p>
        </w:tc>
        <w:tc>
          <w:tcPr>
            <w:tcW w:w="1524" w:type="dxa"/>
            <w:tcBorders>
              <w:top w:val="nil"/>
              <w:left w:val="nil"/>
              <w:bottom w:val="nil"/>
              <w:right w:val="nil"/>
            </w:tcBorders>
            <w:vAlign w:val="center"/>
          </w:tcPr>
          <w:p w14:paraId="64D7E3C4" w14:textId="77777777" w:rsidR="00275A43" w:rsidRPr="00275A43" w:rsidRDefault="00275A43" w:rsidP="00275A43">
            <w:pPr>
              <w:spacing w:line="240" w:lineRule="auto"/>
              <w:ind w:firstLine="0"/>
              <w:jc w:val="center"/>
              <w:rPr>
                <w:sz w:val="20"/>
              </w:rPr>
            </w:pPr>
            <w:r w:rsidRPr="00275A43">
              <w:rPr>
                <w:sz w:val="20"/>
              </w:rPr>
              <w:t>,190</w:t>
            </w:r>
          </w:p>
        </w:tc>
      </w:tr>
      <w:tr w:rsidR="00275A43" w:rsidRPr="00275A43" w14:paraId="17541C5C" w14:textId="77777777" w:rsidTr="00275A43">
        <w:trPr>
          <w:trHeight w:val="68"/>
          <w:jc w:val="center"/>
        </w:trPr>
        <w:tc>
          <w:tcPr>
            <w:tcW w:w="4678" w:type="dxa"/>
            <w:tcBorders>
              <w:top w:val="nil"/>
              <w:left w:val="nil"/>
              <w:bottom w:val="nil"/>
              <w:right w:val="nil"/>
            </w:tcBorders>
            <w:vAlign w:val="center"/>
          </w:tcPr>
          <w:p w14:paraId="2F405623" w14:textId="77777777" w:rsidR="00275A43" w:rsidRPr="00275A43" w:rsidRDefault="00275A43" w:rsidP="00275A43">
            <w:pPr>
              <w:spacing w:line="240" w:lineRule="auto"/>
              <w:ind w:firstLine="0"/>
              <w:jc w:val="left"/>
              <w:rPr>
                <w:b/>
                <w:sz w:val="20"/>
              </w:rPr>
            </w:pPr>
            <w:r w:rsidRPr="00275A43">
              <w:rPr>
                <w:b/>
                <w:sz w:val="20"/>
              </w:rPr>
              <w:t>Mükemmeliyetçi</w:t>
            </w:r>
          </w:p>
        </w:tc>
        <w:tc>
          <w:tcPr>
            <w:tcW w:w="1418" w:type="dxa"/>
            <w:tcBorders>
              <w:top w:val="nil"/>
              <w:left w:val="nil"/>
              <w:bottom w:val="nil"/>
              <w:right w:val="nil"/>
            </w:tcBorders>
            <w:vAlign w:val="center"/>
          </w:tcPr>
          <w:p w14:paraId="523550A2" w14:textId="77777777" w:rsidR="00275A43" w:rsidRPr="00275A43" w:rsidRDefault="00275A43" w:rsidP="00275A43">
            <w:pPr>
              <w:spacing w:line="240" w:lineRule="auto"/>
              <w:ind w:firstLine="0"/>
              <w:jc w:val="center"/>
              <w:rPr>
                <w:bCs/>
                <w:iCs/>
                <w:sz w:val="20"/>
              </w:rPr>
            </w:pPr>
            <w:r w:rsidRPr="00275A43">
              <w:rPr>
                <w:bCs/>
                <w:iCs/>
                <w:sz w:val="20"/>
              </w:rPr>
              <w:t>3</w:t>
            </w:r>
          </w:p>
        </w:tc>
        <w:tc>
          <w:tcPr>
            <w:tcW w:w="1448" w:type="dxa"/>
            <w:tcBorders>
              <w:top w:val="nil"/>
              <w:left w:val="nil"/>
              <w:bottom w:val="nil"/>
              <w:right w:val="nil"/>
            </w:tcBorders>
            <w:vAlign w:val="center"/>
          </w:tcPr>
          <w:p w14:paraId="62634179" w14:textId="77777777" w:rsidR="00275A43" w:rsidRPr="00275A43" w:rsidRDefault="00275A43" w:rsidP="00275A43">
            <w:pPr>
              <w:spacing w:line="240" w:lineRule="auto"/>
              <w:ind w:firstLine="0"/>
              <w:jc w:val="center"/>
              <w:rPr>
                <w:sz w:val="20"/>
              </w:rPr>
            </w:pPr>
            <w:r w:rsidRPr="00275A43">
              <w:rPr>
                <w:sz w:val="20"/>
              </w:rPr>
              <w:t>-,114</w:t>
            </w:r>
          </w:p>
        </w:tc>
        <w:tc>
          <w:tcPr>
            <w:tcW w:w="1524" w:type="dxa"/>
            <w:tcBorders>
              <w:top w:val="nil"/>
              <w:left w:val="nil"/>
              <w:bottom w:val="nil"/>
              <w:right w:val="nil"/>
            </w:tcBorders>
            <w:vAlign w:val="center"/>
          </w:tcPr>
          <w:p w14:paraId="14D3AB02" w14:textId="77777777" w:rsidR="00275A43" w:rsidRPr="00275A43" w:rsidRDefault="00275A43" w:rsidP="00275A43">
            <w:pPr>
              <w:spacing w:line="240" w:lineRule="auto"/>
              <w:ind w:firstLine="0"/>
              <w:jc w:val="center"/>
              <w:rPr>
                <w:sz w:val="20"/>
              </w:rPr>
            </w:pPr>
            <w:r w:rsidRPr="00275A43">
              <w:rPr>
                <w:sz w:val="20"/>
              </w:rPr>
              <w:t>-,495</w:t>
            </w:r>
          </w:p>
        </w:tc>
      </w:tr>
      <w:tr w:rsidR="00275A43" w:rsidRPr="00275A43" w14:paraId="675119B3" w14:textId="77777777" w:rsidTr="00275A43">
        <w:trPr>
          <w:trHeight w:val="272"/>
          <w:jc w:val="center"/>
        </w:trPr>
        <w:tc>
          <w:tcPr>
            <w:tcW w:w="4678" w:type="dxa"/>
            <w:tcBorders>
              <w:top w:val="nil"/>
              <w:left w:val="nil"/>
              <w:bottom w:val="nil"/>
              <w:right w:val="nil"/>
            </w:tcBorders>
            <w:vAlign w:val="center"/>
          </w:tcPr>
          <w:p w14:paraId="10D0A47B" w14:textId="77777777" w:rsidR="00275A43" w:rsidRPr="00275A43" w:rsidRDefault="00275A43" w:rsidP="00275A43">
            <w:pPr>
              <w:spacing w:line="240" w:lineRule="auto"/>
              <w:ind w:firstLine="0"/>
              <w:jc w:val="left"/>
              <w:rPr>
                <w:b/>
                <w:sz w:val="20"/>
              </w:rPr>
            </w:pPr>
            <w:r w:rsidRPr="00275A43">
              <w:rPr>
                <w:b/>
                <w:sz w:val="20"/>
              </w:rPr>
              <w:t>Yardımcı</w:t>
            </w:r>
          </w:p>
        </w:tc>
        <w:tc>
          <w:tcPr>
            <w:tcW w:w="1418" w:type="dxa"/>
            <w:tcBorders>
              <w:top w:val="nil"/>
              <w:left w:val="nil"/>
              <w:bottom w:val="nil"/>
              <w:right w:val="nil"/>
            </w:tcBorders>
            <w:vAlign w:val="center"/>
          </w:tcPr>
          <w:p w14:paraId="2F42B8DC" w14:textId="77777777" w:rsidR="00275A43" w:rsidRPr="00275A43" w:rsidRDefault="00275A43" w:rsidP="00275A43">
            <w:pPr>
              <w:spacing w:line="240" w:lineRule="auto"/>
              <w:ind w:firstLine="0"/>
              <w:jc w:val="center"/>
              <w:rPr>
                <w:bCs/>
                <w:iCs/>
                <w:sz w:val="20"/>
              </w:rPr>
            </w:pPr>
            <w:r w:rsidRPr="00275A43">
              <w:rPr>
                <w:bCs/>
                <w:iCs/>
                <w:sz w:val="20"/>
              </w:rPr>
              <w:t>3</w:t>
            </w:r>
          </w:p>
        </w:tc>
        <w:tc>
          <w:tcPr>
            <w:tcW w:w="1448" w:type="dxa"/>
            <w:tcBorders>
              <w:top w:val="nil"/>
              <w:left w:val="nil"/>
              <w:bottom w:val="nil"/>
              <w:right w:val="nil"/>
            </w:tcBorders>
            <w:vAlign w:val="center"/>
          </w:tcPr>
          <w:p w14:paraId="2DBA8FE9" w14:textId="77777777" w:rsidR="00275A43" w:rsidRPr="00275A43" w:rsidRDefault="00275A43" w:rsidP="00275A43">
            <w:pPr>
              <w:spacing w:line="240" w:lineRule="auto"/>
              <w:ind w:firstLine="0"/>
              <w:jc w:val="center"/>
              <w:rPr>
                <w:sz w:val="20"/>
              </w:rPr>
            </w:pPr>
            <w:r w:rsidRPr="00275A43">
              <w:rPr>
                <w:sz w:val="20"/>
              </w:rPr>
              <w:t>-,365</w:t>
            </w:r>
          </w:p>
        </w:tc>
        <w:tc>
          <w:tcPr>
            <w:tcW w:w="1524" w:type="dxa"/>
            <w:tcBorders>
              <w:top w:val="nil"/>
              <w:left w:val="nil"/>
              <w:bottom w:val="nil"/>
              <w:right w:val="nil"/>
            </w:tcBorders>
            <w:vAlign w:val="center"/>
          </w:tcPr>
          <w:p w14:paraId="692FBC20" w14:textId="77777777" w:rsidR="00275A43" w:rsidRPr="00275A43" w:rsidRDefault="00275A43" w:rsidP="00275A43">
            <w:pPr>
              <w:spacing w:line="240" w:lineRule="auto"/>
              <w:ind w:firstLine="0"/>
              <w:jc w:val="center"/>
              <w:rPr>
                <w:sz w:val="20"/>
              </w:rPr>
            </w:pPr>
            <w:r w:rsidRPr="00275A43">
              <w:rPr>
                <w:sz w:val="20"/>
              </w:rPr>
              <w:t>,434</w:t>
            </w:r>
          </w:p>
        </w:tc>
      </w:tr>
      <w:tr w:rsidR="00275A43" w:rsidRPr="00275A43" w14:paraId="290353F0" w14:textId="77777777" w:rsidTr="00275A43">
        <w:trPr>
          <w:trHeight w:val="272"/>
          <w:jc w:val="center"/>
        </w:trPr>
        <w:tc>
          <w:tcPr>
            <w:tcW w:w="4678" w:type="dxa"/>
            <w:tcBorders>
              <w:top w:val="nil"/>
              <w:left w:val="nil"/>
              <w:bottom w:val="nil"/>
              <w:right w:val="nil"/>
            </w:tcBorders>
            <w:vAlign w:val="center"/>
          </w:tcPr>
          <w:p w14:paraId="2D53CE75" w14:textId="77777777" w:rsidR="00275A43" w:rsidRPr="00275A43" w:rsidRDefault="00275A43" w:rsidP="00275A43">
            <w:pPr>
              <w:spacing w:line="240" w:lineRule="auto"/>
              <w:ind w:firstLine="0"/>
              <w:jc w:val="left"/>
              <w:rPr>
                <w:b/>
                <w:sz w:val="20"/>
              </w:rPr>
            </w:pPr>
            <w:r w:rsidRPr="00275A43">
              <w:rPr>
                <w:b/>
                <w:sz w:val="20"/>
              </w:rPr>
              <w:t>Başaran</w:t>
            </w:r>
          </w:p>
        </w:tc>
        <w:tc>
          <w:tcPr>
            <w:tcW w:w="1418" w:type="dxa"/>
            <w:tcBorders>
              <w:top w:val="nil"/>
              <w:left w:val="nil"/>
              <w:bottom w:val="nil"/>
              <w:right w:val="nil"/>
            </w:tcBorders>
            <w:vAlign w:val="center"/>
          </w:tcPr>
          <w:p w14:paraId="03241D99" w14:textId="77777777" w:rsidR="00275A43" w:rsidRPr="00275A43" w:rsidRDefault="00275A43" w:rsidP="00275A43">
            <w:pPr>
              <w:spacing w:line="240" w:lineRule="auto"/>
              <w:ind w:firstLine="0"/>
              <w:jc w:val="center"/>
              <w:rPr>
                <w:bCs/>
                <w:iCs/>
                <w:sz w:val="20"/>
              </w:rPr>
            </w:pPr>
            <w:r w:rsidRPr="00275A43">
              <w:rPr>
                <w:bCs/>
                <w:iCs/>
                <w:sz w:val="20"/>
              </w:rPr>
              <w:t>3</w:t>
            </w:r>
          </w:p>
        </w:tc>
        <w:tc>
          <w:tcPr>
            <w:tcW w:w="1448" w:type="dxa"/>
            <w:tcBorders>
              <w:top w:val="nil"/>
              <w:left w:val="nil"/>
              <w:bottom w:val="nil"/>
              <w:right w:val="nil"/>
            </w:tcBorders>
            <w:vAlign w:val="center"/>
          </w:tcPr>
          <w:p w14:paraId="1B9027D0" w14:textId="77777777" w:rsidR="00275A43" w:rsidRPr="00275A43" w:rsidRDefault="00275A43" w:rsidP="00275A43">
            <w:pPr>
              <w:spacing w:line="240" w:lineRule="auto"/>
              <w:ind w:firstLine="0"/>
              <w:jc w:val="center"/>
              <w:rPr>
                <w:sz w:val="20"/>
              </w:rPr>
            </w:pPr>
            <w:r w:rsidRPr="00275A43">
              <w:rPr>
                <w:sz w:val="20"/>
              </w:rPr>
              <w:t>-,426</w:t>
            </w:r>
          </w:p>
        </w:tc>
        <w:tc>
          <w:tcPr>
            <w:tcW w:w="1524" w:type="dxa"/>
            <w:tcBorders>
              <w:top w:val="nil"/>
              <w:left w:val="nil"/>
              <w:bottom w:val="nil"/>
              <w:right w:val="nil"/>
            </w:tcBorders>
            <w:vAlign w:val="center"/>
          </w:tcPr>
          <w:p w14:paraId="04541702" w14:textId="77777777" w:rsidR="00275A43" w:rsidRPr="00275A43" w:rsidRDefault="00275A43" w:rsidP="00275A43">
            <w:pPr>
              <w:spacing w:line="240" w:lineRule="auto"/>
              <w:ind w:firstLine="0"/>
              <w:jc w:val="center"/>
              <w:rPr>
                <w:sz w:val="20"/>
              </w:rPr>
            </w:pPr>
            <w:r w:rsidRPr="00275A43">
              <w:rPr>
                <w:sz w:val="20"/>
              </w:rPr>
              <w:t>-,307</w:t>
            </w:r>
          </w:p>
        </w:tc>
      </w:tr>
      <w:tr w:rsidR="00275A43" w:rsidRPr="00275A43" w14:paraId="0F0A3A39" w14:textId="77777777" w:rsidTr="00275A43">
        <w:trPr>
          <w:trHeight w:val="272"/>
          <w:jc w:val="center"/>
        </w:trPr>
        <w:tc>
          <w:tcPr>
            <w:tcW w:w="4678" w:type="dxa"/>
            <w:tcBorders>
              <w:top w:val="nil"/>
              <w:left w:val="nil"/>
              <w:bottom w:val="nil"/>
              <w:right w:val="nil"/>
            </w:tcBorders>
            <w:vAlign w:val="center"/>
          </w:tcPr>
          <w:p w14:paraId="7FB7D81A" w14:textId="77777777" w:rsidR="00275A43" w:rsidRPr="00275A43" w:rsidRDefault="00275A43" w:rsidP="00275A43">
            <w:pPr>
              <w:spacing w:line="240" w:lineRule="auto"/>
              <w:ind w:firstLine="0"/>
              <w:jc w:val="left"/>
              <w:rPr>
                <w:b/>
                <w:sz w:val="20"/>
              </w:rPr>
            </w:pPr>
            <w:r w:rsidRPr="00275A43">
              <w:rPr>
                <w:b/>
                <w:sz w:val="20"/>
              </w:rPr>
              <w:t>Özgün</w:t>
            </w:r>
          </w:p>
        </w:tc>
        <w:tc>
          <w:tcPr>
            <w:tcW w:w="1418" w:type="dxa"/>
            <w:tcBorders>
              <w:top w:val="nil"/>
              <w:left w:val="nil"/>
              <w:bottom w:val="nil"/>
              <w:right w:val="nil"/>
            </w:tcBorders>
            <w:vAlign w:val="center"/>
          </w:tcPr>
          <w:p w14:paraId="4AEA6D4F" w14:textId="77777777" w:rsidR="00275A43" w:rsidRPr="00275A43" w:rsidRDefault="00275A43" w:rsidP="00275A43">
            <w:pPr>
              <w:spacing w:line="240" w:lineRule="auto"/>
              <w:ind w:firstLine="0"/>
              <w:jc w:val="center"/>
              <w:rPr>
                <w:bCs/>
                <w:iCs/>
                <w:sz w:val="20"/>
              </w:rPr>
            </w:pPr>
            <w:r w:rsidRPr="00275A43">
              <w:rPr>
                <w:bCs/>
                <w:iCs/>
                <w:sz w:val="20"/>
              </w:rPr>
              <w:t>3</w:t>
            </w:r>
          </w:p>
        </w:tc>
        <w:tc>
          <w:tcPr>
            <w:tcW w:w="1448" w:type="dxa"/>
            <w:tcBorders>
              <w:top w:val="nil"/>
              <w:left w:val="nil"/>
              <w:bottom w:val="nil"/>
              <w:right w:val="nil"/>
            </w:tcBorders>
            <w:vAlign w:val="center"/>
          </w:tcPr>
          <w:p w14:paraId="1E703FF3" w14:textId="77777777" w:rsidR="00275A43" w:rsidRPr="00275A43" w:rsidRDefault="00275A43" w:rsidP="00275A43">
            <w:pPr>
              <w:spacing w:line="240" w:lineRule="auto"/>
              <w:ind w:firstLine="0"/>
              <w:jc w:val="center"/>
              <w:rPr>
                <w:sz w:val="20"/>
              </w:rPr>
            </w:pPr>
            <w:r w:rsidRPr="00275A43">
              <w:rPr>
                <w:sz w:val="20"/>
              </w:rPr>
              <w:t>-,497</w:t>
            </w:r>
          </w:p>
        </w:tc>
        <w:tc>
          <w:tcPr>
            <w:tcW w:w="1524" w:type="dxa"/>
            <w:tcBorders>
              <w:top w:val="nil"/>
              <w:left w:val="nil"/>
              <w:bottom w:val="nil"/>
              <w:right w:val="nil"/>
            </w:tcBorders>
            <w:vAlign w:val="center"/>
          </w:tcPr>
          <w:p w14:paraId="5352155C" w14:textId="77777777" w:rsidR="00275A43" w:rsidRPr="00275A43" w:rsidRDefault="00275A43" w:rsidP="00275A43">
            <w:pPr>
              <w:spacing w:line="240" w:lineRule="auto"/>
              <w:ind w:firstLine="0"/>
              <w:jc w:val="center"/>
              <w:rPr>
                <w:sz w:val="20"/>
              </w:rPr>
            </w:pPr>
            <w:r w:rsidRPr="00275A43">
              <w:rPr>
                <w:sz w:val="20"/>
              </w:rPr>
              <w:t>-,058</w:t>
            </w:r>
          </w:p>
        </w:tc>
      </w:tr>
      <w:tr w:rsidR="00275A43" w:rsidRPr="00275A43" w14:paraId="57015591" w14:textId="77777777" w:rsidTr="00275A43">
        <w:trPr>
          <w:trHeight w:val="272"/>
          <w:jc w:val="center"/>
        </w:trPr>
        <w:tc>
          <w:tcPr>
            <w:tcW w:w="4678" w:type="dxa"/>
            <w:tcBorders>
              <w:top w:val="nil"/>
              <w:left w:val="nil"/>
              <w:bottom w:val="nil"/>
              <w:right w:val="nil"/>
            </w:tcBorders>
            <w:vAlign w:val="center"/>
          </w:tcPr>
          <w:p w14:paraId="16686158" w14:textId="77777777" w:rsidR="00275A43" w:rsidRPr="00275A43" w:rsidRDefault="00275A43" w:rsidP="00275A43">
            <w:pPr>
              <w:spacing w:line="240" w:lineRule="auto"/>
              <w:ind w:firstLine="0"/>
              <w:jc w:val="left"/>
              <w:rPr>
                <w:b/>
                <w:sz w:val="20"/>
              </w:rPr>
            </w:pPr>
            <w:r w:rsidRPr="00275A43">
              <w:rPr>
                <w:b/>
                <w:sz w:val="20"/>
              </w:rPr>
              <w:t>Gözlemci</w:t>
            </w:r>
          </w:p>
        </w:tc>
        <w:tc>
          <w:tcPr>
            <w:tcW w:w="1418" w:type="dxa"/>
            <w:tcBorders>
              <w:top w:val="nil"/>
              <w:left w:val="nil"/>
              <w:bottom w:val="nil"/>
              <w:right w:val="nil"/>
            </w:tcBorders>
            <w:vAlign w:val="center"/>
          </w:tcPr>
          <w:p w14:paraId="3D6B2F22" w14:textId="77777777" w:rsidR="00275A43" w:rsidRPr="00275A43" w:rsidRDefault="00275A43" w:rsidP="00275A43">
            <w:pPr>
              <w:spacing w:line="240" w:lineRule="auto"/>
              <w:ind w:firstLine="0"/>
              <w:jc w:val="center"/>
              <w:rPr>
                <w:bCs/>
                <w:iCs/>
                <w:sz w:val="20"/>
              </w:rPr>
            </w:pPr>
            <w:r w:rsidRPr="00275A43">
              <w:rPr>
                <w:bCs/>
                <w:iCs/>
                <w:sz w:val="20"/>
              </w:rPr>
              <w:t>3</w:t>
            </w:r>
          </w:p>
        </w:tc>
        <w:tc>
          <w:tcPr>
            <w:tcW w:w="1448" w:type="dxa"/>
            <w:tcBorders>
              <w:top w:val="nil"/>
              <w:left w:val="nil"/>
              <w:bottom w:val="nil"/>
              <w:right w:val="nil"/>
            </w:tcBorders>
            <w:vAlign w:val="center"/>
          </w:tcPr>
          <w:p w14:paraId="53FBEDBD" w14:textId="77777777" w:rsidR="00275A43" w:rsidRPr="00275A43" w:rsidRDefault="00275A43" w:rsidP="00275A43">
            <w:pPr>
              <w:spacing w:line="240" w:lineRule="auto"/>
              <w:ind w:firstLine="0"/>
              <w:jc w:val="center"/>
              <w:rPr>
                <w:sz w:val="20"/>
              </w:rPr>
            </w:pPr>
            <w:r w:rsidRPr="00275A43">
              <w:rPr>
                <w:sz w:val="20"/>
              </w:rPr>
              <w:t>-,192</w:t>
            </w:r>
          </w:p>
        </w:tc>
        <w:tc>
          <w:tcPr>
            <w:tcW w:w="1524" w:type="dxa"/>
            <w:tcBorders>
              <w:top w:val="nil"/>
              <w:left w:val="nil"/>
              <w:bottom w:val="nil"/>
              <w:right w:val="nil"/>
            </w:tcBorders>
            <w:vAlign w:val="center"/>
          </w:tcPr>
          <w:p w14:paraId="02DC42F5" w14:textId="77777777" w:rsidR="00275A43" w:rsidRPr="00275A43" w:rsidRDefault="00275A43" w:rsidP="00275A43">
            <w:pPr>
              <w:spacing w:line="240" w:lineRule="auto"/>
              <w:ind w:firstLine="0"/>
              <w:jc w:val="center"/>
              <w:rPr>
                <w:sz w:val="20"/>
              </w:rPr>
            </w:pPr>
            <w:r w:rsidRPr="00275A43">
              <w:rPr>
                <w:sz w:val="20"/>
              </w:rPr>
              <w:t>-,085</w:t>
            </w:r>
          </w:p>
        </w:tc>
      </w:tr>
      <w:tr w:rsidR="00275A43" w:rsidRPr="00275A43" w14:paraId="23107ABF" w14:textId="77777777" w:rsidTr="00275A43">
        <w:trPr>
          <w:trHeight w:val="272"/>
          <w:jc w:val="center"/>
        </w:trPr>
        <w:tc>
          <w:tcPr>
            <w:tcW w:w="4678" w:type="dxa"/>
            <w:tcBorders>
              <w:top w:val="nil"/>
              <w:left w:val="nil"/>
              <w:bottom w:val="nil"/>
              <w:right w:val="nil"/>
            </w:tcBorders>
            <w:vAlign w:val="center"/>
          </w:tcPr>
          <w:p w14:paraId="693C8E17" w14:textId="77777777" w:rsidR="00275A43" w:rsidRPr="00275A43" w:rsidRDefault="00275A43" w:rsidP="00275A43">
            <w:pPr>
              <w:spacing w:line="240" w:lineRule="auto"/>
              <w:ind w:firstLine="0"/>
              <w:jc w:val="left"/>
              <w:rPr>
                <w:b/>
                <w:sz w:val="20"/>
              </w:rPr>
            </w:pPr>
            <w:r w:rsidRPr="00275A43">
              <w:rPr>
                <w:b/>
                <w:sz w:val="20"/>
              </w:rPr>
              <w:t>Sorgulayan</w:t>
            </w:r>
          </w:p>
        </w:tc>
        <w:tc>
          <w:tcPr>
            <w:tcW w:w="1418" w:type="dxa"/>
            <w:tcBorders>
              <w:top w:val="nil"/>
              <w:left w:val="nil"/>
              <w:bottom w:val="nil"/>
              <w:right w:val="nil"/>
            </w:tcBorders>
            <w:vAlign w:val="center"/>
          </w:tcPr>
          <w:p w14:paraId="53240735" w14:textId="77777777" w:rsidR="00275A43" w:rsidRPr="00275A43" w:rsidRDefault="00275A43" w:rsidP="00275A43">
            <w:pPr>
              <w:spacing w:line="240" w:lineRule="auto"/>
              <w:ind w:firstLine="0"/>
              <w:jc w:val="center"/>
              <w:rPr>
                <w:bCs/>
                <w:iCs/>
                <w:sz w:val="20"/>
              </w:rPr>
            </w:pPr>
            <w:r w:rsidRPr="00275A43">
              <w:rPr>
                <w:bCs/>
                <w:iCs/>
                <w:sz w:val="20"/>
              </w:rPr>
              <w:t>3</w:t>
            </w:r>
          </w:p>
        </w:tc>
        <w:tc>
          <w:tcPr>
            <w:tcW w:w="1448" w:type="dxa"/>
            <w:tcBorders>
              <w:top w:val="nil"/>
              <w:left w:val="nil"/>
              <w:bottom w:val="nil"/>
              <w:right w:val="nil"/>
            </w:tcBorders>
            <w:vAlign w:val="center"/>
          </w:tcPr>
          <w:p w14:paraId="283569F3" w14:textId="77777777" w:rsidR="00275A43" w:rsidRPr="00275A43" w:rsidRDefault="00275A43" w:rsidP="00275A43">
            <w:pPr>
              <w:spacing w:line="240" w:lineRule="auto"/>
              <w:ind w:firstLine="0"/>
              <w:jc w:val="center"/>
              <w:rPr>
                <w:sz w:val="20"/>
              </w:rPr>
            </w:pPr>
            <w:r w:rsidRPr="00275A43">
              <w:rPr>
                <w:sz w:val="20"/>
              </w:rPr>
              <w:t>-,255</w:t>
            </w:r>
          </w:p>
        </w:tc>
        <w:tc>
          <w:tcPr>
            <w:tcW w:w="1524" w:type="dxa"/>
            <w:tcBorders>
              <w:top w:val="nil"/>
              <w:left w:val="nil"/>
              <w:bottom w:val="nil"/>
              <w:right w:val="nil"/>
            </w:tcBorders>
            <w:vAlign w:val="center"/>
          </w:tcPr>
          <w:p w14:paraId="242E661F" w14:textId="77777777" w:rsidR="00275A43" w:rsidRPr="00275A43" w:rsidRDefault="00275A43" w:rsidP="00275A43">
            <w:pPr>
              <w:spacing w:line="240" w:lineRule="auto"/>
              <w:ind w:firstLine="0"/>
              <w:jc w:val="center"/>
              <w:rPr>
                <w:sz w:val="20"/>
              </w:rPr>
            </w:pPr>
            <w:r w:rsidRPr="00275A43">
              <w:rPr>
                <w:sz w:val="20"/>
              </w:rPr>
              <w:t>-,011</w:t>
            </w:r>
          </w:p>
        </w:tc>
      </w:tr>
      <w:tr w:rsidR="00275A43" w:rsidRPr="00275A43" w14:paraId="331BA600" w14:textId="77777777" w:rsidTr="00275A43">
        <w:trPr>
          <w:trHeight w:val="272"/>
          <w:jc w:val="center"/>
        </w:trPr>
        <w:tc>
          <w:tcPr>
            <w:tcW w:w="4678" w:type="dxa"/>
            <w:tcBorders>
              <w:top w:val="nil"/>
              <w:left w:val="nil"/>
              <w:bottom w:val="nil"/>
              <w:right w:val="nil"/>
            </w:tcBorders>
            <w:vAlign w:val="center"/>
          </w:tcPr>
          <w:p w14:paraId="4A41AFCD" w14:textId="77777777" w:rsidR="00275A43" w:rsidRPr="00275A43" w:rsidRDefault="00275A43" w:rsidP="00275A43">
            <w:pPr>
              <w:spacing w:line="240" w:lineRule="auto"/>
              <w:ind w:firstLine="0"/>
              <w:jc w:val="left"/>
              <w:rPr>
                <w:b/>
                <w:sz w:val="20"/>
              </w:rPr>
            </w:pPr>
            <w:r w:rsidRPr="00275A43">
              <w:rPr>
                <w:b/>
                <w:sz w:val="20"/>
              </w:rPr>
              <w:t>Maceracı</w:t>
            </w:r>
          </w:p>
        </w:tc>
        <w:tc>
          <w:tcPr>
            <w:tcW w:w="1418" w:type="dxa"/>
            <w:tcBorders>
              <w:top w:val="nil"/>
              <w:left w:val="nil"/>
              <w:bottom w:val="nil"/>
              <w:right w:val="nil"/>
            </w:tcBorders>
            <w:vAlign w:val="center"/>
          </w:tcPr>
          <w:p w14:paraId="55023113" w14:textId="77777777" w:rsidR="00275A43" w:rsidRPr="00275A43" w:rsidRDefault="00275A43" w:rsidP="00275A43">
            <w:pPr>
              <w:spacing w:line="240" w:lineRule="auto"/>
              <w:ind w:firstLine="0"/>
              <w:jc w:val="center"/>
              <w:rPr>
                <w:bCs/>
                <w:sz w:val="20"/>
              </w:rPr>
            </w:pPr>
            <w:r w:rsidRPr="00275A43">
              <w:rPr>
                <w:bCs/>
                <w:iCs/>
                <w:sz w:val="20"/>
              </w:rPr>
              <w:t>3</w:t>
            </w:r>
          </w:p>
        </w:tc>
        <w:tc>
          <w:tcPr>
            <w:tcW w:w="1448" w:type="dxa"/>
            <w:tcBorders>
              <w:top w:val="nil"/>
              <w:left w:val="nil"/>
              <w:bottom w:val="nil"/>
              <w:right w:val="nil"/>
            </w:tcBorders>
            <w:vAlign w:val="center"/>
          </w:tcPr>
          <w:p w14:paraId="50218B6E" w14:textId="77777777" w:rsidR="00275A43" w:rsidRPr="00275A43" w:rsidRDefault="00275A43" w:rsidP="00275A43">
            <w:pPr>
              <w:spacing w:line="240" w:lineRule="auto"/>
              <w:ind w:firstLine="0"/>
              <w:jc w:val="center"/>
              <w:rPr>
                <w:sz w:val="20"/>
              </w:rPr>
            </w:pPr>
            <w:r w:rsidRPr="00275A43">
              <w:rPr>
                <w:sz w:val="20"/>
              </w:rPr>
              <w:t>-,352</w:t>
            </w:r>
          </w:p>
        </w:tc>
        <w:tc>
          <w:tcPr>
            <w:tcW w:w="1524" w:type="dxa"/>
            <w:tcBorders>
              <w:top w:val="nil"/>
              <w:left w:val="nil"/>
              <w:bottom w:val="nil"/>
              <w:right w:val="nil"/>
            </w:tcBorders>
            <w:vAlign w:val="center"/>
          </w:tcPr>
          <w:p w14:paraId="31EED986" w14:textId="77777777" w:rsidR="00275A43" w:rsidRPr="00275A43" w:rsidRDefault="00275A43" w:rsidP="00275A43">
            <w:pPr>
              <w:spacing w:line="240" w:lineRule="auto"/>
              <w:ind w:firstLine="0"/>
              <w:jc w:val="center"/>
              <w:rPr>
                <w:sz w:val="20"/>
              </w:rPr>
            </w:pPr>
            <w:r w:rsidRPr="00275A43">
              <w:rPr>
                <w:sz w:val="20"/>
              </w:rPr>
              <w:t>,084</w:t>
            </w:r>
          </w:p>
        </w:tc>
      </w:tr>
      <w:tr w:rsidR="00275A43" w:rsidRPr="00275A43" w14:paraId="4DA8A9FF" w14:textId="77777777" w:rsidTr="00275A43">
        <w:trPr>
          <w:trHeight w:val="272"/>
          <w:jc w:val="center"/>
        </w:trPr>
        <w:tc>
          <w:tcPr>
            <w:tcW w:w="4678" w:type="dxa"/>
            <w:tcBorders>
              <w:top w:val="nil"/>
              <w:left w:val="nil"/>
              <w:bottom w:val="nil"/>
              <w:right w:val="nil"/>
            </w:tcBorders>
            <w:vAlign w:val="center"/>
          </w:tcPr>
          <w:p w14:paraId="46BC09F1" w14:textId="77777777" w:rsidR="00275A43" w:rsidRPr="00275A43" w:rsidRDefault="00275A43" w:rsidP="00275A43">
            <w:pPr>
              <w:spacing w:line="240" w:lineRule="auto"/>
              <w:ind w:firstLine="0"/>
              <w:jc w:val="left"/>
              <w:rPr>
                <w:b/>
                <w:sz w:val="20"/>
              </w:rPr>
            </w:pPr>
            <w:r w:rsidRPr="00275A43">
              <w:rPr>
                <w:b/>
                <w:sz w:val="20"/>
              </w:rPr>
              <w:t>Reis</w:t>
            </w:r>
          </w:p>
        </w:tc>
        <w:tc>
          <w:tcPr>
            <w:tcW w:w="1418" w:type="dxa"/>
            <w:tcBorders>
              <w:top w:val="nil"/>
              <w:left w:val="nil"/>
              <w:bottom w:val="nil"/>
              <w:right w:val="nil"/>
            </w:tcBorders>
            <w:vAlign w:val="center"/>
          </w:tcPr>
          <w:p w14:paraId="36D64861" w14:textId="77777777" w:rsidR="00275A43" w:rsidRPr="00275A43" w:rsidRDefault="00275A43" w:rsidP="00275A43">
            <w:pPr>
              <w:spacing w:line="240" w:lineRule="auto"/>
              <w:ind w:firstLine="0"/>
              <w:jc w:val="center"/>
              <w:rPr>
                <w:bCs/>
                <w:sz w:val="20"/>
              </w:rPr>
            </w:pPr>
            <w:r w:rsidRPr="00275A43">
              <w:rPr>
                <w:bCs/>
                <w:iCs/>
                <w:sz w:val="20"/>
              </w:rPr>
              <w:t>3</w:t>
            </w:r>
          </w:p>
        </w:tc>
        <w:tc>
          <w:tcPr>
            <w:tcW w:w="1448" w:type="dxa"/>
            <w:tcBorders>
              <w:top w:val="nil"/>
              <w:left w:val="nil"/>
              <w:bottom w:val="nil"/>
              <w:right w:val="nil"/>
            </w:tcBorders>
            <w:vAlign w:val="center"/>
          </w:tcPr>
          <w:p w14:paraId="55A3854F" w14:textId="77777777" w:rsidR="00275A43" w:rsidRPr="00275A43" w:rsidRDefault="00275A43" w:rsidP="00275A43">
            <w:pPr>
              <w:spacing w:line="240" w:lineRule="auto"/>
              <w:ind w:firstLine="0"/>
              <w:jc w:val="center"/>
              <w:rPr>
                <w:sz w:val="20"/>
              </w:rPr>
            </w:pPr>
            <w:r w:rsidRPr="00275A43">
              <w:rPr>
                <w:sz w:val="20"/>
              </w:rPr>
              <w:t>-,534</w:t>
            </w:r>
          </w:p>
        </w:tc>
        <w:tc>
          <w:tcPr>
            <w:tcW w:w="1524" w:type="dxa"/>
            <w:tcBorders>
              <w:top w:val="nil"/>
              <w:left w:val="nil"/>
              <w:bottom w:val="nil"/>
              <w:right w:val="nil"/>
            </w:tcBorders>
            <w:vAlign w:val="center"/>
          </w:tcPr>
          <w:p w14:paraId="7D3DF9E4" w14:textId="77777777" w:rsidR="00275A43" w:rsidRPr="00275A43" w:rsidRDefault="00275A43" w:rsidP="00275A43">
            <w:pPr>
              <w:spacing w:line="240" w:lineRule="auto"/>
              <w:ind w:firstLine="0"/>
              <w:jc w:val="center"/>
              <w:rPr>
                <w:sz w:val="20"/>
              </w:rPr>
            </w:pPr>
            <w:r w:rsidRPr="00275A43">
              <w:rPr>
                <w:sz w:val="20"/>
              </w:rPr>
              <w:t>-,527</w:t>
            </w:r>
          </w:p>
        </w:tc>
      </w:tr>
      <w:tr w:rsidR="00275A43" w:rsidRPr="00275A43" w14:paraId="028EBEF9" w14:textId="77777777" w:rsidTr="00275A43">
        <w:trPr>
          <w:trHeight w:val="68"/>
          <w:jc w:val="center"/>
        </w:trPr>
        <w:tc>
          <w:tcPr>
            <w:tcW w:w="4678" w:type="dxa"/>
            <w:tcBorders>
              <w:top w:val="nil"/>
              <w:left w:val="nil"/>
              <w:bottom w:val="single" w:sz="4" w:space="0" w:color="auto"/>
              <w:right w:val="nil"/>
            </w:tcBorders>
            <w:vAlign w:val="center"/>
          </w:tcPr>
          <w:p w14:paraId="5A8E7360" w14:textId="77777777" w:rsidR="00275A43" w:rsidRPr="00275A43" w:rsidRDefault="00275A43" w:rsidP="00275A43">
            <w:pPr>
              <w:spacing w:line="240" w:lineRule="auto"/>
              <w:ind w:firstLine="0"/>
              <w:jc w:val="left"/>
              <w:rPr>
                <w:b/>
                <w:sz w:val="20"/>
              </w:rPr>
            </w:pPr>
            <w:r w:rsidRPr="00275A43">
              <w:rPr>
                <w:b/>
                <w:sz w:val="20"/>
              </w:rPr>
              <w:t>Uzlaşmacı</w:t>
            </w:r>
          </w:p>
        </w:tc>
        <w:tc>
          <w:tcPr>
            <w:tcW w:w="1418" w:type="dxa"/>
            <w:tcBorders>
              <w:top w:val="nil"/>
              <w:left w:val="nil"/>
              <w:bottom w:val="single" w:sz="4" w:space="0" w:color="auto"/>
              <w:right w:val="nil"/>
            </w:tcBorders>
            <w:vAlign w:val="center"/>
          </w:tcPr>
          <w:p w14:paraId="25ED1E9D" w14:textId="77777777" w:rsidR="00275A43" w:rsidRPr="00275A43" w:rsidRDefault="00275A43" w:rsidP="00275A43">
            <w:pPr>
              <w:spacing w:line="240" w:lineRule="auto"/>
              <w:ind w:firstLine="0"/>
              <w:jc w:val="center"/>
              <w:rPr>
                <w:bCs/>
                <w:sz w:val="20"/>
              </w:rPr>
            </w:pPr>
            <w:r w:rsidRPr="00275A43">
              <w:rPr>
                <w:bCs/>
                <w:iCs/>
                <w:sz w:val="20"/>
              </w:rPr>
              <w:t>3</w:t>
            </w:r>
          </w:p>
        </w:tc>
        <w:tc>
          <w:tcPr>
            <w:tcW w:w="1448" w:type="dxa"/>
            <w:tcBorders>
              <w:top w:val="nil"/>
              <w:left w:val="nil"/>
              <w:bottom w:val="single" w:sz="4" w:space="0" w:color="auto"/>
              <w:right w:val="nil"/>
            </w:tcBorders>
            <w:vAlign w:val="center"/>
          </w:tcPr>
          <w:p w14:paraId="14BC46BA" w14:textId="77777777" w:rsidR="00275A43" w:rsidRPr="00275A43" w:rsidRDefault="00275A43" w:rsidP="00275A43">
            <w:pPr>
              <w:spacing w:line="240" w:lineRule="auto"/>
              <w:ind w:firstLine="0"/>
              <w:jc w:val="center"/>
              <w:rPr>
                <w:sz w:val="20"/>
              </w:rPr>
            </w:pPr>
            <w:r w:rsidRPr="00275A43">
              <w:rPr>
                <w:sz w:val="20"/>
              </w:rPr>
              <w:t>-,344</w:t>
            </w:r>
          </w:p>
        </w:tc>
        <w:tc>
          <w:tcPr>
            <w:tcW w:w="1524" w:type="dxa"/>
            <w:tcBorders>
              <w:top w:val="nil"/>
              <w:left w:val="nil"/>
              <w:bottom w:val="single" w:sz="4" w:space="0" w:color="auto"/>
              <w:right w:val="nil"/>
            </w:tcBorders>
            <w:vAlign w:val="center"/>
          </w:tcPr>
          <w:p w14:paraId="15F2114F" w14:textId="77777777" w:rsidR="00275A43" w:rsidRPr="00275A43" w:rsidRDefault="00275A43" w:rsidP="00275A43">
            <w:pPr>
              <w:spacing w:line="240" w:lineRule="auto"/>
              <w:ind w:firstLine="0"/>
              <w:jc w:val="center"/>
              <w:rPr>
                <w:sz w:val="20"/>
              </w:rPr>
            </w:pPr>
            <w:r w:rsidRPr="00275A43">
              <w:rPr>
                <w:sz w:val="20"/>
              </w:rPr>
              <w:t>-,092</w:t>
            </w:r>
          </w:p>
        </w:tc>
      </w:tr>
    </w:tbl>
    <w:p w14:paraId="3940FD92" w14:textId="718659B2" w:rsidR="00275A43" w:rsidRDefault="00275A43" w:rsidP="00275A43">
      <w:pPr>
        <w:spacing w:before="120" w:after="120"/>
        <w:ind w:firstLine="709"/>
        <w:rPr>
          <w:rFonts w:eastAsia="Calibri" w:cs="Times New Roman"/>
          <w:szCs w:val="24"/>
        </w:rPr>
      </w:pPr>
      <w:bookmarkStart w:id="131" w:name="_Hlk167974134"/>
      <w:bookmarkEnd w:id="129"/>
      <w:r w:rsidRPr="00275A43">
        <w:rPr>
          <w:rFonts w:eastAsia="Calibri" w:cs="Times New Roman"/>
          <w:szCs w:val="24"/>
        </w:rPr>
        <w:t>Tablo 4’e bakıldığında iki ölçeğin alt boyutlarının çarpıklık ve basıklık değerleri -2 ile +2 arasında olup, normal dağılıma sahip olduğu kabul edilmiştir. Bu sonuca göre ikili gruplar için bağımsız gruplar t testi, üç ve üzeri gruplar için tek yönlü varyans (ANOVA), ölçekler arasındaki ilişkiyi belirlemek için Pearson korelasyon analizi kullanılmıştır.</w:t>
      </w:r>
      <w:bookmarkEnd w:id="130"/>
      <w:bookmarkEnd w:id="131"/>
    </w:p>
    <w:p w14:paraId="4930ED6D" w14:textId="77777777" w:rsidR="00404F93" w:rsidRPr="00275A43" w:rsidRDefault="00404F93" w:rsidP="00275A43">
      <w:pPr>
        <w:spacing w:before="120" w:after="120"/>
        <w:ind w:firstLine="709"/>
        <w:rPr>
          <w:rFonts w:eastAsia="Calibri" w:cs="Times New Roman"/>
          <w:szCs w:val="24"/>
        </w:rPr>
      </w:pPr>
    </w:p>
    <w:p w14:paraId="4F29A392" w14:textId="77777777" w:rsidR="00275A43" w:rsidRPr="00275A43" w:rsidRDefault="00275A43" w:rsidP="00275A43">
      <w:pPr>
        <w:spacing w:before="120" w:line="240" w:lineRule="auto"/>
        <w:ind w:firstLine="0"/>
        <w:rPr>
          <w:rFonts w:eastAsia="Calibri" w:cs="Times New Roman"/>
          <w:i/>
          <w:iCs/>
          <w:szCs w:val="24"/>
        </w:rPr>
      </w:pPr>
      <w:r w:rsidRPr="00275A43">
        <w:rPr>
          <w:rFonts w:eastAsia="Calibri" w:cs="Times New Roman"/>
          <w:b/>
          <w:bCs/>
          <w:iCs/>
          <w:szCs w:val="24"/>
        </w:rPr>
        <w:lastRenderedPageBreak/>
        <w:t>Tablo 5.</w:t>
      </w:r>
      <w:r w:rsidRPr="00275A43">
        <w:rPr>
          <w:rFonts w:eastAsia="Calibri" w:cs="Times New Roman"/>
          <w:i/>
          <w:iCs/>
          <w:szCs w:val="24"/>
        </w:rPr>
        <w:t xml:space="preserve"> </w:t>
      </w:r>
      <w:r w:rsidRPr="00275A43">
        <w:rPr>
          <w:rFonts w:eastAsia="Calibri" w:cs="Times New Roman"/>
          <w:iCs/>
          <w:szCs w:val="24"/>
        </w:rPr>
        <w:t>Katılımcıların Sporda İmgeleme Envanteri ve Alt Boyutlarından Aldıkları Puanlardan Elde Edilen Minimum, Maksimum, Ortalama ve Standart Sapma Değerleri</w:t>
      </w:r>
    </w:p>
    <w:tbl>
      <w:tblPr>
        <w:tblStyle w:val="TabloKlavuzu"/>
        <w:tblW w:w="9072" w:type="dxa"/>
        <w:jc w:val="center"/>
        <w:tblLook w:val="04A0" w:firstRow="1" w:lastRow="0" w:firstColumn="1" w:lastColumn="0" w:noHBand="0" w:noVBand="1"/>
      </w:tblPr>
      <w:tblGrid>
        <w:gridCol w:w="4204"/>
        <w:gridCol w:w="1271"/>
        <w:gridCol w:w="1280"/>
        <w:gridCol w:w="1050"/>
        <w:gridCol w:w="1267"/>
      </w:tblGrid>
      <w:tr w:rsidR="00275A43" w:rsidRPr="00275A43" w14:paraId="1B6CFE83" w14:textId="77777777" w:rsidTr="00275A43">
        <w:trPr>
          <w:trHeight w:val="39"/>
          <w:jc w:val="center"/>
        </w:trPr>
        <w:tc>
          <w:tcPr>
            <w:tcW w:w="4204" w:type="dxa"/>
            <w:tcBorders>
              <w:top w:val="single" w:sz="4" w:space="0" w:color="auto"/>
              <w:left w:val="nil"/>
              <w:bottom w:val="single" w:sz="4" w:space="0" w:color="auto"/>
              <w:right w:val="nil"/>
            </w:tcBorders>
            <w:vAlign w:val="center"/>
          </w:tcPr>
          <w:p w14:paraId="0B74EC1D" w14:textId="77777777" w:rsidR="00275A43" w:rsidRPr="00275A43" w:rsidRDefault="00275A43" w:rsidP="00275A43">
            <w:pPr>
              <w:spacing w:line="240" w:lineRule="auto"/>
              <w:ind w:firstLine="0"/>
              <w:jc w:val="center"/>
              <w:rPr>
                <w:rFonts w:eastAsia="Calibri" w:cs="Times New Roman"/>
                <w:b/>
                <w:sz w:val="20"/>
                <w:szCs w:val="20"/>
              </w:rPr>
            </w:pPr>
          </w:p>
        </w:tc>
        <w:tc>
          <w:tcPr>
            <w:tcW w:w="1271" w:type="dxa"/>
            <w:tcBorders>
              <w:top w:val="single" w:sz="4" w:space="0" w:color="auto"/>
              <w:left w:val="nil"/>
              <w:bottom w:val="single" w:sz="4" w:space="0" w:color="auto"/>
              <w:right w:val="nil"/>
            </w:tcBorders>
            <w:vAlign w:val="center"/>
          </w:tcPr>
          <w:p w14:paraId="1F92C05F" w14:textId="77777777" w:rsidR="00275A43" w:rsidRPr="00275A43" w:rsidRDefault="00275A43" w:rsidP="00275A43">
            <w:pPr>
              <w:spacing w:line="240" w:lineRule="auto"/>
              <w:ind w:firstLine="0"/>
              <w:jc w:val="center"/>
              <w:rPr>
                <w:rFonts w:eastAsia="Calibri" w:cs="Times New Roman"/>
                <w:b/>
                <w:sz w:val="20"/>
                <w:szCs w:val="20"/>
              </w:rPr>
            </w:pPr>
            <w:r w:rsidRPr="00275A43">
              <w:rPr>
                <w:rFonts w:eastAsia="Calibri" w:cs="Times New Roman"/>
                <w:b/>
                <w:sz w:val="20"/>
                <w:szCs w:val="20"/>
              </w:rPr>
              <w:t>Minimum</w:t>
            </w:r>
          </w:p>
        </w:tc>
        <w:tc>
          <w:tcPr>
            <w:tcW w:w="1280" w:type="dxa"/>
            <w:tcBorders>
              <w:top w:val="single" w:sz="4" w:space="0" w:color="auto"/>
              <w:left w:val="nil"/>
              <w:bottom w:val="single" w:sz="4" w:space="0" w:color="auto"/>
              <w:right w:val="nil"/>
            </w:tcBorders>
            <w:vAlign w:val="center"/>
          </w:tcPr>
          <w:p w14:paraId="5BEAB9F4" w14:textId="77777777" w:rsidR="00275A43" w:rsidRPr="00275A43" w:rsidRDefault="00275A43" w:rsidP="00275A43">
            <w:pPr>
              <w:spacing w:line="240" w:lineRule="auto"/>
              <w:ind w:firstLine="0"/>
              <w:jc w:val="center"/>
              <w:rPr>
                <w:rFonts w:eastAsia="Calibri" w:cs="Times New Roman"/>
                <w:b/>
                <w:sz w:val="20"/>
                <w:szCs w:val="20"/>
              </w:rPr>
            </w:pPr>
            <w:r w:rsidRPr="00275A43">
              <w:rPr>
                <w:rFonts w:eastAsia="Calibri" w:cs="Times New Roman"/>
                <w:b/>
                <w:sz w:val="20"/>
                <w:szCs w:val="20"/>
              </w:rPr>
              <w:t>Maximum</w:t>
            </w:r>
          </w:p>
        </w:tc>
        <w:tc>
          <w:tcPr>
            <w:tcW w:w="1050" w:type="dxa"/>
            <w:tcBorders>
              <w:top w:val="single" w:sz="4" w:space="0" w:color="auto"/>
              <w:left w:val="nil"/>
              <w:bottom w:val="single" w:sz="4" w:space="0" w:color="auto"/>
              <w:right w:val="nil"/>
            </w:tcBorders>
            <w:vAlign w:val="center"/>
          </w:tcPr>
          <w:p w14:paraId="56EC9D61" w14:textId="77777777" w:rsidR="00275A43" w:rsidRPr="00275A43" w:rsidRDefault="00275A43" w:rsidP="00275A43">
            <w:pPr>
              <w:spacing w:line="240" w:lineRule="auto"/>
              <w:ind w:firstLine="0"/>
              <w:jc w:val="center"/>
              <w:rPr>
                <w:rFonts w:eastAsia="Calibri" w:cs="Times New Roman"/>
                <w:b/>
                <w:sz w:val="20"/>
                <w:szCs w:val="20"/>
              </w:rPr>
            </w:pPr>
            <w:r w:rsidRPr="00275A43">
              <w:rPr>
                <w:rFonts w:eastAsia="Calibri" w:cs="Times New Roman"/>
                <w:b/>
                <w:sz w:val="20"/>
                <w:szCs w:val="20"/>
              </w:rPr>
              <w:t>Ortalama</w:t>
            </w:r>
          </w:p>
        </w:tc>
        <w:tc>
          <w:tcPr>
            <w:tcW w:w="1267" w:type="dxa"/>
            <w:tcBorders>
              <w:top w:val="single" w:sz="4" w:space="0" w:color="auto"/>
              <w:left w:val="nil"/>
              <w:bottom w:val="single" w:sz="4" w:space="0" w:color="auto"/>
              <w:right w:val="nil"/>
            </w:tcBorders>
            <w:vAlign w:val="center"/>
          </w:tcPr>
          <w:p w14:paraId="4E5E86FA" w14:textId="77777777" w:rsidR="00275A43" w:rsidRPr="00275A43" w:rsidRDefault="00275A43" w:rsidP="00275A43">
            <w:pPr>
              <w:spacing w:line="240" w:lineRule="auto"/>
              <w:ind w:firstLine="0"/>
              <w:jc w:val="center"/>
              <w:rPr>
                <w:rFonts w:eastAsia="Calibri" w:cs="Times New Roman"/>
                <w:b/>
                <w:sz w:val="20"/>
                <w:szCs w:val="20"/>
              </w:rPr>
            </w:pPr>
            <w:r w:rsidRPr="00275A43">
              <w:rPr>
                <w:rFonts w:eastAsia="Calibri" w:cs="Times New Roman"/>
                <w:b/>
                <w:sz w:val="20"/>
                <w:szCs w:val="20"/>
              </w:rPr>
              <w:t>Std. Sapma</w:t>
            </w:r>
          </w:p>
        </w:tc>
      </w:tr>
      <w:tr w:rsidR="00275A43" w:rsidRPr="00275A43" w14:paraId="6C04B670" w14:textId="77777777" w:rsidTr="00275A43">
        <w:trPr>
          <w:trHeight w:val="38"/>
          <w:jc w:val="center"/>
        </w:trPr>
        <w:tc>
          <w:tcPr>
            <w:tcW w:w="4204" w:type="dxa"/>
            <w:tcBorders>
              <w:top w:val="single" w:sz="4" w:space="0" w:color="auto"/>
              <w:left w:val="nil"/>
              <w:bottom w:val="nil"/>
              <w:right w:val="nil"/>
            </w:tcBorders>
            <w:vAlign w:val="center"/>
          </w:tcPr>
          <w:p w14:paraId="3F6CAB53" w14:textId="77777777" w:rsidR="00275A43" w:rsidRPr="00275A43" w:rsidRDefault="00275A43" w:rsidP="00275A43">
            <w:pPr>
              <w:spacing w:line="240" w:lineRule="auto"/>
              <w:ind w:firstLine="0"/>
              <w:jc w:val="left"/>
              <w:rPr>
                <w:rFonts w:eastAsia="Calibri" w:cs="Times New Roman"/>
                <w:b/>
                <w:sz w:val="20"/>
                <w:szCs w:val="20"/>
              </w:rPr>
            </w:pPr>
            <w:r w:rsidRPr="00275A43">
              <w:rPr>
                <w:rFonts w:eastAsia="Calibri" w:cs="Times New Roman"/>
                <w:b/>
                <w:sz w:val="20"/>
                <w:szCs w:val="20"/>
              </w:rPr>
              <w:t>Bilişsel İmgeleme</w:t>
            </w:r>
          </w:p>
        </w:tc>
        <w:tc>
          <w:tcPr>
            <w:tcW w:w="1271" w:type="dxa"/>
            <w:tcBorders>
              <w:top w:val="single" w:sz="4" w:space="0" w:color="auto"/>
              <w:left w:val="nil"/>
              <w:bottom w:val="nil"/>
              <w:right w:val="nil"/>
            </w:tcBorders>
          </w:tcPr>
          <w:p w14:paraId="46F570C9" w14:textId="77777777" w:rsidR="00275A43" w:rsidRPr="00275A43" w:rsidRDefault="00275A43" w:rsidP="00275A43">
            <w:pPr>
              <w:spacing w:line="240" w:lineRule="auto"/>
              <w:ind w:firstLine="0"/>
              <w:jc w:val="center"/>
              <w:rPr>
                <w:rFonts w:eastAsia="Calibri" w:cs="Times New Roman"/>
                <w:sz w:val="20"/>
                <w:szCs w:val="20"/>
              </w:rPr>
            </w:pPr>
            <w:r w:rsidRPr="00275A43">
              <w:rPr>
                <w:rFonts w:eastAsia="Calibri" w:cs="Times New Roman"/>
                <w:sz w:val="20"/>
                <w:szCs w:val="20"/>
              </w:rPr>
              <w:t>2</w:t>
            </w:r>
          </w:p>
        </w:tc>
        <w:tc>
          <w:tcPr>
            <w:tcW w:w="1280" w:type="dxa"/>
            <w:tcBorders>
              <w:top w:val="single" w:sz="4" w:space="0" w:color="auto"/>
              <w:left w:val="nil"/>
              <w:bottom w:val="nil"/>
              <w:right w:val="nil"/>
            </w:tcBorders>
          </w:tcPr>
          <w:p w14:paraId="50F49C7F" w14:textId="77777777" w:rsidR="00275A43" w:rsidRPr="00275A43" w:rsidRDefault="00275A43" w:rsidP="00275A43">
            <w:pPr>
              <w:spacing w:line="240" w:lineRule="auto"/>
              <w:ind w:firstLine="0"/>
              <w:jc w:val="center"/>
              <w:rPr>
                <w:rFonts w:eastAsia="Calibri" w:cs="Times New Roman"/>
                <w:sz w:val="20"/>
                <w:szCs w:val="20"/>
              </w:rPr>
            </w:pPr>
            <w:r w:rsidRPr="00275A43">
              <w:rPr>
                <w:rFonts w:eastAsia="Calibri" w:cs="Times New Roman"/>
                <w:sz w:val="20"/>
                <w:szCs w:val="20"/>
              </w:rPr>
              <w:t>7</w:t>
            </w:r>
          </w:p>
        </w:tc>
        <w:tc>
          <w:tcPr>
            <w:tcW w:w="1050" w:type="dxa"/>
            <w:tcBorders>
              <w:top w:val="single" w:sz="4" w:space="0" w:color="auto"/>
              <w:left w:val="nil"/>
              <w:bottom w:val="nil"/>
              <w:right w:val="nil"/>
            </w:tcBorders>
          </w:tcPr>
          <w:p w14:paraId="532486EE" w14:textId="77777777" w:rsidR="00275A43" w:rsidRPr="00275A43" w:rsidRDefault="00275A43" w:rsidP="00275A43">
            <w:pPr>
              <w:spacing w:line="240" w:lineRule="auto"/>
              <w:ind w:firstLine="0"/>
              <w:jc w:val="center"/>
              <w:rPr>
                <w:rFonts w:eastAsia="Calibri" w:cs="Times New Roman"/>
                <w:sz w:val="20"/>
                <w:szCs w:val="20"/>
              </w:rPr>
            </w:pPr>
            <w:r w:rsidRPr="00275A43">
              <w:rPr>
                <w:rFonts w:eastAsia="Calibri" w:cs="Times New Roman"/>
                <w:sz w:val="20"/>
                <w:szCs w:val="20"/>
              </w:rPr>
              <w:t>5,44</w:t>
            </w:r>
          </w:p>
        </w:tc>
        <w:tc>
          <w:tcPr>
            <w:tcW w:w="1267" w:type="dxa"/>
            <w:tcBorders>
              <w:top w:val="single" w:sz="4" w:space="0" w:color="auto"/>
              <w:left w:val="nil"/>
              <w:bottom w:val="nil"/>
              <w:right w:val="nil"/>
            </w:tcBorders>
          </w:tcPr>
          <w:p w14:paraId="3B594DA6" w14:textId="77777777" w:rsidR="00275A43" w:rsidRPr="00275A43" w:rsidRDefault="00275A43" w:rsidP="00275A43">
            <w:pPr>
              <w:spacing w:line="240" w:lineRule="auto"/>
              <w:ind w:firstLine="0"/>
              <w:jc w:val="center"/>
              <w:rPr>
                <w:rFonts w:eastAsia="Calibri" w:cs="Times New Roman"/>
                <w:sz w:val="20"/>
                <w:szCs w:val="20"/>
              </w:rPr>
            </w:pPr>
            <w:r w:rsidRPr="00275A43">
              <w:rPr>
                <w:rFonts w:eastAsia="Calibri" w:cs="Times New Roman"/>
                <w:sz w:val="20"/>
                <w:szCs w:val="20"/>
              </w:rPr>
              <w:t>1,041</w:t>
            </w:r>
          </w:p>
        </w:tc>
      </w:tr>
      <w:tr w:rsidR="00275A43" w:rsidRPr="00275A43" w14:paraId="296F202D" w14:textId="77777777" w:rsidTr="00275A43">
        <w:trPr>
          <w:trHeight w:val="68"/>
          <w:jc w:val="center"/>
        </w:trPr>
        <w:tc>
          <w:tcPr>
            <w:tcW w:w="4204" w:type="dxa"/>
            <w:tcBorders>
              <w:top w:val="nil"/>
              <w:left w:val="nil"/>
              <w:bottom w:val="nil"/>
              <w:right w:val="nil"/>
            </w:tcBorders>
            <w:vAlign w:val="center"/>
          </w:tcPr>
          <w:p w14:paraId="0BD7DE6D" w14:textId="77777777" w:rsidR="00275A43" w:rsidRPr="00275A43" w:rsidRDefault="00275A43" w:rsidP="00275A43">
            <w:pPr>
              <w:spacing w:line="240" w:lineRule="auto"/>
              <w:ind w:firstLine="0"/>
              <w:jc w:val="left"/>
              <w:rPr>
                <w:rFonts w:eastAsia="Calibri" w:cs="Times New Roman"/>
                <w:b/>
                <w:sz w:val="20"/>
                <w:szCs w:val="20"/>
              </w:rPr>
            </w:pPr>
            <w:r w:rsidRPr="00275A43">
              <w:rPr>
                <w:rFonts w:eastAsia="Calibri" w:cs="Times New Roman"/>
                <w:b/>
                <w:sz w:val="20"/>
                <w:szCs w:val="20"/>
              </w:rPr>
              <w:t>Motivasyonel Özel İmgeleme</w:t>
            </w:r>
          </w:p>
        </w:tc>
        <w:tc>
          <w:tcPr>
            <w:tcW w:w="1271" w:type="dxa"/>
            <w:tcBorders>
              <w:top w:val="nil"/>
              <w:left w:val="nil"/>
              <w:bottom w:val="nil"/>
              <w:right w:val="nil"/>
            </w:tcBorders>
          </w:tcPr>
          <w:p w14:paraId="737CB943" w14:textId="77777777" w:rsidR="00275A43" w:rsidRPr="00275A43" w:rsidRDefault="00275A43" w:rsidP="00275A43">
            <w:pPr>
              <w:spacing w:line="240" w:lineRule="auto"/>
              <w:ind w:firstLine="0"/>
              <w:jc w:val="center"/>
              <w:rPr>
                <w:rFonts w:eastAsia="Calibri" w:cs="Times New Roman"/>
                <w:sz w:val="20"/>
                <w:szCs w:val="20"/>
              </w:rPr>
            </w:pPr>
            <w:r w:rsidRPr="00275A43">
              <w:rPr>
                <w:rFonts w:eastAsia="Calibri" w:cs="Times New Roman"/>
                <w:sz w:val="20"/>
                <w:szCs w:val="20"/>
              </w:rPr>
              <w:t>1</w:t>
            </w:r>
          </w:p>
        </w:tc>
        <w:tc>
          <w:tcPr>
            <w:tcW w:w="1280" w:type="dxa"/>
            <w:tcBorders>
              <w:top w:val="nil"/>
              <w:left w:val="nil"/>
              <w:bottom w:val="nil"/>
              <w:right w:val="nil"/>
            </w:tcBorders>
          </w:tcPr>
          <w:p w14:paraId="12DC2BFD" w14:textId="77777777" w:rsidR="00275A43" w:rsidRPr="00275A43" w:rsidRDefault="00275A43" w:rsidP="00275A43">
            <w:pPr>
              <w:spacing w:line="240" w:lineRule="auto"/>
              <w:ind w:firstLine="0"/>
              <w:jc w:val="center"/>
              <w:rPr>
                <w:rFonts w:eastAsia="Calibri" w:cs="Times New Roman"/>
                <w:sz w:val="20"/>
                <w:szCs w:val="20"/>
              </w:rPr>
            </w:pPr>
            <w:r w:rsidRPr="00275A43">
              <w:rPr>
                <w:rFonts w:eastAsia="Calibri" w:cs="Times New Roman"/>
                <w:sz w:val="20"/>
                <w:szCs w:val="20"/>
              </w:rPr>
              <w:t>7</w:t>
            </w:r>
          </w:p>
        </w:tc>
        <w:tc>
          <w:tcPr>
            <w:tcW w:w="1050" w:type="dxa"/>
            <w:tcBorders>
              <w:top w:val="nil"/>
              <w:left w:val="nil"/>
              <w:bottom w:val="nil"/>
              <w:right w:val="nil"/>
            </w:tcBorders>
          </w:tcPr>
          <w:p w14:paraId="23904B13" w14:textId="77777777" w:rsidR="00275A43" w:rsidRPr="00275A43" w:rsidRDefault="00275A43" w:rsidP="00275A43">
            <w:pPr>
              <w:spacing w:line="240" w:lineRule="auto"/>
              <w:ind w:firstLine="0"/>
              <w:jc w:val="center"/>
              <w:rPr>
                <w:rFonts w:eastAsia="Calibri" w:cs="Times New Roman"/>
                <w:sz w:val="20"/>
                <w:szCs w:val="20"/>
              </w:rPr>
            </w:pPr>
            <w:r w:rsidRPr="00275A43">
              <w:rPr>
                <w:rFonts w:eastAsia="Calibri" w:cs="Times New Roman"/>
                <w:sz w:val="20"/>
                <w:szCs w:val="20"/>
              </w:rPr>
              <w:t>5,51</w:t>
            </w:r>
          </w:p>
        </w:tc>
        <w:tc>
          <w:tcPr>
            <w:tcW w:w="1267" w:type="dxa"/>
            <w:tcBorders>
              <w:top w:val="nil"/>
              <w:left w:val="nil"/>
              <w:bottom w:val="nil"/>
              <w:right w:val="nil"/>
            </w:tcBorders>
          </w:tcPr>
          <w:p w14:paraId="719CDA49" w14:textId="77777777" w:rsidR="00275A43" w:rsidRPr="00275A43" w:rsidRDefault="00275A43" w:rsidP="00275A43">
            <w:pPr>
              <w:spacing w:line="240" w:lineRule="auto"/>
              <w:ind w:firstLine="0"/>
              <w:jc w:val="center"/>
              <w:rPr>
                <w:rFonts w:eastAsia="Calibri" w:cs="Times New Roman"/>
                <w:sz w:val="20"/>
                <w:szCs w:val="20"/>
              </w:rPr>
            </w:pPr>
            <w:r w:rsidRPr="00275A43">
              <w:rPr>
                <w:rFonts w:eastAsia="Calibri" w:cs="Times New Roman"/>
                <w:sz w:val="20"/>
                <w:szCs w:val="20"/>
              </w:rPr>
              <w:t>1,261</w:t>
            </w:r>
          </w:p>
        </w:tc>
      </w:tr>
      <w:tr w:rsidR="00275A43" w:rsidRPr="00275A43" w14:paraId="69A579F7" w14:textId="77777777" w:rsidTr="00275A43">
        <w:trPr>
          <w:trHeight w:val="68"/>
          <w:jc w:val="center"/>
        </w:trPr>
        <w:tc>
          <w:tcPr>
            <w:tcW w:w="4204" w:type="dxa"/>
            <w:tcBorders>
              <w:top w:val="nil"/>
              <w:left w:val="nil"/>
              <w:bottom w:val="nil"/>
              <w:right w:val="nil"/>
            </w:tcBorders>
            <w:vAlign w:val="center"/>
          </w:tcPr>
          <w:p w14:paraId="2732295A" w14:textId="77777777" w:rsidR="00275A43" w:rsidRPr="00275A43" w:rsidRDefault="00275A43" w:rsidP="00275A43">
            <w:pPr>
              <w:spacing w:line="240" w:lineRule="auto"/>
              <w:ind w:firstLine="0"/>
              <w:jc w:val="left"/>
              <w:rPr>
                <w:rFonts w:eastAsia="Calibri" w:cs="Times New Roman"/>
                <w:b/>
                <w:sz w:val="20"/>
                <w:szCs w:val="20"/>
              </w:rPr>
            </w:pPr>
            <w:r w:rsidRPr="00275A43">
              <w:rPr>
                <w:rFonts w:eastAsia="Calibri" w:cs="Times New Roman"/>
                <w:b/>
                <w:sz w:val="20"/>
                <w:szCs w:val="20"/>
              </w:rPr>
              <w:t>Motivasyonel Genel- Uyarılmışlık</w:t>
            </w:r>
          </w:p>
        </w:tc>
        <w:tc>
          <w:tcPr>
            <w:tcW w:w="1271" w:type="dxa"/>
            <w:tcBorders>
              <w:top w:val="nil"/>
              <w:left w:val="nil"/>
              <w:bottom w:val="nil"/>
              <w:right w:val="nil"/>
            </w:tcBorders>
          </w:tcPr>
          <w:p w14:paraId="4A6934B7" w14:textId="77777777" w:rsidR="00275A43" w:rsidRPr="00275A43" w:rsidRDefault="00275A43" w:rsidP="00275A43">
            <w:pPr>
              <w:spacing w:line="240" w:lineRule="auto"/>
              <w:ind w:firstLine="0"/>
              <w:jc w:val="center"/>
              <w:rPr>
                <w:rFonts w:eastAsia="Calibri" w:cs="Times New Roman"/>
                <w:sz w:val="20"/>
                <w:szCs w:val="20"/>
              </w:rPr>
            </w:pPr>
            <w:r w:rsidRPr="00275A43">
              <w:rPr>
                <w:rFonts w:eastAsia="Calibri" w:cs="Times New Roman"/>
                <w:sz w:val="20"/>
                <w:szCs w:val="20"/>
              </w:rPr>
              <w:t>1</w:t>
            </w:r>
          </w:p>
        </w:tc>
        <w:tc>
          <w:tcPr>
            <w:tcW w:w="1280" w:type="dxa"/>
            <w:tcBorders>
              <w:top w:val="nil"/>
              <w:left w:val="nil"/>
              <w:bottom w:val="nil"/>
              <w:right w:val="nil"/>
            </w:tcBorders>
          </w:tcPr>
          <w:p w14:paraId="41183436" w14:textId="77777777" w:rsidR="00275A43" w:rsidRPr="00275A43" w:rsidRDefault="00275A43" w:rsidP="00275A43">
            <w:pPr>
              <w:spacing w:line="240" w:lineRule="auto"/>
              <w:ind w:firstLine="0"/>
              <w:jc w:val="center"/>
              <w:rPr>
                <w:rFonts w:eastAsia="Calibri" w:cs="Times New Roman"/>
                <w:sz w:val="20"/>
                <w:szCs w:val="20"/>
              </w:rPr>
            </w:pPr>
            <w:r w:rsidRPr="00275A43">
              <w:rPr>
                <w:rFonts w:eastAsia="Calibri" w:cs="Times New Roman"/>
                <w:sz w:val="20"/>
                <w:szCs w:val="20"/>
              </w:rPr>
              <w:t>7</w:t>
            </w:r>
          </w:p>
        </w:tc>
        <w:tc>
          <w:tcPr>
            <w:tcW w:w="1050" w:type="dxa"/>
            <w:tcBorders>
              <w:top w:val="nil"/>
              <w:left w:val="nil"/>
              <w:bottom w:val="nil"/>
              <w:right w:val="nil"/>
            </w:tcBorders>
          </w:tcPr>
          <w:p w14:paraId="5897CC64" w14:textId="77777777" w:rsidR="00275A43" w:rsidRPr="00275A43" w:rsidRDefault="00275A43" w:rsidP="00275A43">
            <w:pPr>
              <w:spacing w:line="240" w:lineRule="auto"/>
              <w:ind w:firstLine="0"/>
              <w:jc w:val="center"/>
              <w:rPr>
                <w:rFonts w:eastAsia="Calibri" w:cs="Times New Roman"/>
                <w:sz w:val="20"/>
                <w:szCs w:val="20"/>
              </w:rPr>
            </w:pPr>
            <w:r w:rsidRPr="00275A43">
              <w:rPr>
                <w:rFonts w:eastAsia="Calibri" w:cs="Times New Roman"/>
                <w:sz w:val="20"/>
                <w:szCs w:val="20"/>
              </w:rPr>
              <w:t>5,06</w:t>
            </w:r>
          </w:p>
        </w:tc>
        <w:tc>
          <w:tcPr>
            <w:tcW w:w="1267" w:type="dxa"/>
            <w:tcBorders>
              <w:top w:val="nil"/>
              <w:left w:val="nil"/>
              <w:bottom w:val="nil"/>
              <w:right w:val="nil"/>
            </w:tcBorders>
          </w:tcPr>
          <w:p w14:paraId="5288EAD3" w14:textId="77777777" w:rsidR="00275A43" w:rsidRPr="00275A43" w:rsidRDefault="00275A43" w:rsidP="00275A43">
            <w:pPr>
              <w:spacing w:line="240" w:lineRule="auto"/>
              <w:ind w:firstLine="0"/>
              <w:jc w:val="center"/>
              <w:rPr>
                <w:rFonts w:eastAsia="Calibri" w:cs="Times New Roman"/>
                <w:sz w:val="20"/>
                <w:szCs w:val="20"/>
              </w:rPr>
            </w:pPr>
            <w:r w:rsidRPr="00275A43">
              <w:rPr>
                <w:rFonts w:eastAsia="Calibri" w:cs="Times New Roman"/>
                <w:sz w:val="20"/>
                <w:szCs w:val="20"/>
              </w:rPr>
              <w:t>1,132</w:t>
            </w:r>
          </w:p>
        </w:tc>
      </w:tr>
      <w:tr w:rsidR="00275A43" w:rsidRPr="00275A43" w14:paraId="1E671D79" w14:textId="77777777" w:rsidTr="00275A43">
        <w:trPr>
          <w:trHeight w:val="68"/>
          <w:jc w:val="center"/>
        </w:trPr>
        <w:tc>
          <w:tcPr>
            <w:tcW w:w="4204" w:type="dxa"/>
            <w:tcBorders>
              <w:top w:val="nil"/>
              <w:left w:val="nil"/>
              <w:bottom w:val="nil"/>
              <w:right w:val="nil"/>
            </w:tcBorders>
            <w:vAlign w:val="center"/>
          </w:tcPr>
          <w:p w14:paraId="0C44E65B" w14:textId="77777777" w:rsidR="00275A43" w:rsidRPr="00275A43" w:rsidRDefault="00275A43" w:rsidP="00275A43">
            <w:pPr>
              <w:spacing w:line="240" w:lineRule="auto"/>
              <w:ind w:firstLine="0"/>
              <w:jc w:val="left"/>
              <w:rPr>
                <w:rFonts w:eastAsia="Calibri" w:cs="Times New Roman"/>
                <w:b/>
                <w:sz w:val="20"/>
                <w:szCs w:val="20"/>
              </w:rPr>
            </w:pPr>
            <w:r w:rsidRPr="00275A43">
              <w:rPr>
                <w:rFonts w:eastAsia="Calibri" w:cs="Times New Roman"/>
                <w:b/>
                <w:sz w:val="20"/>
                <w:szCs w:val="20"/>
              </w:rPr>
              <w:t>Motivasyonel Genel- Ustalık</w:t>
            </w:r>
          </w:p>
        </w:tc>
        <w:tc>
          <w:tcPr>
            <w:tcW w:w="1271" w:type="dxa"/>
            <w:tcBorders>
              <w:top w:val="nil"/>
              <w:left w:val="nil"/>
              <w:bottom w:val="nil"/>
              <w:right w:val="nil"/>
            </w:tcBorders>
          </w:tcPr>
          <w:p w14:paraId="4A45DA92" w14:textId="77777777" w:rsidR="00275A43" w:rsidRPr="00275A43" w:rsidRDefault="00275A43" w:rsidP="00275A43">
            <w:pPr>
              <w:spacing w:line="240" w:lineRule="auto"/>
              <w:ind w:firstLine="0"/>
              <w:jc w:val="center"/>
              <w:rPr>
                <w:rFonts w:eastAsia="Calibri" w:cs="Times New Roman"/>
                <w:sz w:val="20"/>
                <w:szCs w:val="20"/>
              </w:rPr>
            </w:pPr>
            <w:r w:rsidRPr="00275A43">
              <w:rPr>
                <w:rFonts w:eastAsia="Calibri" w:cs="Times New Roman"/>
                <w:sz w:val="20"/>
                <w:szCs w:val="20"/>
              </w:rPr>
              <w:t>2</w:t>
            </w:r>
          </w:p>
        </w:tc>
        <w:tc>
          <w:tcPr>
            <w:tcW w:w="1280" w:type="dxa"/>
            <w:tcBorders>
              <w:top w:val="nil"/>
              <w:left w:val="nil"/>
              <w:bottom w:val="nil"/>
              <w:right w:val="nil"/>
            </w:tcBorders>
          </w:tcPr>
          <w:p w14:paraId="74DEDEA4" w14:textId="77777777" w:rsidR="00275A43" w:rsidRPr="00275A43" w:rsidRDefault="00275A43" w:rsidP="00275A43">
            <w:pPr>
              <w:spacing w:line="240" w:lineRule="auto"/>
              <w:ind w:firstLine="0"/>
              <w:jc w:val="center"/>
              <w:rPr>
                <w:rFonts w:eastAsia="Calibri" w:cs="Times New Roman"/>
                <w:sz w:val="20"/>
                <w:szCs w:val="20"/>
              </w:rPr>
            </w:pPr>
            <w:r w:rsidRPr="00275A43">
              <w:rPr>
                <w:rFonts w:eastAsia="Calibri" w:cs="Times New Roman"/>
                <w:sz w:val="20"/>
                <w:szCs w:val="20"/>
              </w:rPr>
              <w:t>7</w:t>
            </w:r>
          </w:p>
        </w:tc>
        <w:tc>
          <w:tcPr>
            <w:tcW w:w="1050" w:type="dxa"/>
            <w:tcBorders>
              <w:top w:val="nil"/>
              <w:left w:val="nil"/>
              <w:bottom w:val="nil"/>
              <w:right w:val="nil"/>
            </w:tcBorders>
          </w:tcPr>
          <w:p w14:paraId="25101DFC" w14:textId="77777777" w:rsidR="00275A43" w:rsidRPr="00275A43" w:rsidRDefault="00275A43" w:rsidP="00275A43">
            <w:pPr>
              <w:spacing w:line="240" w:lineRule="auto"/>
              <w:ind w:firstLine="0"/>
              <w:jc w:val="center"/>
              <w:rPr>
                <w:rFonts w:eastAsia="Calibri" w:cs="Times New Roman"/>
                <w:sz w:val="20"/>
                <w:szCs w:val="20"/>
              </w:rPr>
            </w:pPr>
            <w:r w:rsidRPr="00275A43">
              <w:rPr>
                <w:rFonts w:eastAsia="Calibri" w:cs="Times New Roman"/>
                <w:sz w:val="20"/>
                <w:szCs w:val="20"/>
              </w:rPr>
              <w:t>5,79</w:t>
            </w:r>
          </w:p>
        </w:tc>
        <w:tc>
          <w:tcPr>
            <w:tcW w:w="1267" w:type="dxa"/>
            <w:tcBorders>
              <w:top w:val="nil"/>
              <w:left w:val="nil"/>
              <w:bottom w:val="nil"/>
              <w:right w:val="nil"/>
            </w:tcBorders>
          </w:tcPr>
          <w:p w14:paraId="765B0F4E" w14:textId="77777777" w:rsidR="00275A43" w:rsidRPr="00275A43" w:rsidRDefault="00275A43" w:rsidP="00275A43">
            <w:pPr>
              <w:spacing w:line="240" w:lineRule="auto"/>
              <w:ind w:firstLine="0"/>
              <w:jc w:val="center"/>
              <w:rPr>
                <w:rFonts w:eastAsia="Calibri" w:cs="Times New Roman"/>
                <w:sz w:val="20"/>
                <w:szCs w:val="20"/>
              </w:rPr>
            </w:pPr>
            <w:r w:rsidRPr="00275A43">
              <w:rPr>
                <w:rFonts w:eastAsia="Calibri" w:cs="Times New Roman"/>
                <w:sz w:val="20"/>
                <w:szCs w:val="20"/>
              </w:rPr>
              <w:t>1,135</w:t>
            </w:r>
          </w:p>
        </w:tc>
      </w:tr>
      <w:tr w:rsidR="00275A43" w:rsidRPr="00275A43" w14:paraId="054BFA6F" w14:textId="77777777" w:rsidTr="00275A43">
        <w:trPr>
          <w:trHeight w:val="68"/>
          <w:jc w:val="center"/>
        </w:trPr>
        <w:tc>
          <w:tcPr>
            <w:tcW w:w="4204" w:type="dxa"/>
            <w:tcBorders>
              <w:top w:val="nil"/>
              <w:left w:val="nil"/>
              <w:bottom w:val="single" w:sz="4" w:space="0" w:color="auto"/>
              <w:right w:val="nil"/>
            </w:tcBorders>
            <w:vAlign w:val="center"/>
          </w:tcPr>
          <w:p w14:paraId="74E2616D" w14:textId="77777777" w:rsidR="00275A43" w:rsidRPr="00275A43" w:rsidRDefault="00275A43" w:rsidP="00275A43">
            <w:pPr>
              <w:spacing w:line="240" w:lineRule="auto"/>
              <w:ind w:firstLine="0"/>
              <w:jc w:val="left"/>
              <w:rPr>
                <w:rFonts w:eastAsia="Calibri" w:cs="Times New Roman"/>
                <w:b/>
                <w:sz w:val="20"/>
                <w:szCs w:val="20"/>
              </w:rPr>
            </w:pPr>
            <w:r w:rsidRPr="00275A43">
              <w:rPr>
                <w:rFonts w:eastAsia="Calibri" w:cs="Times New Roman"/>
                <w:b/>
                <w:sz w:val="20"/>
                <w:szCs w:val="20"/>
              </w:rPr>
              <w:t>Sporda İmgeleme Envanteri Toplam</w:t>
            </w:r>
          </w:p>
        </w:tc>
        <w:tc>
          <w:tcPr>
            <w:tcW w:w="1271" w:type="dxa"/>
            <w:tcBorders>
              <w:top w:val="nil"/>
              <w:left w:val="nil"/>
              <w:bottom w:val="single" w:sz="4" w:space="0" w:color="auto"/>
              <w:right w:val="nil"/>
            </w:tcBorders>
          </w:tcPr>
          <w:p w14:paraId="2BC094D3" w14:textId="77777777" w:rsidR="00275A43" w:rsidRPr="00275A43" w:rsidRDefault="00275A43" w:rsidP="00275A43">
            <w:pPr>
              <w:spacing w:line="240" w:lineRule="auto"/>
              <w:ind w:firstLine="0"/>
              <w:jc w:val="center"/>
              <w:rPr>
                <w:rFonts w:eastAsia="Calibri" w:cs="Times New Roman"/>
                <w:sz w:val="20"/>
                <w:szCs w:val="20"/>
              </w:rPr>
            </w:pPr>
            <w:r w:rsidRPr="00275A43">
              <w:rPr>
                <w:rFonts w:eastAsia="Calibri" w:cs="Times New Roman"/>
                <w:sz w:val="20"/>
                <w:szCs w:val="20"/>
              </w:rPr>
              <w:t>2</w:t>
            </w:r>
          </w:p>
        </w:tc>
        <w:tc>
          <w:tcPr>
            <w:tcW w:w="1280" w:type="dxa"/>
            <w:tcBorders>
              <w:top w:val="nil"/>
              <w:left w:val="nil"/>
              <w:bottom w:val="single" w:sz="4" w:space="0" w:color="auto"/>
              <w:right w:val="nil"/>
            </w:tcBorders>
          </w:tcPr>
          <w:p w14:paraId="161A30CE" w14:textId="77777777" w:rsidR="00275A43" w:rsidRPr="00275A43" w:rsidRDefault="00275A43" w:rsidP="00275A43">
            <w:pPr>
              <w:spacing w:line="240" w:lineRule="auto"/>
              <w:ind w:firstLine="0"/>
              <w:jc w:val="center"/>
              <w:rPr>
                <w:rFonts w:eastAsia="Calibri" w:cs="Times New Roman"/>
                <w:sz w:val="20"/>
                <w:szCs w:val="20"/>
              </w:rPr>
            </w:pPr>
            <w:r w:rsidRPr="00275A43">
              <w:rPr>
                <w:rFonts w:eastAsia="Calibri" w:cs="Times New Roman"/>
                <w:sz w:val="20"/>
                <w:szCs w:val="20"/>
              </w:rPr>
              <w:t>7</w:t>
            </w:r>
          </w:p>
        </w:tc>
        <w:tc>
          <w:tcPr>
            <w:tcW w:w="1050" w:type="dxa"/>
            <w:tcBorders>
              <w:top w:val="nil"/>
              <w:left w:val="nil"/>
              <w:bottom w:val="single" w:sz="4" w:space="0" w:color="auto"/>
              <w:right w:val="nil"/>
            </w:tcBorders>
          </w:tcPr>
          <w:p w14:paraId="05CF13A0" w14:textId="77777777" w:rsidR="00275A43" w:rsidRPr="00275A43" w:rsidRDefault="00275A43" w:rsidP="00275A43">
            <w:pPr>
              <w:spacing w:line="240" w:lineRule="auto"/>
              <w:ind w:firstLine="0"/>
              <w:jc w:val="center"/>
              <w:rPr>
                <w:rFonts w:eastAsia="Calibri" w:cs="Times New Roman"/>
                <w:sz w:val="20"/>
                <w:szCs w:val="20"/>
              </w:rPr>
            </w:pPr>
            <w:r w:rsidRPr="00275A43">
              <w:rPr>
                <w:rFonts w:eastAsia="Calibri" w:cs="Times New Roman"/>
                <w:sz w:val="20"/>
                <w:szCs w:val="20"/>
              </w:rPr>
              <w:t>5,43</w:t>
            </w:r>
          </w:p>
        </w:tc>
        <w:tc>
          <w:tcPr>
            <w:tcW w:w="1267" w:type="dxa"/>
            <w:tcBorders>
              <w:top w:val="nil"/>
              <w:left w:val="nil"/>
              <w:bottom w:val="single" w:sz="4" w:space="0" w:color="auto"/>
              <w:right w:val="nil"/>
            </w:tcBorders>
          </w:tcPr>
          <w:p w14:paraId="74308ADB" w14:textId="77777777" w:rsidR="00275A43" w:rsidRPr="00275A43" w:rsidRDefault="00275A43" w:rsidP="00275A43">
            <w:pPr>
              <w:spacing w:line="240" w:lineRule="auto"/>
              <w:ind w:firstLine="0"/>
              <w:jc w:val="center"/>
              <w:rPr>
                <w:rFonts w:eastAsia="Calibri" w:cs="Times New Roman"/>
                <w:sz w:val="20"/>
                <w:szCs w:val="20"/>
              </w:rPr>
            </w:pPr>
            <w:r w:rsidRPr="00275A43">
              <w:rPr>
                <w:rFonts w:eastAsia="Calibri" w:cs="Times New Roman"/>
                <w:sz w:val="20"/>
                <w:szCs w:val="20"/>
              </w:rPr>
              <w:t>,969</w:t>
            </w:r>
          </w:p>
        </w:tc>
      </w:tr>
    </w:tbl>
    <w:p w14:paraId="4ED32600" w14:textId="46C40519" w:rsidR="00275A43" w:rsidRDefault="00275A43" w:rsidP="00275A43">
      <w:pPr>
        <w:spacing w:before="120" w:after="120"/>
        <w:ind w:firstLine="709"/>
        <w:rPr>
          <w:rFonts w:eastAsia="Calibri" w:cs="Times New Roman"/>
          <w:szCs w:val="24"/>
        </w:rPr>
      </w:pPr>
      <w:r w:rsidRPr="00275A43">
        <w:rPr>
          <w:rFonts w:eastAsia="Calibri" w:cs="Times New Roman"/>
          <w:szCs w:val="24"/>
        </w:rPr>
        <w:t>Tablo 5’te katılımcıların “Sporda İmgeleme” envanteri ve alt boyutlarından aldıkları ortalama puan, standart sapma, minimum ve maksimum puanlarına ait istatistikler görülmektedir. Analiz sonucunda ölçek toplamının puan ortalaması 5,43±,969, “Bilişsel İmgeleme” alt boyutun puan ortalaması 5,44±1,041, “Motivasyonel Özel İmgeleme” alt boyutun puan ortalaması 5,51±1,261, “Motivasyonel Genel- Uyarılmışlık” alt boyutun puan ortalaması 5,06±1,132 ve “Motivasyonel Genel- Ustalık” alt boyutun puan ortalaması 5,79±1,135 olduğu tespit edilmiştir. Sonuçlara bakıldığında ölçeğin ve alt boyutlarının yüksek düzeyde olduğu söylenebilir.</w:t>
      </w:r>
    </w:p>
    <w:p w14:paraId="69045EAE" w14:textId="77777777" w:rsidR="00404F93" w:rsidRPr="00275A43" w:rsidRDefault="00404F93" w:rsidP="00275A43">
      <w:pPr>
        <w:spacing w:before="120" w:after="120"/>
        <w:ind w:firstLine="709"/>
        <w:rPr>
          <w:rFonts w:eastAsia="Calibri" w:cs="Times New Roman"/>
          <w:szCs w:val="24"/>
        </w:rPr>
      </w:pPr>
    </w:p>
    <w:p w14:paraId="1565B840" w14:textId="77777777" w:rsidR="00275A43" w:rsidRPr="00275A43" w:rsidRDefault="00275A43" w:rsidP="00275A43">
      <w:pPr>
        <w:spacing w:before="120" w:line="240" w:lineRule="auto"/>
        <w:ind w:firstLine="0"/>
        <w:rPr>
          <w:rFonts w:eastAsia="Calibri" w:cs="Times New Roman"/>
          <w:szCs w:val="24"/>
        </w:rPr>
      </w:pPr>
      <w:r w:rsidRPr="00275A43">
        <w:rPr>
          <w:rFonts w:eastAsia="Calibri" w:cs="Times New Roman"/>
          <w:b/>
          <w:bCs/>
          <w:szCs w:val="24"/>
        </w:rPr>
        <w:t>Tablo 6</w:t>
      </w:r>
      <w:r w:rsidRPr="00275A43">
        <w:rPr>
          <w:rFonts w:eastAsia="Calibri" w:cs="Times New Roman"/>
          <w:b/>
          <w:szCs w:val="24"/>
        </w:rPr>
        <w:t xml:space="preserve">. </w:t>
      </w:r>
      <w:r w:rsidRPr="00275A43">
        <w:rPr>
          <w:rFonts w:eastAsia="Calibri" w:cs="Times New Roman"/>
          <w:szCs w:val="24"/>
        </w:rPr>
        <w:t>Sporda İmgeleme Envanteri ve Alt Boyutlarının Cinsiyete Göre Farklılaşma Durumu</w:t>
      </w:r>
    </w:p>
    <w:tbl>
      <w:tblPr>
        <w:tblStyle w:val="TableGrid1"/>
        <w:tblW w:w="9117" w:type="dxa"/>
        <w:jc w:val="center"/>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3085"/>
        <w:gridCol w:w="1544"/>
        <w:gridCol w:w="551"/>
        <w:gridCol w:w="1067"/>
        <w:gridCol w:w="1195"/>
        <w:gridCol w:w="848"/>
        <w:gridCol w:w="827"/>
      </w:tblGrid>
      <w:tr w:rsidR="00275A43" w:rsidRPr="00275A43" w14:paraId="6972079A" w14:textId="77777777" w:rsidTr="00275A43">
        <w:trPr>
          <w:trHeight w:val="58"/>
          <w:jc w:val="center"/>
        </w:trPr>
        <w:tc>
          <w:tcPr>
            <w:tcW w:w="3085" w:type="dxa"/>
            <w:tcBorders>
              <w:top w:val="single" w:sz="4" w:space="0" w:color="auto"/>
              <w:bottom w:val="single" w:sz="4" w:space="0" w:color="auto"/>
            </w:tcBorders>
            <w:vAlign w:val="center"/>
          </w:tcPr>
          <w:p w14:paraId="7A5A3874" w14:textId="77777777" w:rsidR="00275A43" w:rsidRPr="00275A43" w:rsidRDefault="00275A43" w:rsidP="00275A43">
            <w:pPr>
              <w:spacing w:line="240" w:lineRule="auto"/>
              <w:ind w:firstLine="0"/>
              <w:rPr>
                <w:rFonts w:eastAsia="Calibri" w:cs="Times New Roman"/>
                <w:sz w:val="20"/>
                <w:szCs w:val="20"/>
              </w:rPr>
            </w:pPr>
          </w:p>
        </w:tc>
        <w:tc>
          <w:tcPr>
            <w:tcW w:w="1544" w:type="dxa"/>
            <w:tcBorders>
              <w:top w:val="single" w:sz="4" w:space="0" w:color="auto"/>
              <w:bottom w:val="single" w:sz="4" w:space="0" w:color="auto"/>
            </w:tcBorders>
            <w:vAlign w:val="center"/>
          </w:tcPr>
          <w:p w14:paraId="7234A5BC" w14:textId="77777777" w:rsidR="00275A43" w:rsidRPr="00275A43" w:rsidRDefault="00275A43" w:rsidP="00275A43">
            <w:pPr>
              <w:spacing w:line="240" w:lineRule="auto"/>
              <w:ind w:firstLine="0"/>
              <w:jc w:val="left"/>
              <w:rPr>
                <w:rFonts w:eastAsia="Calibri" w:cs="Times New Roman"/>
                <w:b/>
                <w:sz w:val="20"/>
                <w:szCs w:val="20"/>
              </w:rPr>
            </w:pPr>
            <w:r w:rsidRPr="00275A43">
              <w:rPr>
                <w:rFonts w:eastAsia="Calibri" w:cs="Times New Roman"/>
                <w:b/>
                <w:sz w:val="20"/>
                <w:szCs w:val="20"/>
              </w:rPr>
              <w:t>Cinsiyet</w:t>
            </w:r>
          </w:p>
        </w:tc>
        <w:tc>
          <w:tcPr>
            <w:tcW w:w="551" w:type="dxa"/>
            <w:tcBorders>
              <w:top w:val="single" w:sz="4" w:space="0" w:color="auto"/>
              <w:bottom w:val="single" w:sz="4" w:space="0" w:color="auto"/>
            </w:tcBorders>
            <w:vAlign w:val="center"/>
          </w:tcPr>
          <w:p w14:paraId="68C71734" w14:textId="77777777" w:rsidR="00275A43" w:rsidRPr="00275A43" w:rsidRDefault="00275A43" w:rsidP="00275A43">
            <w:pPr>
              <w:spacing w:line="240" w:lineRule="auto"/>
              <w:ind w:firstLine="0"/>
              <w:jc w:val="right"/>
              <w:rPr>
                <w:rFonts w:eastAsia="Calibri" w:cs="Times New Roman"/>
                <w:b/>
                <w:sz w:val="20"/>
                <w:szCs w:val="20"/>
              </w:rPr>
            </w:pPr>
            <w:proofErr w:type="gramStart"/>
            <w:r w:rsidRPr="00275A43">
              <w:rPr>
                <w:rFonts w:eastAsia="Calibri" w:cs="Times New Roman"/>
                <w:b/>
                <w:sz w:val="20"/>
                <w:szCs w:val="20"/>
              </w:rPr>
              <w:t>n</w:t>
            </w:r>
            <w:proofErr w:type="gramEnd"/>
          </w:p>
        </w:tc>
        <w:tc>
          <w:tcPr>
            <w:tcW w:w="1067" w:type="dxa"/>
            <w:tcBorders>
              <w:top w:val="single" w:sz="4" w:space="0" w:color="auto"/>
              <w:bottom w:val="single" w:sz="4" w:space="0" w:color="auto"/>
            </w:tcBorders>
            <w:vAlign w:val="center"/>
          </w:tcPr>
          <w:p w14:paraId="38D2141C" w14:textId="77777777" w:rsidR="00275A43" w:rsidRPr="00275A43" w:rsidRDefault="00495C7C" w:rsidP="00275A43">
            <w:pPr>
              <w:spacing w:line="240" w:lineRule="auto"/>
              <w:ind w:firstLine="0"/>
              <w:jc w:val="right"/>
              <w:rPr>
                <w:rFonts w:eastAsia="Calibri" w:cs="Times New Roman"/>
                <w:b/>
                <w:sz w:val="20"/>
                <w:szCs w:val="20"/>
              </w:rPr>
            </w:pPr>
            <m:oMathPara>
              <m:oMathParaPr>
                <m:jc m:val="right"/>
              </m:oMathParaPr>
              <m:oMath>
                <m:acc>
                  <m:accPr>
                    <m:chr m:val="̅"/>
                    <m:ctrlPr>
                      <w:rPr>
                        <w:rFonts w:ascii="Cambria Math" w:eastAsia="Calibri" w:hAnsi="Cambria Math" w:cs="Times New Roman"/>
                        <w:b/>
                        <w:i/>
                        <w:sz w:val="20"/>
                        <w:szCs w:val="20"/>
                      </w:rPr>
                    </m:ctrlPr>
                  </m:accPr>
                  <m:e>
                    <m:r>
                      <m:rPr>
                        <m:sty m:val="bi"/>
                      </m:rPr>
                      <w:rPr>
                        <w:rFonts w:ascii="Cambria Math" w:eastAsia="Calibri" w:hAnsi="Cambria Math" w:cs="Times New Roman"/>
                        <w:sz w:val="20"/>
                        <w:szCs w:val="20"/>
                      </w:rPr>
                      <m:t>X</m:t>
                    </m:r>
                  </m:e>
                </m:acc>
              </m:oMath>
            </m:oMathPara>
          </w:p>
        </w:tc>
        <w:tc>
          <w:tcPr>
            <w:tcW w:w="1195" w:type="dxa"/>
            <w:tcBorders>
              <w:top w:val="single" w:sz="4" w:space="0" w:color="auto"/>
              <w:bottom w:val="single" w:sz="4" w:space="0" w:color="auto"/>
            </w:tcBorders>
            <w:vAlign w:val="center"/>
          </w:tcPr>
          <w:p w14:paraId="6E5A576D" w14:textId="77777777" w:rsidR="00275A43" w:rsidRPr="00275A43" w:rsidRDefault="00275A43" w:rsidP="00275A43">
            <w:pPr>
              <w:spacing w:line="240" w:lineRule="auto"/>
              <w:ind w:firstLine="0"/>
              <w:jc w:val="right"/>
              <w:rPr>
                <w:rFonts w:eastAsia="Calibri" w:cs="Times New Roman"/>
                <w:b/>
                <w:sz w:val="20"/>
                <w:szCs w:val="20"/>
              </w:rPr>
            </w:pPr>
            <w:r w:rsidRPr="00275A43">
              <w:rPr>
                <w:rFonts w:eastAsia="Calibri" w:cs="Times New Roman"/>
                <w:b/>
                <w:sz w:val="20"/>
                <w:szCs w:val="20"/>
              </w:rPr>
              <w:t>SS</w:t>
            </w:r>
          </w:p>
        </w:tc>
        <w:tc>
          <w:tcPr>
            <w:tcW w:w="848" w:type="dxa"/>
            <w:tcBorders>
              <w:top w:val="single" w:sz="4" w:space="0" w:color="auto"/>
              <w:bottom w:val="single" w:sz="4" w:space="0" w:color="auto"/>
            </w:tcBorders>
            <w:vAlign w:val="center"/>
          </w:tcPr>
          <w:p w14:paraId="1AD8E7F6" w14:textId="77777777" w:rsidR="00275A43" w:rsidRPr="00275A43" w:rsidRDefault="00275A43" w:rsidP="00275A43">
            <w:pPr>
              <w:spacing w:line="240" w:lineRule="auto"/>
              <w:ind w:firstLine="0"/>
              <w:jc w:val="center"/>
              <w:rPr>
                <w:rFonts w:eastAsia="Calibri" w:cs="Times New Roman"/>
                <w:b/>
                <w:sz w:val="20"/>
                <w:szCs w:val="20"/>
              </w:rPr>
            </w:pPr>
            <w:proofErr w:type="gramStart"/>
            <w:r w:rsidRPr="00275A43">
              <w:rPr>
                <w:rFonts w:eastAsia="Calibri" w:cs="Times New Roman"/>
                <w:b/>
                <w:sz w:val="20"/>
                <w:szCs w:val="20"/>
              </w:rPr>
              <w:t>t</w:t>
            </w:r>
            <w:proofErr w:type="gramEnd"/>
          </w:p>
        </w:tc>
        <w:tc>
          <w:tcPr>
            <w:tcW w:w="827" w:type="dxa"/>
            <w:tcBorders>
              <w:top w:val="single" w:sz="4" w:space="0" w:color="auto"/>
              <w:bottom w:val="single" w:sz="4" w:space="0" w:color="auto"/>
            </w:tcBorders>
            <w:vAlign w:val="center"/>
          </w:tcPr>
          <w:p w14:paraId="0E47897C" w14:textId="77777777" w:rsidR="00275A43" w:rsidRPr="00275A43" w:rsidRDefault="00275A43" w:rsidP="00275A43">
            <w:pPr>
              <w:spacing w:line="240" w:lineRule="auto"/>
              <w:ind w:firstLine="0"/>
              <w:jc w:val="center"/>
              <w:rPr>
                <w:rFonts w:eastAsia="Calibri" w:cs="Times New Roman"/>
                <w:b/>
                <w:sz w:val="20"/>
                <w:szCs w:val="20"/>
              </w:rPr>
            </w:pPr>
            <w:proofErr w:type="gramStart"/>
            <w:r w:rsidRPr="00275A43">
              <w:rPr>
                <w:rFonts w:eastAsia="Calibri" w:cs="Times New Roman"/>
                <w:b/>
                <w:sz w:val="20"/>
                <w:szCs w:val="20"/>
              </w:rPr>
              <w:t>p</w:t>
            </w:r>
            <w:proofErr w:type="gramEnd"/>
          </w:p>
        </w:tc>
      </w:tr>
      <w:tr w:rsidR="00275A43" w:rsidRPr="00275A43" w14:paraId="5BB55AD7" w14:textId="77777777" w:rsidTr="00275A43">
        <w:trPr>
          <w:trHeight w:val="292"/>
          <w:jc w:val="center"/>
        </w:trPr>
        <w:tc>
          <w:tcPr>
            <w:tcW w:w="3085" w:type="dxa"/>
            <w:vMerge w:val="restart"/>
            <w:tcBorders>
              <w:top w:val="single" w:sz="4" w:space="0" w:color="auto"/>
            </w:tcBorders>
            <w:vAlign w:val="center"/>
          </w:tcPr>
          <w:p w14:paraId="569A8991" w14:textId="77777777" w:rsidR="00275A43" w:rsidRPr="00275A43" w:rsidRDefault="00275A43" w:rsidP="00275A43">
            <w:pPr>
              <w:spacing w:line="240" w:lineRule="auto"/>
              <w:ind w:firstLine="0"/>
              <w:jc w:val="left"/>
              <w:rPr>
                <w:rFonts w:eastAsia="Calibri" w:cs="Times New Roman"/>
                <w:b/>
                <w:sz w:val="20"/>
                <w:szCs w:val="20"/>
              </w:rPr>
            </w:pPr>
            <w:r w:rsidRPr="00275A43">
              <w:rPr>
                <w:rFonts w:eastAsia="Calibri" w:cs="Times New Roman"/>
                <w:b/>
                <w:sz w:val="20"/>
                <w:szCs w:val="20"/>
              </w:rPr>
              <w:t>Bilişsel İmgeleme</w:t>
            </w:r>
          </w:p>
        </w:tc>
        <w:tc>
          <w:tcPr>
            <w:tcW w:w="1544" w:type="dxa"/>
            <w:tcBorders>
              <w:top w:val="single" w:sz="4" w:space="0" w:color="auto"/>
            </w:tcBorders>
            <w:vAlign w:val="center"/>
          </w:tcPr>
          <w:p w14:paraId="019C6BBA" w14:textId="77777777" w:rsidR="00275A43" w:rsidRPr="00275A43" w:rsidRDefault="00275A43" w:rsidP="00275A43">
            <w:pPr>
              <w:spacing w:line="240" w:lineRule="auto"/>
              <w:ind w:firstLine="0"/>
              <w:jc w:val="left"/>
              <w:rPr>
                <w:rFonts w:eastAsia="Calibri" w:cs="Times New Roman"/>
                <w:sz w:val="20"/>
                <w:szCs w:val="20"/>
              </w:rPr>
            </w:pPr>
            <w:r w:rsidRPr="00275A43">
              <w:rPr>
                <w:rFonts w:eastAsia="Calibri" w:cs="Times New Roman"/>
                <w:sz w:val="20"/>
                <w:szCs w:val="20"/>
              </w:rPr>
              <w:t>Kadın</w:t>
            </w:r>
          </w:p>
        </w:tc>
        <w:tc>
          <w:tcPr>
            <w:tcW w:w="551" w:type="dxa"/>
            <w:tcBorders>
              <w:top w:val="single" w:sz="4" w:space="0" w:color="auto"/>
            </w:tcBorders>
            <w:vAlign w:val="center"/>
          </w:tcPr>
          <w:p w14:paraId="68DD6F32" w14:textId="77777777" w:rsidR="00275A43" w:rsidRPr="00275A43" w:rsidRDefault="00275A43" w:rsidP="00275A43">
            <w:pPr>
              <w:spacing w:line="240" w:lineRule="auto"/>
              <w:ind w:firstLine="0"/>
              <w:jc w:val="right"/>
              <w:rPr>
                <w:rFonts w:eastAsia="Calibri" w:cs="Times New Roman"/>
                <w:sz w:val="20"/>
                <w:szCs w:val="20"/>
              </w:rPr>
            </w:pPr>
            <w:r w:rsidRPr="00275A43">
              <w:rPr>
                <w:rFonts w:eastAsia="Calibri" w:cs="Times New Roman"/>
                <w:sz w:val="20"/>
                <w:szCs w:val="20"/>
              </w:rPr>
              <w:t>223</w:t>
            </w:r>
          </w:p>
        </w:tc>
        <w:tc>
          <w:tcPr>
            <w:tcW w:w="1067" w:type="dxa"/>
            <w:tcBorders>
              <w:top w:val="single" w:sz="4" w:space="0" w:color="auto"/>
            </w:tcBorders>
            <w:vAlign w:val="center"/>
          </w:tcPr>
          <w:p w14:paraId="11FFCCF3" w14:textId="77777777" w:rsidR="00275A43" w:rsidRPr="00275A43" w:rsidRDefault="00275A43" w:rsidP="00275A43">
            <w:pPr>
              <w:spacing w:line="240" w:lineRule="auto"/>
              <w:ind w:firstLine="0"/>
              <w:jc w:val="right"/>
              <w:rPr>
                <w:rFonts w:eastAsia="Calibri" w:cs="Times New Roman"/>
                <w:sz w:val="20"/>
                <w:szCs w:val="20"/>
              </w:rPr>
            </w:pPr>
            <w:r w:rsidRPr="00275A43">
              <w:rPr>
                <w:rFonts w:eastAsia="Calibri" w:cs="Times New Roman"/>
                <w:sz w:val="20"/>
                <w:szCs w:val="20"/>
              </w:rPr>
              <w:t>5,55</w:t>
            </w:r>
          </w:p>
        </w:tc>
        <w:tc>
          <w:tcPr>
            <w:tcW w:w="1195" w:type="dxa"/>
            <w:tcBorders>
              <w:top w:val="single" w:sz="4" w:space="0" w:color="auto"/>
            </w:tcBorders>
            <w:vAlign w:val="center"/>
          </w:tcPr>
          <w:p w14:paraId="1D6647EB" w14:textId="77777777" w:rsidR="00275A43" w:rsidRPr="00275A43" w:rsidRDefault="00275A43" w:rsidP="00275A43">
            <w:pPr>
              <w:spacing w:line="240" w:lineRule="auto"/>
              <w:ind w:firstLine="0"/>
              <w:jc w:val="right"/>
              <w:rPr>
                <w:rFonts w:eastAsia="Calibri" w:cs="Times New Roman"/>
                <w:sz w:val="20"/>
                <w:szCs w:val="20"/>
              </w:rPr>
            </w:pPr>
            <w:r w:rsidRPr="00275A43">
              <w:rPr>
                <w:rFonts w:eastAsia="Calibri" w:cs="Times New Roman"/>
                <w:sz w:val="20"/>
                <w:szCs w:val="20"/>
              </w:rPr>
              <w:t>,984</w:t>
            </w:r>
          </w:p>
        </w:tc>
        <w:tc>
          <w:tcPr>
            <w:tcW w:w="848" w:type="dxa"/>
            <w:vMerge w:val="restart"/>
            <w:tcBorders>
              <w:top w:val="single" w:sz="4" w:space="0" w:color="auto"/>
            </w:tcBorders>
            <w:vAlign w:val="center"/>
          </w:tcPr>
          <w:p w14:paraId="77E1BA57" w14:textId="77777777" w:rsidR="00275A43" w:rsidRPr="00275A43" w:rsidRDefault="00275A43" w:rsidP="00275A43">
            <w:pPr>
              <w:spacing w:line="240" w:lineRule="auto"/>
              <w:ind w:firstLine="0"/>
              <w:jc w:val="center"/>
              <w:rPr>
                <w:rFonts w:eastAsia="Calibri" w:cs="Times New Roman"/>
                <w:b/>
                <w:bCs/>
                <w:sz w:val="20"/>
                <w:szCs w:val="20"/>
              </w:rPr>
            </w:pPr>
            <w:r w:rsidRPr="00275A43">
              <w:rPr>
                <w:rFonts w:eastAsia="Calibri" w:cs="Times New Roman"/>
                <w:b/>
                <w:bCs/>
                <w:sz w:val="20"/>
                <w:szCs w:val="20"/>
              </w:rPr>
              <w:t>2,048</w:t>
            </w:r>
          </w:p>
        </w:tc>
        <w:tc>
          <w:tcPr>
            <w:tcW w:w="827" w:type="dxa"/>
            <w:vMerge w:val="restart"/>
            <w:tcBorders>
              <w:top w:val="single" w:sz="4" w:space="0" w:color="auto"/>
            </w:tcBorders>
            <w:vAlign w:val="center"/>
          </w:tcPr>
          <w:p w14:paraId="29B68FBF" w14:textId="77777777" w:rsidR="00275A43" w:rsidRPr="00275A43" w:rsidRDefault="00275A43" w:rsidP="00275A43">
            <w:pPr>
              <w:spacing w:line="240" w:lineRule="auto"/>
              <w:ind w:firstLine="0"/>
              <w:jc w:val="center"/>
              <w:rPr>
                <w:rFonts w:eastAsia="Calibri" w:cs="Times New Roman"/>
                <w:b/>
                <w:bCs/>
                <w:sz w:val="20"/>
                <w:szCs w:val="20"/>
              </w:rPr>
            </w:pPr>
            <w:r w:rsidRPr="00275A43">
              <w:rPr>
                <w:rFonts w:eastAsia="Calibri" w:cs="Times New Roman"/>
                <w:b/>
                <w:bCs/>
                <w:sz w:val="20"/>
                <w:szCs w:val="20"/>
              </w:rPr>
              <w:t>,041*</w:t>
            </w:r>
          </w:p>
        </w:tc>
      </w:tr>
      <w:tr w:rsidR="00275A43" w:rsidRPr="00275A43" w14:paraId="406E83CE" w14:textId="77777777" w:rsidTr="00275A43">
        <w:trPr>
          <w:trHeight w:val="292"/>
          <w:jc w:val="center"/>
        </w:trPr>
        <w:tc>
          <w:tcPr>
            <w:tcW w:w="3085" w:type="dxa"/>
            <w:vMerge/>
            <w:tcBorders>
              <w:bottom w:val="single" w:sz="8" w:space="0" w:color="auto"/>
            </w:tcBorders>
            <w:vAlign w:val="center"/>
          </w:tcPr>
          <w:p w14:paraId="576ADCBF" w14:textId="77777777" w:rsidR="00275A43" w:rsidRPr="00275A43" w:rsidRDefault="00275A43" w:rsidP="00275A43">
            <w:pPr>
              <w:spacing w:line="240" w:lineRule="auto"/>
              <w:ind w:firstLine="0"/>
              <w:jc w:val="left"/>
              <w:rPr>
                <w:rFonts w:eastAsia="Calibri" w:cs="Times New Roman"/>
                <w:sz w:val="20"/>
                <w:szCs w:val="20"/>
              </w:rPr>
            </w:pPr>
          </w:p>
        </w:tc>
        <w:tc>
          <w:tcPr>
            <w:tcW w:w="1544" w:type="dxa"/>
            <w:tcBorders>
              <w:bottom w:val="single" w:sz="8" w:space="0" w:color="auto"/>
            </w:tcBorders>
            <w:vAlign w:val="center"/>
          </w:tcPr>
          <w:p w14:paraId="39A361C8" w14:textId="77777777" w:rsidR="00275A43" w:rsidRPr="00275A43" w:rsidRDefault="00275A43" w:rsidP="00275A43">
            <w:pPr>
              <w:spacing w:line="240" w:lineRule="auto"/>
              <w:ind w:firstLine="0"/>
              <w:jc w:val="left"/>
              <w:rPr>
                <w:rFonts w:eastAsia="Calibri" w:cs="Times New Roman"/>
                <w:sz w:val="20"/>
                <w:szCs w:val="20"/>
              </w:rPr>
            </w:pPr>
            <w:r w:rsidRPr="00275A43">
              <w:rPr>
                <w:rFonts w:eastAsia="Calibri" w:cs="Times New Roman"/>
                <w:sz w:val="20"/>
                <w:szCs w:val="20"/>
              </w:rPr>
              <w:t>Erkek</w:t>
            </w:r>
          </w:p>
        </w:tc>
        <w:tc>
          <w:tcPr>
            <w:tcW w:w="551" w:type="dxa"/>
            <w:tcBorders>
              <w:bottom w:val="single" w:sz="8" w:space="0" w:color="auto"/>
            </w:tcBorders>
            <w:vAlign w:val="center"/>
          </w:tcPr>
          <w:p w14:paraId="4BEAF9B1" w14:textId="77777777" w:rsidR="00275A43" w:rsidRPr="00275A43" w:rsidRDefault="00275A43" w:rsidP="00275A43">
            <w:pPr>
              <w:spacing w:line="240" w:lineRule="auto"/>
              <w:ind w:firstLine="0"/>
              <w:jc w:val="right"/>
              <w:rPr>
                <w:rFonts w:eastAsia="Calibri" w:cs="Times New Roman"/>
                <w:sz w:val="20"/>
                <w:szCs w:val="20"/>
              </w:rPr>
            </w:pPr>
            <w:r w:rsidRPr="00275A43">
              <w:rPr>
                <w:rFonts w:eastAsia="Calibri" w:cs="Times New Roman"/>
                <w:sz w:val="20"/>
                <w:szCs w:val="20"/>
              </w:rPr>
              <w:t>264</w:t>
            </w:r>
          </w:p>
        </w:tc>
        <w:tc>
          <w:tcPr>
            <w:tcW w:w="1067" w:type="dxa"/>
            <w:tcBorders>
              <w:bottom w:val="single" w:sz="8" w:space="0" w:color="auto"/>
            </w:tcBorders>
            <w:vAlign w:val="center"/>
          </w:tcPr>
          <w:p w14:paraId="1079D272" w14:textId="77777777" w:rsidR="00275A43" w:rsidRPr="00275A43" w:rsidRDefault="00275A43" w:rsidP="00275A43">
            <w:pPr>
              <w:spacing w:line="240" w:lineRule="auto"/>
              <w:ind w:firstLine="0"/>
              <w:jc w:val="right"/>
              <w:rPr>
                <w:rFonts w:eastAsia="Calibri" w:cs="Times New Roman"/>
                <w:sz w:val="20"/>
                <w:szCs w:val="20"/>
              </w:rPr>
            </w:pPr>
            <w:r w:rsidRPr="00275A43">
              <w:rPr>
                <w:rFonts w:eastAsia="Calibri" w:cs="Times New Roman"/>
                <w:sz w:val="20"/>
                <w:szCs w:val="20"/>
              </w:rPr>
              <w:t>5,35</w:t>
            </w:r>
          </w:p>
        </w:tc>
        <w:tc>
          <w:tcPr>
            <w:tcW w:w="1195" w:type="dxa"/>
            <w:tcBorders>
              <w:bottom w:val="single" w:sz="8" w:space="0" w:color="auto"/>
            </w:tcBorders>
            <w:vAlign w:val="center"/>
          </w:tcPr>
          <w:p w14:paraId="2C8B1C68" w14:textId="77777777" w:rsidR="00275A43" w:rsidRPr="00275A43" w:rsidRDefault="00275A43" w:rsidP="00275A43">
            <w:pPr>
              <w:spacing w:line="240" w:lineRule="auto"/>
              <w:ind w:firstLine="0"/>
              <w:jc w:val="right"/>
              <w:rPr>
                <w:rFonts w:eastAsia="Calibri" w:cs="Times New Roman"/>
                <w:sz w:val="20"/>
                <w:szCs w:val="20"/>
              </w:rPr>
            </w:pPr>
            <w:r w:rsidRPr="00275A43">
              <w:rPr>
                <w:rFonts w:eastAsia="Calibri" w:cs="Times New Roman"/>
                <w:sz w:val="20"/>
                <w:szCs w:val="20"/>
              </w:rPr>
              <w:t>1,081</w:t>
            </w:r>
          </w:p>
        </w:tc>
        <w:tc>
          <w:tcPr>
            <w:tcW w:w="848" w:type="dxa"/>
            <w:vMerge/>
            <w:tcBorders>
              <w:bottom w:val="single" w:sz="8" w:space="0" w:color="auto"/>
            </w:tcBorders>
            <w:vAlign w:val="center"/>
          </w:tcPr>
          <w:p w14:paraId="6FCD9613" w14:textId="77777777" w:rsidR="00275A43" w:rsidRPr="00275A43" w:rsidRDefault="00275A43" w:rsidP="00275A43">
            <w:pPr>
              <w:spacing w:line="240" w:lineRule="auto"/>
              <w:ind w:firstLine="0"/>
              <w:jc w:val="center"/>
              <w:rPr>
                <w:rFonts w:eastAsia="Calibri" w:cs="Times New Roman"/>
                <w:b/>
                <w:bCs/>
                <w:sz w:val="20"/>
                <w:szCs w:val="20"/>
              </w:rPr>
            </w:pPr>
          </w:p>
        </w:tc>
        <w:tc>
          <w:tcPr>
            <w:tcW w:w="827" w:type="dxa"/>
            <w:vMerge/>
            <w:tcBorders>
              <w:bottom w:val="single" w:sz="8" w:space="0" w:color="auto"/>
            </w:tcBorders>
            <w:vAlign w:val="center"/>
          </w:tcPr>
          <w:p w14:paraId="3D033E01" w14:textId="77777777" w:rsidR="00275A43" w:rsidRPr="00275A43" w:rsidRDefault="00275A43" w:rsidP="00275A43">
            <w:pPr>
              <w:spacing w:line="240" w:lineRule="auto"/>
              <w:ind w:firstLine="0"/>
              <w:jc w:val="center"/>
              <w:rPr>
                <w:rFonts w:eastAsia="Calibri" w:cs="Times New Roman"/>
                <w:b/>
                <w:bCs/>
                <w:sz w:val="20"/>
                <w:szCs w:val="20"/>
              </w:rPr>
            </w:pPr>
          </w:p>
        </w:tc>
      </w:tr>
      <w:tr w:rsidR="00275A43" w:rsidRPr="00275A43" w14:paraId="1D405199" w14:textId="77777777" w:rsidTr="00275A43">
        <w:trPr>
          <w:trHeight w:val="292"/>
          <w:jc w:val="center"/>
        </w:trPr>
        <w:tc>
          <w:tcPr>
            <w:tcW w:w="3085" w:type="dxa"/>
            <w:vMerge w:val="restart"/>
            <w:vAlign w:val="center"/>
          </w:tcPr>
          <w:p w14:paraId="6AC34EB3" w14:textId="77777777" w:rsidR="00275A43" w:rsidRPr="00275A43" w:rsidRDefault="00275A43" w:rsidP="00275A43">
            <w:pPr>
              <w:spacing w:line="240" w:lineRule="auto"/>
              <w:ind w:firstLine="0"/>
              <w:jc w:val="left"/>
              <w:rPr>
                <w:rFonts w:eastAsia="Calibri" w:cs="Times New Roman"/>
                <w:b/>
                <w:sz w:val="20"/>
                <w:szCs w:val="20"/>
              </w:rPr>
            </w:pPr>
            <w:r w:rsidRPr="00275A43">
              <w:rPr>
                <w:rFonts w:eastAsia="Calibri" w:cs="Times New Roman"/>
                <w:b/>
                <w:sz w:val="20"/>
                <w:szCs w:val="20"/>
              </w:rPr>
              <w:t>Motivasyonel Özel İmgeleme</w:t>
            </w:r>
          </w:p>
        </w:tc>
        <w:tc>
          <w:tcPr>
            <w:tcW w:w="1544" w:type="dxa"/>
            <w:tcBorders>
              <w:top w:val="single" w:sz="4" w:space="0" w:color="auto"/>
              <w:bottom w:val="nil"/>
            </w:tcBorders>
            <w:vAlign w:val="center"/>
          </w:tcPr>
          <w:p w14:paraId="61AF1333" w14:textId="77777777" w:rsidR="00275A43" w:rsidRPr="00275A43" w:rsidRDefault="00275A43" w:rsidP="00275A43">
            <w:pPr>
              <w:spacing w:line="240" w:lineRule="auto"/>
              <w:ind w:firstLine="0"/>
              <w:jc w:val="left"/>
              <w:rPr>
                <w:rFonts w:eastAsia="Calibri" w:cs="Times New Roman"/>
                <w:sz w:val="20"/>
                <w:szCs w:val="20"/>
              </w:rPr>
            </w:pPr>
            <w:r w:rsidRPr="00275A43">
              <w:rPr>
                <w:rFonts w:eastAsia="Calibri" w:cs="Times New Roman"/>
                <w:sz w:val="20"/>
                <w:szCs w:val="20"/>
              </w:rPr>
              <w:t>Kadın</w:t>
            </w:r>
          </w:p>
        </w:tc>
        <w:tc>
          <w:tcPr>
            <w:tcW w:w="551" w:type="dxa"/>
            <w:tcBorders>
              <w:top w:val="single" w:sz="4" w:space="0" w:color="auto"/>
              <w:bottom w:val="nil"/>
            </w:tcBorders>
            <w:vAlign w:val="center"/>
          </w:tcPr>
          <w:p w14:paraId="14807421" w14:textId="77777777" w:rsidR="00275A43" w:rsidRPr="00275A43" w:rsidRDefault="00275A43" w:rsidP="00275A43">
            <w:pPr>
              <w:spacing w:line="240" w:lineRule="auto"/>
              <w:ind w:firstLine="0"/>
              <w:jc w:val="right"/>
              <w:rPr>
                <w:rFonts w:eastAsia="Calibri" w:cs="Times New Roman"/>
                <w:sz w:val="20"/>
                <w:szCs w:val="20"/>
              </w:rPr>
            </w:pPr>
            <w:r w:rsidRPr="00275A43">
              <w:rPr>
                <w:rFonts w:eastAsia="Calibri" w:cs="Times New Roman"/>
                <w:sz w:val="20"/>
                <w:szCs w:val="20"/>
              </w:rPr>
              <w:t>223</w:t>
            </w:r>
          </w:p>
        </w:tc>
        <w:tc>
          <w:tcPr>
            <w:tcW w:w="1067" w:type="dxa"/>
            <w:tcBorders>
              <w:top w:val="single" w:sz="4" w:space="0" w:color="auto"/>
              <w:bottom w:val="nil"/>
            </w:tcBorders>
            <w:vAlign w:val="center"/>
          </w:tcPr>
          <w:p w14:paraId="1EF3DF58" w14:textId="77777777" w:rsidR="00275A43" w:rsidRPr="00275A43" w:rsidRDefault="00275A43" w:rsidP="00275A43">
            <w:pPr>
              <w:spacing w:line="240" w:lineRule="auto"/>
              <w:ind w:firstLine="0"/>
              <w:jc w:val="right"/>
              <w:rPr>
                <w:rFonts w:eastAsia="Calibri" w:cs="Times New Roman"/>
                <w:sz w:val="20"/>
                <w:szCs w:val="20"/>
              </w:rPr>
            </w:pPr>
            <w:r w:rsidRPr="00275A43">
              <w:rPr>
                <w:rFonts w:eastAsia="Calibri" w:cs="Times New Roman"/>
                <w:sz w:val="20"/>
                <w:szCs w:val="20"/>
              </w:rPr>
              <w:t>5,64</w:t>
            </w:r>
          </w:p>
        </w:tc>
        <w:tc>
          <w:tcPr>
            <w:tcW w:w="1195" w:type="dxa"/>
            <w:tcBorders>
              <w:top w:val="single" w:sz="4" w:space="0" w:color="auto"/>
              <w:bottom w:val="nil"/>
            </w:tcBorders>
            <w:vAlign w:val="center"/>
          </w:tcPr>
          <w:p w14:paraId="0CCC0625" w14:textId="77777777" w:rsidR="00275A43" w:rsidRPr="00275A43" w:rsidRDefault="00275A43" w:rsidP="00275A43">
            <w:pPr>
              <w:spacing w:line="240" w:lineRule="auto"/>
              <w:ind w:firstLine="0"/>
              <w:jc w:val="right"/>
              <w:rPr>
                <w:rFonts w:eastAsia="Calibri" w:cs="Times New Roman"/>
                <w:sz w:val="20"/>
                <w:szCs w:val="20"/>
              </w:rPr>
            </w:pPr>
            <w:r w:rsidRPr="00275A43">
              <w:rPr>
                <w:rFonts w:eastAsia="Calibri" w:cs="Times New Roman"/>
                <w:sz w:val="20"/>
                <w:szCs w:val="20"/>
              </w:rPr>
              <w:t>1,222</w:t>
            </w:r>
          </w:p>
        </w:tc>
        <w:tc>
          <w:tcPr>
            <w:tcW w:w="848" w:type="dxa"/>
            <w:vMerge w:val="restart"/>
            <w:tcBorders>
              <w:top w:val="single" w:sz="4" w:space="0" w:color="auto"/>
            </w:tcBorders>
            <w:vAlign w:val="center"/>
          </w:tcPr>
          <w:p w14:paraId="0A145E62" w14:textId="77777777" w:rsidR="00275A43" w:rsidRPr="00275A43" w:rsidRDefault="00275A43" w:rsidP="00275A43">
            <w:pPr>
              <w:spacing w:line="240" w:lineRule="auto"/>
              <w:ind w:firstLine="0"/>
              <w:jc w:val="center"/>
              <w:rPr>
                <w:rFonts w:eastAsia="Calibri" w:cs="Times New Roman"/>
                <w:b/>
                <w:bCs/>
                <w:sz w:val="20"/>
                <w:szCs w:val="20"/>
              </w:rPr>
            </w:pPr>
            <w:r w:rsidRPr="00275A43">
              <w:rPr>
                <w:rFonts w:eastAsia="Calibri" w:cs="Times New Roman"/>
                <w:b/>
                <w:bCs/>
                <w:sz w:val="20"/>
                <w:szCs w:val="20"/>
              </w:rPr>
              <w:t>2,113</w:t>
            </w:r>
          </w:p>
        </w:tc>
        <w:tc>
          <w:tcPr>
            <w:tcW w:w="827" w:type="dxa"/>
            <w:vMerge w:val="restart"/>
            <w:tcBorders>
              <w:top w:val="single" w:sz="4" w:space="0" w:color="auto"/>
            </w:tcBorders>
            <w:vAlign w:val="center"/>
          </w:tcPr>
          <w:p w14:paraId="4A759E22" w14:textId="77777777" w:rsidR="00275A43" w:rsidRPr="00275A43" w:rsidRDefault="00275A43" w:rsidP="00275A43">
            <w:pPr>
              <w:spacing w:line="240" w:lineRule="auto"/>
              <w:ind w:firstLine="0"/>
              <w:jc w:val="center"/>
              <w:rPr>
                <w:rFonts w:eastAsia="Calibri" w:cs="Times New Roman"/>
                <w:b/>
                <w:bCs/>
                <w:sz w:val="20"/>
                <w:szCs w:val="20"/>
              </w:rPr>
            </w:pPr>
            <w:r w:rsidRPr="00275A43">
              <w:rPr>
                <w:rFonts w:eastAsia="Calibri" w:cs="Times New Roman"/>
                <w:b/>
                <w:bCs/>
                <w:sz w:val="20"/>
                <w:szCs w:val="20"/>
              </w:rPr>
              <w:t>,035*</w:t>
            </w:r>
          </w:p>
        </w:tc>
      </w:tr>
      <w:tr w:rsidR="00275A43" w:rsidRPr="00275A43" w14:paraId="56059508" w14:textId="77777777" w:rsidTr="00275A43">
        <w:trPr>
          <w:trHeight w:val="292"/>
          <w:jc w:val="center"/>
        </w:trPr>
        <w:tc>
          <w:tcPr>
            <w:tcW w:w="3085" w:type="dxa"/>
            <w:vMerge/>
            <w:tcBorders>
              <w:bottom w:val="single" w:sz="8" w:space="0" w:color="auto"/>
            </w:tcBorders>
            <w:vAlign w:val="center"/>
          </w:tcPr>
          <w:p w14:paraId="47872CDA" w14:textId="77777777" w:rsidR="00275A43" w:rsidRPr="00275A43" w:rsidRDefault="00275A43" w:rsidP="00275A43">
            <w:pPr>
              <w:spacing w:line="240" w:lineRule="auto"/>
              <w:ind w:firstLine="0"/>
              <w:jc w:val="left"/>
              <w:rPr>
                <w:rFonts w:eastAsia="Calibri" w:cs="Times New Roman"/>
                <w:b/>
                <w:sz w:val="20"/>
                <w:szCs w:val="20"/>
              </w:rPr>
            </w:pPr>
          </w:p>
        </w:tc>
        <w:tc>
          <w:tcPr>
            <w:tcW w:w="1544" w:type="dxa"/>
            <w:tcBorders>
              <w:top w:val="nil"/>
              <w:bottom w:val="single" w:sz="4" w:space="0" w:color="auto"/>
            </w:tcBorders>
            <w:vAlign w:val="center"/>
          </w:tcPr>
          <w:p w14:paraId="27D091F8" w14:textId="77777777" w:rsidR="00275A43" w:rsidRPr="00275A43" w:rsidRDefault="00275A43" w:rsidP="00275A43">
            <w:pPr>
              <w:spacing w:line="240" w:lineRule="auto"/>
              <w:ind w:firstLine="0"/>
              <w:jc w:val="left"/>
              <w:rPr>
                <w:rFonts w:eastAsia="Calibri" w:cs="Times New Roman"/>
                <w:sz w:val="20"/>
                <w:szCs w:val="20"/>
              </w:rPr>
            </w:pPr>
            <w:r w:rsidRPr="00275A43">
              <w:rPr>
                <w:rFonts w:eastAsia="Calibri" w:cs="Times New Roman"/>
                <w:sz w:val="20"/>
                <w:szCs w:val="20"/>
              </w:rPr>
              <w:t>Erkek</w:t>
            </w:r>
          </w:p>
        </w:tc>
        <w:tc>
          <w:tcPr>
            <w:tcW w:w="551" w:type="dxa"/>
            <w:tcBorders>
              <w:top w:val="nil"/>
              <w:bottom w:val="single" w:sz="4" w:space="0" w:color="auto"/>
            </w:tcBorders>
            <w:vAlign w:val="center"/>
          </w:tcPr>
          <w:p w14:paraId="077CAAB8" w14:textId="77777777" w:rsidR="00275A43" w:rsidRPr="00275A43" w:rsidRDefault="00275A43" w:rsidP="00275A43">
            <w:pPr>
              <w:spacing w:line="240" w:lineRule="auto"/>
              <w:ind w:firstLine="0"/>
              <w:jc w:val="right"/>
              <w:rPr>
                <w:rFonts w:eastAsia="Calibri" w:cs="Times New Roman"/>
                <w:sz w:val="20"/>
                <w:szCs w:val="20"/>
              </w:rPr>
            </w:pPr>
            <w:r w:rsidRPr="00275A43">
              <w:rPr>
                <w:rFonts w:eastAsia="Calibri" w:cs="Times New Roman"/>
                <w:sz w:val="20"/>
                <w:szCs w:val="20"/>
              </w:rPr>
              <w:t>264</w:t>
            </w:r>
          </w:p>
        </w:tc>
        <w:tc>
          <w:tcPr>
            <w:tcW w:w="1067" w:type="dxa"/>
            <w:tcBorders>
              <w:top w:val="nil"/>
              <w:bottom w:val="single" w:sz="4" w:space="0" w:color="auto"/>
            </w:tcBorders>
            <w:vAlign w:val="center"/>
          </w:tcPr>
          <w:p w14:paraId="54ADFD3B" w14:textId="77777777" w:rsidR="00275A43" w:rsidRPr="00275A43" w:rsidRDefault="00275A43" w:rsidP="00275A43">
            <w:pPr>
              <w:spacing w:line="240" w:lineRule="auto"/>
              <w:ind w:firstLine="0"/>
              <w:jc w:val="right"/>
              <w:rPr>
                <w:rFonts w:eastAsia="Calibri" w:cs="Times New Roman"/>
                <w:sz w:val="20"/>
                <w:szCs w:val="20"/>
              </w:rPr>
            </w:pPr>
            <w:r w:rsidRPr="00275A43">
              <w:rPr>
                <w:rFonts w:eastAsia="Calibri" w:cs="Times New Roman"/>
                <w:sz w:val="20"/>
                <w:szCs w:val="20"/>
              </w:rPr>
              <w:t>5,40</w:t>
            </w:r>
          </w:p>
        </w:tc>
        <w:tc>
          <w:tcPr>
            <w:tcW w:w="1195" w:type="dxa"/>
            <w:tcBorders>
              <w:top w:val="nil"/>
              <w:bottom w:val="single" w:sz="4" w:space="0" w:color="auto"/>
            </w:tcBorders>
            <w:vAlign w:val="center"/>
          </w:tcPr>
          <w:p w14:paraId="31D8969A" w14:textId="77777777" w:rsidR="00275A43" w:rsidRPr="00275A43" w:rsidRDefault="00275A43" w:rsidP="00275A43">
            <w:pPr>
              <w:spacing w:line="240" w:lineRule="auto"/>
              <w:ind w:firstLine="0"/>
              <w:jc w:val="right"/>
              <w:rPr>
                <w:rFonts w:eastAsia="Calibri" w:cs="Times New Roman"/>
                <w:sz w:val="20"/>
                <w:szCs w:val="20"/>
              </w:rPr>
            </w:pPr>
            <w:r w:rsidRPr="00275A43">
              <w:rPr>
                <w:rFonts w:eastAsia="Calibri" w:cs="Times New Roman"/>
                <w:sz w:val="20"/>
                <w:szCs w:val="20"/>
              </w:rPr>
              <w:t>1,285</w:t>
            </w:r>
          </w:p>
        </w:tc>
        <w:tc>
          <w:tcPr>
            <w:tcW w:w="848" w:type="dxa"/>
            <w:vMerge/>
            <w:tcBorders>
              <w:bottom w:val="single" w:sz="4" w:space="0" w:color="auto"/>
            </w:tcBorders>
            <w:vAlign w:val="center"/>
          </w:tcPr>
          <w:p w14:paraId="5D166770" w14:textId="77777777" w:rsidR="00275A43" w:rsidRPr="00275A43" w:rsidRDefault="00275A43" w:rsidP="00275A43">
            <w:pPr>
              <w:spacing w:line="240" w:lineRule="auto"/>
              <w:ind w:firstLine="0"/>
              <w:jc w:val="center"/>
              <w:rPr>
                <w:rFonts w:eastAsia="Calibri" w:cs="Times New Roman"/>
                <w:b/>
                <w:bCs/>
                <w:sz w:val="20"/>
                <w:szCs w:val="20"/>
              </w:rPr>
            </w:pPr>
          </w:p>
        </w:tc>
        <w:tc>
          <w:tcPr>
            <w:tcW w:w="827" w:type="dxa"/>
            <w:vMerge/>
            <w:tcBorders>
              <w:bottom w:val="single" w:sz="4" w:space="0" w:color="auto"/>
            </w:tcBorders>
            <w:vAlign w:val="center"/>
          </w:tcPr>
          <w:p w14:paraId="3F8B1731" w14:textId="77777777" w:rsidR="00275A43" w:rsidRPr="00275A43" w:rsidRDefault="00275A43" w:rsidP="00275A43">
            <w:pPr>
              <w:spacing w:line="240" w:lineRule="auto"/>
              <w:ind w:firstLine="0"/>
              <w:jc w:val="center"/>
              <w:rPr>
                <w:rFonts w:eastAsia="Calibri" w:cs="Times New Roman"/>
                <w:b/>
                <w:bCs/>
                <w:sz w:val="20"/>
                <w:szCs w:val="20"/>
              </w:rPr>
            </w:pPr>
          </w:p>
        </w:tc>
      </w:tr>
      <w:tr w:rsidR="00275A43" w:rsidRPr="00275A43" w14:paraId="1FDE00CB" w14:textId="77777777" w:rsidTr="00275A43">
        <w:trPr>
          <w:trHeight w:val="292"/>
          <w:jc w:val="center"/>
        </w:trPr>
        <w:tc>
          <w:tcPr>
            <w:tcW w:w="3085" w:type="dxa"/>
            <w:vMerge w:val="restart"/>
            <w:vAlign w:val="center"/>
          </w:tcPr>
          <w:p w14:paraId="2F3332C4" w14:textId="77777777" w:rsidR="00275A43" w:rsidRPr="00275A43" w:rsidRDefault="00275A43" w:rsidP="00275A43">
            <w:pPr>
              <w:spacing w:line="240" w:lineRule="auto"/>
              <w:ind w:firstLine="0"/>
              <w:jc w:val="left"/>
              <w:rPr>
                <w:rFonts w:eastAsia="Calibri" w:cs="Times New Roman"/>
                <w:b/>
                <w:sz w:val="20"/>
                <w:szCs w:val="20"/>
              </w:rPr>
            </w:pPr>
            <w:r w:rsidRPr="00275A43">
              <w:rPr>
                <w:rFonts w:eastAsia="Calibri" w:cs="Times New Roman"/>
                <w:b/>
                <w:sz w:val="20"/>
                <w:szCs w:val="20"/>
              </w:rPr>
              <w:t>Motivasyonel Genel- Uyarılmışlık</w:t>
            </w:r>
          </w:p>
        </w:tc>
        <w:tc>
          <w:tcPr>
            <w:tcW w:w="1544" w:type="dxa"/>
            <w:tcBorders>
              <w:top w:val="single" w:sz="4" w:space="0" w:color="auto"/>
              <w:bottom w:val="nil"/>
            </w:tcBorders>
            <w:vAlign w:val="center"/>
          </w:tcPr>
          <w:p w14:paraId="5A2F6164" w14:textId="77777777" w:rsidR="00275A43" w:rsidRPr="00275A43" w:rsidRDefault="00275A43" w:rsidP="00275A43">
            <w:pPr>
              <w:spacing w:line="240" w:lineRule="auto"/>
              <w:ind w:firstLine="0"/>
              <w:jc w:val="left"/>
              <w:rPr>
                <w:rFonts w:eastAsia="Calibri" w:cs="Times New Roman"/>
                <w:sz w:val="20"/>
                <w:szCs w:val="20"/>
              </w:rPr>
            </w:pPr>
            <w:r w:rsidRPr="00275A43">
              <w:rPr>
                <w:rFonts w:eastAsia="Calibri" w:cs="Times New Roman"/>
                <w:sz w:val="20"/>
                <w:szCs w:val="20"/>
              </w:rPr>
              <w:t>Kadın</w:t>
            </w:r>
          </w:p>
        </w:tc>
        <w:tc>
          <w:tcPr>
            <w:tcW w:w="551" w:type="dxa"/>
            <w:tcBorders>
              <w:top w:val="single" w:sz="4" w:space="0" w:color="auto"/>
              <w:bottom w:val="nil"/>
            </w:tcBorders>
            <w:vAlign w:val="center"/>
          </w:tcPr>
          <w:p w14:paraId="66B83183" w14:textId="77777777" w:rsidR="00275A43" w:rsidRPr="00275A43" w:rsidRDefault="00275A43" w:rsidP="00275A43">
            <w:pPr>
              <w:spacing w:line="240" w:lineRule="auto"/>
              <w:ind w:firstLine="0"/>
              <w:jc w:val="right"/>
              <w:rPr>
                <w:rFonts w:eastAsia="Calibri" w:cs="Times New Roman"/>
                <w:sz w:val="20"/>
                <w:szCs w:val="20"/>
              </w:rPr>
            </w:pPr>
            <w:r w:rsidRPr="00275A43">
              <w:rPr>
                <w:rFonts w:eastAsia="Calibri" w:cs="Times New Roman"/>
                <w:sz w:val="20"/>
                <w:szCs w:val="20"/>
              </w:rPr>
              <w:t>223</w:t>
            </w:r>
          </w:p>
        </w:tc>
        <w:tc>
          <w:tcPr>
            <w:tcW w:w="1067" w:type="dxa"/>
            <w:tcBorders>
              <w:top w:val="single" w:sz="4" w:space="0" w:color="auto"/>
              <w:bottom w:val="nil"/>
            </w:tcBorders>
            <w:vAlign w:val="center"/>
          </w:tcPr>
          <w:p w14:paraId="435055EB" w14:textId="77777777" w:rsidR="00275A43" w:rsidRPr="00275A43" w:rsidRDefault="00275A43" w:rsidP="00275A43">
            <w:pPr>
              <w:spacing w:line="240" w:lineRule="auto"/>
              <w:ind w:firstLine="0"/>
              <w:jc w:val="right"/>
              <w:rPr>
                <w:rFonts w:eastAsia="Calibri" w:cs="Times New Roman"/>
                <w:sz w:val="20"/>
                <w:szCs w:val="20"/>
              </w:rPr>
            </w:pPr>
            <w:r w:rsidRPr="00275A43">
              <w:rPr>
                <w:rFonts w:eastAsia="Calibri" w:cs="Times New Roman"/>
                <w:sz w:val="20"/>
                <w:szCs w:val="20"/>
              </w:rPr>
              <w:t>5,23</w:t>
            </w:r>
          </w:p>
        </w:tc>
        <w:tc>
          <w:tcPr>
            <w:tcW w:w="1195" w:type="dxa"/>
            <w:tcBorders>
              <w:top w:val="single" w:sz="4" w:space="0" w:color="auto"/>
              <w:bottom w:val="nil"/>
            </w:tcBorders>
            <w:vAlign w:val="center"/>
          </w:tcPr>
          <w:p w14:paraId="7BFCDE5A" w14:textId="77777777" w:rsidR="00275A43" w:rsidRPr="00275A43" w:rsidRDefault="00275A43" w:rsidP="00275A43">
            <w:pPr>
              <w:spacing w:line="240" w:lineRule="auto"/>
              <w:ind w:firstLine="0"/>
              <w:jc w:val="right"/>
              <w:rPr>
                <w:rFonts w:eastAsia="Calibri" w:cs="Times New Roman"/>
                <w:sz w:val="20"/>
                <w:szCs w:val="20"/>
              </w:rPr>
            </w:pPr>
            <w:r w:rsidRPr="00275A43">
              <w:rPr>
                <w:rFonts w:eastAsia="Calibri" w:cs="Times New Roman"/>
                <w:sz w:val="20"/>
                <w:szCs w:val="20"/>
              </w:rPr>
              <w:t>1,064</w:t>
            </w:r>
          </w:p>
        </w:tc>
        <w:tc>
          <w:tcPr>
            <w:tcW w:w="848" w:type="dxa"/>
            <w:vMerge w:val="restart"/>
            <w:tcBorders>
              <w:top w:val="single" w:sz="4" w:space="0" w:color="auto"/>
            </w:tcBorders>
            <w:vAlign w:val="center"/>
          </w:tcPr>
          <w:p w14:paraId="2EEB1590" w14:textId="77777777" w:rsidR="00275A43" w:rsidRPr="00275A43" w:rsidRDefault="00275A43" w:rsidP="00275A43">
            <w:pPr>
              <w:spacing w:line="240" w:lineRule="auto"/>
              <w:ind w:firstLine="0"/>
              <w:jc w:val="center"/>
              <w:rPr>
                <w:rFonts w:eastAsia="Calibri" w:cs="Times New Roman"/>
                <w:b/>
                <w:bCs/>
                <w:sz w:val="20"/>
                <w:szCs w:val="20"/>
              </w:rPr>
            </w:pPr>
            <w:r w:rsidRPr="00275A43">
              <w:rPr>
                <w:rFonts w:eastAsia="Calibri" w:cs="Times New Roman"/>
                <w:b/>
                <w:bCs/>
                <w:sz w:val="20"/>
                <w:szCs w:val="20"/>
              </w:rPr>
              <w:t>3,156</w:t>
            </w:r>
          </w:p>
        </w:tc>
        <w:tc>
          <w:tcPr>
            <w:tcW w:w="827" w:type="dxa"/>
            <w:vMerge w:val="restart"/>
            <w:tcBorders>
              <w:top w:val="single" w:sz="4" w:space="0" w:color="auto"/>
            </w:tcBorders>
            <w:vAlign w:val="center"/>
          </w:tcPr>
          <w:p w14:paraId="0BA6FA53" w14:textId="77777777" w:rsidR="00275A43" w:rsidRPr="00275A43" w:rsidRDefault="00275A43" w:rsidP="00275A43">
            <w:pPr>
              <w:spacing w:line="240" w:lineRule="auto"/>
              <w:ind w:firstLine="0"/>
              <w:jc w:val="center"/>
              <w:rPr>
                <w:rFonts w:eastAsia="Calibri" w:cs="Times New Roman"/>
                <w:b/>
                <w:bCs/>
                <w:sz w:val="20"/>
                <w:szCs w:val="20"/>
              </w:rPr>
            </w:pPr>
            <w:r w:rsidRPr="00275A43">
              <w:rPr>
                <w:rFonts w:eastAsia="Calibri" w:cs="Times New Roman"/>
                <w:b/>
                <w:bCs/>
                <w:sz w:val="20"/>
                <w:szCs w:val="20"/>
              </w:rPr>
              <w:t>,002*</w:t>
            </w:r>
          </w:p>
        </w:tc>
      </w:tr>
      <w:tr w:rsidR="00275A43" w:rsidRPr="00275A43" w14:paraId="51ECD68E" w14:textId="77777777" w:rsidTr="00275A43">
        <w:trPr>
          <w:trHeight w:val="292"/>
          <w:jc w:val="center"/>
        </w:trPr>
        <w:tc>
          <w:tcPr>
            <w:tcW w:w="3085" w:type="dxa"/>
            <w:vMerge/>
            <w:tcBorders>
              <w:bottom w:val="single" w:sz="8" w:space="0" w:color="auto"/>
            </w:tcBorders>
            <w:vAlign w:val="center"/>
          </w:tcPr>
          <w:p w14:paraId="22D13FE5" w14:textId="77777777" w:rsidR="00275A43" w:rsidRPr="00275A43" w:rsidRDefault="00275A43" w:rsidP="00275A43">
            <w:pPr>
              <w:spacing w:line="240" w:lineRule="auto"/>
              <w:ind w:firstLine="0"/>
              <w:jc w:val="left"/>
              <w:rPr>
                <w:rFonts w:eastAsia="Calibri" w:cs="Times New Roman"/>
                <w:b/>
                <w:sz w:val="20"/>
                <w:szCs w:val="20"/>
              </w:rPr>
            </w:pPr>
          </w:p>
        </w:tc>
        <w:tc>
          <w:tcPr>
            <w:tcW w:w="1544" w:type="dxa"/>
            <w:tcBorders>
              <w:top w:val="nil"/>
              <w:bottom w:val="single" w:sz="4" w:space="0" w:color="auto"/>
            </w:tcBorders>
            <w:vAlign w:val="center"/>
          </w:tcPr>
          <w:p w14:paraId="508CE6FE" w14:textId="77777777" w:rsidR="00275A43" w:rsidRPr="00275A43" w:rsidRDefault="00275A43" w:rsidP="00275A43">
            <w:pPr>
              <w:spacing w:line="240" w:lineRule="auto"/>
              <w:ind w:firstLine="0"/>
              <w:jc w:val="left"/>
              <w:rPr>
                <w:rFonts w:eastAsia="Calibri" w:cs="Times New Roman"/>
                <w:sz w:val="20"/>
                <w:szCs w:val="20"/>
              </w:rPr>
            </w:pPr>
            <w:r w:rsidRPr="00275A43">
              <w:rPr>
                <w:rFonts w:eastAsia="Calibri" w:cs="Times New Roman"/>
                <w:sz w:val="20"/>
                <w:szCs w:val="20"/>
              </w:rPr>
              <w:t>Erkek</w:t>
            </w:r>
          </w:p>
        </w:tc>
        <w:tc>
          <w:tcPr>
            <w:tcW w:w="551" w:type="dxa"/>
            <w:tcBorders>
              <w:top w:val="nil"/>
              <w:bottom w:val="single" w:sz="4" w:space="0" w:color="auto"/>
            </w:tcBorders>
            <w:vAlign w:val="center"/>
          </w:tcPr>
          <w:p w14:paraId="48867DF5" w14:textId="77777777" w:rsidR="00275A43" w:rsidRPr="00275A43" w:rsidRDefault="00275A43" w:rsidP="00275A43">
            <w:pPr>
              <w:spacing w:line="240" w:lineRule="auto"/>
              <w:ind w:firstLine="0"/>
              <w:jc w:val="right"/>
              <w:rPr>
                <w:rFonts w:eastAsia="Calibri" w:cs="Times New Roman"/>
                <w:sz w:val="20"/>
                <w:szCs w:val="20"/>
              </w:rPr>
            </w:pPr>
            <w:r w:rsidRPr="00275A43">
              <w:rPr>
                <w:rFonts w:eastAsia="Calibri" w:cs="Times New Roman"/>
                <w:sz w:val="20"/>
                <w:szCs w:val="20"/>
              </w:rPr>
              <w:t>264</w:t>
            </w:r>
          </w:p>
        </w:tc>
        <w:tc>
          <w:tcPr>
            <w:tcW w:w="1067" w:type="dxa"/>
            <w:tcBorders>
              <w:top w:val="nil"/>
              <w:bottom w:val="single" w:sz="4" w:space="0" w:color="auto"/>
            </w:tcBorders>
            <w:vAlign w:val="center"/>
          </w:tcPr>
          <w:p w14:paraId="6A9AF81E" w14:textId="77777777" w:rsidR="00275A43" w:rsidRPr="00275A43" w:rsidRDefault="00275A43" w:rsidP="00275A43">
            <w:pPr>
              <w:spacing w:line="240" w:lineRule="auto"/>
              <w:ind w:firstLine="0"/>
              <w:jc w:val="right"/>
              <w:rPr>
                <w:rFonts w:eastAsia="Calibri" w:cs="Times New Roman"/>
                <w:sz w:val="20"/>
                <w:szCs w:val="20"/>
              </w:rPr>
            </w:pPr>
            <w:r w:rsidRPr="00275A43">
              <w:rPr>
                <w:rFonts w:eastAsia="Calibri" w:cs="Times New Roman"/>
                <w:sz w:val="20"/>
                <w:szCs w:val="20"/>
              </w:rPr>
              <w:t>4,91</w:t>
            </w:r>
          </w:p>
        </w:tc>
        <w:tc>
          <w:tcPr>
            <w:tcW w:w="1195" w:type="dxa"/>
            <w:tcBorders>
              <w:top w:val="nil"/>
              <w:bottom w:val="single" w:sz="4" w:space="0" w:color="auto"/>
            </w:tcBorders>
            <w:vAlign w:val="center"/>
          </w:tcPr>
          <w:p w14:paraId="562D881D" w14:textId="77777777" w:rsidR="00275A43" w:rsidRPr="00275A43" w:rsidRDefault="00275A43" w:rsidP="00275A43">
            <w:pPr>
              <w:spacing w:line="240" w:lineRule="auto"/>
              <w:ind w:firstLine="0"/>
              <w:jc w:val="right"/>
              <w:rPr>
                <w:rFonts w:eastAsia="Calibri" w:cs="Times New Roman"/>
                <w:sz w:val="20"/>
                <w:szCs w:val="20"/>
              </w:rPr>
            </w:pPr>
            <w:r w:rsidRPr="00275A43">
              <w:rPr>
                <w:rFonts w:eastAsia="Calibri" w:cs="Times New Roman"/>
                <w:sz w:val="20"/>
                <w:szCs w:val="20"/>
              </w:rPr>
              <w:t>1,168</w:t>
            </w:r>
          </w:p>
        </w:tc>
        <w:tc>
          <w:tcPr>
            <w:tcW w:w="848" w:type="dxa"/>
            <w:vMerge/>
            <w:tcBorders>
              <w:bottom w:val="single" w:sz="4" w:space="0" w:color="auto"/>
            </w:tcBorders>
            <w:vAlign w:val="center"/>
          </w:tcPr>
          <w:p w14:paraId="2BCBABFC" w14:textId="77777777" w:rsidR="00275A43" w:rsidRPr="00275A43" w:rsidRDefault="00275A43" w:rsidP="00275A43">
            <w:pPr>
              <w:spacing w:line="240" w:lineRule="auto"/>
              <w:ind w:firstLine="0"/>
              <w:jc w:val="center"/>
              <w:rPr>
                <w:rFonts w:eastAsia="Calibri" w:cs="Times New Roman"/>
                <w:b/>
                <w:bCs/>
                <w:sz w:val="20"/>
                <w:szCs w:val="20"/>
              </w:rPr>
            </w:pPr>
          </w:p>
        </w:tc>
        <w:tc>
          <w:tcPr>
            <w:tcW w:w="827" w:type="dxa"/>
            <w:vMerge/>
            <w:tcBorders>
              <w:bottom w:val="single" w:sz="4" w:space="0" w:color="auto"/>
            </w:tcBorders>
            <w:vAlign w:val="center"/>
          </w:tcPr>
          <w:p w14:paraId="3F91A828" w14:textId="77777777" w:rsidR="00275A43" w:rsidRPr="00275A43" w:rsidRDefault="00275A43" w:rsidP="00275A43">
            <w:pPr>
              <w:spacing w:line="240" w:lineRule="auto"/>
              <w:ind w:firstLine="0"/>
              <w:jc w:val="center"/>
              <w:rPr>
                <w:rFonts w:eastAsia="Calibri" w:cs="Times New Roman"/>
                <w:b/>
                <w:bCs/>
                <w:sz w:val="20"/>
                <w:szCs w:val="20"/>
              </w:rPr>
            </w:pPr>
          </w:p>
        </w:tc>
      </w:tr>
      <w:tr w:rsidR="00275A43" w:rsidRPr="00275A43" w14:paraId="5BD170BA" w14:textId="77777777" w:rsidTr="00275A43">
        <w:trPr>
          <w:trHeight w:val="292"/>
          <w:jc w:val="center"/>
        </w:trPr>
        <w:tc>
          <w:tcPr>
            <w:tcW w:w="3085" w:type="dxa"/>
            <w:vMerge w:val="restart"/>
            <w:vAlign w:val="center"/>
          </w:tcPr>
          <w:p w14:paraId="05EFDF21" w14:textId="77777777" w:rsidR="00275A43" w:rsidRPr="00275A43" w:rsidRDefault="00275A43" w:rsidP="00275A43">
            <w:pPr>
              <w:spacing w:line="240" w:lineRule="auto"/>
              <w:ind w:firstLine="0"/>
              <w:jc w:val="left"/>
              <w:rPr>
                <w:rFonts w:eastAsia="Calibri" w:cs="Times New Roman"/>
                <w:b/>
                <w:sz w:val="20"/>
                <w:szCs w:val="20"/>
              </w:rPr>
            </w:pPr>
            <w:r w:rsidRPr="00275A43">
              <w:rPr>
                <w:rFonts w:eastAsia="Calibri" w:cs="Times New Roman"/>
                <w:b/>
                <w:sz w:val="20"/>
                <w:szCs w:val="20"/>
              </w:rPr>
              <w:t>Motivasyonel Genel- Ustalık</w:t>
            </w:r>
          </w:p>
        </w:tc>
        <w:tc>
          <w:tcPr>
            <w:tcW w:w="1544" w:type="dxa"/>
            <w:tcBorders>
              <w:top w:val="single" w:sz="4" w:space="0" w:color="auto"/>
              <w:bottom w:val="nil"/>
            </w:tcBorders>
            <w:vAlign w:val="center"/>
          </w:tcPr>
          <w:p w14:paraId="5E4FAAC9" w14:textId="77777777" w:rsidR="00275A43" w:rsidRPr="00275A43" w:rsidRDefault="00275A43" w:rsidP="00275A43">
            <w:pPr>
              <w:spacing w:line="240" w:lineRule="auto"/>
              <w:ind w:firstLine="0"/>
              <w:jc w:val="left"/>
              <w:rPr>
                <w:rFonts w:eastAsia="Calibri" w:cs="Times New Roman"/>
                <w:sz w:val="20"/>
                <w:szCs w:val="20"/>
              </w:rPr>
            </w:pPr>
            <w:r w:rsidRPr="00275A43">
              <w:rPr>
                <w:rFonts w:eastAsia="Calibri" w:cs="Times New Roman"/>
                <w:sz w:val="20"/>
                <w:szCs w:val="20"/>
              </w:rPr>
              <w:t>Kadın</w:t>
            </w:r>
          </w:p>
        </w:tc>
        <w:tc>
          <w:tcPr>
            <w:tcW w:w="551" w:type="dxa"/>
            <w:tcBorders>
              <w:top w:val="single" w:sz="4" w:space="0" w:color="auto"/>
              <w:bottom w:val="nil"/>
            </w:tcBorders>
            <w:vAlign w:val="center"/>
          </w:tcPr>
          <w:p w14:paraId="3157CAE5" w14:textId="77777777" w:rsidR="00275A43" w:rsidRPr="00275A43" w:rsidRDefault="00275A43" w:rsidP="00275A43">
            <w:pPr>
              <w:spacing w:line="240" w:lineRule="auto"/>
              <w:ind w:firstLine="0"/>
              <w:jc w:val="right"/>
              <w:rPr>
                <w:rFonts w:eastAsia="Calibri" w:cs="Times New Roman"/>
                <w:sz w:val="20"/>
                <w:szCs w:val="20"/>
              </w:rPr>
            </w:pPr>
            <w:r w:rsidRPr="00275A43">
              <w:rPr>
                <w:rFonts w:eastAsia="Calibri" w:cs="Times New Roman"/>
                <w:sz w:val="20"/>
                <w:szCs w:val="20"/>
              </w:rPr>
              <w:t>223</w:t>
            </w:r>
          </w:p>
        </w:tc>
        <w:tc>
          <w:tcPr>
            <w:tcW w:w="1067" w:type="dxa"/>
            <w:tcBorders>
              <w:top w:val="single" w:sz="4" w:space="0" w:color="auto"/>
              <w:bottom w:val="nil"/>
            </w:tcBorders>
            <w:vAlign w:val="center"/>
          </w:tcPr>
          <w:p w14:paraId="100F7FEC" w14:textId="77777777" w:rsidR="00275A43" w:rsidRPr="00275A43" w:rsidRDefault="00275A43" w:rsidP="00275A43">
            <w:pPr>
              <w:spacing w:line="240" w:lineRule="auto"/>
              <w:ind w:firstLine="0"/>
              <w:jc w:val="right"/>
              <w:rPr>
                <w:rFonts w:eastAsia="Calibri" w:cs="Times New Roman"/>
                <w:sz w:val="20"/>
                <w:szCs w:val="20"/>
              </w:rPr>
            </w:pPr>
            <w:r w:rsidRPr="00275A43">
              <w:rPr>
                <w:rFonts w:eastAsia="Calibri" w:cs="Times New Roman"/>
                <w:sz w:val="20"/>
                <w:szCs w:val="20"/>
              </w:rPr>
              <w:t>5,94</w:t>
            </w:r>
          </w:p>
        </w:tc>
        <w:tc>
          <w:tcPr>
            <w:tcW w:w="1195" w:type="dxa"/>
            <w:tcBorders>
              <w:top w:val="single" w:sz="4" w:space="0" w:color="auto"/>
              <w:bottom w:val="nil"/>
            </w:tcBorders>
            <w:vAlign w:val="center"/>
          </w:tcPr>
          <w:p w14:paraId="3DAB3436" w14:textId="77777777" w:rsidR="00275A43" w:rsidRPr="00275A43" w:rsidRDefault="00275A43" w:rsidP="00275A43">
            <w:pPr>
              <w:spacing w:line="240" w:lineRule="auto"/>
              <w:ind w:firstLine="0"/>
              <w:jc w:val="right"/>
              <w:rPr>
                <w:rFonts w:eastAsia="Calibri" w:cs="Times New Roman"/>
                <w:sz w:val="20"/>
                <w:szCs w:val="20"/>
              </w:rPr>
            </w:pPr>
            <w:r w:rsidRPr="00275A43">
              <w:rPr>
                <w:rFonts w:eastAsia="Calibri" w:cs="Times New Roman"/>
                <w:sz w:val="20"/>
                <w:szCs w:val="20"/>
              </w:rPr>
              <w:t>1,053</w:t>
            </w:r>
          </w:p>
        </w:tc>
        <w:tc>
          <w:tcPr>
            <w:tcW w:w="848" w:type="dxa"/>
            <w:vMerge w:val="restart"/>
            <w:tcBorders>
              <w:top w:val="single" w:sz="4" w:space="0" w:color="auto"/>
            </w:tcBorders>
            <w:vAlign w:val="center"/>
          </w:tcPr>
          <w:p w14:paraId="6BFECD49" w14:textId="77777777" w:rsidR="00275A43" w:rsidRPr="00275A43" w:rsidRDefault="00275A43" w:rsidP="00275A43">
            <w:pPr>
              <w:spacing w:line="240" w:lineRule="auto"/>
              <w:ind w:firstLine="0"/>
              <w:jc w:val="center"/>
              <w:rPr>
                <w:rFonts w:eastAsia="Calibri" w:cs="Times New Roman"/>
                <w:b/>
                <w:bCs/>
                <w:sz w:val="20"/>
                <w:szCs w:val="20"/>
              </w:rPr>
            </w:pPr>
            <w:r w:rsidRPr="00275A43">
              <w:rPr>
                <w:rFonts w:eastAsia="Calibri" w:cs="Times New Roman"/>
                <w:b/>
                <w:bCs/>
                <w:sz w:val="20"/>
                <w:szCs w:val="20"/>
              </w:rPr>
              <w:t>2,770</w:t>
            </w:r>
          </w:p>
        </w:tc>
        <w:tc>
          <w:tcPr>
            <w:tcW w:w="827" w:type="dxa"/>
            <w:vMerge w:val="restart"/>
            <w:tcBorders>
              <w:top w:val="single" w:sz="4" w:space="0" w:color="auto"/>
            </w:tcBorders>
            <w:vAlign w:val="center"/>
          </w:tcPr>
          <w:p w14:paraId="29166946" w14:textId="77777777" w:rsidR="00275A43" w:rsidRPr="00275A43" w:rsidRDefault="00275A43" w:rsidP="00275A43">
            <w:pPr>
              <w:spacing w:line="240" w:lineRule="auto"/>
              <w:ind w:firstLine="0"/>
              <w:jc w:val="center"/>
              <w:rPr>
                <w:rFonts w:eastAsia="Calibri" w:cs="Times New Roman"/>
                <w:b/>
                <w:bCs/>
                <w:sz w:val="20"/>
                <w:szCs w:val="20"/>
              </w:rPr>
            </w:pPr>
            <w:r w:rsidRPr="00275A43">
              <w:rPr>
                <w:rFonts w:eastAsia="Calibri" w:cs="Times New Roman"/>
                <w:b/>
                <w:bCs/>
                <w:sz w:val="20"/>
                <w:szCs w:val="20"/>
              </w:rPr>
              <w:t>,006*</w:t>
            </w:r>
          </w:p>
        </w:tc>
      </w:tr>
      <w:tr w:rsidR="00275A43" w:rsidRPr="00275A43" w14:paraId="580B3728" w14:textId="77777777" w:rsidTr="00275A43">
        <w:trPr>
          <w:trHeight w:val="292"/>
          <w:jc w:val="center"/>
        </w:trPr>
        <w:tc>
          <w:tcPr>
            <w:tcW w:w="3085" w:type="dxa"/>
            <w:vMerge/>
            <w:tcBorders>
              <w:bottom w:val="single" w:sz="8" w:space="0" w:color="auto"/>
            </w:tcBorders>
            <w:vAlign w:val="center"/>
          </w:tcPr>
          <w:p w14:paraId="0CDE88A8" w14:textId="77777777" w:rsidR="00275A43" w:rsidRPr="00275A43" w:rsidRDefault="00275A43" w:rsidP="00275A43">
            <w:pPr>
              <w:spacing w:line="240" w:lineRule="auto"/>
              <w:ind w:firstLine="0"/>
              <w:jc w:val="left"/>
              <w:rPr>
                <w:rFonts w:eastAsia="Calibri" w:cs="Times New Roman"/>
                <w:b/>
                <w:sz w:val="20"/>
                <w:szCs w:val="20"/>
              </w:rPr>
            </w:pPr>
          </w:p>
        </w:tc>
        <w:tc>
          <w:tcPr>
            <w:tcW w:w="1544" w:type="dxa"/>
            <w:tcBorders>
              <w:top w:val="nil"/>
              <w:bottom w:val="single" w:sz="8" w:space="0" w:color="auto"/>
            </w:tcBorders>
            <w:vAlign w:val="center"/>
          </w:tcPr>
          <w:p w14:paraId="502D5CE3" w14:textId="77777777" w:rsidR="00275A43" w:rsidRPr="00275A43" w:rsidRDefault="00275A43" w:rsidP="00275A43">
            <w:pPr>
              <w:spacing w:line="240" w:lineRule="auto"/>
              <w:ind w:firstLine="0"/>
              <w:jc w:val="left"/>
              <w:rPr>
                <w:rFonts w:eastAsia="Calibri" w:cs="Times New Roman"/>
                <w:sz w:val="20"/>
                <w:szCs w:val="20"/>
              </w:rPr>
            </w:pPr>
            <w:r w:rsidRPr="00275A43">
              <w:rPr>
                <w:rFonts w:eastAsia="Calibri" w:cs="Times New Roman"/>
                <w:sz w:val="20"/>
                <w:szCs w:val="20"/>
              </w:rPr>
              <w:t>Erkek</w:t>
            </w:r>
          </w:p>
        </w:tc>
        <w:tc>
          <w:tcPr>
            <w:tcW w:w="551" w:type="dxa"/>
            <w:tcBorders>
              <w:top w:val="nil"/>
              <w:bottom w:val="single" w:sz="8" w:space="0" w:color="auto"/>
            </w:tcBorders>
            <w:vAlign w:val="center"/>
          </w:tcPr>
          <w:p w14:paraId="775151B8" w14:textId="77777777" w:rsidR="00275A43" w:rsidRPr="00275A43" w:rsidRDefault="00275A43" w:rsidP="00275A43">
            <w:pPr>
              <w:spacing w:line="240" w:lineRule="auto"/>
              <w:ind w:firstLine="0"/>
              <w:jc w:val="right"/>
              <w:rPr>
                <w:rFonts w:eastAsia="Calibri" w:cs="Times New Roman"/>
                <w:sz w:val="20"/>
                <w:szCs w:val="20"/>
              </w:rPr>
            </w:pPr>
            <w:r w:rsidRPr="00275A43">
              <w:rPr>
                <w:rFonts w:eastAsia="Calibri" w:cs="Times New Roman"/>
                <w:sz w:val="20"/>
                <w:szCs w:val="20"/>
              </w:rPr>
              <w:t>264</w:t>
            </w:r>
          </w:p>
        </w:tc>
        <w:tc>
          <w:tcPr>
            <w:tcW w:w="1067" w:type="dxa"/>
            <w:tcBorders>
              <w:top w:val="nil"/>
              <w:bottom w:val="single" w:sz="8" w:space="0" w:color="auto"/>
            </w:tcBorders>
            <w:vAlign w:val="center"/>
          </w:tcPr>
          <w:p w14:paraId="05B8F735" w14:textId="77777777" w:rsidR="00275A43" w:rsidRPr="00275A43" w:rsidRDefault="00275A43" w:rsidP="00275A43">
            <w:pPr>
              <w:spacing w:line="240" w:lineRule="auto"/>
              <w:ind w:firstLine="0"/>
              <w:jc w:val="right"/>
              <w:rPr>
                <w:rFonts w:eastAsia="Calibri" w:cs="Times New Roman"/>
                <w:sz w:val="20"/>
                <w:szCs w:val="20"/>
              </w:rPr>
            </w:pPr>
            <w:r w:rsidRPr="00275A43">
              <w:rPr>
                <w:rFonts w:eastAsia="Calibri" w:cs="Times New Roman"/>
                <w:sz w:val="20"/>
                <w:szCs w:val="20"/>
              </w:rPr>
              <w:t>5,66</w:t>
            </w:r>
          </w:p>
        </w:tc>
        <w:tc>
          <w:tcPr>
            <w:tcW w:w="1195" w:type="dxa"/>
            <w:tcBorders>
              <w:top w:val="nil"/>
              <w:bottom w:val="single" w:sz="8" w:space="0" w:color="auto"/>
            </w:tcBorders>
            <w:vAlign w:val="center"/>
          </w:tcPr>
          <w:p w14:paraId="23F06D5E" w14:textId="77777777" w:rsidR="00275A43" w:rsidRPr="00275A43" w:rsidRDefault="00275A43" w:rsidP="00275A43">
            <w:pPr>
              <w:spacing w:line="240" w:lineRule="auto"/>
              <w:ind w:firstLine="0"/>
              <w:jc w:val="right"/>
              <w:rPr>
                <w:rFonts w:eastAsia="Calibri" w:cs="Times New Roman"/>
                <w:sz w:val="20"/>
                <w:szCs w:val="20"/>
              </w:rPr>
            </w:pPr>
            <w:r w:rsidRPr="00275A43">
              <w:rPr>
                <w:rFonts w:eastAsia="Calibri" w:cs="Times New Roman"/>
                <w:sz w:val="20"/>
                <w:szCs w:val="20"/>
              </w:rPr>
              <w:t>1,187</w:t>
            </w:r>
          </w:p>
        </w:tc>
        <w:tc>
          <w:tcPr>
            <w:tcW w:w="848" w:type="dxa"/>
            <w:vMerge/>
            <w:tcBorders>
              <w:bottom w:val="single" w:sz="8" w:space="0" w:color="auto"/>
            </w:tcBorders>
            <w:vAlign w:val="center"/>
          </w:tcPr>
          <w:p w14:paraId="59A08311" w14:textId="77777777" w:rsidR="00275A43" w:rsidRPr="00275A43" w:rsidRDefault="00275A43" w:rsidP="00275A43">
            <w:pPr>
              <w:spacing w:line="240" w:lineRule="auto"/>
              <w:ind w:firstLine="0"/>
              <w:jc w:val="center"/>
              <w:rPr>
                <w:rFonts w:eastAsia="Calibri" w:cs="Times New Roman"/>
                <w:b/>
                <w:bCs/>
                <w:sz w:val="20"/>
                <w:szCs w:val="20"/>
              </w:rPr>
            </w:pPr>
          </w:p>
        </w:tc>
        <w:tc>
          <w:tcPr>
            <w:tcW w:w="827" w:type="dxa"/>
            <w:vMerge/>
            <w:tcBorders>
              <w:bottom w:val="single" w:sz="8" w:space="0" w:color="auto"/>
            </w:tcBorders>
            <w:vAlign w:val="center"/>
          </w:tcPr>
          <w:p w14:paraId="7DD10DCC" w14:textId="77777777" w:rsidR="00275A43" w:rsidRPr="00275A43" w:rsidRDefault="00275A43" w:rsidP="00275A43">
            <w:pPr>
              <w:spacing w:line="240" w:lineRule="auto"/>
              <w:ind w:firstLine="0"/>
              <w:jc w:val="center"/>
              <w:rPr>
                <w:rFonts w:eastAsia="Calibri" w:cs="Times New Roman"/>
                <w:b/>
                <w:bCs/>
                <w:sz w:val="20"/>
                <w:szCs w:val="20"/>
              </w:rPr>
            </w:pPr>
          </w:p>
        </w:tc>
      </w:tr>
      <w:tr w:rsidR="00275A43" w:rsidRPr="00275A43" w14:paraId="300283F8" w14:textId="77777777" w:rsidTr="00275A43">
        <w:trPr>
          <w:trHeight w:val="292"/>
          <w:jc w:val="center"/>
        </w:trPr>
        <w:tc>
          <w:tcPr>
            <w:tcW w:w="3085" w:type="dxa"/>
            <w:vMerge w:val="restart"/>
            <w:tcBorders>
              <w:top w:val="single" w:sz="8" w:space="0" w:color="auto"/>
            </w:tcBorders>
            <w:vAlign w:val="center"/>
          </w:tcPr>
          <w:p w14:paraId="414FD0AC" w14:textId="77777777" w:rsidR="00275A43" w:rsidRPr="00275A43" w:rsidRDefault="00275A43" w:rsidP="00275A43">
            <w:pPr>
              <w:spacing w:line="240" w:lineRule="auto"/>
              <w:ind w:firstLine="0"/>
              <w:jc w:val="left"/>
              <w:rPr>
                <w:rFonts w:eastAsia="Calibri" w:cs="Times New Roman"/>
                <w:sz w:val="20"/>
                <w:szCs w:val="20"/>
              </w:rPr>
            </w:pPr>
            <w:r w:rsidRPr="00275A43">
              <w:rPr>
                <w:rFonts w:eastAsia="Calibri" w:cs="Times New Roman"/>
                <w:b/>
                <w:sz w:val="20"/>
                <w:szCs w:val="20"/>
              </w:rPr>
              <w:t>Sporda İmgeleme Envanteri Toplam</w:t>
            </w:r>
          </w:p>
        </w:tc>
        <w:tc>
          <w:tcPr>
            <w:tcW w:w="1544" w:type="dxa"/>
            <w:tcBorders>
              <w:top w:val="single" w:sz="8" w:space="0" w:color="auto"/>
            </w:tcBorders>
            <w:vAlign w:val="center"/>
          </w:tcPr>
          <w:p w14:paraId="2E0539D7" w14:textId="77777777" w:rsidR="00275A43" w:rsidRPr="00275A43" w:rsidRDefault="00275A43" w:rsidP="00275A43">
            <w:pPr>
              <w:spacing w:line="240" w:lineRule="auto"/>
              <w:ind w:firstLine="0"/>
              <w:jc w:val="left"/>
              <w:rPr>
                <w:rFonts w:eastAsia="Calibri" w:cs="Times New Roman"/>
                <w:sz w:val="20"/>
                <w:szCs w:val="20"/>
              </w:rPr>
            </w:pPr>
            <w:r w:rsidRPr="00275A43">
              <w:rPr>
                <w:rFonts w:eastAsia="Calibri" w:cs="Times New Roman"/>
                <w:sz w:val="20"/>
                <w:szCs w:val="20"/>
              </w:rPr>
              <w:t>Kadın</w:t>
            </w:r>
          </w:p>
        </w:tc>
        <w:tc>
          <w:tcPr>
            <w:tcW w:w="551" w:type="dxa"/>
            <w:tcBorders>
              <w:top w:val="single" w:sz="8" w:space="0" w:color="auto"/>
            </w:tcBorders>
            <w:vAlign w:val="center"/>
          </w:tcPr>
          <w:p w14:paraId="1988C167" w14:textId="77777777" w:rsidR="00275A43" w:rsidRPr="00275A43" w:rsidRDefault="00275A43" w:rsidP="00275A43">
            <w:pPr>
              <w:spacing w:line="240" w:lineRule="auto"/>
              <w:ind w:firstLine="0"/>
              <w:jc w:val="right"/>
              <w:rPr>
                <w:rFonts w:eastAsia="Calibri" w:cs="Times New Roman"/>
                <w:sz w:val="20"/>
                <w:szCs w:val="20"/>
              </w:rPr>
            </w:pPr>
            <w:r w:rsidRPr="00275A43">
              <w:rPr>
                <w:rFonts w:eastAsia="Calibri" w:cs="Times New Roman"/>
                <w:sz w:val="20"/>
                <w:szCs w:val="20"/>
              </w:rPr>
              <w:t>223</w:t>
            </w:r>
          </w:p>
        </w:tc>
        <w:tc>
          <w:tcPr>
            <w:tcW w:w="1067" w:type="dxa"/>
            <w:tcBorders>
              <w:top w:val="single" w:sz="8" w:space="0" w:color="auto"/>
            </w:tcBorders>
            <w:vAlign w:val="center"/>
          </w:tcPr>
          <w:p w14:paraId="2E704D28" w14:textId="77777777" w:rsidR="00275A43" w:rsidRPr="00275A43" w:rsidRDefault="00275A43" w:rsidP="00275A43">
            <w:pPr>
              <w:spacing w:line="240" w:lineRule="auto"/>
              <w:ind w:firstLine="0"/>
              <w:jc w:val="right"/>
              <w:rPr>
                <w:rFonts w:eastAsia="Calibri" w:cs="Times New Roman"/>
                <w:sz w:val="20"/>
                <w:szCs w:val="20"/>
              </w:rPr>
            </w:pPr>
            <w:r w:rsidRPr="00275A43">
              <w:rPr>
                <w:rFonts w:eastAsia="Calibri" w:cs="Times New Roman"/>
                <w:sz w:val="20"/>
                <w:szCs w:val="20"/>
              </w:rPr>
              <w:t>5,57</w:t>
            </w:r>
          </w:p>
        </w:tc>
        <w:tc>
          <w:tcPr>
            <w:tcW w:w="1195" w:type="dxa"/>
            <w:tcBorders>
              <w:top w:val="single" w:sz="8" w:space="0" w:color="auto"/>
            </w:tcBorders>
            <w:vAlign w:val="center"/>
          </w:tcPr>
          <w:p w14:paraId="254CCEF9" w14:textId="77777777" w:rsidR="00275A43" w:rsidRPr="00275A43" w:rsidRDefault="00275A43" w:rsidP="00275A43">
            <w:pPr>
              <w:spacing w:line="240" w:lineRule="auto"/>
              <w:ind w:firstLine="0"/>
              <w:jc w:val="right"/>
              <w:rPr>
                <w:rFonts w:eastAsia="Calibri" w:cs="Times New Roman"/>
                <w:sz w:val="20"/>
                <w:szCs w:val="20"/>
              </w:rPr>
            </w:pPr>
            <w:r w:rsidRPr="00275A43">
              <w:rPr>
                <w:rFonts w:eastAsia="Calibri" w:cs="Times New Roman"/>
                <w:sz w:val="20"/>
                <w:szCs w:val="20"/>
              </w:rPr>
              <w:t>,912</w:t>
            </w:r>
          </w:p>
        </w:tc>
        <w:tc>
          <w:tcPr>
            <w:tcW w:w="848" w:type="dxa"/>
            <w:vMerge w:val="restart"/>
            <w:tcBorders>
              <w:top w:val="single" w:sz="8" w:space="0" w:color="auto"/>
            </w:tcBorders>
            <w:vAlign w:val="center"/>
          </w:tcPr>
          <w:p w14:paraId="0EACFF53" w14:textId="77777777" w:rsidR="00275A43" w:rsidRPr="00275A43" w:rsidRDefault="00275A43" w:rsidP="00275A43">
            <w:pPr>
              <w:spacing w:line="240" w:lineRule="auto"/>
              <w:ind w:firstLine="0"/>
              <w:jc w:val="center"/>
              <w:rPr>
                <w:rFonts w:eastAsia="Calibri" w:cs="Times New Roman"/>
                <w:b/>
                <w:bCs/>
                <w:sz w:val="20"/>
                <w:szCs w:val="20"/>
              </w:rPr>
            </w:pPr>
            <w:r w:rsidRPr="00275A43">
              <w:rPr>
                <w:rFonts w:eastAsia="Calibri" w:cs="Times New Roman"/>
                <w:b/>
                <w:bCs/>
                <w:sz w:val="20"/>
                <w:szCs w:val="20"/>
              </w:rPr>
              <w:t>2,768</w:t>
            </w:r>
          </w:p>
        </w:tc>
        <w:tc>
          <w:tcPr>
            <w:tcW w:w="827" w:type="dxa"/>
            <w:vMerge w:val="restart"/>
            <w:tcBorders>
              <w:top w:val="single" w:sz="8" w:space="0" w:color="auto"/>
            </w:tcBorders>
            <w:vAlign w:val="center"/>
          </w:tcPr>
          <w:p w14:paraId="1DCBD6F7" w14:textId="77777777" w:rsidR="00275A43" w:rsidRPr="00275A43" w:rsidRDefault="00275A43" w:rsidP="00275A43">
            <w:pPr>
              <w:spacing w:line="240" w:lineRule="auto"/>
              <w:ind w:firstLine="0"/>
              <w:jc w:val="center"/>
              <w:rPr>
                <w:rFonts w:eastAsia="Calibri" w:cs="Times New Roman"/>
                <w:b/>
                <w:bCs/>
                <w:sz w:val="20"/>
                <w:szCs w:val="20"/>
              </w:rPr>
            </w:pPr>
            <w:r w:rsidRPr="00275A43">
              <w:rPr>
                <w:rFonts w:eastAsia="Calibri" w:cs="Times New Roman"/>
                <w:b/>
                <w:bCs/>
                <w:sz w:val="20"/>
                <w:szCs w:val="20"/>
              </w:rPr>
              <w:t>,006*</w:t>
            </w:r>
          </w:p>
        </w:tc>
      </w:tr>
      <w:tr w:rsidR="00275A43" w:rsidRPr="00275A43" w14:paraId="2D318EBE" w14:textId="77777777" w:rsidTr="00275A43">
        <w:trPr>
          <w:trHeight w:val="292"/>
          <w:jc w:val="center"/>
        </w:trPr>
        <w:tc>
          <w:tcPr>
            <w:tcW w:w="3085" w:type="dxa"/>
            <w:vMerge/>
            <w:tcBorders>
              <w:bottom w:val="single" w:sz="4" w:space="0" w:color="auto"/>
            </w:tcBorders>
            <w:vAlign w:val="center"/>
          </w:tcPr>
          <w:p w14:paraId="6B8D8A72" w14:textId="77777777" w:rsidR="00275A43" w:rsidRPr="00275A43" w:rsidRDefault="00275A43" w:rsidP="00275A43">
            <w:pPr>
              <w:spacing w:line="240" w:lineRule="auto"/>
              <w:ind w:firstLine="0"/>
              <w:jc w:val="left"/>
              <w:rPr>
                <w:rFonts w:eastAsia="Calibri" w:cs="Times New Roman"/>
                <w:sz w:val="20"/>
                <w:szCs w:val="20"/>
              </w:rPr>
            </w:pPr>
          </w:p>
        </w:tc>
        <w:tc>
          <w:tcPr>
            <w:tcW w:w="1544" w:type="dxa"/>
            <w:tcBorders>
              <w:bottom w:val="single" w:sz="4" w:space="0" w:color="auto"/>
            </w:tcBorders>
            <w:vAlign w:val="center"/>
          </w:tcPr>
          <w:p w14:paraId="300530F3" w14:textId="77777777" w:rsidR="00275A43" w:rsidRPr="00275A43" w:rsidRDefault="00275A43" w:rsidP="00275A43">
            <w:pPr>
              <w:spacing w:line="240" w:lineRule="auto"/>
              <w:ind w:firstLine="0"/>
              <w:jc w:val="left"/>
              <w:rPr>
                <w:rFonts w:eastAsia="Calibri" w:cs="Times New Roman"/>
                <w:sz w:val="20"/>
                <w:szCs w:val="20"/>
              </w:rPr>
            </w:pPr>
            <w:r w:rsidRPr="00275A43">
              <w:rPr>
                <w:rFonts w:eastAsia="Calibri" w:cs="Times New Roman"/>
                <w:sz w:val="20"/>
                <w:szCs w:val="20"/>
              </w:rPr>
              <w:t>Erkek</w:t>
            </w:r>
          </w:p>
        </w:tc>
        <w:tc>
          <w:tcPr>
            <w:tcW w:w="551" w:type="dxa"/>
            <w:tcBorders>
              <w:bottom w:val="single" w:sz="4" w:space="0" w:color="auto"/>
            </w:tcBorders>
            <w:vAlign w:val="center"/>
          </w:tcPr>
          <w:p w14:paraId="5233A5BB" w14:textId="77777777" w:rsidR="00275A43" w:rsidRPr="00275A43" w:rsidRDefault="00275A43" w:rsidP="00275A43">
            <w:pPr>
              <w:spacing w:line="240" w:lineRule="auto"/>
              <w:ind w:firstLine="0"/>
              <w:jc w:val="right"/>
              <w:rPr>
                <w:rFonts w:eastAsia="Calibri" w:cs="Times New Roman"/>
                <w:sz w:val="20"/>
                <w:szCs w:val="20"/>
              </w:rPr>
            </w:pPr>
            <w:r w:rsidRPr="00275A43">
              <w:rPr>
                <w:rFonts w:eastAsia="Calibri" w:cs="Times New Roman"/>
                <w:sz w:val="20"/>
                <w:szCs w:val="20"/>
              </w:rPr>
              <w:t>264</w:t>
            </w:r>
          </w:p>
        </w:tc>
        <w:tc>
          <w:tcPr>
            <w:tcW w:w="1067" w:type="dxa"/>
            <w:tcBorders>
              <w:bottom w:val="single" w:sz="4" w:space="0" w:color="auto"/>
            </w:tcBorders>
            <w:vAlign w:val="center"/>
          </w:tcPr>
          <w:p w14:paraId="2269CD67" w14:textId="77777777" w:rsidR="00275A43" w:rsidRPr="00275A43" w:rsidRDefault="00275A43" w:rsidP="00275A43">
            <w:pPr>
              <w:spacing w:line="240" w:lineRule="auto"/>
              <w:ind w:firstLine="0"/>
              <w:jc w:val="right"/>
              <w:rPr>
                <w:rFonts w:eastAsia="Calibri" w:cs="Times New Roman"/>
                <w:sz w:val="20"/>
                <w:szCs w:val="20"/>
              </w:rPr>
            </w:pPr>
            <w:r w:rsidRPr="00275A43">
              <w:rPr>
                <w:rFonts w:eastAsia="Calibri" w:cs="Times New Roman"/>
                <w:sz w:val="20"/>
                <w:szCs w:val="20"/>
              </w:rPr>
              <w:t>5,32</w:t>
            </w:r>
          </w:p>
        </w:tc>
        <w:tc>
          <w:tcPr>
            <w:tcW w:w="1195" w:type="dxa"/>
            <w:tcBorders>
              <w:bottom w:val="single" w:sz="4" w:space="0" w:color="auto"/>
            </w:tcBorders>
            <w:vAlign w:val="center"/>
          </w:tcPr>
          <w:p w14:paraId="4FF9B36C" w14:textId="77777777" w:rsidR="00275A43" w:rsidRPr="00275A43" w:rsidRDefault="00275A43" w:rsidP="00275A43">
            <w:pPr>
              <w:spacing w:line="240" w:lineRule="auto"/>
              <w:ind w:firstLine="0"/>
              <w:jc w:val="right"/>
              <w:rPr>
                <w:rFonts w:eastAsia="Calibri" w:cs="Times New Roman"/>
                <w:sz w:val="20"/>
                <w:szCs w:val="20"/>
              </w:rPr>
            </w:pPr>
            <w:r w:rsidRPr="00275A43">
              <w:rPr>
                <w:rFonts w:eastAsia="Calibri" w:cs="Times New Roman"/>
                <w:sz w:val="20"/>
                <w:szCs w:val="20"/>
              </w:rPr>
              <w:t>1,003</w:t>
            </w:r>
          </w:p>
        </w:tc>
        <w:tc>
          <w:tcPr>
            <w:tcW w:w="848" w:type="dxa"/>
            <w:vMerge/>
            <w:tcBorders>
              <w:bottom w:val="single" w:sz="4" w:space="0" w:color="auto"/>
            </w:tcBorders>
            <w:vAlign w:val="center"/>
          </w:tcPr>
          <w:p w14:paraId="39650941" w14:textId="77777777" w:rsidR="00275A43" w:rsidRPr="00275A43" w:rsidRDefault="00275A43" w:rsidP="00275A43">
            <w:pPr>
              <w:spacing w:line="240" w:lineRule="auto"/>
              <w:ind w:firstLine="0"/>
              <w:jc w:val="center"/>
              <w:rPr>
                <w:rFonts w:eastAsia="Calibri" w:cs="Times New Roman"/>
                <w:sz w:val="20"/>
                <w:szCs w:val="20"/>
              </w:rPr>
            </w:pPr>
          </w:p>
        </w:tc>
        <w:tc>
          <w:tcPr>
            <w:tcW w:w="827" w:type="dxa"/>
            <w:vMerge/>
            <w:tcBorders>
              <w:bottom w:val="single" w:sz="4" w:space="0" w:color="auto"/>
            </w:tcBorders>
            <w:vAlign w:val="center"/>
          </w:tcPr>
          <w:p w14:paraId="7420E657" w14:textId="77777777" w:rsidR="00275A43" w:rsidRPr="00275A43" w:rsidRDefault="00275A43" w:rsidP="00275A43">
            <w:pPr>
              <w:spacing w:line="240" w:lineRule="auto"/>
              <w:ind w:firstLine="0"/>
              <w:jc w:val="center"/>
              <w:rPr>
                <w:rFonts w:eastAsia="Calibri" w:cs="Times New Roman"/>
                <w:sz w:val="20"/>
                <w:szCs w:val="20"/>
              </w:rPr>
            </w:pPr>
          </w:p>
        </w:tc>
      </w:tr>
    </w:tbl>
    <w:p w14:paraId="613DE1AB" w14:textId="77777777" w:rsidR="00275A43" w:rsidRPr="00275A43" w:rsidRDefault="00275A43" w:rsidP="00275A43">
      <w:pPr>
        <w:spacing w:after="120"/>
        <w:ind w:firstLine="0"/>
        <w:rPr>
          <w:rFonts w:eastAsia="Calibri" w:cs="Times New Roman"/>
          <w:sz w:val="18"/>
          <w:szCs w:val="18"/>
        </w:rPr>
      </w:pPr>
      <w:r w:rsidRPr="00275A43">
        <w:rPr>
          <w:rFonts w:eastAsia="Calibri" w:cs="Times New Roman"/>
          <w:sz w:val="18"/>
          <w:szCs w:val="18"/>
        </w:rPr>
        <w:t>*p&lt;.05, **p&lt;.001</w:t>
      </w:r>
    </w:p>
    <w:p w14:paraId="1E074460" w14:textId="153190BB" w:rsidR="00275A43" w:rsidRDefault="00275A43" w:rsidP="00275A43">
      <w:pPr>
        <w:spacing w:before="120" w:after="120"/>
        <w:ind w:firstLine="709"/>
        <w:rPr>
          <w:rFonts w:eastAsia="Calibri" w:cs="Times New Roman"/>
          <w:szCs w:val="24"/>
        </w:rPr>
      </w:pPr>
      <w:r w:rsidRPr="00275A43">
        <w:rPr>
          <w:rFonts w:eastAsia="Calibri" w:cs="Times New Roman"/>
          <w:szCs w:val="24"/>
        </w:rPr>
        <w:t xml:space="preserve">Tablo 6’daki analizlere göre, katılımcıların cinsiyetine göre </w:t>
      </w:r>
      <w:r w:rsidRPr="00275A43">
        <w:rPr>
          <w:rFonts w:eastAsia="Calibri" w:cs="Times New Roman"/>
          <w:i/>
          <w:iCs/>
          <w:szCs w:val="24"/>
        </w:rPr>
        <w:t>Sporda İmgeleme Envanteri</w:t>
      </w:r>
      <w:r w:rsidRPr="00275A43">
        <w:rPr>
          <w:rFonts w:eastAsia="Calibri" w:cs="Times New Roman"/>
          <w:szCs w:val="24"/>
        </w:rPr>
        <w:t xml:space="preserve"> genelinden (t=2.786; p&lt;.05), </w:t>
      </w:r>
      <w:r w:rsidRPr="00275A43">
        <w:rPr>
          <w:rFonts w:eastAsia="Calibri" w:cs="Times New Roman"/>
          <w:i/>
          <w:iCs/>
          <w:szCs w:val="24"/>
        </w:rPr>
        <w:t xml:space="preserve">Bilişsel İmgeleme </w:t>
      </w:r>
      <w:r w:rsidRPr="00275A43">
        <w:rPr>
          <w:rFonts w:eastAsia="Calibri" w:cs="Times New Roman"/>
          <w:szCs w:val="24"/>
        </w:rPr>
        <w:t xml:space="preserve">(t=2.048; p&lt;.05), </w:t>
      </w:r>
      <w:r w:rsidRPr="00275A43">
        <w:rPr>
          <w:rFonts w:eastAsia="Calibri" w:cs="Times New Roman"/>
          <w:i/>
          <w:iCs/>
          <w:szCs w:val="24"/>
        </w:rPr>
        <w:t xml:space="preserve">Motivasyonel Özel İmgeleme </w:t>
      </w:r>
      <w:r w:rsidRPr="00275A43">
        <w:rPr>
          <w:rFonts w:eastAsia="Calibri" w:cs="Times New Roman"/>
          <w:szCs w:val="24"/>
        </w:rPr>
        <w:t>(t=2.113; p&lt;.05),</w:t>
      </w:r>
      <w:r w:rsidRPr="00275A43">
        <w:rPr>
          <w:rFonts w:eastAsia="Calibri" w:cs="Times New Roman"/>
          <w:i/>
          <w:iCs/>
          <w:szCs w:val="24"/>
        </w:rPr>
        <w:t xml:space="preserve"> Motivasyonel Genel- Uyarılmışlık </w:t>
      </w:r>
      <w:r w:rsidRPr="00275A43">
        <w:rPr>
          <w:rFonts w:eastAsia="Calibri" w:cs="Times New Roman"/>
          <w:szCs w:val="24"/>
        </w:rPr>
        <w:t>(t=3.156; p&lt;.05) ve</w:t>
      </w:r>
      <w:r w:rsidRPr="00275A43">
        <w:rPr>
          <w:rFonts w:eastAsia="Calibri" w:cs="Times New Roman"/>
          <w:i/>
          <w:iCs/>
          <w:szCs w:val="24"/>
        </w:rPr>
        <w:t xml:space="preserve"> Motivasyonel Genel- Ustalık </w:t>
      </w:r>
      <w:r w:rsidRPr="00275A43">
        <w:rPr>
          <w:rFonts w:eastAsia="Calibri" w:cs="Times New Roman"/>
          <w:szCs w:val="24"/>
        </w:rPr>
        <w:t xml:space="preserve">(t=2.770; p&lt;.05) boyutlarından almış oldukları puanların anlamlı bir şekilde farklılaştığı tespit edilmiştir. Tüm boyutlarda kadınların daha yüksek ortalamaya sahip olduğu görülmektedir. </w:t>
      </w:r>
    </w:p>
    <w:p w14:paraId="298A1B9E" w14:textId="77777777" w:rsidR="00404F93" w:rsidRPr="00275A43" w:rsidRDefault="00404F93" w:rsidP="00275A43">
      <w:pPr>
        <w:spacing w:before="120" w:after="120"/>
        <w:ind w:firstLine="709"/>
        <w:rPr>
          <w:rFonts w:eastAsia="Calibri" w:cs="Times New Roman"/>
          <w:szCs w:val="24"/>
        </w:rPr>
      </w:pPr>
    </w:p>
    <w:p w14:paraId="178BBE96" w14:textId="77777777" w:rsidR="00275A43" w:rsidRPr="00275A43" w:rsidRDefault="00275A43" w:rsidP="00275A43">
      <w:pPr>
        <w:spacing w:before="120" w:line="240" w:lineRule="auto"/>
        <w:ind w:firstLine="0"/>
        <w:rPr>
          <w:rFonts w:eastAsia="Calibri" w:cs="Times New Roman"/>
          <w:szCs w:val="24"/>
        </w:rPr>
      </w:pPr>
      <w:r w:rsidRPr="00275A43">
        <w:rPr>
          <w:rFonts w:eastAsia="Calibri" w:cs="Times New Roman"/>
          <w:b/>
          <w:bCs/>
          <w:szCs w:val="24"/>
        </w:rPr>
        <w:t>Tablo 7</w:t>
      </w:r>
      <w:r w:rsidRPr="00275A43">
        <w:rPr>
          <w:rFonts w:eastAsia="Calibri" w:cs="Times New Roman"/>
          <w:b/>
          <w:szCs w:val="24"/>
        </w:rPr>
        <w:t>.</w:t>
      </w:r>
      <w:r w:rsidRPr="00275A43">
        <w:rPr>
          <w:rFonts w:eastAsia="Calibri" w:cs="Times New Roman"/>
          <w:szCs w:val="24"/>
        </w:rPr>
        <w:t xml:space="preserve"> Sporda İmgeleme Envanteri ve Alt Boyutlarının Yaşa Göre Farklılaşma Durumu</w:t>
      </w:r>
    </w:p>
    <w:tbl>
      <w:tblPr>
        <w:tblStyle w:val="TableGrid1"/>
        <w:tblW w:w="9117" w:type="dxa"/>
        <w:jc w:val="center"/>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2181"/>
        <w:gridCol w:w="2115"/>
        <w:gridCol w:w="1049"/>
        <w:gridCol w:w="980"/>
        <w:gridCol w:w="1133"/>
        <w:gridCol w:w="829"/>
        <w:gridCol w:w="830"/>
      </w:tblGrid>
      <w:tr w:rsidR="00275A43" w:rsidRPr="00275A43" w14:paraId="61C28B4B" w14:textId="77777777" w:rsidTr="00275A43">
        <w:trPr>
          <w:trHeight w:val="58"/>
          <w:jc w:val="center"/>
        </w:trPr>
        <w:tc>
          <w:tcPr>
            <w:tcW w:w="2181" w:type="dxa"/>
            <w:tcBorders>
              <w:top w:val="single" w:sz="4" w:space="0" w:color="auto"/>
              <w:bottom w:val="single" w:sz="4" w:space="0" w:color="auto"/>
            </w:tcBorders>
            <w:vAlign w:val="center"/>
          </w:tcPr>
          <w:p w14:paraId="671B46FF" w14:textId="77777777" w:rsidR="00275A43" w:rsidRPr="00275A43" w:rsidRDefault="00275A43" w:rsidP="00275A43">
            <w:pPr>
              <w:spacing w:line="240" w:lineRule="auto"/>
              <w:ind w:firstLine="0"/>
              <w:rPr>
                <w:rFonts w:eastAsia="Calibri" w:cs="Times New Roman"/>
                <w:sz w:val="20"/>
                <w:szCs w:val="20"/>
              </w:rPr>
            </w:pPr>
          </w:p>
        </w:tc>
        <w:tc>
          <w:tcPr>
            <w:tcW w:w="2115" w:type="dxa"/>
            <w:tcBorders>
              <w:top w:val="single" w:sz="4" w:space="0" w:color="auto"/>
              <w:bottom w:val="single" w:sz="4" w:space="0" w:color="auto"/>
            </w:tcBorders>
            <w:vAlign w:val="center"/>
          </w:tcPr>
          <w:p w14:paraId="1C7FA1EB" w14:textId="77777777" w:rsidR="00275A43" w:rsidRPr="00275A43" w:rsidRDefault="00275A43" w:rsidP="00275A43">
            <w:pPr>
              <w:spacing w:line="240" w:lineRule="auto"/>
              <w:ind w:firstLine="0"/>
              <w:jc w:val="left"/>
              <w:rPr>
                <w:rFonts w:eastAsia="Calibri" w:cs="Times New Roman"/>
                <w:b/>
                <w:sz w:val="20"/>
                <w:szCs w:val="20"/>
              </w:rPr>
            </w:pPr>
            <w:r w:rsidRPr="00275A43">
              <w:rPr>
                <w:rFonts w:eastAsia="Calibri" w:cs="Times New Roman"/>
                <w:b/>
                <w:sz w:val="20"/>
                <w:szCs w:val="20"/>
              </w:rPr>
              <w:t>Faktör</w:t>
            </w:r>
          </w:p>
        </w:tc>
        <w:tc>
          <w:tcPr>
            <w:tcW w:w="1049" w:type="dxa"/>
            <w:tcBorders>
              <w:top w:val="single" w:sz="4" w:space="0" w:color="auto"/>
              <w:bottom w:val="single" w:sz="4" w:space="0" w:color="auto"/>
            </w:tcBorders>
            <w:vAlign w:val="center"/>
          </w:tcPr>
          <w:p w14:paraId="677382D2" w14:textId="77777777" w:rsidR="00275A43" w:rsidRPr="00275A43" w:rsidRDefault="00275A43" w:rsidP="00275A43">
            <w:pPr>
              <w:spacing w:line="240" w:lineRule="auto"/>
              <w:ind w:firstLine="0"/>
              <w:jc w:val="right"/>
              <w:rPr>
                <w:rFonts w:eastAsia="Calibri" w:cs="Times New Roman"/>
                <w:b/>
                <w:sz w:val="20"/>
                <w:szCs w:val="20"/>
              </w:rPr>
            </w:pPr>
            <w:r w:rsidRPr="00275A43">
              <w:rPr>
                <w:rFonts w:eastAsia="Calibri" w:cs="Times New Roman"/>
                <w:b/>
                <w:sz w:val="20"/>
                <w:szCs w:val="20"/>
              </w:rPr>
              <w:t>KT</w:t>
            </w:r>
          </w:p>
        </w:tc>
        <w:tc>
          <w:tcPr>
            <w:tcW w:w="980" w:type="dxa"/>
            <w:tcBorders>
              <w:top w:val="single" w:sz="4" w:space="0" w:color="auto"/>
              <w:bottom w:val="single" w:sz="4" w:space="0" w:color="auto"/>
            </w:tcBorders>
            <w:vAlign w:val="center"/>
          </w:tcPr>
          <w:p w14:paraId="556E92F2" w14:textId="77777777" w:rsidR="00275A43" w:rsidRPr="00275A43" w:rsidRDefault="00275A43" w:rsidP="00275A43">
            <w:pPr>
              <w:spacing w:line="240" w:lineRule="auto"/>
              <w:ind w:firstLine="0"/>
              <w:jc w:val="right"/>
              <w:rPr>
                <w:rFonts w:eastAsia="Calibri" w:cs="Times New Roman"/>
                <w:b/>
                <w:sz w:val="20"/>
                <w:szCs w:val="20"/>
              </w:rPr>
            </w:pPr>
            <w:r w:rsidRPr="00275A43">
              <w:rPr>
                <w:rFonts w:eastAsia="Calibri" w:cs="Times New Roman"/>
                <w:b/>
                <w:sz w:val="20"/>
                <w:szCs w:val="20"/>
              </w:rPr>
              <w:t>Sd</w:t>
            </w:r>
          </w:p>
        </w:tc>
        <w:tc>
          <w:tcPr>
            <w:tcW w:w="1133" w:type="dxa"/>
            <w:tcBorders>
              <w:top w:val="single" w:sz="4" w:space="0" w:color="auto"/>
              <w:bottom w:val="single" w:sz="4" w:space="0" w:color="auto"/>
            </w:tcBorders>
            <w:vAlign w:val="center"/>
          </w:tcPr>
          <w:p w14:paraId="0E0833E5" w14:textId="77777777" w:rsidR="00275A43" w:rsidRPr="00275A43" w:rsidRDefault="00275A43" w:rsidP="00275A43">
            <w:pPr>
              <w:spacing w:line="240" w:lineRule="auto"/>
              <w:ind w:firstLine="0"/>
              <w:jc w:val="right"/>
              <w:rPr>
                <w:rFonts w:eastAsia="Calibri" w:cs="Times New Roman"/>
                <w:b/>
                <w:sz w:val="20"/>
                <w:szCs w:val="20"/>
              </w:rPr>
            </w:pPr>
            <w:r w:rsidRPr="00275A43">
              <w:rPr>
                <w:rFonts w:eastAsia="Calibri" w:cs="Times New Roman"/>
                <w:b/>
                <w:sz w:val="20"/>
                <w:szCs w:val="20"/>
              </w:rPr>
              <w:t>KO</w:t>
            </w:r>
          </w:p>
        </w:tc>
        <w:tc>
          <w:tcPr>
            <w:tcW w:w="829" w:type="dxa"/>
            <w:tcBorders>
              <w:top w:val="single" w:sz="4" w:space="0" w:color="auto"/>
              <w:bottom w:val="single" w:sz="4" w:space="0" w:color="auto"/>
            </w:tcBorders>
            <w:vAlign w:val="center"/>
          </w:tcPr>
          <w:p w14:paraId="6BBB93D5" w14:textId="77777777" w:rsidR="00275A43" w:rsidRPr="00275A43" w:rsidRDefault="00275A43" w:rsidP="00275A43">
            <w:pPr>
              <w:spacing w:line="240" w:lineRule="auto"/>
              <w:ind w:firstLine="0"/>
              <w:jc w:val="center"/>
              <w:rPr>
                <w:rFonts w:eastAsia="Calibri" w:cs="Times New Roman"/>
                <w:b/>
                <w:sz w:val="20"/>
                <w:szCs w:val="20"/>
              </w:rPr>
            </w:pPr>
            <w:r w:rsidRPr="00275A43">
              <w:rPr>
                <w:rFonts w:eastAsia="Calibri" w:cs="Times New Roman"/>
                <w:b/>
                <w:sz w:val="20"/>
                <w:szCs w:val="20"/>
              </w:rPr>
              <w:t>F</w:t>
            </w:r>
          </w:p>
        </w:tc>
        <w:tc>
          <w:tcPr>
            <w:tcW w:w="830" w:type="dxa"/>
            <w:tcBorders>
              <w:top w:val="single" w:sz="4" w:space="0" w:color="auto"/>
              <w:bottom w:val="single" w:sz="4" w:space="0" w:color="auto"/>
            </w:tcBorders>
            <w:vAlign w:val="center"/>
          </w:tcPr>
          <w:p w14:paraId="162342B3" w14:textId="77777777" w:rsidR="00275A43" w:rsidRPr="00275A43" w:rsidRDefault="00275A43" w:rsidP="00275A43">
            <w:pPr>
              <w:spacing w:line="240" w:lineRule="auto"/>
              <w:ind w:firstLine="0"/>
              <w:jc w:val="center"/>
              <w:rPr>
                <w:rFonts w:eastAsia="Calibri" w:cs="Times New Roman"/>
                <w:b/>
                <w:sz w:val="20"/>
                <w:szCs w:val="20"/>
              </w:rPr>
            </w:pPr>
            <w:proofErr w:type="gramStart"/>
            <w:r w:rsidRPr="00275A43">
              <w:rPr>
                <w:rFonts w:eastAsia="Calibri" w:cs="Times New Roman"/>
                <w:b/>
                <w:sz w:val="20"/>
                <w:szCs w:val="20"/>
              </w:rPr>
              <w:t>p</w:t>
            </w:r>
            <w:proofErr w:type="gramEnd"/>
          </w:p>
        </w:tc>
      </w:tr>
      <w:tr w:rsidR="00275A43" w:rsidRPr="00275A43" w14:paraId="08F34410" w14:textId="77777777" w:rsidTr="00275A43">
        <w:trPr>
          <w:trHeight w:val="58"/>
          <w:jc w:val="center"/>
        </w:trPr>
        <w:tc>
          <w:tcPr>
            <w:tcW w:w="2181" w:type="dxa"/>
            <w:vMerge w:val="restart"/>
            <w:tcBorders>
              <w:top w:val="single" w:sz="4" w:space="0" w:color="auto"/>
            </w:tcBorders>
            <w:vAlign w:val="center"/>
          </w:tcPr>
          <w:p w14:paraId="7F6693E9" w14:textId="77777777" w:rsidR="00275A43" w:rsidRPr="00275A43" w:rsidRDefault="00275A43" w:rsidP="00275A43">
            <w:pPr>
              <w:spacing w:line="240" w:lineRule="auto"/>
              <w:ind w:firstLine="0"/>
              <w:jc w:val="left"/>
              <w:rPr>
                <w:rFonts w:eastAsia="Calibri" w:cs="Times New Roman"/>
                <w:b/>
                <w:sz w:val="20"/>
                <w:szCs w:val="20"/>
              </w:rPr>
            </w:pPr>
            <w:r w:rsidRPr="00275A43">
              <w:rPr>
                <w:rFonts w:eastAsia="Calibri" w:cs="Times New Roman"/>
                <w:b/>
                <w:sz w:val="20"/>
                <w:szCs w:val="20"/>
              </w:rPr>
              <w:t>Bilişsel İmgeleme</w:t>
            </w:r>
          </w:p>
        </w:tc>
        <w:tc>
          <w:tcPr>
            <w:tcW w:w="2115" w:type="dxa"/>
            <w:tcBorders>
              <w:top w:val="single" w:sz="4" w:space="0" w:color="auto"/>
              <w:bottom w:val="nil"/>
            </w:tcBorders>
            <w:vAlign w:val="center"/>
          </w:tcPr>
          <w:p w14:paraId="1D453F6B" w14:textId="77777777" w:rsidR="00275A43" w:rsidRPr="00275A43" w:rsidRDefault="00275A43" w:rsidP="00275A43">
            <w:pPr>
              <w:spacing w:line="240" w:lineRule="auto"/>
              <w:ind w:firstLine="0"/>
              <w:jc w:val="left"/>
              <w:rPr>
                <w:rFonts w:eastAsia="Calibri" w:cs="Times New Roman"/>
                <w:sz w:val="20"/>
                <w:szCs w:val="20"/>
              </w:rPr>
            </w:pPr>
            <w:r w:rsidRPr="00275A43">
              <w:rPr>
                <w:rFonts w:eastAsia="Calibri" w:cs="Times New Roman"/>
                <w:sz w:val="20"/>
                <w:szCs w:val="20"/>
              </w:rPr>
              <w:t>Gruplar arası</w:t>
            </w:r>
          </w:p>
        </w:tc>
        <w:tc>
          <w:tcPr>
            <w:tcW w:w="1049" w:type="dxa"/>
            <w:tcBorders>
              <w:top w:val="single" w:sz="4" w:space="0" w:color="auto"/>
              <w:bottom w:val="nil"/>
            </w:tcBorders>
            <w:vAlign w:val="center"/>
          </w:tcPr>
          <w:p w14:paraId="049EA366" w14:textId="77777777" w:rsidR="00275A43" w:rsidRPr="00275A43" w:rsidRDefault="00275A43" w:rsidP="00275A43">
            <w:pPr>
              <w:spacing w:line="240" w:lineRule="auto"/>
              <w:ind w:firstLine="0"/>
              <w:jc w:val="right"/>
              <w:rPr>
                <w:rFonts w:eastAsia="Calibri" w:cs="Times New Roman"/>
                <w:sz w:val="20"/>
                <w:szCs w:val="20"/>
              </w:rPr>
            </w:pPr>
            <w:r w:rsidRPr="00275A43">
              <w:rPr>
                <w:rFonts w:eastAsia="Calibri" w:cs="Times New Roman"/>
                <w:sz w:val="20"/>
                <w:szCs w:val="20"/>
              </w:rPr>
              <w:t>21,279</w:t>
            </w:r>
          </w:p>
        </w:tc>
        <w:tc>
          <w:tcPr>
            <w:tcW w:w="980" w:type="dxa"/>
            <w:tcBorders>
              <w:top w:val="single" w:sz="4" w:space="0" w:color="auto"/>
              <w:bottom w:val="nil"/>
            </w:tcBorders>
            <w:vAlign w:val="center"/>
          </w:tcPr>
          <w:p w14:paraId="54EF2405" w14:textId="77777777" w:rsidR="00275A43" w:rsidRPr="00275A43" w:rsidRDefault="00275A43" w:rsidP="00275A43">
            <w:pPr>
              <w:spacing w:line="240" w:lineRule="auto"/>
              <w:ind w:firstLine="0"/>
              <w:jc w:val="right"/>
              <w:rPr>
                <w:rFonts w:eastAsia="Calibri" w:cs="Times New Roman"/>
                <w:sz w:val="20"/>
                <w:szCs w:val="20"/>
              </w:rPr>
            </w:pPr>
            <w:r w:rsidRPr="00275A43">
              <w:rPr>
                <w:rFonts w:eastAsia="Calibri" w:cs="Times New Roman"/>
                <w:sz w:val="20"/>
                <w:szCs w:val="20"/>
              </w:rPr>
              <w:t>3</w:t>
            </w:r>
          </w:p>
        </w:tc>
        <w:tc>
          <w:tcPr>
            <w:tcW w:w="1133" w:type="dxa"/>
            <w:tcBorders>
              <w:top w:val="single" w:sz="4" w:space="0" w:color="auto"/>
              <w:bottom w:val="nil"/>
            </w:tcBorders>
            <w:vAlign w:val="center"/>
          </w:tcPr>
          <w:p w14:paraId="7545B4D8" w14:textId="77777777" w:rsidR="00275A43" w:rsidRPr="00275A43" w:rsidRDefault="00275A43" w:rsidP="00275A43">
            <w:pPr>
              <w:spacing w:line="240" w:lineRule="auto"/>
              <w:ind w:firstLine="0"/>
              <w:jc w:val="right"/>
              <w:rPr>
                <w:rFonts w:eastAsia="Calibri" w:cs="Times New Roman"/>
                <w:sz w:val="20"/>
                <w:szCs w:val="20"/>
              </w:rPr>
            </w:pPr>
            <w:r w:rsidRPr="00275A43">
              <w:rPr>
                <w:rFonts w:eastAsia="Calibri" w:cs="Times New Roman"/>
                <w:sz w:val="20"/>
                <w:szCs w:val="20"/>
              </w:rPr>
              <w:t>7,093</w:t>
            </w:r>
          </w:p>
        </w:tc>
        <w:tc>
          <w:tcPr>
            <w:tcW w:w="829" w:type="dxa"/>
            <w:vMerge w:val="restart"/>
            <w:tcBorders>
              <w:top w:val="single" w:sz="4" w:space="0" w:color="auto"/>
            </w:tcBorders>
            <w:vAlign w:val="center"/>
          </w:tcPr>
          <w:p w14:paraId="0E37CB4B" w14:textId="77777777" w:rsidR="00275A43" w:rsidRPr="00275A43" w:rsidRDefault="00275A43" w:rsidP="00275A43">
            <w:pPr>
              <w:spacing w:line="240" w:lineRule="auto"/>
              <w:ind w:firstLine="0"/>
              <w:jc w:val="center"/>
              <w:rPr>
                <w:rFonts w:eastAsia="Calibri" w:cs="Times New Roman"/>
                <w:b/>
                <w:bCs/>
                <w:sz w:val="20"/>
                <w:szCs w:val="20"/>
              </w:rPr>
            </w:pPr>
            <w:r w:rsidRPr="00275A43">
              <w:rPr>
                <w:rFonts w:eastAsia="Calibri" w:cs="Times New Roman"/>
                <w:b/>
                <w:bCs/>
                <w:sz w:val="20"/>
                <w:szCs w:val="20"/>
              </w:rPr>
              <w:t>6,774</w:t>
            </w:r>
          </w:p>
        </w:tc>
        <w:tc>
          <w:tcPr>
            <w:tcW w:w="830" w:type="dxa"/>
            <w:vMerge w:val="restart"/>
            <w:tcBorders>
              <w:top w:val="single" w:sz="4" w:space="0" w:color="auto"/>
            </w:tcBorders>
            <w:vAlign w:val="center"/>
          </w:tcPr>
          <w:p w14:paraId="0D7EA370" w14:textId="77777777" w:rsidR="00275A43" w:rsidRPr="00275A43" w:rsidRDefault="00275A43" w:rsidP="00275A43">
            <w:pPr>
              <w:spacing w:line="240" w:lineRule="auto"/>
              <w:ind w:firstLine="0"/>
              <w:jc w:val="center"/>
              <w:rPr>
                <w:rFonts w:eastAsia="Calibri" w:cs="Times New Roman"/>
                <w:b/>
                <w:bCs/>
                <w:sz w:val="20"/>
                <w:szCs w:val="20"/>
              </w:rPr>
            </w:pPr>
            <w:r w:rsidRPr="00275A43">
              <w:rPr>
                <w:rFonts w:eastAsia="Calibri" w:cs="Times New Roman"/>
                <w:b/>
                <w:bCs/>
                <w:sz w:val="20"/>
                <w:szCs w:val="20"/>
              </w:rPr>
              <w:t>,000**</w:t>
            </w:r>
          </w:p>
          <w:p w14:paraId="4E50B316" w14:textId="77777777" w:rsidR="00275A43" w:rsidRPr="00275A43" w:rsidRDefault="00275A43" w:rsidP="00275A43">
            <w:pPr>
              <w:spacing w:line="240" w:lineRule="auto"/>
              <w:ind w:firstLine="0"/>
              <w:jc w:val="center"/>
              <w:rPr>
                <w:rFonts w:eastAsia="Calibri" w:cs="Times New Roman"/>
                <w:b/>
                <w:bCs/>
                <w:sz w:val="20"/>
                <w:szCs w:val="20"/>
              </w:rPr>
            </w:pPr>
            <w:r w:rsidRPr="00275A43">
              <w:rPr>
                <w:rFonts w:eastAsia="Calibri" w:cs="Times New Roman"/>
                <w:b/>
                <w:bCs/>
                <w:sz w:val="20"/>
                <w:szCs w:val="20"/>
              </w:rPr>
              <w:lastRenderedPageBreak/>
              <w:t>2&gt;1,3,4</w:t>
            </w:r>
          </w:p>
        </w:tc>
      </w:tr>
      <w:tr w:rsidR="00275A43" w:rsidRPr="00275A43" w14:paraId="6D57D705" w14:textId="77777777" w:rsidTr="00275A43">
        <w:trPr>
          <w:trHeight w:val="96"/>
          <w:jc w:val="center"/>
        </w:trPr>
        <w:tc>
          <w:tcPr>
            <w:tcW w:w="2181" w:type="dxa"/>
            <w:vMerge/>
            <w:tcBorders>
              <w:top w:val="single" w:sz="4" w:space="0" w:color="auto"/>
            </w:tcBorders>
            <w:vAlign w:val="center"/>
          </w:tcPr>
          <w:p w14:paraId="7786D0F5" w14:textId="77777777" w:rsidR="00275A43" w:rsidRPr="00275A43" w:rsidRDefault="00275A43" w:rsidP="00275A43">
            <w:pPr>
              <w:spacing w:line="240" w:lineRule="auto"/>
              <w:ind w:firstLine="0"/>
              <w:jc w:val="left"/>
              <w:rPr>
                <w:rFonts w:eastAsia="Calibri" w:cs="Times New Roman"/>
                <w:b/>
                <w:sz w:val="20"/>
                <w:szCs w:val="20"/>
              </w:rPr>
            </w:pPr>
          </w:p>
        </w:tc>
        <w:tc>
          <w:tcPr>
            <w:tcW w:w="2115" w:type="dxa"/>
            <w:tcBorders>
              <w:top w:val="nil"/>
              <w:bottom w:val="nil"/>
            </w:tcBorders>
            <w:vAlign w:val="center"/>
          </w:tcPr>
          <w:p w14:paraId="0A0B3B39" w14:textId="77777777" w:rsidR="00275A43" w:rsidRPr="00275A43" w:rsidRDefault="00275A43" w:rsidP="00275A43">
            <w:pPr>
              <w:spacing w:line="240" w:lineRule="auto"/>
              <w:ind w:firstLine="0"/>
              <w:jc w:val="left"/>
              <w:rPr>
                <w:rFonts w:eastAsia="Calibri" w:cs="Times New Roman"/>
                <w:sz w:val="20"/>
                <w:szCs w:val="20"/>
              </w:rPr>
            </w:pPr>
            <w:r w:rsidRPr="00275A43">
              <w:rPr>
                <w:rFonts w:eastAsia="Calibri" w:cs="Times New Roman"/>
                <w:sz w:val="20"/>
                <w:szCs w:val="20"/>
              </w:rPr>
              <w:t>Gruplar içi</w:t>
            </w:r>
          </w:p>
        </w:tc>
        <w:tc>
          <w:tcPr>
            <w:tcW w:w="1049" w:type="dxa"/>
            <w:tcBorders>
              <w:top w:val="nil"/>
              <w:bottom w:val="nil"/>
            </w:tcBorders>
            <w:vAlign w:val="center"/>
          </w:tcPr>
          <w:p w14:paraId="6BEBA2B1" w14:textId="77777777" w:rsidR="00275A43" w:rsidRPr="00275A43" w:rsidRDefault="00275A43" w:rsidP="00275A43">
            <w:pPr>
              <w:spacing w:line="240" w:lineRule="auto"/>
              <w:ind w:firstLine="0"/>
              <w:jc w:val="right"/>
              <w:rPr>
                <w:rFonts w:eastAsia="Calibri" w:cs="Times New Roman"/>
                <w:sz w:val="20"/>
                <w:szCs w:val="20"/>
              </w:rPr>
            </w:pPr>
            <w:r w:rsidRPr="00275A43">
              <w:rPr>
                <w:rFonts w:eastAsia="Calibri" w:cs="Times New Roman"/>
                <w:sz w:val="20"/>
                <w:szCs w:val="20"/>
              </w:rPr>
              <w:t>505,727</w:t>
            </w:r>
          </w:p>
        </w:tc>
        <w:tc>
          <w:tcPr>
            <w:tcW w:w="980" w:type="dxa"/>
            <w:tcBorders>
              <w:top w:val="nil"/>
              <w:bottom w:val="nil"/>
            </w:tcBorders>
            <w:vAlign w:val="center"/>
          </w:tcPr>
          <w:p w14:paraId="49CD47DA" w14:textId="77777777" w:rsidR="00275A43" w:rsidRPr="00275A43" w:rsidRDefault="00275A43" w:rsidP="00275A43">
            <w:pPr>
              <w:spacing w:line="240" w:lineRule="auto"/>
              <w:ind w:firstLine="0"/>
              <w:jc w:val="right"/>
              <w:rPr>
                <w:rFonts w:eastAsia="Calibri" w:cs="Times New Roman"/>
                <w:sz w:val="20"/>
                <w:szCs w:val="20"/>
              </w:rPr>
            </w:pPr>
            <w:r w:rsidRPr="00275A43">
              <w:rPr>
                <w:rFonts w:eastAsia="Calibri" w:cs="Times New Roman"/>
                <w:sz w:val="20"/>
                <w:szCs w:val="20"/>
              </w:rPr>
              <w:t>483</w:t>
            </w:r>
          </w:p>
        </w:tc>
        <w:tc>
          <w:tcPr>
            <w:tcW w:w="1133" w:type="dxa"/>
            <w:tcBorders>
              <w:top w:val="nil"/>
              <w:bottom w:val="nil"/>
            </w:tcBorders>
            <w:vAlign w:val="center"/>
          </w:tcPr>
          <w:p w14:paraId="634A513B" w14:textId="77777777" w:rsidR="00275A43" w:rsidRPr="00275A43" w:rsidRDefault="00275A43" w:rsidP="00275A43">
            <w:pPr>
              <w:spacing w:line="240" w:lineRule="auto"/>
              <w:ind w:firstLine="0"/>
              <w:jc w:val="right"/>
              <w:rPr>
                <w:rFonts w:eastAsia="Calibri" w:cs="Times New Roman"/>
                <w:sz w:val="20"/>
                <w:szCs w:val="20"/>
              </w:rPr>
            </w:pPr>
            <w:r w:rsidRPr="00275A43">
              <w:rPr>
                <w:rFonts w:eastAsia="Calibri" w:cs="Times New Roman"/>
                <w:sz w:val="20"/>
                <w:szCs w:val="20"/>
              </w:rPr>
              <w:t>1,047</w:t>
            </w:r>
          </w:p>
        </w:tc>
        <w:tc>
          <w:tcPr>
            <w:tcW w:w="829" w:type="dxa"/>
            <w:vMerge/>
            <w:vAlign w:val="center"/>
          </w:tcPr>
          <w:p w14:paraId="351B38E0" w14:textId="77777777" w:rsidR="00275A43" w:rsidRPr="00275A43" w:rsidRDefault="00275A43" w:rsidP="00275A43">
            <w:pPr>
              <w:spacing w:line="240" w:lineRule="auto"/>
              <w:ind w:firstLine="0"/>
              <w:jc w:val="center"/>
              <w:rPr>
                <w:rFonts w:eastAsia="Calibri" w:cs="Times New Roman"/>
                <w:b/>
                <w:bCs/>
                <w:sz w:val="20"/>
                <w:szCs w:val="20"/>
              </w:rPr>
            </w:pPr>
          </w:p>
        </w:tc>
        <w:tc>
          <w:tcPr>
            <w:tcW w:w="830" w:type="dxa"/>
            <w:vMerge/>
            <w:vAlign w:val="center"/>
          </w:tcPr>
          <w:p w14:paraId="7061A730" w14:textId="77777777" w:rsidR="00275A43" w:rsidRPr="00275A43" w:rsidRDefault="00275A43" w:rsidP="00275A43">
            <w:pPr>
              <w:spacing w:line="240" w:lineRule="auto"/>
              <w:ind w:firstLine="0"/>
              <w:jc w:val="center"/>
              <w:rPr>
                <w:rFonts w:eastAsia="Calibri" w:cs="Times New Roman"/>
                <w:b/>
                <w:bCs/>
                <w:sz w:val="20"/>
                <w:szCs w:val="20"/>
              </w:rPr>
            </w:pPr>
          </w:p>
        </w:tc>
      </w:tr>
      <w:tr w:rsidR="00275A43" w:rsidRPr="00275A43" w14:paraId="40CA7132" w14:textId="77777777" w:rsidTr="00275A43">
        <w:trPr>
          <w:trHeight w:val="68"/>
          <w:jc w:val="center"/>
        </w:trPr>
        <w:tc>
          <w:tcPr>
            <w:tcW w:w="2181" w:type="dxa"/>
            <w:vMerge/>
            <w:tcBorders>
              <w:bottom w:val="single" w:sz="8" w:space="0" w:color="auto"/>
            </w:tcBorders>
            <w:vAlign w:val="center"/>
          </w:tcPr>
          <w:p w14:paraId="5DE0BAF3" w14:textId="77777777" w:rsidR="00275A43" w:rsidRPr="00275A43" w:rsidRDefault="00275A43" w:rsidP="00275A43">
            <w:pPr>
              <w:spacing w:line="240" w:lineRule="auto"/>
              <w:ind w:firstLine="0"/>
              <w:jc w:val="left"/>
              <w:rPr>
                <w:rFonts w:eastAsia="Calibri" w:cs="Times New Roman"/>
                <w:sz w:val="20"/>
                <w:szCs w:val="20"/>
              </w:rPr>
            </w:pPr>
          </w:p>
        </w:tc>
        <w:tc>
          <w:tcPr>
            <w:tcW w:w="2115" w:type="dxa"/>
            <w:tcBorders>
              <w:top w:val="nil"/>
              <w:bottom w:val="single" w:sz="8" w:space="0" w:color="auto"/>
            </w:tcBorders>
            <w:vAlign w:val="center"/>
          </w:tcPr>
          <w:p w14:paraId="1170D7EB" w14:textId="77777777" w:rsidR="00275A43" w:rsidRPr="00275A43" w:rsidRDefault="00275A43" w:rsidP="00275A43">
            <w:pPr>
              <w:spacing w:line="240" w:lineRule="auto"/>
              <w:ind w:firstLine="0"/>
              <w:jc w:val="left"/>
              <w:rPr>
                <w:rFonts w:eastAsia="Calibri" w:cs="Times New Roman"/>
                <w:sz w:val="20"/>
                <w:szCs w:val="20"/>
              </w:rPr>
            </w:pPr>
            <w:r w:rsidRPr="00275A43">
              <w:rPr>
                <w:rFonts w:eastAsia="Calibri" w:cs="Times New Roman"/>
                <w:sz w:val="20"/>
                <w:szCs w:val="20"/>
              </w:rPr>
              <w:t>Toplam</w:t>
            </w:r>
          </w:p>
        </w:tc>
        <w:tc>
          <w:tcPr>
            <w:tcW w:w="1049" w:type="dxa"/>
            <w:tcBorders>
              <w:top w:val="nil"/>
              <w:bottom w:val="single" w:sz="8" w:space="0" w:color="auto"/>
            </w:tcBorders>
            <w:vAlign w:val="center"/>
          </w:tcPr>
          <w:p w14:paraId="31180B78" w14:textId="77777777" w:rsidR="00275A43" w:rsidRPr="00275A43" w:rsidRDefault="00275A43" w:rsidP="00275A43">
            <w:pPr>
              <w:spacing w:line="240" w:lineRule="auto"/>
              <w:ind w:firstLine="0"/>
              <w:jc w:val="right"/>
              <w:rPr>
                <w:rFonts w:eastAsia="Calibri" w:cs="Times New Roman"/>
                <w:sz w:val="20"/>
                <w:szCs w:val="20"/>
              </w:rPr>
            </w:pPr>
            <w:r w:rsidRPr="00275A43">
              <w:rPr>
                <w:rFonts w:eastAsia="Calibri" w:cs="Times New Roman"/>
                <w:sz w:val="20"/>
                <w:szCs w:val="20"/>
              </w:rPr>
              <w:t>527,006</w:t>
            </w:r>
          </w:p>
        </w:tc>
        <w:tc>
          <w:tcPr>
            <w:tcW w:w="980" w:type="dxa"/>
            <w:tcBorders>
              <w:top w:val="nil"/>
              <w:bottom w:val="single" w:sz="8" w:space="0" w:color="auto"/>
            </w:tcBorders>
            <w:vAlign w:val="center"/>
          </w:tcPr>
          <w:p w14:paraId="027CBDCF" w14:textId="77777777" w:rsidR="00275A43" w:rsidRPr="00275A43" w:rsidRDefault="00275A43" w:rsidP="00275A43">
            <w:pPr>
              <w:spacing w:line="240" w:lineRule="auto"/>
              <w:ind w:firstLine="0"/>
              <w:jc w:val="right"/>
              <w:rPr>
                <w:rFonts w:eastAsia="Calibri" w:cs="Times New Roman"/>
                <w:sz w:val="20"/>
                <w:szCs w:val="20"/>
              </w:rPr>
            </w:pPr>
            <w:r w:rsidRPr="00275A43">
              <w:rPr>
                <w:rFonts w:eastAsia="Calibri" w:cs="Times New Roman"/>
                <w:sz w:val="20"/>
                <w:szCs w:val="20"/>
              </w:rPr>
              <w:t>486</w:t>
            </w:r>
          </w:p>
        </w:tc>
        <w:tc>
          <w:tcPr>
            <w:tcW w:w="1133" w:type="dxa"/>
            <w:tcBorders>
              <w:top w:val="nil"/>
              <w:bottom w:val="single" w:sz="8" w:space="0" w:color="auto"/>
            </w:tcBorders>
            <w:vAlign w:val="center"/>
          </w:tcPr>
          <w:p w14:paraId="068A5F0E" w14:textId="77777777" w:rsidR="00275A43" w:rsidRPr="00275A43" w:rsidRDefault="00275A43" w:rsidP="00275A43">
            <w:pPr>
              <w:spacing w:line="240" w:lineRule="auto"/>
              <w:ind w:firstLine="0"/>
              <w:jc w:val="right"/>
              <w:rPr>
                <w:rFonts w:eastAsia="Calibri" w:cs="Times New Roman"/>
                <w:sz w:val="20"/>
                <w:szCs w:val="20"/>
              </w:rPr>
            </w:pPr>
          </w:p>
        </w:tc>
        <w:tc>
          <w:tcPr>
            <w:tcW w:w="829" w:type="dxa"/>
            <w:vMerge/>
            <w:tcBorders>
              <w:bottom w:val="single" w:sz="8" w:space="0" w:color="auto"/>
            </w:tcBorders>
            <w:vAlign w:val="center"/>
          </w:tcPr>
          <w:p w14:paraId="056D600D" w14:textId="77777777" w:rsidR="00275A43" w:rsidRPr="00275A43" w:rsidRDefault="00275A43" w:rsidP="00275A43">
            <w:pPr>
              <w:spacing w:line="240" w:lineRule="auto"/>
              <w:ind w:firstLine="0"/>
              <w:jc w:val="center"/>
              <w:rPr>
                <w:rFonts w:eastAsia="Calibri" w:cs="Times New Roman"/>
                <w:b/>
                <w:bCs/>
                <w:sz w:val="20"/>
                <w:szCs w:val="20"/>
              </w:rPr>
            </w:pPr>
          </w:p>
        </w:tc>
        <w:tc>
          <w:tcPr>
            <w:tcW w:w="830" w:type="dxa"/>
            <w:vMerge/>
            <w:tcBorders>
              <w:bottom w:val="single" w:sz="8" w:space="0" w:color="auto"/>
            </w:tcBorders>
            <w:vAlign w:val="center"/>
          </w:tcPr>
          <w:p w14:paraId="500A9387" w14:textId="77777777" w:rsidR="00275A43" w:rsidRPr="00275A43" w:rsidRDefault="00275A43" w:rsidP="00275A43">
            <w:pPr>
              <w:spacing w:line="240" w:lineRule="auto"/>
              <w:ind w:firstLine="0"/>
              <w:jc w:val="center"/>
              <w:rPr>
                <w:rFonts w:eastAsia="Calibri" w:cs="Times New Roman"/>
                <w:b/>
                <w:bCs/>
                <w:sz w:val="20"/>
                <w:szCs w:val="20"/>
              </w:rPr>
            </w:pPr>
          </w:p>
        </w:tc>
      </w:tr>
      <w:tr w:rsidR="00275A43" w:rsidRPr="00275A43" w14:paraId="1177D373" w14:textId="77777777" w:rsidTr="00275A43">
        <w:trPr>
          <w:trHeight w:val="48"/>
          <w:jc w:val="center"/>
        </w:trPr>
        <w:tc>
          <w:tcPr>
            <w:tcW w:w="2181" w:type="dxa"/>
            <w:vMerge w:val="restart"/>
            <w:tcBorders>
              <w:top w:val="single" w:sz="8" w:space="0" w:color="auto"/>
            </w:tcBorders>
            <w:vAlign w:val="center"/>
          </w:tcPr>
          <w:p w14:paraId="3165653B" w14:textId="77777777" w:rsidR="00275A43" w:rsidRPr="00275A43" w:rsidRDefault="00275A43" w:rsidP="00275A43">
            <w:pPr>
              <w:spacing w:line="240" w:lineRule="auto"/>
              <w:ind w:firstLine="0"/>
              <w:jc w:val="left"/>
              <w:rPr>
                <w:rFonts w:eastAsia="Calibri" w:cs="Times New Roman"/>
                <w:b/>
                <w:sz w:val="20"/>
                <w:szCs w:val="20"/>
              </w:rPr>
            </w:pPr>
            <w:r w:rsidRPr="00275A43">
              <w:rPr>
                <w:rFonts w:eastAsia="Calibri" w:cs="Times New Roman"/>
                <w:b/>
                <w:sz w:val="20"/>
                <w:szCs w:val="20"/>
              </w:rPr>
              <w:t>Motivasyonel Özel İmgeleme</w:t>
            </w:r>
          </w:p>
        </w:tc>
        <w:tc>
          <w:tcPr>
            <w:tcW w:w="2115" w:type="dxa"/>
            <w:tcBorders>
              <w:top w:val="single" w:sz="8" w:space="0" w:color="auto"/>
              <w:bottom w:val="nil"/>
            </w:tcBorders>
            <w:vAlign w:val="center"/>
          </w:tcPr>
          <w:p w14:paraId="19E948A6" w14:textId="77777777" w:rsidR="00275A43" w:rsidRPr="00275A43" w:rsidRDefault="00275A43" w:rsidP="00275A43">
            <w:pPr>
              <w:spacing w:line="240" w:lineRule="auto"/>
              <w:ind w:firstLine="0"/>
              <w:jc w:val="left"/>
              <w:rPr>
                <w:rFonts w:eastAsia="Calibri" w:cs="Times New Roman"/>
                <w:sz w:val="20"/>
                <w:szCs w:val="20"/>
              </w:rPr>
            </w:pPr>
            <w:r w:rsidRPr="00275A43">
              <w:rPr>
                <w:rFonts w:eastAsia="Calibri" w:cs="Times New Roman"/>
                <w:sz w:val="20"/>
                <w:szCs w:val="20"/>
              </w:rPr>
              <w:t>Gruplar arası</w:t>
            </w:r>
          </w:p>
        </w:tc>
        <w:tc>
          <w:tcPr>
            <w:tcW w:w="1049" w:type="dxa"/>
            <w:tcBorders>
              <w:top w:val="single" w:sz="8" w:space="0" w:color="auto"/>
              <w:bottom w:val="nil"/>
            </w:tcBorders>
            <w:vAlign w:val="center"/>
          </w:tcPr>
          <w:p w14:paraId="2594D555" w14:textId="77777777" w:rsidR="00275A43" w:rsidRPr="00275A43" w:rsidRDefault="00275A43" w:rsidP="00275A43">
            <w:pPr>
              <w:spacing w:line="240" w:lineRule="auto"/>
              <w:ind w:firstLine="0"/>
              <w:jc w:val="right"/>
              <w:rPr>
                <w:rFonts w:eastAsia="Calibri" w:cs="Times New Roman"/>
                <w:sz w:val="20"/>
                <w:szCs w:val="20"/>
              </w:rPr>
            </w:pPr>
            <w:r w:rsidRPr="00275A43">
              <w:rPr>
                <w:rFonts w:eastAsia="Calibri" w:cs="Times New Roman"/>
                <w:sz w:val="20"/>
                <w:szCs w:val="20"/>
              </w:rPr>
              <w:t>21,318</w:t>
            </w:r>
          </w:p>
        </w:tc>
        <w:tc>
          <w:tcPr>
            <w:tcW w:w="980" w:type="dxa"/>
            <w:tcBorders>
              <w:top w:val="single" w:sz="8" w:space="0" w:color="auto"/>
              <w:bottom w:val="nil"/>
            </w:tcBorders>
            <w:vAlign w:val="center"/>
          </w:tcPr>
          <w:p w14:paraId="59C8ED3A" w14:textId="77777777" w:rsidR="00275A43" w:rsidRPr="00275A43" w:rsidRDefault="00275A43" w:rsidP="00275A43">
            <w:pPr>
              <w:spacing w:line="240" w:lineRule="auto"/>
              <w:ind w:firstLine="0"/>
              <w:jc w:val="right"/>
              <w:rPr>
                <w:rFonts w:eastAsia="Calibri" w:cs="Times New Roman"/>
                <w:sz w:val="20"/>
                <w:szCs w:val="20"/>
              </w:rPr>
            </w:pPr>
            <w:r w:rsidRPr="00275A43">
              <w:rPr>
                <w:rFonts w:eastAsia="Calibri" w:cs="Times New Roman"/>
                <w:sz w:val="20"/>
                <w:szCs w:val="20"/>
              </w:rPr>
              <w:t>3</w:t>
            </w:r>
          </w:p>
        </w:tc>
        <w:tc>
          <w:tcPr>
            <w:tcW w:w="1133" w:type="dxa"/>
            <w:tcBorders>
              <w:top w:val="single" w:sz="8" w:space="0" w:color="auto"/>
              <w:bottom w:val="nil"/>
            </w:tcBorders>
            <w:vAlign w:val="center"/>
          </w:tcPr>
          <w:p w14:paraId="0C41B1A0" w14:textId="77777777" w:rsidR="00275A43" w:rsidRPr="00275A43" w:rsidRDefault="00275A43" w:rsidP="00275A43">
            <w:pPr>
              <w:spacing w:line="240" w:lineRule="auto"/>
              <w:ind w:firstLine="0"/>
              <w:jc w:val="right"/>
              <w:rPr>
                <w:rFonts w:eastAsia="Calibri" w:cs="Times New Roman"/>
                <w:sz w:val="20"/>
                <w:szCs w:val="20"/>
              </w:rPr>
            </w:pPr>
            <w:r w:rsidRPr="00275A43">
              <w:rPr>
                <w:rFonts w:eastAsia="Calibri" w:cs="Times New Roman"/>
                <w:sz w:val="20"/>
                <w:szCs w:val="20"/>
              </w:rPr>
              <w:t>7,106</w:t>
            </w:r>
          </w:p>
        </w:tc>
        <w:tc>
          <w:tcPr>
            <w:tcW w:w="829" w:type="dxa"/>
            <w:vMerge w:val="restart"/>
            <w:tcBorders>
              <w:top w:val="single" w:sz="8" w:space="0" w:color="auto"/>
            </w:tcBorders>
            <w:vAlign w:val="center"/>
          </w:tcPr>
          <w:p w14:paraId="4F47FBA6" w14:textId="77777777" w:rsidR="00275A43" w:rsidRPr="00275A43" w:rsidRDefault="00275A43" w:rsidP="00275A43">
            <w:pPr>
              <w:spacing w:line="240" w:lineRule="auto"/>
              <w:ind w:firstLine="0"/>
              <w:jc w:val="center"/>
              <w:rPr>
                <w:rFonts w:eastAsia="Calibri" w:cs="Times New Roman"/>
                <w:b/>
                <w:bCs/>
                <w:sz w:val="20"/>
                <w:szCs w:val="20"/>
              </w:rPr>
            </w:pPr>
            <w:r w:rsidRPr="00275A43">
              <w:rPr>
                <w:rFonts w:eastAsia="Calibri" w:cs="Times New Roman"/>
                <w:b/>
                <w:bCs/>
                <w:sz w:val="20"/>
                <w:szCs w:val="20"/>
              </w:rPr>
              <w:t>4,564</w:t>
            </w:r>
          </w:p>
        </w:tc>
        <w:tc>
          <w:tcPr>
            <w:tcW w:w="830" w:type="dxa"/>
            <w:vMerge w:val="restart"/>
            <w:tcBorders>
              <w:top w:val="single" w:sz="8" w:space="0" w:color="auto"/>
            </w:tcBorders>
            <w:vAlign w:val="center"/>
          </w:tcPr>
          <w:p w14:paraId="178DF5CF" w14:textId="77777777" w:rsidR="00275A43" w:rsidRPr="00275A43" w:rsidRDefault="00275A43" w:rsidP="00275A43">
            <w:pPr>
              <w:spacing w:line="240" w:lineRule="auto"/>
              <w:ind w:firstLine="0"/>
              <w:jc w:val="center"/>
              <w:rPr>
                <w:rFonts w:eastAsia="Calibri" w:cs="Times New Roman"/>
                <w:b/>
                <w:bCs/>
                <w:sz w:val="20"/>
                <w:szCs w:val="20"/>
              </w:rPr>
            </w:pPr>
            <w:r w:rsidRPr="00275A43">
              <w:rPr>
                <w:rFonts w:eastAsia="Calibri" w:cs="Times New Roman"/>
                <w:b/>
                <w:bCs/>
                <w:sz w:val="20"/>
                <w:szCs w:val="20"/>
              </w:rPr>
              <w:t>,004*</w:t>
            </w:r>
          </w:p>
          <w:p w14:paraId="3C1BCC42" w14:textId="77777777" w:rsidR="00275A43" w:rsidRPr="00275A43" w:rsidRDefault="00275A43" w:rsidP="00275A43">
            <w:pPr>
              <w:spacing w:line="240" w:lineRule="auto"/>
              <w:ind w:firstLine="0"/>
              <w:jc w:val="center"/>
              <w:rPr>
                <w:rFonts w:eastAsia="Calibri" w:cs="Times New Roman"/>
                <w:b/>
                <w:bCs/>
                <w:sz w:val="20"/>
                <w:szCs w:val="20"/>
              </w:rPr>
            </w:pPr>
            <w:r w:rsidRPr="00275A43">
              <w:rPr>
                <w:rFonts w:eastAsia="Calibri" w:cs="Times New Roman"/>
                <w:b/>
                <w:bCs/>
                <w:sz w:val="20"/>
                <w:szCs w:val="20"/>
              </w:rPr>
              <w:t>2&gt;4</w:t>
            </w:r>
          </w:p>
        </w:tc>
      </w:tr>
      <w:tr w:rsidR="00275A43" w:rsidRPr="00275A43" w14:paraId="2DE73D83" w14:textId="77777777" w:rsidTr="00275A43">
        <w:trPr>
          <w:trHeight w:val="48"/>
          <w:jc w:val="center"/>
        </w:trPr>
        <w:tc>
          <w:tcPr>
            <w:tcW w:w="2181" w:type="dxa"/>
            <w:vMerge/>
            <w:tcBorders>
              <w:top w:val="single" w:sz="8" w:space="0" w:color="auto"/>
            </w:tcBorders>
            <w:vAlign w:val="center"/>
          </w:tcPr>
          <w:p w14:paraId="3CF7A397" w14:textId="77777777" w:rsidR="00275A43" w:rsidRPr="00275A43" w:rsidRDefault="00275A43" w:rsidP="00275A43">
            <w:pPr>
              <w:spacing w:line="240" w:lineRule="auto"/>
              <w:ind w:firstLine="0"/>
              <w:jc w:val="left"/>
              <w:rPr>
                <w:rFonts w:eastAsia="Calibri" w:cs="Times New Roman"/>
                <w:b/>
                <w:sz w:val="20"/>
                <w:szCs w:val="20"/>
              </w:rPr>
            </w:pPr>
          </w:p>
        </w:tc>
        <w:tc>
          <w:tcPr>
            <w:tcW w:w="2115" w:type="dxa"/>
            <w:tcBorders>
              <w:top w:val="nil"/>
              <w:bottom w:val="nil"/>
            </w:tcBorders>
            <w:vAlign w:val="center"/>
          </w:tcPr>
          <w:p w14:paraId="034BB645" w14:textId="77777777" w:rsidR="00275A43" w:rsidRPr="00275A43" w:rsidRDefault="00275A43" w:rsidP="00275A43">
            <w:pPr>
              <w:spacing w:line="240" w:lineRule="auto"/>
              <w:ind w:firstLine="0"/>
              <w:jc w:val="left"/>
              <w:rPr>
                <w:rFonts w:eastAsia="Calibri" w:cs="Times New Roman"/>
                <w:sz w:val="20"/>
                <w:szCs w:val="20"/>
              </w:rPr>
            </w:pPr>
            <w:r w:rsidRPr="00275A43">
              <w:rPr>
                <w:rFonts w:eastAsia="Calibri" w:cs="Times New Roman"/>
                <w:sz w:val="20"/>
                <w:szCs w:val="20"/>
              </w:rPr>
              <w:t>Gruplar içi</w:t>
            </w:r>
          </w:p>
        </w:tc>
        <w:tc>
          <w:tcPr>
            <w:tcW w:w="1049" w:type="dxa"/>
            <w:tcBorders>
              <w:top w:val="nil"/>
              <w:bottom w:val="nil"/>
            </w:tcBorders>
            <w:vAlign w:val="center"/>
          </w:tcPr>
          <w:p w14:paraId="0A9C2373" w14:textId="77777777" w:rsidR="00275A43" w:rsidRPr="00275A43" w:rsidRDefault="00275A43" w:rsidP="00275A43">
            <w:pPr>
              <w:spacing w:line="240" w:lineRule="auto"/>
              <w:ind w:firstLine="0"/>
              <w:jc w:val="right"/>
              <w:rPr>
                <w:rFonts w:eastAsia="Calibri" w:cs="Times New Roman"/>
                <w:sz w:val="20"/>
                <w:szCs w:val="20"/>
              </w:rPr>
            </w:pPr>
            <w:r w:rsidRPr="00275A43">
              <w:rPr>
                <w:rFonts w:eastAsia="Calibri" w:cs="Times New Roman"/>
                <w:sz w:val="20"/>
                <w:szCs w:val="20"/>
              </w:rPr>
              <w:t>751,960</w:t>
            </w:r>
          </w:p>
        </w:tc>
        <w:tc>
          <w:tcPr>
            <w:tcW w:w="980" w:type="dxa"/>
            <w:tcBorders>
              <w:top w:val="nil"/>
              <w:bottom w:val="nil"/>
            </w:tcBorders>
            <w:vAlign w:val="center"/>
          </w:tcPr>
          <w:p w14:paraId="2308B6F7" w14:textId="77777777" w:rsidR="00275A43" w:rsidRPr="00275A43" w:rsidRDefault="00275A43" w:rsidP="00275A43">
            <w:pPr>
              <w:spacing w:line="240" w:lineRule="auto"/>
              <w:ind w:firstLine="0"/>
              <w:jc w:val="right"/>
              <w:rPr>
                <w:rFonts w:eastAsia="Calibri" w:cs="Times New Roman"/>
                <w:sz w:val="20"/>
                <w:szCs w:val="20"/>
              </w:rPr>
            </w:pPr>
            <w:r w:rsidRPr="00275A43">
              <w:rPr>
                <w:rFonts w:eastAsia="Calibri" w:cs="Times New Roman"/>
                <w:sz w:val="20"/>
                <w:szCs w:val="20"/>
              </w:rPr>
              <w:t>483</w:t>
            </w:r>
          </w:p>
        </w:tc>
        <w:tc>
          <w:tcPr>
            <w:tcW w:w="1133" w:type="dxa"/>
            <w:tcBorders>
              <w:top w:val="nil"/>
              <w:bottom w:val="nil"/>
            </w:tcBorders>
            <w:vAlign w:val="center"/>
          </w:tcPr>
          <w:p w14:paraId="205FF771" w14:textId="77777777" w:rsidR="00275A43" w:rsidRPr="00275A43" w:rsidRDefault="00275A43" w:rsidP="00275A43">
            <w:pPr>
              <w:spacing w:line="240" w:lineRule="auto"/>
              <w:ind w:firstLine="0"/>
              <w:jc w:val="right"/>
              <w:rPr>
                <w:rFonts w:eastAsia="Calibri" w:cs="Times New Roman"/>
                <w:sz w:val="20"/>
                <w:szCs w:val="20"/>
              </w:rPr>
            </w:pPr>
            <w:r w:rsidRPr="00275A43">
              <w:rPr>
                <w:rFonts w:eastAsia="Calibri" w:cs="Times New Roman"/>
                <w:sz w:val="20"/>
                <w:szCs w:val="20"/>
              </w:rPr>
              <w:t>1,557</w:t>
            </w:r>
          </w:p>
        </w:tc>
        <w:tc>
          <w:tcPr>
            <w:tcW w:w="829" w:type="dxa"/>
            <w:vMerge/>
            <w:vAlign w:val="center"/>
          </w:tcPr>
          <w:p w14:paraId="1CA46CDA" w14:textId="77777777" w:rsidR="00275A43" w:rsidRPr="00275A43" w:rsidRDefault="00275A43" w:rsidP="00275A43">
            <w:pPr>
              <w:spacing w:line="240" w:lineRule="auto"/>
              <w:ind w:firstLine="0"/>
              <w:jc w:val="center"/>
              <w:rPr>
                <w:rFonts w:eastAsia="Calibri" w:cs="Times New Roman"/>
                <w:sz w:val="20"/>
                <w:szCs w:val="20"/>
              </w:rPr>
            </w:pPr>
          </w:p>
        </w:tc>
        <w:tc>
          <w:tcPr>
            <w:tcW w:w="830" w:type="dxa"/>
            <w:vMerge/>
            <w:vAlign w:val="center"/>
          </w:tcPr>
          <w:p w14:paraId="6AF0AB44" w14:textId="77777777" w:rsidR="00275A43" w:rsidRPr="00275A43" w:rsidRDefault="00275A43" w:rsidP="00275A43">
            <w:pPr>
              <w:spacing w:line="240" w:lineRule="auto"/>
              <w:ind w:firstLine="0"/>
              <w:jc w:val="center"/>
              <w:rPr>
                <w:rFonts w:eastAsia="Calibri" w:cs="Times New Roman"/>
                <w:sz w:val="20"/>
                <w:szCs w:val="20"/>
              </w:rPr>
            </w:pPr>
          </w:p>
        </w:tc>
      </w:tr>
      <w:tr w:rsidR="00275A43" w:rsidRPr="00275A43" w14:paraId="60093C6C" w14:textId="77777777" w:rsidTr="00275A43">
        <w:trPr>
          <w:trHeight w:val="68"/>
          <w:jc w:val="center"/>
        </w:trPr>
        <w:tc>
          <w:tcPr>
            <w:tcW w:w="2181" w:type="dxa"/>
            <w:vMerge/>
            <w:tcBorders>
              <w:bottom w:val="single" w:sz="8" w:space="0" w:color="auto"/>
            </w:tcBorders>
            <w:vAlign w:val="center"/>
          </w:tcPr>
          <w:p w14:paraId="1B2F98BE" w14:textId="77777777" w:rsidR="00275A43" w:rsidRPr="00275A43" w:rsidRDefault="00275A43" w:rsidP="00275A43">
            <w:pPr>
              <w:spacing w:line="240" w:lineRule="auto"/>
              <w:ind w:firstLine="0"/>
              <w:jc w:val="left"/>
              <w:rPr>
                <w:rFonts w:eastAsia="Calibri" w:cs="Times New Roman"/>
                <w:b/>
                <w:sz w:val="20"/>
                <w:szCs w:val="20"/>
              </w:rPr>
            </w:pPr>
          </w:p>
        </w:tc>
        <w:tc>
          <w:tcPr>
            <w:tcW w:w="2115" w:type="dxa"/>
            <w:tcBorders>
              <w:top w:val="nil"/>
              <w:bottom w:val="single" w:sz="8" w:space="0" w:color="auto"/>
            </w:tcBorders>
            <w:vAlign w:val="center"/>
          </w:tcPr>
          <w:p w14:paraId="0C0375D0" w14:textId="77777777" w:rsidR="00275A43" w:rsidRPr="00275A43" w:rsidRDefault="00275A43" w:rsidP="00275A43">
            <w:pPr>
              <w:spacing w:line="240" w:lineRule="auto"/>
              <w:ind w:firstLine="0"/>
              <w:jc w:val="left"/>
              <w:rPr>
                <w:rFonts w:eastAsia="Calibri" w:cs="Times New Roman"/>
                <w:sz w:val="20"/>
                <w:szCs w:val="20"/>
              </w:rPr>
            </w:pPr>
            <w:r w:rsidRPr="00275A43">
              <w:rPr>
                <w:rFonts w:eastAsia="Calibri" w:cs="Times New Roman"/>
                <w:sz w:val="20"/>
                <w:szCs w:val="20"/>
              </w:rPr>
              <w:t>Toplam</w:t>
            </w:r>
          </w:p>
        </w:tc>
        <w:tc>
          <w:tcPr>
            <w:tcW w:w="1049" w:type="dxa"/>
            <w:tcBorders>
              <w:top w:val="nil"/>
              <w:bottom w:val="single" w:sz="8" w:space="0" w:color="auto"/>
            </w:tcBorders>
            <w:vAlign w:val="center"/>
          </w:tcPr>
          <w:p w14:paraId="7BCB564B" w14:textId="77777777" w:rsidR="00275A43" w:rsidRPr="00275A43" w:rsidRDefault="00275A43" w:rsidP="00275A43">
            <w:pPr>
              <w:spacing w:line="240" w:lineRule="auto"/>
              <w:ind w:firstLine="0"/>
              <w:jc w:val="right"/>
              <w:rPr>
                <w:rFonts w:eastAsia="Calibri" w:cs="Times New Roman"/>
                <w:sz w:val="20"/>
                <w:szCs w:val="20"/>
              </w:rPr>
            </w:pPr>
            <w:r w:rsidRPr="00275A43">
              <w:rPr>
                <w:rFonts w:eastAsia="Calibri" w:cs="Times New Roman"/>
                <w:sz w:val="20"/>
                <w:szCs w:val="20"/>
              </w:rPr>
              <w:t>773,279</w:t>
            </w:r>
          </w:p>
        </w:tc>
        <w:tc>
          <w:tcPr>
            <w:tcW w:w="980" w:type="dxa"/>
            <w:tcBorders>
              <w:top w:val="nil"/>
              <w:bottom w:val="single" w:sz="8" w:space="0" w:color="auto"/>
            </w:tcBorders>
            <w:vAlign w:val="center"/>
          </w:tcPr>
          <w:p w14:paraId="42BA821E" w14:textId="77777777" w:rsidR="00275A43" w:rsidRPr="00275A43" w:rsidRDefault="00275A43" w:rsidP="00275A43">
            <w:pPr>
              <w:spacing w:line="240" w:lineRule="auto"/>
              <w:ind w:firstLine="0"/>
              <w:jc w:val="right"/>
              <w:rPr>
                <w:rFonts w:eastAsia="Calibri" w:cs="Times New Roman"/>
                <w:sz w:val="20"/>
                <w:szCs w:val="20"/>
              </w:rPr>
            </w:pPr>
            <w:r w:rsidRPr="00275A43">
              <w:rPr>
                <w:rFonts w:eastAsia="Calibri" w:cs="Times New Roman"/>
                <w:sz w:val="20"/>
                <w:szCs w:val="20"/>
              </w:rPr>
              <w:t>486</w:t>
            </w:r>
          </w:p>
        </w:tc>
        <w:tc>
          <w:tcPr>
            <w:tcW w:w="1133" w:type="dxa"/>
            <w:tcBorders>
              <w:top w:val="nil"/>
              <w:bottom w:val="single" w:sz="8" w:space="0" w:color="auto"/>
            </w:tcBorders>
            <w:vAlign w:val="center"/>
          </w:tcPr>
          <w:p w14:paraId="081E90F1" w14:textId="77777777" w:rsidR="00275A43" w:rsidRPr="00275A43" w:rsidRDefault="00275A43" w:rsidP="00275A43">
            <w:pPr>
              <w:spacing w:line="240" w:lineRule="auto"/>
              <w:ind w:firstLine="0"/>
              <w:jc w:val="right"/>
              <w:rPr>
                <w:rFonts w:eastAsia="Calibri" w:cs="Times New Roman"/>
                <w:sz w:val="20"/>
                <w:szCs w:val="20"/>
              </w:rPr>
            </w:pPr>
          </w:p>
        </w:tc>
        <w:tc>
          <w:tcPr>
            <w:tcW w:w="829" w:type="dxa"/>
            <w:vMerge/>
            <w:tcBorders>
              <w:bottom w:val="single" w:sz="8" w:space="0" w:color="auto"/>
            </w:tcBorders>
            <w:vAlign w:val="center"/>
          </w:tcPr>
          <w:p w14:paraId="17AB3170" w14:textId="77777777" w:rsidR="00275A43" w:rsidRPr="00275A43" w:rsidRDefault="00275A43" w:rsidP="00275A43">
            <w:pPr>
              <w:spacing w:line="240" w:lineRule="auto"/>
              <w:ind w:firstLine="0"/>
              <w:jc w:val="center"/>
              <w:rPr>
                <w:rFonts w:eastAsia="Calibri" w:cs="Times New Roman"/>
                <w:sz w:val="20"/>
                <w:szCs w:val="20"/>
              </w:rPr>
            </w:pPr>
          </w:p>
        </w:tc>
        <w:tc>
          <w:tcPr>
            <w:tcW w:w="830" w:type="dxa"/>
            <w:vMerge/>
            <w:tcBorders>
              <w:bottom w:val="single" w:sz="8" w:space="0" w:color="auto"/>
            </w:tcBorders>
            <w:vAlign w:val="center"/>
          </w:tcPr>
          <w:p w14:paraId="1D945EE5" w14:textId="77777777" w:rsidR="00275A43" w:rsidRPr="00275A43" w:rsidRDefault="00275A43" w:rsidP="00275A43">
            <w:pPr>
              <w:spacing w:line="240" w:lineRule="auto"/>
              <w:ind w:firstLine="0"/>
              <w:jc w:val="center"/>
              <w:rPr>
                <w:rFonts w:eastAsia="Calibri" w:cs="Times New Roman"/>
                <w:sz w:val="20"/>
                <w:szCs w:val="20"/>
              </w:rPr>
            </w:pPr>
          </w:p>
        </w:tc>
      </w:tr>
      <w:tr w:rsidR="00275A43" w:rsidRPr="00275A43" w14:paraId="28485FCC" w14:textId="77777777" w:rsidTr="00275A43">
        <w:trPr>
          <w:trHeight w:val="48"/>
          <w:jc w:val="center"/>
        </w:trPr>
        <w:tc>
          <w:tcPr>
            <w:tcW w:w="2181" w:type="dxa"/>
            <w:vMerge w:val="restart"/>
            <w:vAlign w:val="center"/>
          </w:tcPr>
          <w:p w14:paraId="5D5FF524" w14:textId="77777777" w:rsidR="00275A43" w:rsidRPr="00275A43" w:rsidRDefault="00275A43" w:rsidP="00275A43">
            <w:pPr>
              <w:spacing w:line="240" w:lineRule="auto"/>
              <w:ind w:firstLine="0"/>
              <w:jc w:val="left"/>
              <w:rPr>
                <w:rFonts w:eastAsia="Calibri" w:cs="Times New Roman"/>
                <w:b/>
                <w:sz w:val="20"/>
                <w:szCs w:val="20"/>
              </w:rPr>
            </w:pPr>
            <w:r w:rsidRPr="00275A43">
              <w:rPr>
                <w:rFonts w:eastAsia="Calibri" w:cs="Times New Roman"/>
                <w:b/>
                <w:sz w:val="20"/>
                <w:szCs w:val="20"/>
              </w:rPr>
              <w:t>Motivasyonel Genel- Uyarılmışlık</w:t>
            </w:r>
          </w:p>
        </w:tc>
        <w:tc>
          <w:tcPr>
            <w:tcW w:w="2115" w:type="dxa"/>
            <w:tcBorders>
              <w:top w:val="single" w:sz="4" w:space="0" w:color="auto"/>
              <w:bottom w:val="nil"/>
            </w:tcBorders>
            <w:vAlign w:val="center"/>
          </w:tcPr>
          <w:p w14:paraId="454C5439" w14:textId="77777777" w:rsidR="00275A43" w:rsidRPr="00275A43" w:rsidRDefault="00275A43" w:rsidP="00275A43">
            <w:pPr>
              <w:spacing w:line="240" w:lineRule="auto"/>
              <w:ind w:firstLine="0"/>
              <w:jc w:val="left"/>
              <w:rPr>
                <w:rFonts w:eastAsia="Calibri" w:cs="Times New Roman"/>
                <w:sz w:val="20"/>
                <w:szCs w:val="20"/>
              </w:rPr>
            </w:pPr>
            <w:r w:rsidRPr="00275A43">
              <w:rPr>
                <w:rFonts w:eastAsia="Calibri" w:cs="Times New Roman"/>
                <w:sz w:val="20"/>
                <w:szCs w:val="20"/>
              </w:rPr>
              <w:t>Gruplar arası</w:t>
            </w:r>
          </w:p>
        </w:tc>
        <w:tc>
          <w:tcPr>
            <w:tcW w:w="1049" w:type="dxa"/>
            <w:tcBorders>
              <w:top w:val="single" w:sz="4" w:space="0" w:color="auto"/>
              <w:bottom w:val="nil"/>
            </w:tcBorders>
            <w:vAlign w:val="center"/>
          </w:tcPr>
          <w:p w14:paraId="1C47E900" w14:textId="77777777" w:rsidR="00275A43" w:rsidRPr="00275A43" w:rsidRDefault="00275A43" w:rsidP="00275A43">
            <w:pPr>
              <w:spacing w:line="240" w:lineRule="auto"/>
              <w:ind w:firstLine="0"/>
              <w:jc w:val="right"/>
              <w:rPr>
                <w:rFonts w:eastAsia="Calibri" w:cs="Times New Roman"/>
                <w:sz w:val="20"/>
                <w:szCs w:val="20"/>
              </w:rPr>
            </w:pPr>
            <w:r w:rsidRPr="00275A43">
              <w:rPr>
                <w:rFonts w:eastAsia="Calibri" w:cs="Times New Roman"/>
                <w:sz w:val="20"/>
                <w:szCs w:val="20"/>
              </w:rPr>
              <w:t>4,162</w:t>
            </w:r>
          </w:p>
        </w:tc>
        <w:tc>
          <w:tcPr>
            <w:tcW w:w="980" w:type="dxa"/>
            <w:tcBorders>
              <w:top w:val="single" w:sz="4" w:space="0" w:color="auto"/>
              <w:bottom w:val="nil"/>
            </w:tcBorders>
            <w:vAlign w:val="center"/>
          </w:tcPr>
          <w:p w14:paraId="0DC253C2" w14:textId="77777777" w:rsidR="00275A43" w:rsidRPr="00275A43" w:rsidRDefault="00275A43" w:rsidP="00275A43">
            <w:pPr>
              <w:spacing w:line="240" w:lineRule="auto"/>
              <w:ind w:firstLine="0"/>
              <w:jc w:val="right"/>
              <w:rPr>
                <w:rFonts w:eastAsia="Calibri" w:cs="Times New Roman"/>
                <w:sz w:val="20"/>
                <w:szCs w:val="20"/>
              </w:rPr>
            </w:pPr>
            <w:r w:rsidRPr="00275A43">
              <w:rPr>
                <w:rFonts w:eastAsia="Calibri" w:cs="Times New Roman"/>
                <w:sz w:val="20"/>
                <w:szCs w:val="20"/>
              </w:rPr>
              <w:t>3</w:t>
            </w:r>
          </w:p>
        </w:tc>
        <w:tc>
          <w:tcPr>
            <w:tcW w:w="1133" w:type="dxa"/>
            <w:tcBorders>
              <w:top w:val="single" w:sz="4" w:space="0" w:color="auto"/>
              <w:bottom w:val="nil"/>
            </w:tcBorders>
            <w:vAlign w:val="center"/>
          </w:tcPr>
          <w:p w14:paraId="7313FA23" w14:textId="77777777" w:rsidR="00275A43" w:rsidRPr="00275A43" w:rsidRDefault="00275A43" w:rsidP="00275A43">
            <w:pPr>
              <w:spacing w:line="240" w:lineRule="auto"/>
              <w:ind w:firstLine="0"/>
              <w:jc w:val="right"/>
              <w:rPr>
                <w:rFonts w:eastAsia="Calibri" w:cs="Times New Roman"/>
                <w:sz w:val="20"/>
                <w:szCs w:val="20"/>
              </w:rPr>
            </w:pPr>
            <w:r w:rsidRPr="00275A43">
              <w:rPr>
                <w:rFonts w:eastAsia="Calibri" w:cs="Times New Roman"/>
                <w:sz w:val="20"/>
                <w:szCs w:val="20"/>
              </w:rPr>
              <w:t>1,387</w:t>
            </w:r>
          </w:p>
        </w:tc>
        <w:tc>
          <w:tcPr>
            <w:tcW w:w="829" w:type="dxa"/>
            <w:vMerge w:val="restart"/>
            <w:tcBorders>
              <w:top w:val="single" w:sz="4" w:space="0" w:color="auto"/>
            </w:tcBorders>
            <w:vAlign w:val="center"/>
          </w:tcPr>
          <w:p w14:paraId="6070078D" w14:textId="77777777" w:rsidR="00275A43" w:rsidRPr="00275A43" w:rsidRDefault="00275A43" w:rsidP="00275A43">
            <w:pPr>
              <w:spacing w:line="240" w:lineRule="auto"/>
              <w:ind w:firstLine="0"/>
              <w:jc w:val="center"/>
              <w:rPr>
                <w:rFonts w:eastAsia="Calibri" w:cs="Times New Roman"/>
                <w:sz w:val="20"/>
                <w:szCs w:val="20"/>
              </w:rPr>
            </w:pPr>
            <w:r w:rsidRPr="00275A43">
              <w:rPr>
                <w:rFonts w:eastAsia="Calibri" w:cs="Times New Roman"/>
                <w:sz w:val="20"/>
                <w:szCs w:val="20"/>
              </w:rPr>
              <w:t>1,084</w:t>
            </w:r>
          </w:p>
        </w:tc>
        <w:tc>
          <w:tcPr>
            <w:tcW w:w="830" w:type="dxa"/>
            <w:vMerge w:val="restart"/>
            <w:tcBorders>
              <w:top w:val="single" w:sz="4" w:space="0" w:color="auto"/>
            </w:tcBorders>
            <w:vAlign w:val="center"/>
          </w:tcPr>
          <w:p w14:paraId="44DE895C" w14:textId="77777777" w:rsidR="00275A43" w:rsidRPr="00275A43" w:rsidRDefault="00275A43" w:rsidP="00275A43">
            <w:pPr>
              <w:spacing w:line="240" w:lineRule="auto"/>
              <w:ind w:firstLine="0"/>
              <w:jc w:val="center"/>
              <w:rPr>
                <w:rFonts w:eastAsia="Calibri" w:cs="Times New Roman"/>
                <w:sz w:val="20"/>
                <w:szCs w:val="20"/>
              </w:rPr>
            </w:pPr>
            <w:r w:rsidRPr="00275A43">
              <w:rPr>
                <w:rFonts w:eastAsia="Calibri" w:cs="Times New Roman"/>
                <w:sz w:val="20"/>
                <w:szCs w:val="20"/>
              </w:rPr>
              <w:t>,356</w:t>
            </w:r>
          </w:p>
        </w:tc>
      </w:tr>
      <w:tr w:rsidR="00275A43" w:rsidRPr="00275A43" w14:paraId="76D66F67" w14:textId="77777777" w:rsidTr="00275A43">
        <w:trPr>
          <w:trHeight w:val="68"/>
          <w:jc w:val="center"/>
        </w:trPr>
        <w:tc>
          <w:tcPr>
            <w:tcW w:w="2181" w:type="dxa"/>
            <w:vMerge/>
            <w:vAlign w:val="center"/>
          </w:tcPr>
          <w:p w14:paraId="7B8FD29F" w14:textId="77777777" w:rsidR="00275A43" w:rsidRPr="00275A43" w:rsidRDefault="00275A43" w:rsidP="00275A43">
            <w:pPr>
              <w:spacing w:line="240" w:lineRule="auto"/>
              <w:ind w:firstLine="0"/>
              <w:jc w:val="left"/>
              <w:rPr>
                <w:rFonts w:eastAsia="Calibri" w:cs="Times New Roman"/>
                <w:b/>
                <w:sz w:val="20"/>
                <w:szCs w:val="20"/>
              </w:rPr>
            </w:pPr>
          </w:p>
        </w:tc>
        <w:tc>
          <w:tcPr>
            <w:tcW w:w="2115" w:type="dxa"/>
            <w:tcBorders>
              <w:top w:val="nil"/>
              <w:bottom w:val="nil"/>
            </w:tcBorders>
            <w:vAlign w:val="center"/>
          </w:tcPr>
          <w:p w14:paraId="579022D5" w14:textId="77777777" w:rsidR="00275A43" w:rsidRPr="00275A43" w:rsidRDefault="00275A43" w:rsidP="00275A43">
            <w:pPr>
              <w:spacing w:line="240" w:lineRule="auto"/>
              <w:ind w:firstLine="0"/>
              <w:jc w:val="left"/>
              <w:rPr>
                <w:rFonts w:eastAsia="Calibri" w:cs="Times New Roman"/>
                <w:sz w:val="20"/>
                <w:szCs w:val="20"/>
              </w:rPr>
            </w:pPr>
            <w:r w:rsidRPr="00275A43">
              <w:rPr>
                <w:rFonts w:eastAsia="Calibri" w:cs="Times New Roman"/>
                <w:sz w:val="20"/>
                <w:szCs w:val="20"/>
              </w:rPr>
              <w:t>Gruplar içi</w:t>
            </w:r>
          </w:p>
        </w:tc>
        <w:tc>
          <w:tcPr>
            <w:tcW w:w="1049" w:type="dxa"/>
            <w:tcBorders>
              <w:top w:val="nil"/>
              <w:bottom w:val="nil"/>
            </w:tcBorders>
            <w:vAlign w:val="center"/>
          </w:tcPr>
          <w:p w14:paraId="4F9535FF" w14:textId="77777777" w:rsidR="00275A43" w:rsidRPr="00275A43" w:rsidRDefault="00275A43" w:rsidP="00275A43">
            <w:pPr>
              <w:spacing w:line="240" w:lineRule="auto"/>
              <w:ind w:firstLine="0"/>
              <w:jc w:val="right"/>
              <w:rPr>
                <w:rFonts w:eastAsia="Calibri" w:cs="Times New Roman"/>
                <w:sz w:val="20"/>
                <w:szCs w:val="20"/>
              </w:rPr>
            </w:pPr>
            <w:r w:rsidRPr="00275A43">
              <w:rPr>
                <w:rFonts w:eastAsia="Calibri" w:cs="Times New Roman"/>
                <w:sz w:val="20"/>
                <w:szCs w:val="20"/>
              </w:rPr>
              <w:t>618,286</w:t>
            </w:r>
          </w:p>
        </w:tc>
        <w:tc>
          <w:tcPr>
            <w:tcW w:w="980" w:type="dxa"/>
            <w:tcBorders>
              <w:top w:val="nil"/>
              <w:bottom w:val="nil"/>
            </w:tcBorders>
            <w:vAlign w:val="center"/>
          </w:tcPr>
          <w:p w14:paraId="2A4551B4" w14:textId="77777777" w:rsidR="00275A43" w:rsidRPr="00275A43" w:rsidRDefault="00275A43" w:rsidP="00275A43">
            <w:pPr>
              <w:spacing w:line="240" w:lineRule="auto"/>
              <w:ind w:firstLine="0"/>
              <w:jc w:val="right"/>
              <w:rPr>
                <w:rFonts w:eastAsia="Calibri" w:cs="Times New Roman"/>
                <w:sz w:val="20"/>
                <w:szCs w:val="20"/>
              </w:rPr>
            </w:pPr>
            <w:r w:rsidRPr="00275A43">
              <w:rPr>
                <w:rFonts w:eastAsia="Calibri" w:cs="Times New Roman"/>
                <w:sz w:val="20"/>
                <w:szCs w:val="20"/>
              </w:rPr>
              <w:t>483</w:t>
            </w:r>
          </w:p>
        </w:tc>
        <w:tc>
          <w:tcPr>
            <w:tcW w:w="1133" w:type="dxa"/>
            <w:tcBorders>
              <w:top w:val="nil"/>
              <w:bottom w:val="nil"/>
            </w:tcBorders>
            <w:vAlign w:val="center"/>
          </w:tcPr>
          <w:p w14:paraId="405C269B" w14:textId="77777777" w:rsidR="00275A43" w:rsidRPr="00275A43" w:rsidRDefault="00275A43" w:rsidP="00275A43">
            <w:pPr>
              <w:spacing w:line="240" w:lineRule="auto"/>
              <w:ind w:firstLine="0"/>
              <w:jc w:val="right"/>
              <w:rPr>
                <w:rFonts w:eastAsia="Calibri" w:cs="Times New Roman"/>
                <w:sz w:val="20"/>
                <w:szCs w:val="20"/>
              </w:rPr>
            </w:pPr>
            <w:r w:rsidRPr="00275A43">
              <w:rPr>
                <w:rFonts w:eastAsia="Calibri" w:cs="Times New Roman"/>
                <w:sz w:val="20"/>
                <w:szCs w:val="20"/>
              </w:rPr>
              <w:t>1,280</w:t>
            </w:r>
          </w:p>
        </w:tc>
        <w:tc>
          <w:tcPr>
            <w:tcW w:w="829" w:type="dxa"/>
            <w:vMerge/>
            <w:vAlign w:val="center"/>
          </w:tcPr>
          <w:p w14:paraId="2A41D556" w14:textId="77777777" w:rsidR="00275A43" w:rsidRPr="00275A43" w:rsidRDefault="00275A43" w:rsidP="00275A43">
            <w:pPr>
              <w:spacing w:line="240" w:lineRule="auto"/>
              <w:ind w:firstLine="0"/>
              <w:jc w:val="center"/>
              <w:rPr>
                <w:rFonts w:eastAsia="Calibri" w:cs="Times New Roman"/>
                <w:sz w:val="20"/>
                <w:szCs w:val="20"/>
              </w:rPr>
            </w:pPr>
          </w:p>
        </w:tc>
        <w:tc>
          <w:tcPr>
            <w:tcW w:w="830" w:type="dxa"/>
            <w:vMerge/>
            <w:vAlign w:val="center"/>
          </w:tcPr>
          <w:p w14:paraId="3AA21398" w14:textId="77777777" w:rsidR="00275A43" w:rsidRPr="00275A43" w:rsidRDefault="00275A43" w:rsidP="00275A43">
            <w:pPr>
              <w:spacing w:line="240" w:lineRule="auto"/>
              <w:ind w:firstLine="0"/>
              <w:jc w:val="center"/>
              <w:rPr>
                <w:rFonts w:eastAsia="Calibri" w:cs="Times New Roman"/>
                <w:sz w:val="20"/>
                <w:szCs w:val="20"/>
              </w:rPr>
            </w:pPr>
          </w:p>
        </w:tc>
      </w:tr>
      <w:tr w:rsidR="00275A43" w:rsidRPr="00275A43" w14:paraId="77AB6A86" w14:textId="77777777" w:rsidTr="00275A43">
        <w:trPr>
          <w:trHeight w:val="68"/>
          <w:jc w:val="center"/>
        </w:trPr>
        <w:tc>
          <w:tcPr>
            <w:tcW w:w="2181" w:type="dxa"/>
            <w:vMerge/>
            <w:tcBorders>
              <w:bottom w:val="single" w:sz="8" w:space="0" w:color="auto"/>
            </w:tcBorders>
            <w:vAlign w:val="center"/>
          </w:tcPr>
          <w:p w14:paraId="1B7CC3AC" w14:textId="77777777" w:rsidR="00275A43" w:rsidRPr="00275A43" w:rsidRDefault="00275A43" w:rsidP="00275A43">
            <w:pPr>
              <w:spacing w:line="240" w:lineRule="auto"/>
              <w:ind w:firstLine="0"/>
              <w:jc w:val="left"/>
              <w:rPr>
                <w:rFonts w:eastAsia="Calibri" w:cs="Times New Roman"/>
                <w:b/>
                <w:sz w:val="20"/>
                <w:szCs w:val="20"/>
              </w:rPr>
            </w:pPr>
          </w:p>
        </w:tc>
        <w:tc>
          <w:tcPr>
            <w:tcW w:w="2115" w:type="dxa"/>
            <w:tcBorders>
              <w:top w:val="nil"/>
              <w:bottom w:val="single" w:sz="4" w:space="0" w:color="auto"/>
            </w:tcBorders>
            <w:vAlign w:val="center"/>
          </w:tcPr>
          <w:p w14:paraId="1C6B5DB3" w14:textId="77777777" w:rsidR="00275A43" w:rsidRPr="00275A43" w:rsidRDefault="00275A43" w:rsidP="00275A43">
            <w:pPr>
              <w:spacing w:line="240" w:lineRule="auto"/>
              <w:ind w:firstLine="0"/>
              <w:jc w:val="left"/>
              <w:rPr>
                <w:rFonts w:eastAsia="Calibri" w:cs="Times New Roman"/>
                <w:sz w:val="20"/>
                <w:szCs w:val="20"/>
              </w:rPr>
            </w:pPr>
            <w:r w:rsidRPr="00275A43">
              <w:rPr>
                <w:rFonts w:eastAsia="Calibri" w:cs="Times New Roman"/>
                <w:sz w:val="20"/>
                <w:szCs w:val="20"/>
              </w:rPr>
              <w:t>Toplam</w:t>
            </w:r>
          </w:p>
        </w:tc>
        <w:tc>
          <w:tcPr>
            <w:tcW w:w="1049" w:type="dxa"/>
            <w:tcBorders>
              <w:top w:val="nil"/>
              <w:bottom w:val="single" w:sz="4" w:space="0" w:color="auto"/>
            </w:tcBorders>
            <w:vAlign w:val="center"/>
          </w:tcPr>
          <w:p w14:paraId="5DF6690D" w14:textId="77777777" w:rsidR="00275A43" w:rsidRPr="00275A43" w:rsidRDefault="00275A43" w:rsidP="00275A43">
            <w:pPr>
              <w:spacing w:line="240" w:lineRule="auto"/>
              <w:ind w:firstLine="0"/>
              <w:jc w:val="right"/>
              <w:rPr>
                <w:rFonts w:eastAsia="Calibri" w:cs="Times New Roman"/>
                <w:sz w:val="20"/>
                <w:szCs w:val="20"/>
              </w:rPr>
            </w:pPr>
            <w:r w:rsidRPr="00275A43">
              <w:rPr>
                <w:rFonts w:eastAsia="Calibri" w:cs="Times New Roman"/>
                <w:sz w:val="20"/>
                <w:szCs w:val="20"/>
              </w:rPr>
              <w:t>622,447</w:t>
            </w:r>
          </w:p>
        </w:tc>
        <w:tc>
          <w:tcPr>
            <w:tcW w:w="980" w:type="dxa"/>
            <w:tcBorders>
              <w:top w:val="nil"/>
              <w:bottom w:val="single" w:sz="4" w:space="0" w:color="auto"/>
            </w:tcBorders>
            <w:vAlign w:val="center"/>
          </w:tcPr>
          <w:p w14:paraId="51290D6F" w14:textId="77777777" w:rsidR="00275A43" w:rsidRPr="00275A43" w:rsidRDefault="00275A43" w:rsidP="00275A43">
            <w:pPr>
              <w:spacing w:line="240" w:lineRule="auto"/>
              <w:ind w:firstLine="0"/>
              <w:jc w:val="right"/>
              <w:rPr>
                <w:rFonts w:eastAsia="Calibri" w:cs="Times New Roman"/>
                <w:sz w:val="20"/>
                <w:szCs w:val="20"/>
              </w:rPr>
            </w:pPr>
            <w:r w:rsidRPr="00275A43">
              <w:rPr>
                <w:rFonts w:eastAsia="Calibri" w:cs="Times New Roman"/>
                <w:sz w:val="20"/>
                <w:szCs w:val="20"/>
              </w:rPr>
              <w:t>486</w:t>
            </w:r>
          </w:p>
        </w:tc>
        <w:tc>
          <w:tcPr>
            <w:tcW w:w="1133" w:type="dxa"/>
            <w:tcBorders>
              <w:top w:val="nil"/>
              <w:bottom w:val="single" w:sz="4" w:space="0" w:color="auto"/>
            </w:tcBorders>
            <w:vAlign w:val="center"/>
          </w:tcPr>
          <w:p w14:paraId="2EF542E0" w14:textId="77777777" w:rsidR="00275A43" w:rsidRPr="00275A43" w:rsidRDefault="00275A43" w:rsidP="00275A43">
            <w:pPr>
              <w:spacing w:line="240" w:lineRule="auto"/>
              <w:ind w:firstLine="0"/>
              <w:jc w:val="right"/>
              <w:rPr>
                <w:rFonts w:eastAsia="Calibri" w:cs="Times New Roman"/>
                <w:sz w:val="20"/>
                <w:szCs w:val="20"/>
              </w:rPr>
            </w:pPr>
          </w:p>
        </w:tc>
        <w:tc>
          <w:tcPr>
            <w:tcW w:w="829" w:type="dxa"/>
            <w:vMerge/>
            <w:tcBorders>
              <w:bottom w:val="single" w:sz="4" w:space="0" w:color="auto"/>
            </w:tcBorders>
            <w:vAlign w:val="center"/>
          </w:tcPr>
          <w:p w14:paraId="12136644" w14:textId="77777777" w:rsidR="00275A43" w:rsidRPr="00275A43" w:rsidRDefault="00275A43" w:rsidP="00275A43">
            <w:pPr>
              <w:spacing w:line="240" w:lineRule="auto"/>
              <w:ind w:firstLine="0"/>
              <w:jc w:val="center"/>
              <w:rPr>
                <w:rFonts w:eastAsia="Calibri" w:cs="Times New Roman"/>
                <w:sz w:val="20"/>
                <w:szCs w:val="20"/>
              </w:rPr>
            </w:pPr>
          </w:p>
        </w:tc>
        <w:tc>
          <w:tcPr>
            <w:tcW w:w="830" w:type="dxa"/>
            <w:vMerge/>
            <w:tcBorders>
              <w:bottom w:val="single" w:sz="4" w:space="0" w:color="auto"/>
            </w:tcBorders>
            <w:vAlign w:val="center"/>
          </w:tcPr>
          <w:p w14:paraId="0D46FED8" w14:textId="77777777" w:rsidR="00275A43" w:rsidRPr="00275A43" w:rsidRDefault="00275A43" w:rsidP="00275A43">
            <w:pPr>
              <w:spacing w:line="240" w:lineRule="auto"/>
              <w:ind w:firstLine="0"/>
              <w:jc w:val="center"/>
              <w:rPr>
                <w:rFonts w:eastAsia="Calibri" w:cs="Times New Roman"/>
                <w:sz w:val="20"/>
                <w:szCs w:val="20"/>
              </w:rPr>
            </w:pPr>
          </w:p>
        </w:tc>
      </w:tr>
      <w:tr w:rsidR="00275A43" w:rsidRPr="00275A43" w14:paraId="5BBFEB66" w14:textId="77777777" w:rsidTr="00275A43">
        <w:trPr>
          <w:trHeight w:val="48"/>
          <w:jc w:val="center"/>
        </w:trPr>
        <w:tc>
          <w:tcPr>
            <w:tcW w:w="2181" w:type="dxa"/>
            <w:vMerge w:val="restart"/>
            <w:vAlign w:val="center"/>
          </w:tcPr>
          <w:p w14:paraId="06229084" w14:textId="77777777" w:rsidR="00275A43" w:rsidRPr="00275A43" w:rsidRDefault="00275A43" w:rsidP="00275A43">
            <w:pPr>
              <w:spacing w:line="240" w:lineRule="auto"/>
              <w:ind w:firstLine="0"/>
              <w:jc w:val="left"/>
              <w:rPr>
                <w:rFonts w:eastAsia="Calibri" w:cs="Times New Roman"/>
                <w:b/>
                <w:sz w:val="20"/>
                <w:szCs w:val="20"/>
              </w:rPr>
            </w:pPr>
            <w:r w:rsidRPr="00275A43">
              <w:rPr>
                <w:rFonts w:eastAsia="Calibri" w:cs="Times New Roman"/>
                <w:b/>
                <w:sz w:val="20"/>
                <w:szCs w:val="20"/>
              </w:rPr>
              <w:t>Motivasyonel Genel- Ustalık</w:t>
            </w:r>
          </w:p>
        </w:tc>
        <w:tc>
          <w:tcPr>
            <w:tcW w:w="2115" w:type="dxa"/>
            <w:tcBorders>
              <w:top w:val="single" w:sz="4" w:space="0" w:color="auto"/>
              <w:bottom w:val="nil"/>
            </w:tcBorders>
            <w:vAlign w:val="center"/>
          </w:tcPr>
          <w:p w14:paraId="770ED8EA" w14:textId="77777777" w:rsidR="00275A43" w:rsidRPr="00275A43" w:rsidRDefault="00275A43" w:rsidP="00275A43">
            <w:pPr>
              <w:spacing w:line="240" w:lineRule="auto"/>
              <w:ind w:firstLine="0"/>
              <w:jc w:val="left"/>
              <w:rPr>
                <w:rFonts w:eastAsia="Calibri" w:cs="Times New Roman"/>
                <w:sz w:val="20"/>
                <w:szCs w:val="20"/>
              </w:rPr>
            </w:pPr>
            <w:r w:rsidRPr="00275A43">
              <w:rPr>
                <w:rFonts w:eastAsia="Calibri" w:cs="Times New Roman"/>
                <w:sz w:val="20"/>
                <w:szCs w:val="20"/>
              </w:rPr>
              <w:t>Gruplar arası</w:t>
            </w:r>
          </w:p>
        </w:tc>
        <w:tc>
          <w:tcPr>
            <w:tcW w:w="1049" w:type="dxa"/>
            <w:tcBorders>
              <w:top w:val="single" w:sz="4" w:space="0" w:color="auto"/>
              <w:bottom w:val="nil"/>
            </w:tcBorders>
            <w:vAlign w:val="center"/>
          </w:tcPr>
          <w:p w14:paraId="0FA4755B" w14:textId="77777777" w:rsidR="00275A43" w:rsidRPr="00275A43" w:rsidRDefault="00275A43" w:rsidP="00275A43">
            <w:pPr>
              <w:spacing w:line="240" w:lineRule="auto"/>
              <w:ind w:firstLine="0"/>
              <w:jc w:val="right"/>
              <w:rPr>
                <w:rFonts w:eastAsia="Calibri" w:cs="Times New Roman"/>
                <w:sz w:val="20"/>
                <w:szCs w:val="20"/>
              </w:rPr>
            </w:pPr>
            <w:r w:rsidRPr="00275A43">
              <w:rPr>
                <w:rFonts w:eastAsia="Calibri" w:cs="Times New Roman"/>
                <w:sz w:val="20"/>
                <w:szCs w:val="20"/>
              </w:rPr>
              <w:t>15,975</w:t>
            </w:r>
          </w:p>
        </w:tc>
        <w:tc>
          <w:tcPr>
            <w:tcW w:w="980" w:type="dxa"/>
            <w:tcBorders>
              <w:top w:val="single" w:sz="4" w:space="0" w:color="auto"/>
              <w:bottom w:val="nil"/>
            </w:tcBorders>
            <w:vAlign w:val="center"/>
          </w:tcPr>
          <w:p w14:paraId="3336F0B6" w14:textId="77777777" w:rsidR="00275A43" w:rsidRPr="00275A43" w:rsidRDefault="00275A43" w:rsidP="00275A43">
            <w:pPr>
              <w:spacing w:line="240" w:lineRule="auto"/>
              <w:ind w:firstLine="0"/>
              <w:jc w:val="right"/>
              <w:rPr>
                <w:rFonts w:eastAsia="Calibri" w:cs="Times New Roman"/>
                <w:sz w:val="20"/>
                <w:szCs w:val="20"/>
              </w:rPr>
            </w:pPr>
            <w:r w:rsidRPr="00275A43">
              <w:rPr>
                <w:rFonts w:eastAsia="Calibri" w:cs="Times New Roman"/>
                <w:sz w:val="20"/>
                <w:szCs w:val="20"/>
              </w:rPr>
              <w:t>3</w:t>
            </w:r>
          </w:p>
        </w:tc>
        <w:tc>
          <w:tcPr>
            <w:tcW w:w="1133" w:type="dxa"/>
            <w:tcBorders>
              <w:top w:val="single" w:sz="4" w:space="0" w:color="auto"/>
              <w:bottom w:val="nil"/>
            </w:tcBorders>
            <w:vAlign w:val="center"/>
          </w:tcPr>
          <w:p w14:paraId="5DBD48FD" w14:textId="77777777" w:rsidR="00275A43" w:rsidRPr="00275A43" w:rsidRDefault="00275A43" w:rsidP="00275A43">
            <w:pPr>
              <w:spacing w:line="240" w:lineRule="auto"/>
              <w:ind w:firstLine="0"/>
              <w:jc w:val="right"/>
              <w:rPr>
                <w:rFonts w:eastAsia="Calibri" w:cs="Times New Roman"/>
                <w:sz w:val="20"/>
                <w:szCs w:val="20"/>
              </w:rPr>
            </w:pPr>
            <w:r w:rsidRPr="00275A43">
              <w:rPr>
                <w:rFonts w:eastAsia="Calibri" w:cs="Times New Roman"/>
                <w:sz w:val="20"/>
                <w:szCs w:val="20"/>
              </w:rPr>
              <w:t>5,325</w:t>
            </w:r>
          </w:p>
        </w:tc>
        <w:tc>
          <w:tcPr>
            <w:tcW w:w="829" w:type="dxa"/>
            <w:vMerge w:val="restart"/>
            <w:tcBorders>
              <w:top w:val="single" w:sz="4" w:space="0" w:color="auto"/>
            </w:tcBorders>
            <w:vAlign w:val="center"/>
          </w:tcPr>
          <w:p w14:paraId="41A5E7B4" w14:textId="77777777" w:rsidR="00275A43" w:rsidRPr="00275A43" w:rsidRDefault="00275A43" w:rsidP="00275A43">
            <w:pPr>
              <w:spacing w:line="240" w:lineRule="auto"/>
              <w:ind w:firstLine="0"/>
              <w:jc w:val="center"/>
              <w:rPr>
                <w:rFonts w:eastAsia="Calibri" w:cs="Times New Roman"/>
                <w:b/>
                <w:bCs/>
                <w:sz w:val="20"/>
                <w:szCs w:val="20"/>
              </w:rPr>
            </w:pPr>
            <w:r w:rsidRPr="00275A43">
              <w:rPr>
                <w:rFonts w:eastAsia="Calibri" w:cs="Times New Roman"/>
                <w:b/>
                <w:bCs/>
                <w:sz w:val="20"/>
                <w:szCs w:val="20"/>
              </w:rPr>
              <w:t>4,214</w:t>
            </w:r>
          </w:p>
        </w:tc>
        <w:tc>
          <w:tcPr>
            <w:tcW w:w="830" w:type="dxa"/>
            <w:vMerge w:val="restart"/>
            <w:tcBorders>
              <w:top w:val="single" w:sz="4" w:space="0" w:color="auto"/>
            </w:tcBorders>
            <w:vAlign w:val="center"/>
          </w:tcPr>
          <w:p w14:paraId="14B6BD69" w14:textId="77777777" w:rsidR="00275A43" w:rsidRPr="00275A43" w:rsidRDefault="00275A43" w:rsidP="00275A43">
            <w:pPr>
              <w:spacing w:line="240" w:lineRule="auto"/>
              <w:ind w:firstLine="0"/>
              <w:jc w:val="center"/>
              <w:rPr>
                <w:rFonts w:eastAsia="Calibri" w:cs="Times New Roman"/>
                <w:b/>
                <w:bCs/>
                <w:sz w:val="20"/>
                <w:szCs w:val="20"/>
              </w:rPr>
            </w:pPr>
            <w:r w:rsidRPr="00275A43">
              <w:rPr>
                <w:rFonts w:eastAsia="Calibri" w:cs="Times New Roman"/>
                <w:b/>
                <w:bCs/>
                <w:sz w:val="20"/>
                <w:szCs w:val="20"/>
              </w:rPr>
              <w:t>,006*</w:t>
            </w:r>
          </w:p>
          <w:p w14:paraId="418D1087" w14:textId="77777777" w:rsidR="00275A43" w:rsidRPr="00275A43" w:rsidRDefault="00275A43" w:rsidP="00275A43">
            <w:pPr>
              <w:spacing w:line="240" w:lineRule="auto"/>
              <w:ind w:firstLine="0"/>
              <w:jc w:val="center"/>
              <w:rPr>
                <w:rFonts w:eastAsia="Calibri" w:cs="Times New Roman"/>
                <w:b/>
                <w:bCs/>
                <w:sz w:val="20"/>
                <w:szCs w:val="20"/>
              </w:rPr>
            </w:pPr>
            <w:r w:rsidRPr="00275A43">
              <w:rPr>
                <w:rFonts w:eastAsia="Calibri" w:cs="Times New Roman"/>
                <w:b/>
                <w:bCs/>
                <w:sz w:val="20"/>
                <w:szCs w:val="20"/>
              </w:rPr>
              <w:t>2&gt;3</w:t>
            </w:r>
          </w:p>
        </w:tc>
      </w:tr>
      <w:tr w:rsidR="00275A43" w:rsidRPr="00275A43" w14:paraId="42FC7EF8" w14:textId="77777777" w:rsidTr="00275A43">
        <w:trPr>
          <w:trHeight w:val="68"/>
          <w:jc w:val="center"/>
        </w:trPr>
        <w:tc>
          <w:tcPr>
            <w:tcW w:w="2181" w:type="dxa"/>
            <w:vMerge/>
            <w:vAlign w:val="center"/>
          </w:tcPr>
          <w:p w14:paraId="6CB69885" w14:textId="77777777" w:rsidR="00275A43" w:rsidRPr="00275A43" w:rsidRDefault="00275A43" w:rsidP="00275A43">
            <w:pPr>
              <w:spacing w:line="240" w:lineRule="auto"/>
              <w:ind w:firstLine="0"/>
              <w:jc w:val="left"/>
              <w:rPr>
                <w:rFonts w:eastAsia="Calibri" w:cs="Times New Roman"/>
                <w:b/>
                <w:sz w:val="20"/>
                <w:szCs w:val="20"/>
              </w:rPr>
            </w:pPr>
          </w:p>
        </w:tc>
        <w:tc>
          <w:tcPr>
            <w:tcW w:w="2115" w:type="dxa"/>
            <w:tcBorders>
              <w:top w:val="nil"/>
              <w:bottom w:val="nil"/>
            </w:tcBorders>
            <w:vAlign w:val="center"/>
          </w:tcPr>
          <w:p w14:paraId="340618CF" w14:textId="77777777" w:rsidR="00275A43" w:rsidRPr="00275A43" w:rsidRDefault="00275A43" w:rsidP="00275A43">
            <w:pPr>
              <w:spacing w:line="240" w:lineRule="auto"/>
              <w:ind w:firstLine="0"/>
              <w:jc w:val="left"/>
              <w:rPr>
                <w:rFonts w:eastAsia="Calibri" w:cs="Times New Roman"/>
                <w:sz w:val="20"/>
                <w:szCs w:val="20"/>
              </w:rPr>
            </w:pPr>
            <w:r w:rsidRPr="00275A43">
              <w:rPr>
                <w:rFonts w:eastAsia="Calibri" w:cs="Times New Roman"/>
                <w:sz w:val="20"/>
                <w:szCs w:val="20"/>
              </w:rPr>
              <w:t>Gruplar içi</w:t>
            </w:r>
          </w:p>
        </w:tc>
        <w:tc>
          <w:tcPr>
            <w:tcW w:w="1049" w:type="dxa"/>
            <w:tcBorders>
              <w:top w:val="nil"/>
              <w:bottom w:val="nil"/>
            </w:tcBorders>
            <w:vAlign w:val="center"/>
          </w:tcPr>
          <w:p w14:paraId="68F285A7" w14:textId="77777777" w:rsidR="00275A43" w:rsidRPr="00275A43" w:rsidRDefault="00275A43" w:rsidP="00275A43">
            <w:pPr>
              <w:spacing w:line="240" w:lineRule="auto"/>
              <w:ind w:firstLine="0"/>
              <w:jc w:val="right"/>
              <w:rPr>
                <w:rFonts w:eastAsia="Calibri" w:cs="Times New Roman"/>
                <w:sz w:val="20"/>
                <w:szCs w:val="20"/>
              </w:rPr>
            </w:pPr>
            <w:r w:rsidRPr="00275A43">
              <w:rPr>
                <w:rFonts w:eastAsia="Calibri" w:cs="Times New Roman"/>
                <w:sz w:val="20"/>
                <w:szCs w:val="20"/>
              </w:rPr>
              <w:t>610,381</w:t>
            </w:r>
          </w:p>
        </w:tc>
        <w:tc>
          <w:tcPr>
            <w:tcW w:w="980" w:type="dxa"/>
            <w:tcBorders>
              <w:top w:val="nil"/>
              <w:bottom w:val="nil"/>
            </w:tcBorders>
            <w:vAlign w:val="center"/>
          </w:tcPr>
          <w:p w14:paraId="3AFE4A4F" w14:textId="77777777" w:rsidR="00275A43" w:rsidRPr="00275A43" w:rsidRDefault="00275A43" w:rsidP="00275A43">
            <w:pPr>
              <w:spacing w:line="240" w:lineRule="auto"/>
              <w:ind w:firstLine="0"/>
              <w:jc w:val="right"/>
              <w:rPr>
                <w:rFonts w:eastAsia="Calibri" w:cs="Times New Roman"/>
                <w:sz w:val="20"/>
                <w:szCs w:val="20"/>
              </w:rPr>
            </w:pPr>
            <w:r w:rsidRPr="00275A43">
              <w:rPr>
                <w:rFonts w:eastAsia="Calibri" w:cs="Times New Roman"/>
                <w:sz w:val="20"/>
                <w:szCs w:val="20"/>
              </w:rPr>
              <w:t>483</w:t>
            </w:r>
          </w:p>
        </w:tc>
        <w:tc>
          <w:tcPr>
            <w:tcW w:w="1133" w:type="dxa"/>
            <w:tcBorders>
              <w:top w:val="nil"/>
              <w:bottom w:val="nil"/>
            </w:tcBorders>
            <w:vAlign w:val="center"/>
          </w:tcPr>
          <w:p w14:paraId="48758F17" w14:textId="77777777" w:rsidR="00275A43" w:rsidRPr="00275A43" w:rsidRDefault="00275A43" w:rsidP="00275A43">
            <w:pPr>
              <w:spacing w:line="240" w:lineRule="auto"/>
              <w:ind w:firstLine="0"/>
              <w:jc w:val="right"/>
              <w:rPr>
                <w:rFonts w:eastAsia="Calibri" w:cs="Times New Roman"/>
                <w:sz w:val="20"/>
                <w:szCs w:val="20"/>
              </w:rPr>
            </w:pPr>
            <w:r w:rsidRPr="00275A43">
              <w:rPr>
                <w:rFonts w:eastAsia="Calibri" w:cs="Times New Roman"/>
                <w:sz w:val="20"/>
                <w:szCs w:val="20"/>
              </w:rPr>
              <w:t>1,264</w:t>
            </w:r>
          </w:p>
        </w:tc>
        <w:tc>
          <w:tcPr>
            <w:tcW w:w="829" w:type="dxa"/>
            <w:vMerge/>
            <w:vAlign w:val="center"/>
          </w:tcPr>
          <w:p w14:paraId="60FF4FC1" w14:textId="77777777" w:rsidR="00275A43" w:rsidRPr="00275A43" w:rsidRDefault="00275A43" w:rsidP="00275A43">
            <w:pPr>
              <w:spacing w:line="240" w:lineRule="auto"/>
              <w:ind w:firstLine="0"/>
              <w:jc w:val="center"/>
              <w:rPr>
                <w:rFonts w:eastAsia="Calibri" w:cs="Times New Roman"/>
                <w:b/>
                <w:bCs/>
                <w:sz w:val="20"/>
                <w:szCs w:val="20"/>
              </w:rPr>
            </w:pPr>
          </w:p>
        </w:tc>
        <w:tc>
          <w:tcPr>
            <w:tcW w:w="830" w:type="dxa"/>
            <w:vMerge/>
            <w:vAlign w:val="center"/>
          </w:tcPr>
          <w:p w14:paraId="3DA37641" w14:textId="77777777" w:rsidR="00275A43" w:rsidRPr="00275A43" w:rsidRDefault="00275A43" w:rsidP="00275A43">
            <w:pPr>
              <w:spacing w:line="240" w:lineRule="auto"/>
              <w:ind w:firstLine="0"/>
              <w:jc w:val="center"/>
              <w:rPr>
                <w:rFonts w:eastAsia="Calibri" w:cs="Times New Roman"/>
                <w:b/>
                <w:bCs/>
                <w:sz w:val="20"/>
                <w:szCs w:val="20"/>
              </w:rPr>
            </w:pPr>
          </w:p>
        </w:tc>
      </w:tr>
      <w:tr w:rsidR="00275A43" w:rsidRPr="00275A43" w14:paraId="6C850DB8" w14:textId="77777777" w:rsidTr="00275A43">
        <w:trPr>
          <w:trHeight w:val="68"/>
          <w:jc w:val="center"/>
        </w:trPr>
        <w:tc>
          <w:tcPr>
            <w:tcW w:w="2181" w:type="dxa"/>
            <w:vMerge/>
            <w:tcBorders>
              <w:bottom w:val="single" w:sz="8" w:space="0" w:color="auto"/>
            </w:tcBorders>
            <w:vAlign w:val="center"/>
          </w:tcPr>
          <w:p w14:paraId="6B9FC463" w14:textId="77777777" w:rsidR="00275A43" w:rsidRPr="00275A43" w:rsidRDefault="00275A43" w:rsidP="00275A43">
            <w:pPr>
              <w:spacing w:line="240" w:lineRule="auto"/>
              <w:ind w:firstLine="0"/>
              <w:jc w:val="left"/>
              <w:rPr>
                <w:rFonts w:eastAsia="Calibri" w:cs="Times New Roman"/>
                <w:b/>
                <w:sz w:val="20"/>
                <w:szCs w:val="20"/>
              </w:rPr>
            </w:pPr>
          </w:p>
        </w:tc>
        <w:tc>
          <w:tcPr>
            <w:tcW w:w="2115" w:type="dxa"/>
            <w:tcBorders>
              <w:top w:val="nil"/>
              <w:bottom w:val="single" w:sz="4" w:space="0" w:color="auto"/>
            </w:tcBorders>
            <w:vAlign w:val="center"/>
          </w:tcPr>
          <w:p w14:paraId="6B3DF110" w14:textId="77777777" w:rsidR="00275A43" w:rsidRPr="00275A43" w:rsidRDefault="00275A43" w:rsidP="00275A43">
            <w:pPr>
              <w:spacing w:line="240" w:lineRule="auto"/>
              <w:ind w:firstLine="0"/>
              <w:jc w:val="left"/>
              <w:rPr>
                <w:rFonts w:eastAsia="Calibri" w:cs="Times New Roman"/>
                <w:sz w:val="20"/>
                <w:szCs w:val="20"/>
              </w:rPr>
            </w:pPr>
            <w:r w:rsidRPr="00275A43">
              <w:rPr>
                <w:rFonts w:eastAsia="Calibri" w:cs="Times New Roman"/>
                <w:sz w:val="20"/>
                <w:szCs w:val="20"/>
              </w:rPr>
              <w:t>Toplam</w:t>
            </w:r>
          </w:p>
        </w:tc>
        <w:tc>
          <w:tcPr>
            <w:tcW w:w="1049" w:type="dxa"/>
            <w:tcBorders>
              <w:top w:val="nil"/>
              <w:bottom w:val="single" w:sz="4" w:space="0" w:color="auto"/>
            </w:tcBorders>
            <w:vAlign w:val="center"/>
          </w:tcPr>
          <w:p w14:paraId="4255F09E" w14:textId="77777777" w:rsidR="00275A43" w:rsidRPr="00275A43" w:rsidRDefault="00275A43" w:rsidP="00275A43">
            <w:pPr>
              <w:spacing w:line="240" w:lineRule="auto"/>
              <w:ind w:firstLine="0"/>
              <w:jc w:val="right"/>
              <w:rPr>
                <w:rFonts w:eastAsia="Calibri" w:cs="Times New Roman"/>
                <w:sz w:val="20"/>
                <w:szCs w:val="20"/>
              </w:rPr>
            </w:pPr>
            <w:r w:rsidRPr="00275A43">
              <w:rPr>
                <w:rFonts w:eastAsia="Calibri" w:cs="Times New Roman"/>
                <w:sz w:val="20"/>
                <w:szCs w:val="20"/>
              </w:rPr>
              <w:t>626,356</w:t>
            </w:r>
          </w:p>
        </w:tc>
        <w:tc>
          <w:tcPr>
            <w:tcW w:w="980" w:type="dxa"/>
            <w:tcBorders>
              <w:top w:val="nil"/>
              <w:bottom w:val="single" w:sz="4" w:space="0" w:color="auto"/>
            </w:tcBorders>
            <w:vAlign w:val="center"/>
          </w:tcPr>
          <w:p w14:paraId="75FCB656" w14:textId="77777777" w:rsidR="00275A43" w:rsidRPr="00275A43" w:rsidRDefault="00275A43" w:rsidP="00275A43">
            <w:pPr>
              <w:spacing w:line="240" w:lineRule="auto"/>
              <w:ind w:firstLine="0"/>
              <w:jc w:val="right"/>
              <w:rPr>
                <w:rFonts w:eastAsia="Calibri" w:cs="Times New Roman"/>
                <w:sz w:val="20"/>
                <w:szCs w:val="20"/>
              </w:rPr>
            </w:pPr>
            <w:r w:rsidRPr="00275A43">
              <w:rPr>
                <w:rFonts w:eastAsia="Calibri" w:cs="Times New Roman"/>
                <w:sz w:val="20"/>
                <w:szCs w:val="20"/>
              </w:rPr>
              <w:t>486</w:t>
            </w:r>
          </w:p>
        </w:tc>
        <w:tc>
          <w:tcPr>
            <w:tcW w:w="1133" w:type="dxa"/>
            <w:tcBorders>
              <w:top w:val="nil"/>
              <w:bottom w:val="single" w:sz="4" w:space="0" w:color="auto"/>
            </w:tcBorders>
            <w:vAlign w:val="center"/>
          </w:tcPr>
          <w:p w14:paraId="7AEBF261" w14:textId="77777777" w:rsidR="00275A43" w:rsidRPr="00275A43" w:rsidRDefault="00275A43" w:rsidP="00275A43">
            <w:pPr>
              <w:spacing w:line="240" w:lineRule="auto"/>
              <w:ind w:firstLine="0"/>
              <w:jc w:val="right"/>
              <w:rPr>
                <w:rFonts w:eastAsia="Calibri" w:cs="Times New Roman"/>
                <w:sz w:val="20"/>
                <w:szCs w:val="20"/>
              </w:rPr>
            </w:pPr>
          </w:p>
        </w:tc>
        <w:tc>
          <w:tcPr>
            <w:tcW w:w="829" w:type="dxa"/>
            <w:vMerge/>
            <w:tcBorders>
              <w:bottom w:val="single" w:sz="4" w:space="0" w:color="auto"/>
            </w:tcBorders>
            <w:vAlign w:val="center"/>
          </w:tcPr>
          <w:p w14:paraId="48BE7E3B" w14:textId="77777777" w:rsidR="00275A43" w:rsidRPr="00275A43" w:rsidRDefault="00275A43" w:rsidP="00275A43">
            <w:pPr>
              <w:spacing w:line="240" w:lineRule="auto"/>
              <w:ind w:firstLine="0"/>
              <w:jc w:val="center"/>
              <w:rPr>
                <w:rFonts w:eastAsia="Calibri" w:cs="Times New Roman"/>
                <w:b/>
                <w:bCs/>
                <w:sz w:val="20"/>
                <w:szCs w:val="20"/>
              </w:rPr>
            </w:pPr>
          </w:p>
        </w:tc>
        <w:tc>
          <w:tcPr>
            <w:tcW w:w="830" w:type="dxa"/>
            <w:vMerge/>
            <w:tcBorders>
              <w:bottom w:val="single" w:sz="4" w:space="0" w:color="auto"/>
            </w:tcBorders>
            <w:vAlign w:val="center"/>
          </w:tcPr>
          <w:p w14:paraId="4EFD752D" w14:textId="77777777" w:rsidR="00275A43" w:rsidRPr="00275A43" w:rsidRDefault="00275A43" w:rsidP="00275A43">
            <w:pPr>
              <w:spacing w:line="240" w:lineRule="auto"/>
              <w:ind w:firstLine="0"/>
              <w:jc w:val="center"/>
              <w:rPr>
                <w:rFonts w:eastAsia="Calibri" w:cs="Times New Roman"/>
                <w:b/>
                <w:bCs/>
                <w:sz w:val="20"/>
                <w:szCs w:val="20"/>
              </w:rPr>
            </w:pPr>
          </w:p>
        </w:tc>
      </w:tr>
      <w:tr w:rsidR="00275A43" w:rsidRPr="00275A43" w14:paraId="41BFC0F2" w14:textId="77777777" w:rsidTr="00275A43">
        <w:trPr>
          <w:trHeight w:val="48"/>
          <w:jc w:val="center"/>
        </w:trPr>
        <w:tc>
          <w:tcPr>
            <w:tcW w:w="2181" w:type="dxa"/>
            <w:vMerge w:val="restart"/>
            <w:tcBorders>
              <w:top w:val="single" w:sz="8" w:space="0" w:color="auto"/>
            </w:tcBorders>
            <w:vAlign w:val="center"/>
          </w:tcPr>
          <w:p w14:paraId="476C4BE5" w14:textId="77777777" w:rsidR="00275A43" w:rsidRPr="00275A43" w:rsidRDefault="00275A43" w:rsidP="00275A43">
            <w:pPr>
              <w:spacing w:line="240" w:lineRule="auto"/>
              <w:ind w:firstLine="0"/>
              <w:jc w:val="left"/>
              <w:rPr>
                <w:rFonts w:eastAsia="Calibri" w:cs="Times New Roman"/>
                <w:sz w:val="20"/>
                <w:szCs w:val="20"/>
              </w:rPr>
            </w:pPr>
            <w:r w:rsidRPr="00275A43">
              <w:rPr>
                <w:rFonts w:eastAsia="Calibri" w:cs="Times New Roman"/>
                <w:b/>
                <w:sz w:val="20"/>
                <w:szCs w:val="20"/>
              </w:rPr>
              <w:t>Sporda İmgeleme Envanteri Toplam</w:t>
            </w:r>
          </w:p>
        </w:tc>
        <w:tc>
          <w:tcPr>
            <w:tcW w:w="2115" w:type="dxa"/>
            <w:tcBorders>
              <w:top w:val="single" w:sz="4" w:space="0" w:color="auto"/>
              <w:bottom w:val="nil"/>
            </w:tcBorders>
            <w:vAlign w:val="center"/>
          </w:tcPr>
          <w:p w14:paraId="20A87A5E" w14:textId="77777777" w:rsidR="00275A43" w:rsidRPr="00275A43" w:rsidRDefault="00275A43" w:rsidP="00275A43">
            <w:pPr>
              <w:spacing w:line="240" w:lineRule="auto"/>
              <w:ind w:firstLine="0"/>
              <w:jc w:val="left"/>
              <w:rPr>
                <w:rFonts w:eastAsia="Calibri" w:cs="Times New Roman"/>
                <w:sz w:val="20"/>
                <w:szCs w:val="20"/>
              </w:rPr>
            </w:pPr>
            <w:r w:rsidRPr="00275A43">
              <w:rPr>
                <w:rFonts w:eastAsia="Calibri" w:cs="Times New Roman"/>
                <w:sz w:val="20"/>
                <w:szCs w:val="20"/>
              </w:rPr>
              <w:t>Gruplar arası</w:t>
            </w:r>
          </w:p>
        </w:tc>
        <w:tc>
          <w:tcPr>
            <w:tcW w:w="1049" w:type="dxa"/>
            <w:tcBorders>
              <w:top w:val="single" w:sz="4" w:space="0" w:color="auto"/>
              <w:bottom w:val="nil"/>
            </w:tcBorders>
            <w:vAlign w:val="center"/>
          </w:tcPr>
          <w:p w14:paraId="7A6B2A62" w14:textId="77777777" w:rsidR="00275A43" w:rsidRPr="00275A43" w:rsidRDefault="00275A43" w:rsidP="00275A43">
            <w:pPr>
              <w:spacing w:line="240" w:lineRule="auto"/>
              <w:ind w:firstLine="0"/>
              <w:jc w:val="right"/>
              <w:rPr>
                <w:rFonts w:eastAsia="Calibri" w:cs="Times New Roman"/>
                <w:sz w:val="20"/>
                <w:szCs w:val="20"/>
              </w:rPr>
            </w:pPr>
            <w:r w:rsidRPr="00275A43">
              <w:rPr>
                <w:rFonts w:eastAsia="Calibri" w:cs="Times New Roman"/>
                <w:sz w:val="20"/>
                <w:szCs w:val="20"/>
              </w:rPr>
              <w:t>14,393</w:t>
            </w:r>
          </w:p>
        </w:tc>
        <w:tc>
          <w:tcPr>
            <w:tcW w:w="980" w:type="dxa"/>
            <w:tcBorders>
              <w:top w:val="single" w:sz="4" w:space="0" w:color="auto"/>
              <w:bottom w:val="nil"/>
            </w:tcBorders>
            <w:vAlign w:val="center"/>
          </w:tcPr>
          <w:p w14:paraId="7C45E151" w14:textId="77777777" w:rsidR="00275A43" w:rsidRPr="00275A43" w:rsidRDefault="00275A43" w:rsidP="00275A43">
            <w:pPr>
              <w:spacing w:line="240" w:lineRule="auto"/>
              <w:ind w:firstLine="0"/>
              <w:jc w:val="right"/>
              <w:rPr>
                <w:rFonts w:eastAsia="Calibri" w:cs="Times New Roman"/>
                <w:sz w:val="20"/>
                <w:szCs w:val="20"/>
              </w:rPr>
            </w:pPr>
            <w:r w:rsidRPr="00275A43">
              <w:rPr>
                <w:rFonts w:eastAsia="Calibri" w:cs="Times New Roman"/>
                <w:sz w:val="20"/>
                <w:szCs w:val="20"/>
              </w:rPr>
              <w:t>3</w:t>
            </w:r>
          </w:p>
        </w:tc>
        <w:tc>
          <w:tcPr>
            <w:tcW w:w="1133" w:type="dxa"/>
            <w:tcBorders>
              <w:top w:val="single" w:sz="4" w:space="0" w:color="auto"/>
              <w:bottom w:val="nil"/>
            </w:tcBorders>
            <w:vAlign w:val="center"/>
          </w:tcPr>
          <w:p w14:paraId="1FE1DA09" w14:textId="77777777" w:rsidR="00275A43" w:rsidRPr="00275A43" w:rsidRDefault="00275A43" w:rsidP="00275A43">
            <w:pPr>
              <w:spacing w:line="240" w:lineRule="auto"/>
              <w:ind w:firstLine="0"/>
              <w:jc w:val="right"/>
              <w:rPr>
                <w:rFonts w:eastAsia="Calibri" w:cs="Times New Roman"/>
                <w:sz w:val="20"/>
                <w:szCs w:val="20"/>
              </w:rPr>
            </w:pPr>
            <w:r w:rsidRPr="00275A43">
              <w:rPr>
                <w:rFonts w:eastAsia="Calibri" w:cs="Times New Roman"/>
                <w:sz w:val="20"/>
                <w:szCs w:val="20"/>
              </w:rPr>
              <w:t>4,798</w:t>
            </w:r>
          </w:p>
        </w:tc>
        <w:tc>
          <w:tcPr>
            <w:tcW w:w="829" w:type="dxa"/>
            <w:vMerge w:val="restart"/>
            <w:tcBorders>
              <w:top w:val="single" w:sz="4" w:space="0" w:color="auto"/>
            </w:tcBorders>
            <w:vAlign w:val="center"/>
          </w:tcPr>
          <w:p w14:paraId="36765D9E" w14:textId="77777777" w:rsidR="00275A43" w:rsidRPr="00275A43" w:rsidRDefault="00275A43" w:rsidP="00275A43">
            <w:pPr>
              <w:spacing w:line="240" w:lineRule="auto"/>
              <w:ind w:firstLine="0"/>
              <w:jc w:val="center"/>
              <w:rPr>
                <w:rFonts w:eastAsia="Calibri" w:cs="Times New Roman"/>
                <w:b/>
                <w:bCs/>
                <w:sz w:val="20"/>
                <w:szCs w:val="20"/>
              </w:rPr>
            </w:pPr>
            <w:r w:rsidRPr="00275A43">
              <w:rPr>
                <w:rFonts w:eastAsia="Calibri" w:cs="Times New Roman"/>
                <w:b/>
                <w:bCs/>
                <w:sz w:val="20"/>
                <w:szCs w:val="20"/>
              </w:rPr>
              <w:t>5,244</w:t>
            </w:r>
          </w:p>
        </w:tc>
        <w:tc>
          <w:tcPr>
            <w:tcW w:w="830" w:type="dxa"/>
            <w:vMerge w:val="restart"/>
            <w:tcBorders>
              <w:top w:val="single" w:sz="4" w:space="0" w:color="auto"/>
            </w:tcBorders>
            <w:vAlign w:val="center"/>
          </w:tcPr>
          <w:p w14:paraId="75F241C6" w14:textId="77777777" w:rsidR="00275A43" w:rsidRPr="00275A43" w:rsidRDefault="00275A43" w:rsidP="00275A43">
            <w:pPr>
              <w:spacing w:line="240" w:lineRule="auto"/>
              <w:ind w:firstLine="0"/>
              <w:jc w:val="center"/>
              <w:rPr>
                <w:rFonts w:eastAsia="Calibri" w:cs="Times New Roman"/>
                <w:b/>
                <w:bCs/>
                <w:sz w:val="20"/>
                <w:szCs w:val="20"/>
              </w:rPr>
            </w:pPr>
            <w:r w:rsidRPr="00275A43">
              <w:rPr>
                <w:rFonts w:eastAsia="Calibri" w:cs="Times New Roman"/>
                <w:b/>
                <w:bCs/>
                <w:sz w:val="20"/>
                <w:szCs w:val="20"/>
              </w:rPr>
              <w:t>,001**</w:t>
            </w:r>
          </w:p>
          <w:p w14:paraId="69D23ECA" w14:textId="77777777" w:rsidR="00275A43" w:rsidRPr="00275A43" w:rsidRDefault="00275A43" w:rsidP="00275A43">
            <w:pPr>
              <w:spacing w:line="240" w:lineRule="auto"/>
              <w:ind w:firstLine="0"/>
              <w:jc w:val="center"/>
              <w:rPr>
                <w:rFonts w:eastAsia="Calibri" w:cs="Times New Roman"/>
                <w:b/>
                <w:bCs/>
                <w:sz w:val="20"/>
                <w:szCs w:val="20"/>
              </w:rPr>
            </w:pPr>
            <w:r w:rsidRPr="00275A43">
              <w:rPr>
                <w:rFonts w:eastAsia="Calibri" w:cs="Times New Roman"/>
                <w:b/>
                <w:bCs/>
                <w:sz w:val="20"/>
                <w:szCs w:val="20"/>
              </w:rPr>
              <w:t>2&gt;3,4</w:t>
            </w:r>
          </w:p>
        </w:tc>
      </w:tr>
      <w:tr w:rsidR="00275A43" w:rsidRPr="00275A43" w14:paraId="580DC9DB" w14:textId="77777777" w:rsidTr="00275A43">
        <w:trPr>
          <w:trHeight w:val="48"/>
          <w:jc w:val="center"/>
        </w:trPr>
        <w:tc>
          <w:tcPr>
            <w:tcW w:w="2181" w:type="dxa"/>
            <w:vMerge/>
            <w:tcBorders>
              <w:top w:val="single" w:sz="8" w:space="0" w:color="auto"/>
            </w:tcBorders>
            <w:vAlign w:val="center"/>
          </w:tcPr>
          <w:p w14:paraId="7459DD87" w14:textId="77777777" w:rsidR="00275A43" w:rsidRPr="00275A43" w:rsidRDefault="00275A43" w:rsidP="00275A43">
            <w:pPr>
              <w:spacing w:line="240" w:lineRule="auto"/>
              <w:ind w:firstLine="0"/>
              <w:jc w:val="left"/>
              <w:rPr>
                <w:rFonts w:eastAsia="Calibri" w:cs="Times New Roman"/>
                <w:b/>
                <w:sz w:val="20"/>
                <w:szCs w:val="20"/>
              </w:rPr>
            </w:pPr>
          </w:p>
        </w:tc>
        <w:tc>
          <w:tcPr>
            <w:tcW w:w="2115" w:type="dxa"/>
            <w:tcBorders>
              <w:top w:val="nil"/>
              <w:bottom w:val="nil"/>
            </w:tcBorders>
            <w:vAlign w:val="center"/>
          </w:tcPr>
          <w:p w14:paraId="3694672D" w14:textId="77777777" w:rsidR="00275A43" w:rsidRPr="00275A43" w:rsidRDefault="00275A43" w:rsidP="00275A43">
            <w:pPr>
              <w:spacing w:line="240" w:lineRule="auto"/>
              <w:ind w:firstLine="0"/>
              <w:jc w:val="left"/>
              <w:rPr>
                <w:rFonts w:eastAsia="Calibri" w:cs="Times New Roman"/>
                <w:sz w:val="20"/>
                <w:szCs w:val="20"/>
              </w:rPr>
            </w:pPr>
            <w:r w:rsidRPr="00275A43">
              <w:rPr>
                <w:rFonts w:eastAsia="Calibri" w:cs="Times New Roman"/>
                <w:sz w:val="20"/>
                <w:szCs w:val="20"/>
              </w:rPr>
              <w:t>Gruplar içi</w:t>
            </w:r>
          </w:p>
        </w:tc>
        <w:tc>
          <w:tcPr>
            <w:tcW w:w="1049" w:type="dxa"/>
            <w:tcBorders>
              <w:top w:val="nil"/>
              <w:bottom w:val="nil"/>
            </w:tcBorders>
            <w:vAlign w:val="center"/>
          </w:tcPr>
          <w:p w14:paraId="7646E8CF" w14:textId="77777777" w:rsidR="00275A43" w:rsidRPr="00275A43" w:rsidRDefault="00275A43" w:rsidP="00275A43">
            <w:pPr>
              <w:spacing w:line="240" w:lineRule="auto"/>
              <w:ind w:firstLine="0"/>
              <w:jc w:val="right"/>
              <w:rPr>
                <w:rFonts w:eastAsia="Calibri" w:cs="Times New Roman"/>
                <w:sz w:val="20"/>
                <w:szCs w:val="20"/>
              </w:rPr>
            </w:pPr>
            <w:r w:rsidRPr="00275A43">
              <w:rPr>
                <w:rFonts w:eastAsia="Calibri" w:cs="Times New Roman"/>
                <w:sz w:val="20"/>
                <w:szCs w:val="20"/>
              </w:rPr>
              <w:t>441,869</w:t>
            </w:r>
          </w:p>
        </w:tc>
        <w:tc>
          <w:tcPr>
            <w:tcW w:w="980" w:type="dxa"/>
            <w:tcBorders>
              <w:top w:val="nil"/>
              <w:bottom w:val="nil"/>
            </w:tcBorders>
            <w:vAlign w:val="center"/>
          </w:tcPr>
          <w:p w14:paraId="195E47A2" w14:textId="77777777" w:rsidR="00275A43" w:rsidRPr="00275A43" w:rsidRDefault="00275A43" w:rsidP="00275A43">
            <w:pPr>
              <w:spacing w:line="240" w:lineRule="auto"/>
              <w:ind w:firstLine="0"/>
              <w:jc w:val="right"/>
              <w:rPr>
                <w:rFonts w:eastAsia="Calibri" w:cs="Times New Roman"/>
                <w:sz w:val="20"/>
                <w:szCs w:val="20"/>
              </w:rPr>
            </w:pPr>
            <w:r w:rsidRPr="00275A43">
              <w:rPr>
                <w:rFonts w:eastAsia="Calibri" w:cs="Times New Roman"/>
                <w:sz w:val="20"/>
                <w:szCs w:val="20"/>
              </w:rPr>
              <w:t>483</w:t>
            </w:r>
          </w:p>
        </w:tc>
        <w:tc>
          <w:tcPr>
            <w:tcW w:w="1133" w:type="dxa"/>
            <w:tcBorders>
              <w:top w:val="nil"/>
              <w:bottom w:val="nil"/>
            </w:tcBorders>
            <w:vAlign w:val="center"/>
          </w:tcPr>
          <w:p w14:paraId="50EEE432" w14:textId="77777777" w:rsidR="00275A43" w:rsidRPr="00275A43" w:rsidRDefault="00275A43" w:rsidP="00275A43">
            <w:pPr>
              <w:spacing w:line="240" w:lineRule="auto"/>
              <w:ind w:firstLine="0"/>
              <w:jc w:val="right"/>
              <w:rPr>
                <w:rFonts w:eastAsia="Calibri" w:cs="Times New Roman"/>
                <w:sz w:val="20"/>
                <w:szCs w:val="20"/>
              </w:rPr>
            </w:pPr>
            <w:r w:rsidRPr="00275A43">
              <w:rPr>
                <w:rFonts w:eastAsia="Calibri" w:cs="Times New Roman"/>
                <w:sz w:val="20"/>
                <w:szCs w:val="20"/>
              </w:rPr>
              <w:t>,915</w:t>
            </w:r>
          </w:p>
        </w:tc>
        <w:tc>
          <w:tcPr>
            <w:tcW w:w="829" w:type="dxa"/>
            <w:vMerge/>
            <w:vAlign w:val="center"/>
          </w:tcPr>
          <w:p w14:paraId="77B543E7" w14:textId="77777777" w:rsidR="00275A43" w:rsidRPr="00275A43" w:rsidRDefault="00275A43" w:rsidP="00275A43">
            <w:pPr>
              <w:spacing w:line="240" w:lineRule="auto"/>
              <w:ind w:firstLine="0"/>
              <w:jc w:val="center"/>
              <w:rPr>
                <w:rFonts w:eastAsia="Calibri" w:cs="Times New Roman"/>
                <w:sz w:val="20"/>
                <w:szCs w:val="20"/>
              </w:rPr>
            </w:pPr>
          </w:p>
        </w:tc>
        <w:tc>
          <w:tcPr>
            <w:tcW w:w="830" w:type="dxa"/>
            <w:vMerge/>
            <w:vAlign w:val="center"/>
          </w:tcPr>
          <w:p w14:paraId="7FFAEAC7" w14:textId="77777777" w:rsidR="00275A43" w:rsidRPr="00275A43" w:rsidRDefault="00275A43" w:rsidP="00275A43">
            <w:pPr>
              <w:spacing w:line="240" w:lineRule="auto"/>
              <w:ind w:firstLine="0"/>
              <w:jc w:val="center"/>
              <w:rPr>
                <w:rFonts w:eastAsia="Calibri" w:cs="Times New Roman"/>
                <w:sz w:val="20"/>
                <w:szCs w:val="20"/>
              </w:rPr>
            </w:pPr>
          </w:p>
        </w:tc>
      </w:tr>
      <w:tr w:rsidR="00275A43" w:rsidRPr="00275A43" w14:paraId="02B7C5EE" w14:textId="77777777" w:rsidTr="00275A43">
        <w:trPr>
          <w:trHeight w:val="68"/>
          <w:jc w:val="center"/>
        </w:trPr>
        <w:tc>
          <w:tcPr>
            <w:tcW w:w="2181" w:type="dxa"/>
            <w:vMerge/>
            <w:tcBorders>
              <w:bottom w:val="single" w:sz="4" w:space="0" w:color="auto"/>
            </w:tcBorders>
            <w:vAlign w:val="center"/>
          </w:tcPr>
          <w:p w14:paraId="2405B040" w14:textId="77777777" w:rsidR="00275A43" w:rsidRPr="00275A43" w:rsidRDefault="00275A43" w:rsidP="00275A43">
            <w:pPr>
              <w:spacing w:line="240" w:lineRule="auto"/>
              <w:ind w:firstLine="0"/>
              <w:jc w:val="left"/>
              <w:rPr>
                <w:rFonts w:eastAsia="Calibri" w:cs="Times New Roman"/>
                <w:sz w:val="20"/>
                <w:szCs w:val="20"/>
              </w:rPr>
            </w:pPr>
          </w:p>
        </w:tc>
        <w:tc>
          <w:tcPr>
            <w:tcW w:w="2115" w:type="dxa"/>
            <w:tcBorders>
              <w:top w:val="nil"/>
              <w:bottom w:val="single" w:sz="4" w:space="0" w:color="auto"/>
            </w:tcBorders>
            <w:vAlign w:val="center"/>
          </w:tcPr>
          <w:p w14:paraId="09474AFD" w14:textId="77777777" w:rsidR="00275A43" w:rsidRPr="00275A43" w:rsidRDefault="00275A43" w:rsidP="00275A43">
            <w:pPr>
              <w:spacing w:line="240" w:lineRule="auto"/>
              <w:ind w:firstLine="0"/>
              <w:jc w:val="left"/>
              <w:rPr>
                <w:rFonts w:eastAsia="Calibri" w:cs="Times New Roman"/>
                <w:sz w:val="20"/>
                <w:szCs w:val="20"/>
              </w:rPr>
            </w:pPr>
            <w:r w:rsidRPr="00275A43">
              <w:rPr>
                <w:rFonts w:eastAsia="Calibri" w:cs="Times New Roman"/>
                <w:sz w:val="20"/>
                <w:szCs w:val="20"/>
              </w:rPr>
              <w:t>Toplam</w:t>
            </w:r>
          </w:p>
        </w:tc>
        <w:tc>
          <w:tcPr>
            <w:tcW w:w="1049" w:type="dxa"/>
            <w:tcBorders>
              <w:top w:val="nil"/>
              <w:bottom w:val="single" w:sz="4" w:space="0" w:color="auto"/>
            </w:tcBorders>
            <w:vAlign w:val="center"/>
          </w:tcPr>
          <w:p w14:paraId="0F14872F" w14:textId="77777777" w:rsidR="00275A43" w:rsidRPr="00275A43" w:rsidRDefault="00275A43" w:rsidP="00275A43">
            <w:pPr>
              <w:spacing w:line="240" w:lineRule="auto"/>
              <w:ind w:firstLine="0"/>
              <w:jc w:val="right"/>
              <w:rPr>
                <w:rFonts w:eastAsia="Calibri" w:cs="Times New Roman"/>
                <w:sz w:val="20"/>
                <w:szCs w:val="20"/>
              </w:rPr>
            </w:pPr>
            <w:r w:rsidRPr="00275A43">
              <w:rPr>
                <w:rFonts w:eastAsia="Calibri" w:cs="Times New Roman"/>
                <w:sz w:val="20"/>
                <w:szCs w:val="20"/>
              </w:rPr>
              <w:t>456,263</w:t>
            </w:r>
          </w:p>
        </w:tc>
        <w:tc>
          <w:tcPr>
            <w:tcW w:w="980" w:type="dxa"/>
            <w:tcBorders>
              <w:top w:val="nil"/>
              <w:bottom w:val="single" w:sz="4" w:space="0" w:color="auto"/>
            </w:tcBorders>
            <w:vAlign w:val="center"/>
          </w:tcPr>
          <w:p w14:paraId="2192BD30" w14:textId="77777777" w:rsidR="00275A43" w:rsidRPr="00275A43" w:rsidRDefault="00275A43" w:rsidP="00275A43">
            <w:pPr>
              <w:spacing w:line="240" w:lineRule="auto"/>
              <w:ind w:firstLine="0"/>
              <w:jc w:val="right"/>
              <w:rPr>
                <w:rFonts w:eastAsia="Calibri" w:cs="Times New Roman"/>
                <w:sz w:val="20"/>
                <w:szCs w:val="20"/>
              </w:rPr>
            </w:pPr>
            <w:r w:rsidRPr="00275A43">
              <w:rPr>
                <w:rFonts w:eastAsia="Calibri" w:cs="Times New Roman"/>
                <w:sz w:val="20"/>
                <w:szCs w:val="20"/>
              </w:rPr>
              <w:t>486</w:t>
            </w:r>
          </w:p>
        </w:tc>
        <w:tc>
          <w:tcPr>
            <w:tcW w:w="1133" w:type="dxa"/>
            <w:tcBorders>
              <w:top w:val="nil"/>
              <w:bottom w:val="single" w:sz="4" w:space="0" w:color="auto"/>
            </w:tcBorders>
            <w:vAlign w:val="center"/>
          </w:tcPr>
          <w:p w14:paraId="1570AD3C" w14:textId="77777777" w:rsidR="00275A43" w:rsidRPr="00275A43" w:rsidRDefault="00275A43" w:rsidP="00275A43">
            <w:pPr>
              <w:spacing w:line="240" w:lineRule="auto"/>
              <w:ind w:firstLine="0"/>
              <w:jc w:val="right"/>
              <w:rPr>
                <w:rFonts w:eastAsia="Calibri" w:cs="Times New Roman"/>
                <w:sz w:val="20"/>
                <w:szCs w:val="20"/>
              </w:rPr>
            </w:pPr>
          </w:p>
        </w:tc>
        <w:tc>
          <w:tcPr>
            <w:tcW w:w="829" w:type="dxa"/>
            <w:vMerge/>
            <w:tcBorders>
              <w:bottom w:val="single" w:sz="4" w:space="0" w:color="auto"/>
            </w:tcBorders>
            <w:vAlign w:val="center"/>
          </w:tcPr>
          <w:p w14:paraId="1EB2A5A0" w14:textId="77777777" w:rsidR="00275A43" w:rsidRPr="00275A43" w:rsidRDefault="00275A43" w:rsidP="00275A43">
            <w:pPr>
              <w:spacing w:line="240" w:lineRule="auto"/>
              <w:ind w:firstLine="0"/>
              <w:jc w:val="center"/>
              <w:rPr>
                <w:rFonts w:eastAsia="Calibri" w:cs="Times New Roman"/>
                <w:sz w:val="20"/>
                <w:szCs w:val="20"/>
              </w:rPr>
            </w:pPr>
          </w:p>
        </w:tc>
        <w:tc>
          <w:tcPr>
            <w:tcW w:w="830" w:type="dxa"/>
            <w:vMerge/>
            <w:tcBorders>
              <w:bottom w:val="single" w:sz="4" w:space="0" w:color="auto"/>
            </w:tcBorders>
            <w:vAlign w:val="center"/>
          </w:tcPr>
          <w:p w14:paraId="4688A1E6" w14:textId="77777777" w:rsidR="00275A43" w:rsidRPr="00275A43" w:rsidRDefault="00275A43" w:rsidP="00275A43">
            <w:pPr>
              <w:spacing w:line="240" w:lineRule="auto"/>
              <w:ind w:firstLine="0"/>
              <w:jc w:val="center"/>
              <w:rPr>
                <w:rFonts w:eastAsia="Calibri" w:cs="Times New Roman"/>
                <w:sz w:val="20"/>
                <w:szCs w:val="20"/>
              </w:rPr>
            </w:pPr>
          </w:p>
        </w:tc>
      </w:tr>
    </w:tbl>
    <w:p w14:paraId="5F30F8FA" w14:textId="77777777" w:rsidR="00275A43" w:rsidRPr="00275A43" w:rsidRDefault="00275A43" w:rsidP="00275A43">
      <w:pPr>
        <w:spacing w:after="120"/>
        <w:ind w:firstLine="0"/>
        <w:rPr>
          <w:rFonts w:eastAsia="Calibri" w:cs="Times New Roman"/>
          <w:sz w:val="18"/>
          <w:szCs w:val="18"/>
        </w:rPr>
      </w:pPr>
      <w:r w:rsidRPr="00275A43">
        <w:rPr>
          <w:rFonts w:eastAsia="Calibri" w:cs="Times New Roman"/>
          <w:sz w:val="18"/>
          <w:szCs w:val="18"/>
        </w:rPr>
        <w:t>*p&lt;.05, **p&lt;.001, 1-18-20; 2-21-23; 3-24-26; 4-27 ve üzeri</w:t>
      </w:r>
    </w:p>
    <w:p w14:paraId="74CC6D87" w14:textId="77777777" w:rsidR="00275A43" w:rsidRPr="00275A43" w:rsidRDefault="00275A43" w:rsidP="00275A43">
      <w:pPr>
        <w:spacing w:before="120" w:after="120"/>
        <w:ind w:firstLine="709"/>
        <w:rPr>
          <w:rFonts w:eastAsia="Calibri" w:cs="Times New Roman"/>
          <w:szCs w:val="24"/>
        </w:rPr>
      </w:pPr>
      <w:proofErr w:type="gramStart"/>
      <w:r w:rsidRPr="00275A43">
        <w:rPr>
          <w:rFonts w:eastAsia="Calibri" w:cs="Times New Roman"/>
          <w:szCs w:val="24"/>
        </w:rPr>
        <w:t xml:space="preserve">Tablo 7’deki analizlere göre, katılımcıların yaşlarına göre </w:t>
      </w:r>
      <w:r w:rsidRPr="00275A43">
        <w:rPr>
          <w:rFonts w:eastAsia="Calibri" w:cs="Times New Roman"/>
          <w:i/>
          <w:iCs/>
          <w:szCs w:val="24"/>
        </w:rPr>
        <w:t xml:space="preserve">Sporda İmgeleme Envanteri </w:t>
      </w:r>
      <w:r w:rsidRPr="00275A43">
        <w:rPr>
          <w:rFonts w:eastAsia="Calibri" w:cs="Times New Roman"/>
          <w:szCs w:val="24"/>
        </w:rPr>
        <w:t xml:space="preserve">genelinden </w:t>
      </w:r>
      <w:bookmarkStart w:id="132" w:name="_Hlk197349731"/>
      <w:r w:rsidRPr="00275A43">
        <w:rPr>
          <w:rFonts w:eastAsia="Calibri" w:cs="Times New Roman"/>
          <w:szCs w:val="24"/>
        </w:rPr>
        <w:t>(F</w:t>
      </w:r>
      <w:r w:rsidRPr="00275A43">
        <w:rPr>
          <w:rFonts w:eastAsia="Calibri" w:cs="Times New Roman"/>
          <w:szCs w:val="24"/>
          <w:vertAlign w:val="subscript"/>
        </w:rPr>
        <w:t>(3-483)</w:t>
      </w:r>
      <w:r w:rsidRPr="00275A43">
        <w:rPr>
          <w:rFonts w:eastAsia="Calibri" w:cs="Times New Roman"/>
          <w:szCs w:val="24"/>
        </w:rPr>
        <w:t>=5.244; p&lt;.001)</w:t>
      </w:r>
      <w:bookmarkEnd w:id="132"/>
      <w:r w:rsidRPr="00275A43">
        <w:rPr>
          <w:rFonts w:eastAsia="Calibri" w:cs="Times New Roman"/>
          <w:szCs w:val="24"/>
        </w:rPr>
        <w:t xml:space="preserve">, </w:t>
      </w:r>
      <w:r w:rsidRPr="00275A43">
        <w:rPr>
          <w:rFonts w:eastAsia="Calibri" w:cs="Times New Roman"/>
          <w:i/>
          <w:iCs/>
          <w:szCs w:val="24"/>
        </w:rPr>
        <w:t xml:space="preserve">Bilişsel İmgeleme </w:t>
      </w:r>
      <w:r w:rsidRPr="00275A43">
        <w:rPr>
          <w:rFonts w:eastAsia="Calibri" w:cs="Times New Roman"/>
          <w:szCs w:val="24"/>
        </w:rPr>
        <w:t>(F</w:t>
      </w:r>
      <w:r w:rsidRPr="00275A43">
        <w:rPr>
          <w:rFonts w:eastAsia="Calibri" w:cs="Times New Roman"/>
          <w:szCs w:val="24"/>
          <w:vertAlign w:val="subscript"/>
        </w:rPr>
        <w:t>(3-483)</w:t>
      </w:r>
      <w:r w:rsidRPr="00275A43">
        <w:rPr>
          <w:rFonts w:eastAsia="Calibri" w:cs="Times New Roman"/>
          <w:szCs w:val="24"/>
        </w:rPr>
        <w:t xml:space="preserve">=6.774; p&lt;.001), </w:t>
      </w:r>
      <w:r w:rsidRPr="00275A43">
        <w:rPr>
          <w:rFonts w:eastAsia="Calibri" w:cs="Times New Roman"/>
          <w:i/>
          <w:iCs/>
          <w:szCs w:val="24"/>
        </w:rPr>
        <w:t xml:space="preserve">Motivasyonel Özel İmgeleme </w:t>
      </w:r>
      <w:r w:rsidRPr="00275A43">
        <w:rPr>
          <w:rFonts w:eastAsia="Calibri" w:cs="Times New Roman"/>
          <w:szCs w:val="24"/>
        </w:rPr>
        <w:t>(F</w:t>
      </w:r>
      <w:r w:rsidRPr="00275A43">
        <w:rPr>
          <w:rFonts w:eastAsia="Calibri" w:cs="Times New Roman"/>
          <w:szCs w:val="24"/>
          <w:vertAlign w:val="subscript"/>
        </w:rPr>
        <w:t>(3-483)</w:t>
      </w:r>
      <w:r w:rsidRPr="00275A43">
        <w:rPr>
          <w:rFonts w:eastAsia="Calibri" w:cs="Times New Roman"/>
          <w:szCs w:val="24"/>
        </w:rPr>
        <w:t>=4.564; p&lt;.05) ve</w:t>
      </w:r>
      <w:r w:rsidRPr="00275A43">
        <w:rPr>
          <w:rFonts w:eastAsia="Calibri" w:cs="Times New Roman"/>
          <w:i/>
          <w:iCs/>
          <w:szCs w:val="24"/>
        </w:rPr>
        <w:t xml:space="preserve"> Motivasyonel Genel- Ustalık </w:t>
      </w:r>
      <w:r w:rsidRPr="00275A43">
        <w:rPr>
          <w:rFonts w:eastAsia="Calibri" w:cs="Times New Roman"/>
          <w:szCs w:val="24"/>
        </w:rPr>
        <w:t>(F</w:t>
      </w:r>
      <w:r w:rsidRPr="00275A43">
        <w:rPr>
          <w:rFonts w:eastAsia="Calibri" w:cs="Times New Roman"/>
          <w:szCs w:val="24"/>
          <w:vertAlign w:val="subscript"/>
        </w:rPr>
        <w:t>(3-483)</w:t>
      </w:r>
      <w:r w:rsidRPr="00275A43">
        <w:rPr>
          <w:rFonts w:eastAsia="Calibri" w:cs="Times New Roman"/>
          <w:szCs w:val="24"/>
        </w:rPr>
        <w:t xml:space="preserve">=4.214; p&lt;.05) boyutlarından almış oldukları puanların anlamlı bir şekilde farklılaştığı tespit edilmiştir. </w:t>
      </w:r>
      <w:proofErr w:type="gramEnd"/>
      <w:r w:rsidRPr="00275A43">
        <w:rPr>
          <w:rFonts w:eastAsia="Calibri" w:cs="Times New Roman"/>
          <w:szCs w:val="24"/>
        </w:rPr>
        <w:t>Gruplar arası farklılığı belirlemek için yapılan post-hoc (Tamhane) testi sonuçlarına göre;</w:t>
      </w:r>
    </w:p>
    <w:p w14:paraId="6192DBA9" w14:textId="77777777" w:rsidR="00275A43" w:rsidRPr="00275A43" w:rsidRDefault="00275A43" w:rsidP="00B63A02">
      <w:pPr>
        <w:pStyle w:val="ListeParagraf"/>
        <w:numPr>
          <w:ilvl w:val="0"/>
          <w:numId w:val="7"/>
        </w:numPr>
        <w:spacing w:after="120"/>
        <w:ind w:left="357" w:hanging="357"/>
        <w:rPr>
          <w:rFonts w:eastAsia="Calibri" w:cs="Times New Roman"/>
          <w:szCs w:val="24"/>
        </w:rPr>
      </w:pPr>
      <w:r w:rsidRPr="00275A43">
        <w:rPr>
          <w:rFonts w:eastAsia="Calibri" w:cs="Times New Roman"/>
          <w:szCs w:val="24"/>
        </w:rPr>
        <w:t>Sporda İmgeleme Envanteri genelinde yaşı 21-23 arasında (5,63±,966) olan katılımcıların puan ortalaması yaşı 24-26 arasında (5,27±,719) ve yaşı 27 ve üzerinde (5,18±1,037) olan katılımcıların puan ortalamasından anlamlı düzeyde daha yüksek olduğu tespit edilmiştir.</w:t>
      </w:r>
    </w:p>
    <w:p w14:paraId="5A01D9E7" w14:textId="77777777" w:rsidR="00275A43" w:rsidRPr="00275A43" w:rsidRDefault="00275A43" w:rsidP="00B63A02">
      <w:pPr>
        <w:pStyle w:val="ListeParagraf"/>
        <w:numPr>
          <w:ilvl w:val="0"/>
          <w:numId w:val="7"/>
        </w:numPr>
        <w:spacing w:after="120"/>
        <w:ind w:left="357" w:hanging="357"/>
        <w:rPr>
          <w:rFonts w:eastAsia="Calibri" w:cs="Times New Roman"/>
          <w:szCs w:val="24"/>
        </w:rPr>
      </w:pPr>
      <w:r w:rsidRPr="00275A43">
        <w:rPr>
          <w:rFonts w:eastAsia="Calibri" w:cs="Times New Roman"/>
          <w:szCs w:val="24"/>
        </w:rPr>
        <w:t>Bilişsel İmgeleme alt boyutunda yaşı 21-23 arasında (5,69±1,034) olan katılımcıların puan ortalaması yaşı 18-20 arasında (5,30±1,032), 24-26 arasında (5,24±,813) ve yaşı 27 ve üzerinde (5,22±1,154) olan katılımcıların puan ortalamasından anlamlı düzeyde daha yüksek olduğu tespit edilmiştir.</w:t>
      </w:r>
    </w:p>
    <w:p w14:paraId="14116842" w14:textId="77777777" w:rsidR="00275A43" w:rsidRPr="00275A43" w:rsidRDefault="00275A43" w:rsidP="00B63A02">
      <w:pPr>
        <w:pStyle w:val="ListeParagraf"/>
        <w:numPr>
          <w:ilvl w:val="0"/>
          <w:numId w:val="7"/>
        </w:numPr>
        <w:spacing w:after="120"/>
        <w:ind w:left="357" w:hanging="357"/>
        <w:rPr>
          <w:rFonts w:eastAsia="Calibri" w:cs="Times New Roman"/>
          <w:szCs w:val="24"/>
        </w:rPr>
      </w:pPr>
      <w:r w:rsidRPr="00275A43">
        <w:rPr>
          <w:rFonts w:eastAsia="Calibri" w:cs="Times New Roman"/>
          <w:szCs w:val="24"/>
        </w:rPr>
        <w:t>Motivasyonel Özel İmgeleme alt boyutunda yaşı 21-23 arasında (5,73±1,195) olan katılımcıların puan ortalaması yaşı 27 ve üzerinde (5,13±1,452) olan katılımcıların puan ortalamasından anlamlı düzeyde daha yüksek olduğu tespit edilmiştir.</w:t>
      </w:r>
    </w:p>
    <w:p w14:paraId="54C845CE" w14:textId="4A11C171" w:rsidR="00275A43" w:rsidRDefault="00275A43" w:rsidP="00B63A02">
      <w:pPr>
        <w:pStyle w:val="ListeParagraf"/>
        <w:numPr>
          <w:ilvl w:val="0"/>
          <w:numId w:val="7"/>
        </w:numPr>
        <w:spacing w:after="120"/>
        <w:ind w:left="357" w:hanging="357"/>
        <w:rPr>
          <w:rFonts w:eastAsia="Calibri" w:cs="Times New Roman"/>
          <w:szCs w:val="24"/>
        </w:rPr>
      </w:pPr>
      <w:r w:rsidRPr="00275A43">
        <w:rPr>
          <w:rFonts w:eastAsia="Calibri" w:cs="Times New Roman"/>
          <w:szCs w:val="24"/>
        </w:rPr>
        <w:t>Motivasyonel Genel- Ustalık alt boyutunda yaşı 21-23 arasında (6,00±1,108) olan katılımcıların puan ortalaması yaşı 24-26 arasında (5,59±,909) olan katılımcıların puan ortalamasından anlamlı düzeyde daha yüksek olduğu tespit edilmiştir.</w:t>
      </w:r>
    </w:p>
    <w:p w14:paraId="2636ED9C" w14:textId="77777777" w:rsidR="00404F93" w:rsidRDefault="00404F93" w:rsidP="00404F93">
      <w:pPr>
        <w:pStyle w:val="ListeParagraf"/>
        <w:spacing w:after="120"/>
        <w:ind w:left="357" w:firstLine="0"/>
        <w:rPr>
          <w:rFonts w:eastAsia="Calibri" w:cs="Times New Roman"/>
          <w:szCs w:val="24"/>
        </w:rPr>
      </w:pPr>
    </w:p>
    <w:p w14:paraId="48A64081" w14:textId="77777777" w:rsidR="00275A43" w:rsidRPr="00275A43" w:rsidRDefault="00275A43" w:rsidP="00275A43">
      <w:pPr>
        <w:pStyle w:val="ListeParagraf"/>
        <w:spacing w:before="120" w:after="120" w:line="259" w:lineRule="auto"/>
        <w:ind w:firstLine="0"/>
        <w:jc w:val="left"/>
        <w:rPr>
          <w:rFonts w:eastAsia="Calibri" w:cs="Times New Roman"/>
          <w:szCs w:val="24"/>
        </w:rPr>
      </w:pPr>
    </w:p>
    <w:p w14:paraId="222AC782" w14:textId="77777777" w:rsidR="00275A43" w:rsidRPr="00275A43" w:rsidRDefault="00275A43" w:rsidP="00275A43">
      <w:pPr>
        <w:spacing w:before="120" w:line="240" w:lineRule="auto"/>
        <w:ind w:firstLine="0"/>
        <w:rPr>
          <w:rFonts w:eastAsia="Calibri" w:cs="Times New Roman"/>
          <w:szCs w:val="24"/>
        </w:rPr>
      </w:pPr>
      <w:r w:rsidRPr="00275A43">
        <w:rPr>
          <w:rFonts w:eastAsia="Calibri" w:cs="Times New Roman"/>
          <w:b/>
          <w:bCs/>
          <w:szCs w:val="24"/>
        </w:rPr>
        <w:t>Tablo 8</w:t>
      </w:r>
      <w:r w:rsidRPr="00275A43">
        <w:rPr>
          <w:rFonts w:eastAsia="Calibri" w:cs="Times New Roman"/>
          <w:b/>
          <w:szCs w:val="24"/>
        </w:rPr>
        <w:t>.</w:t>
      </w:r>
      <w:r w:rsidRPr="00275A43">
        <w:rPr>
          <w:rFonts w:eastAsia="Calibri" w:cs="Times New Roman"/>
          <w:szCs w:val="24"/>
        </w:rPr>
        <w:t xml:space="preserve"> Sporda İmgeleme Envanteri ve Alt Boyutlarının Spor Yılına Göre Farklılaşma Durumu</w:t>
      </w:r>
    </w:p>
    <w:tbl>
      <w:tblPr>
        <w:tblStyle w:val="TableGrid1"/>
        <w:tblW w:w="9117" w:type="dxa"/>
        <w:jc w:val="center"/>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2182"/>
        <w:gridCol w:w="2113"/>
        <w:gridCol w:w="1050"/>
        <w:gridCol w:w="981"/>
        <w:gridCol w:w="1134"/>
        <w:gridCol w:w="830"/>
        <w:gridCol w:w="827"/>
      </w:tblGrid>
      <w:tr w:rsidR="00275A43" w:rsidRPr="00275A43" w14:paraId="5688E97B" w14:textId="77777777" w:rsidTr="00275A43">
        <w:trPr>
          <w:trHeight w:val="58"/>
          <w:jc w:val="center"/>
        </w:trPr>
        <w:tc>
          <w:tcPr>
            <w:tcW w:w="2182" w:type="dxa"/>
            <w:tcBorders>
              <w:top w:val="single" w:sz="4" w:space="0" w:color="auto"/>
              <w:bottom w:val="single" w:sz="4" w:space="0" w:color="auto"/>
            </w:tcBorders>
            <w:vAlign w:val="center"/>
          </w:tcPr>
          <w:p w14:paraId="5E347E45" w14:textId="77777777" w:rsidR="00275A43" w:rsidRPr="00275A43" w:rsidRDefault="00275A43" w:rsidP="00275A43">
            <w:pPr>
              <w:spacing w:line="240" w:lineRule="auto"/>
              <w:ind w:firstLine="0"/>
              <w:rPr>
                <w:rFonts w:eastAsia="Calibri" w:cs="Times New Roman"/>
                <w:sz w:val="20"/>
                <w:szCs w:val="20"/>
              </w:rPr>
            </w:pPr>
          </w:p>
        </w:tc>
        <w:tc>
          <w:tcPr>
            <w:tcW w:w="2113" w:type="dxa"/>
            <w:tcBorders>
              <w:top w:val="single" w:sz="4" w:space="0" w:color="auto"/>
              <w:bottom w:val="single" w:sz="4" w:space="0" w:color="auto"/>
            </w:tcBorders>
            <w:vAlign w:val="center"/>
          </w:tcPr>
          <w:p w14:paraId="1EDD182D" w14:textId="77777777" w:rsidR="00275A43" w:rsidRPr="00275A43" w:rsidRDefault="00275A43" w:rsidP="00275A43">
            <w:pPr>
              <w:spacing w:line="240" w:lineRule="auto"/>
              <w:ind w:firstLine="0"/>
              <w:jc w:val="left"/>
              <w:rPr>
                <w:rFonts w:eastAsia="Calibri" w:cs="Times New Roman"/>
                <w:b/>
                <w:sz w:val="20"/>
                <w:szCs w:val="20"/>
              </w:rPr>
            </w:pPr>
            <w:r w:rsidRPr="00275A43">
              <w:rPr>
                <w:rFonts w:eastAsia="Calibri" w:cs="Times New Roman"/>
                <w:b/>
                <w:sz w:val="20"/>
                <w:szCs w:val="20"/>
              </w:rPr>
              <w:t>Faktör</w:t>
            </w:r>
          </w:p>
        </w:tc>
        <w:tc>
          <w:tcPr>
            <w:tcW w:w="1050" w:type="dxa"/>
            <w:tcBorders>
              <w:top w:val="single" w:sz="4" w:space="0" w:color="auto"/>
              <w:bottom w:val="single" w:sz="4" w:space="0" w:color="auto"/>
            </w:tcBorders>
            <w:vAlign w:val="center"/>
          </w:tcPr>
          <w:p w14:paraId="22F53A89" w14:textId="77777777" w:rsidR="00275A43" w:rsidRPr="00275A43" w:rsidRDefault="00275A43" w:rsidP="00275A43">
            <w:pPr>
              <w:spacing w:line="240" w:lineRule="auto"/>
              <w:ind w:firstLine="0"/>
              <w:jc w:val="right"/>
              <w:rPr>
                <w:rFonts w:eastAsia="Calibri" w:cs="Times New Roman"/>
                <w:b/>
                <w:sz w:val="20"/>
                <w:szCs w:val="20"/>
              </w:rPr>
            </w:pPr>
            <w:r w:rsidRPr="00275A43">
              <w:rPr>
                <w:rFonts w:eastAsia="Calibri" w:cs="Times New Roman"/>
                <w:b/>
                <w:sz w:val="20"/>
                <w:szCs w:val="20"/>
              </w:rPr>
              <w:t>KT</w:t>
            </w:r>
          </w:p>
        </w:tc>
        <w:tc>
          <w:tcPr>
            <w:tcW w:w="981" w:type="dxa"/>
            <w:tcBorders>
              <w:top w:val="single" w:sz="4" w:space="0" w:color="auto"/>
              <w:bottom w:val="single" w:sz="4" w:space="0" w:color="auto"/>
            </w:tcBorders>
            <w:vAlign w:val="center"/>
          </w:tcPr>
          <w:p w14:paraId="34D3587C" w14:textId="77777777" w:rsidR="00275A43" w:rsidRPr="00275A43" w:rsidRDefault="00275A43" w:rsidP="00275A43">
            <w:pPr>
              <w:spacing w:line="240" w:lineRule="auto"/>
              <w:ind w:firstLine="0"/>
              <w:jc w:val="right"/>
              <w:rPr>
                <w:rFonts w:eastAsia="Calibri" w:cs="Times New Roman"/>
                <w:b/>
                <w:sz w:val="20"/>
                <w:szCs w:val="20"/>
              </w:rPr>
            </w:pPr>
            <w:r w:rsidRPr="00275A43">
              <w:rPr>
                <w:rFonts w:eastAsia="Calibri" w:cs="Times New Roman"/>
                <w:b/>
                <w:sz w:val="20"/>
                <w:szCs w:val="20"/>
              </w:rPr>
              <w:t>Sd</w:t>
            </w:r>
          </w:p>
        </w:tc>
        <w:tc>
          <w:tcPr>
            <w:tcW w:w="1134" w:type="dxa"/>
            <w:tcBorders>
              <w:top w:val="single" w:sz="4" w:space="0" w:color="auto"/>
              <w:bottom w:val="single" w:sz="4" w:space="0" w:color="auto"/>
            </w:tcBorders>
            <w:vAlign w:val="center"/>
          </w:tcPr>
          <w:p w14:paraId="2AF66829" w14:textId="77777777" w:rsidR="00275A43" w:rsidRPr="00275A43" w:rsidRDefault="00275A43" w:rsidP="00275A43">
            <w:pPr>
              <w:spacing w:line="240" w:lineRule="auto"/>
              <w:ind w:firstLine="0"/>
              <w:jc w:val="right"/>
              <w:rPr>
                <w:rFonts w:eastAsia="Calibri" w:cs="Times New Roman"/>
                <w:b/>
                <w:sz w:val="20"/>
                <w:szCs w:val="20"/>
              </w:rPr>
            </w:pPr>
            <w:r w:rsidRPr="00275A43">
              <w:rPr>
                <w:rFonts w:eastAsia="Calibri" w:cs="Times New Roman"/>
                <w:b/>
                <w:sz w:val="20"/>
                <w:szCs w:val="20"/>
              </w:rPr>
              <w:t>KO</w:t>
            </w:r>
          </w:p>
        </w:tc>
        <w:tc>
          <w:tcPr>
            <w:tcW w:w="830" w:type="dxa"/>
            <w:tcBorders>
              <w:top w:val="single" w:sz="4" w:space="0" w:color="auto"/>
              <w:bottom w:val="single" w:sz="4" w:space="0" w:color="auto"/>
            </w:tcBorders>
            <w:vAlign w:val="center"/>
          </w:tcPr>
          <w:p w14:paraId="4A06C1F0" w14:textId="77777777" w:rsidR="00275A43" w:rsidRPr="00275A43" w:rsidRDefault="00275A43" w:rsidP="00275A43">
            <w:pPr>
              <w:spacing w:line="240" w:lineRule="auto"/>
              <w:ind w:firstLine="0"/>
              <w:jc w:val="center"/>
              <w:rPr>
                <w:rFonts w:eastAsia="Calibri" w:cs="Times New Roman"/>
                <w:b/>
                <w:sz w:val="20"/>
                <w:szCs w:val="20"/>
              </w:rPr>
            </w:pPr>
            <w:r w:rsidRPr="00275A43">
              <w:rPr>
                <w:rFonts w:eastAsia="Calibri" w:cs="Times New Roman"/>
                <w:b/>
                <w:sz w:val="20"/>
                <w:szCs w:val="20"/>
              </w:rPr>
              <w:t>F</w:t>
            </w:r>
          </w:p>
        </w:tc>
        <w:tc>
          <w:tcPr>
            <w:tcW w:w="827" w:type="dxa"/>
            <w:tcBorders>
              <w:top w:val="single" w:sz="4" w:space="0" w:color="auto"/>
              <w:bottom w:val="single" w:sz="4" w:space="0" w:color="auto"/>
            </w:tcBorders>
            <w:vAlign w:val="center"/>
          </w:tcPr>
          <w:p w14:paraId="004AF440" w14:textId="77777777" w:rsidR="00275A43" w:rsidRPr="00275A43" w:rsidRDefault="00275A43" w:rsidP="00275A43">
            <w:pPr>
              <w:spacing w:line="240" w:lineRule="auto"/>
              <w:ind w:firstLine="0"/>
              <w:jc w:val="center"/>
              <w:rPr>
                <w:rFonts w:eastAsia="Calibri" w:cs="Times New Roman"/>
                <w:b/>
                <w:sz w:val="20"/>
                <w:szCs w:val="20"/>
              </w:rPr>
            </w:pPr>
            <w:proofErr w:type="gramStart"/>
            <w:r w:rsidRPr="00275A43">
              <w:rPr>
                <w:rFonts w:eastAsia="Calibri" w:cs="Times New Roman"/>
                <w:b/>
                <w:sz w:val="20"/>
                <w:szCs w:val="20"/>
              </w:rPr>
              <w:t>p</w:t>
            </w:r>
            <w:proofErr w:type="gramEnd"/>
          </w:p>
        </w:tc>
      </w:tr>
      <w:tr w:rsidR="00275A43" w:rsidRPr="00275A43" w14:paraId="1BAACDF3" w14:textId="77777777" w:rsidTr="00275A43">
        <w:trPr>
          <w:trHeight w:val="58"/>
          <w:jc w:val="center"/>
        </w:trPr>
        <w:tc>
          <w:tcPr>
            <w:tcW w:w="2182" w:type="dxa"/>
            <w:vMerge w:val="restart"/>
            <w:tcBorders>
              <w:top w:val="single" w:sz="4" w:space="0" w:color="auto"/>
            </w:tcBorders>
            <w:vAlign w:val="center"/>
          </w:tcPr>
          <w:p w14:paraId="5D71F04C" w14:textId="77777777" w:rsidR="00275A43" w:rsidRPr="00275A43" w:rsidRDefault="00275A43" w:rsidP="00275A43">
            <w:pPr>
              <w:spacing w:line="240" w:lineRule="auto"/>
              <w:ind w:firstLine="0"/>
              <w:jc w:val="left"/>
              <w:rPr>
                <w:rFonts w:eastAsia="Calibri" w:cs="Times New Roman"/>
                <w:b/>
                <w:sz w:val="20"/>
                <w:szCs w:val="20"/>
              </w:rPr>
            </w:pPr>
            <w:r w:rsidRPr="00275A43">
              <w:rPr>
                <w:rFonts w:eastAsia="Calibri" w:cs="Times New Roman"/>
                <w:b/>
                <w:sz w:val="20"/>
                <w:szCs w:val="20"/>
              </w:rPr>
              <w:t>Bilişsel İmgeleme</w:t>
            </w:r>
          </w:p>
        </w:tc>
        <w:tc>
          <w:tcPr>
            <w:tcW w:w="2113" w:type="dxa"/>
            <w:tcBorders>
              <w:top w:val="single" w:sz="4" w:space="0" w:color="auto"/>
              <w:bottom w:val="nil"/>
            </w:tcBorders>
            <w:vAlign w:val="center"/>
          </w:tcPr>
          <w:p w14:paraId="771C68F3" w14:textId="77777777" w:rsidR="00275A43" w:rsidRPr="00275A43" w:rsidRDefault="00275A43" w:rsidP="00275A43">
            <w:pPr>
              <w:spacing w:line="240" w:lineRule="auto"/>
              <w:ind w:firstLine="0"/>
              <w:jc w:val="left"/>
              <w:rPr>
                <w:rFonts w:eastAsia="Calibri" w:cs="Times New Roman"/>
                <w:sz w:val="20"/>
                <w:szCs w:val="20"/>
              </w:rPr>
            </w:pPr>
            <w:r w:rsidRPr="00275A43">
              <w:rPr>
                <w:rFonts w:eastAsia="Calibri" w:cs="Times New Roman"/>
                <w:sz w:val="20"/>
                <w:szCs w:val="20"/>
              </w:rPr>
              <w:t>Gruplar arası</w:t>
            </w:r>
          </w:p>
        </w:tc>
        <w:tc>
          <w:tcPr>
            <w:tcW w:w="1050" w:type="dxa"/>
            <w:tcBorders>
              <w:top w:val="single" w:sz="4" w:space="0" w:color="auto"/>
              <w:bottom w:val="nil"/>
            </w:tcBorders>
            <w:vAlign w:val="center"/>
          </w:tcPr>
          <w:p w14:paraId="17F32E36" w14:textId="77777777" w:rsidR="00275A43" w:rsidRPr="00275A43" w:rsidRDefault="00275A43" w:rsidP="00275A43">
            <w:pPr>
              <w:spacing w:line="240" w:lineRule="auto"/>
              <w:ind w:firstLine="0"/>
              <w:jc w:val="right"/>
              <w:rPr>
                <w:rFonts w:eastAsia="Calibri" w:cs="Times New Roman"/>
                <w:sz w:val="20"/>
                <w:szCs w:val="20"/>
              </w:rPr>
            </w:pPr>
            <w:r w:rsidRPr="00275A43">
              <w:rPr>
                <w:rFonts w:eastAsia="Calibri" w:cs="Times New Roman"/>
                <w:sz w:val="20"/>
                <w:szCs w:val="20"/>
              </w:rPr>
              <w:t>60,944</w:t>
            </w:r>
          </w:p>
        </w:tc>
        <w:tc>
          <w:tcPr>
            <w:tcW w:w="981" w:type="dxa"/>
            <w:tcBorders>
              <w:top w:val="single" w:sz="4" w:space="0" w:color="auto"/>
              <w:bottom w:val="nil"/>
            </w:tcBorders>
            <w:vAlign w:val="center"/>
          </w:tcPr>
          <w:p w14:paraId="674091E0" w14:textId="77777777" w:rsidR="00275A43" w:rsidRPr="00275A43" w:rsidRDefault="00275A43" w:rsidP="00275A43">
            <w:pPr>
              <w:spacing w:line="240" w:lineRule="auto"/>
              <w:ind w:firstLine="0"/>
              <w:jc w:val="right"/>
              <w:rPr>
                <w:rFonts w:eastAsia="Calibri" w:cs="Times New Roman"/>
                <w:sz w:val="20"/>
                <w:szCs w:val="20"/>
              </w:rPr>
            </w:pPr>
            <w:r w:rsidRPr="00275A43">
              <w:rPr>
                <w:rFonts w:eastAsia="Calibri" w:cs="Times New Roman"/>
                <w:sz w:val="20"/>
                <w:szCs w:val="20"/>
              </w:rPr>
              <w:t>2</w:t>
            </w:r>
          </w:p>
        </w:tc>
        <w:tc>
          <w:tcPr>
            <w:tcW w:w="1134" w:type="dxa"/>
            <w:tcBorders>
              <w:top w:val="single" w:sz="4" w:space="0" w:color="auto"/>
              <w:bottom w:val="nil"/>
            </w:tcBorders>
            <w:vAlign w:val="center"/>
          </w:tcPr>
          <w:p w14:paraId="33292A6C" w14:textId="77777777" w:rsidR="00275A43" w:rsidRPr="00275A43" w:rsidRDefault="00275A43" w:rsidP="00275A43">
            <w:pPr>
              <w:spacing w:line="240" w:lineRule="auto"/>
              <w:ind w:firstLine="0"/>
              <w:jc w:val="right"/>
              <w:rPr>
                <w:rFonts w:eastAsia="Calibri" w:cs="Times New Roman"/>
                <w:sz w:val="20"/>
                <w:szCs w:val="20"/>
              </w:rPr>
            </w:pPr>
            <w:r w:rsidRPr="00275A43">
              <w:rPr>
                <w:rFonts w:eastAsia="Calibri" w:cs="Times New Roman"/>
                <w:sz w:val="20"/>
                <w:szCs w:val="20"/>
              </w:rPr>
              <w:t>30,472</w:t>
            </w:r>
          </w:p>
        </w:tc>
        <w:tc>
          <w:tcPr>
            <w:tcW w:w="830" w:type="dxa"/>
            <w:tcBorders>
              <w:top w:val="single" w:sz="4" w:space="0" w:color="auto"/>
              <w:bottom w:val="nil"/>
            </w:tcBorders>
            <w:vAlign w:val="center"/>
          </w:tcPr>
          <w:p w14:paraId="4D4D483A" w14:textId="77777777" w:rsidR="00275A43" w:rsidRPr="00275A43" w:rsidRDefault="00275A43" w:rsidP="00275A43">
            <w:pPr>
              <w:spacing w:line="240" w:lineRule="auto"/>
              <w:ind w:firstLine="0"/>
              <w:jc w:val="center"/>
              <w:rPr>
                <w:rFonts w:eastAsia="Calibri" w:cs="Times New Roman"/>
                <w:b/>
                <w:bCs/>
                <w:sz w:val="20"/>
                <w:szCs w:val="20"/>
              </w:rPr>
            </w:pPr>
            <w:r w:rsidRPr="00275A43">
              <w:rPr>
                <w:rFonts w:eastAsia="Calibri" w:cs="Times New Roman"/>
                <w:b/>
                <w:bCs/>
                <w:sz w:val="20"/>
                <w:szCs w:val="20"/>
              </w:rPr>
              <w:t>31,645</w:t>
            </w:r>
          </w:p>
        </w:tc>
        <w:tc>
          <w:tcPr>
            <w:tcW w:w="827" w:type="dxa"/>
            <w:tcBorders>
              <w:top w:val="single" w:sz="4" w:space="0" w:color="auto"/>
              <w:bottom w:val="nil"/>
            </w:tcBorders>
            <w:vAlign w:val="center"/>
          </w:tcPr>
          <w:p w14:paraId="28D8AE7E" w14:textId="77777777" w:rsidR="00275A43" w:rsidRPr="00275A43" w:rsidRDefault="00275A43" w:rsidP="00275A43">
            <w:pPr>
              <w:spacing w:line="240" w:lineRule="auto"/>
              <w:ind w:firstLine="0"/>
              <w:jc w:val="center"/>
              <w:rPr>
                <w:rFonts w:eastAsia="Calibri" w:cs="Times New Roman"/>
                <w:b/>
                <w:bCs/>
                <w:sz w:val="20"/>
                <w:szCs w:val="20"/>
              </w:rPr>
            </w:pPr>
            <w:r w:rsidRPr="00275A43">
              <w:rPr>
                <w:rFonts w:eastAsia="Calibri" w:cs="Times New Roman"/>
                <w:b/>
                <w:bCs/>
                <w:sz w:val="20"/>
                <w:szCs w:val="20"/>
              </w:rPr>
              <w:t>,000**</w:t>
            </w:r>
          </w:p>
        </w:tc>
      </w:tr>
      <w:tr w:rsidR="00275A43" w:rsidRPr="00275A43" w14:paraId="39252EAE" w14:textId="77777777" w:rsidTr="00275A43">
        <w:trPr>
          <w:trHeight w:val="96"/>
          <w:jc w:val="center"/>
        </w:trPr>
        <w:tc>
          <w:tcPr>
            <w:tcW w:w="2182" w:type="dxa"/>
            <w:vMerge/>
            <w:tcBorders>
              <w:top w:val="single" w:sz="4" w:space="0" w:color="auto"/>
            </w:tcBorders>
            <w:vAlign w:val="center"/>
          </w:tcPr>
          <w:p w14:paraId="02ABA345" w14:textId="77777777" w:rsidR="00275A43" w:rsidRPr="00275A43" w:rsidRDefault="00275A43" w:rsidP="00275A43">
            <w:pPr>
              <w:spacing w:line="240" w:lineRule="auto"/>
              <w:ind w:firstLine="0"/>
              <w:jc w:val="left"/>
              <w:rPr>
                <w:rFonts w:eastAsia="Calibri" w:cs="Times New Roman"/>
                <w:b/>
                <w:sz w:val="20"/>
                <w:szCs w:val="20"/>
              </w:rPr>
            </w:pPr>
          </w:p>
        </w:tc>
        <w:tc>
          <w:tcPr>
            <w:tcW w:w="2113" w:type="dxa"/>
            <w:tcBorders>
              <w:top w:val="nil"/>
              <w:bottom w:val="nil"/>
            </w:tcBorders>
            <w:vAlign w:val="center"/>
          </w:tcPr>
          <w:p w14:paraId="0DA34631" w14:textId="77777777" w:rsidR="00275A43" w:rsidRPr="00275A43" w:rsidRDefault="00275A43" w:rsidP="00275A43">
            <w:pPr>
              <w:spacing w:line="240" w:lineRule="auto"/>
              <w:ind w:firstLine="0"/>
              <w:jc w:val="left"/>
              <w:rPr>
                <w:rFonts w:eastAsia="Calibri" w:cs="Times New Roman"/>
                <w:sz w:val="20"/>
                <w:szCs w:val="20"/>
              </w:rPr>
            </w:pPr>
            <w:r w:rsidRPr="00275A43">
              <w:rPr>
                <w:rFonts w:eastAsia="Calibri" w:cs="Times New Roman"/>
                <w:sz w:val="20"/>
                <w:szCs w:val="20"/>
              </w:rPr>
              <w:t>Gruplar içi</w:t>
            </w:r>
          </w:p>
        </w:tc>
        <w:tc>
          <w:tcPr>
            <w:tcW w:w="1050" w:type="dxa"/>
            <w:tcBorders>
              <w:top w:val="nil"/>
              <w:bottom w:val="nil"/>
            </w:tcBorders>
            <w:vAlign w:val="center"/>
          </w:tcPr>
          <w:p w14:paraId="4BC87B27" w14:textId="77777777" w:rsidR="00275A43" w:rsidRPr="00275A43" w:rsidRDefault="00275A43" w:rsidP="00275A43">
            <w:pPr>
              <w:spacing w:line="240" w:lineRule="auto"/>
              <w:ind w:firstLine="0"/>
              <w:jc w:val="right"/>
              <w:rPr>
                <w:rFonts w:eastAsia="Calibri" w:cs="Times New Roman"/>
                <w:sz w:val="20"/>
                <w:szCs w:val="20"/>
              </w:rPr>
            </w:pPr>
            <w:r w:rsidRPr="00275A43">
              <w:rPr>
                <w:rFonts w:eastAsia="Calibri" w:cs="Times New Roman"/>
                <w:sz w:val="20"/>
                <w:szCs w:val="20"/>
              </w:rPr>
              <w:t>466,062</w:t>
            </w:r>
          </w:p>
        </w:tc>
        <w:tc>
          <w:tcPr>
            <w:tcW w:w="981" w:type="dxa"/>
            <w:tcBorders>
              <w:top w:val="nil"/>
              <w:bottom w:val="nil"/>
            </w:tcBorders>
            <w:vAlign w:val="center"/>
          </w:tcPr>
          <w:p w14:paraId="65295E3C" w14:textId="77777777" w:rsidR="00275A43" w:rsidRPr="00275A43" w:rsidRDefault="00275A43" w:rsidP="00275A43">
            <w:pPr>
              <w:spacing w:line="240" w:lineRule="auto"/>
              <w:ind w:firstLine="0"/>
              <w:jc w:val="right"/>
              <w:rPr>
                <w:rFonts w:eastAsia="Calibri" w:cs="Times New Roman"/>
                <w:sz w:val="20"/>
                <w:szCs w:val="20"/>
              </w:rPr>
            </w:pPr>
            <w:r w:rsidRPr="00275A43">
              <w:rPr>
                <w:rFonts w:eastAsia="Calibri" w:cs="Times New Roman"/>
                <w:sz w:val="20"/>
                <w:szCs w:val="20"/>
              </w:rPr>
              <w:t>484</w:t>
            </w:r>
          </w:p>
        </w:tc>
        <w:tc>
          <w:tcPr>
            <w:tcW w:w="1134" w:type="dxa"/>
            <w:tcBorders>
              <w:top w:val="nil"/>
              <w:bottom w:val="nil"/>
            </w:tcBorders>
            <w:vAlign w:val="center"/>
          </w:tcPr>
          <w:p w14:paraId="7F11002E" w14:textId="77777777" w:rsidR="00275A43" w:rsidRPr="00275A43" w:rsidRDefault="00275A43" w:rsidP="00275A43">
            <w:pPr>
              <w:spacing w:line="240" w:lineRule="auto"/>
              <w:ind w:firstLine="0"/>
              <w:jc w:val="right"/>
              <w:rPr>
                <w:rFonts w:eastAsia="Calibri" w:cs="Times New Roman"/>
                <w:sz w:val="20"/>
                <w:szCs w:val="20"/>
              </w:rPr>
            </w:pPr>
            <w:r w:rsidRPr="00275A43">
              <w:rPr>
                <w:rFonts w:eastAsia="Calibri" w:cs="Times New Roman"/>
                <w:sz w:val="20"/>
                <w:szCs w:val="20"/>
              </w:rPr>
              <w:t>,963</w:t>
            </w:r>
          </w:p>
        </w:tc>
        <w:tc>
          <w:tcPr>
            <w:tcW w:w="830" w:type="dxa"/>
            <w:tcBorders>
              <w:top w:val="nil"/>
              <w:bottom w:val="nil"/>
            </w:tcBorders>
            <w:vAlign w:val="center"/>
          </w:tcPr>
          <w:p w14:paraId="4A40E37D" w14:textId="77777777" w:rsidR="00275A43" w:rsidRPr="00275A43" w:rsidRDefault="00275A43" w:rsidP="00275A43">
            <w:pPr>
              <w:spacing w:line="240" w:lineRule="auto"/>
              <w:ind w:firstLine="0"/>
              <w:jc w:val="center"/>
              <w:rPr>
                <w:rFonts w:eastAsia="Calibri" w:cs="Times New Roman"/>
                <w:b/>
                <w:bCs/>
                <w:sz w:val="20"/>
                <w:szCs w:val="20"/>
              </w:rPr>
            </w:pPr>
          </w:p>
        </w:tc>
        <w:tc>
          <w:tcPr>
            <w:tcW w:w="827" w:type="dxa"/>
            <w:tcBorders>
              <w:top w:val="nil"/>
              <w:bottom w:val="nil"/>
            </w:tcBorders>
            <w:vAlign w:val="center"/>
          </w:tcPr>
          <w:p w14:paraId="36641923" w14:textId="77777777" w:rsidR="00275A43" w:rsidRPr="00275A43" w:rsidRDefault="00275A43" w:rsidP="00275A43">
            <w:pPr>
              <w:spacing w:line="240" w:lineRule="auto"/>
              <w:ind w:firstLine="0"/>
              <w:jc w:val="center"/>
              <w:rPr>
                <w:rFonts w:eastAsia="Calibri" w:cs="Times New Roman"/>
                <w:b/>
                <w:bCs/>
                <w:sz w:val="20"/>
                <w:szCs w:val="20"/>
              </w:rPr>
            </w:pPr>
            <w:r w:rsidRPr="00275A43">
              <w:rPr>
                <w:rFonts w:eastAsia="Calibri" w:cs="Times New Roman"/>
                <w:b/>
                <w:bCs/>
                <w:sz w:val="20"/>
                <w:szCs w:val="20"/>
              </w:rPr>
              <w:t>3&gt;1,2</w:t>
            </w:r>
          </w:p>
        </w:tc>
      </w:tr>
      <w:tr w:rsidR="00275A43" w:rsidRPr="00275A43" w14:paraId="32ABB1C6" w14:textId="77777777" w:rsidTr="00275A43">
        <w:trPr>
          <w:trHeight w:val="68"/>
          <w:jc w:val="center"/>
        </w:trPr>
        <w:tc>
          <w:tcPr>
            <w:tcW w:w="2182" w:type="dxa"/>
            <w:vMerge/>
            <w:tcBorders>
              <w:bottom w:val="single" w:sz="8" w:space="0" w:color="auto"/>
            </w:tcBorders>
            <w:vAlign w:val="center"/>
          </w:tcPr>
          <w:p w14:paraId="627C9051" w14:textId="77777777" w:rsidR="00275A43" w:rsidRPr="00275A43" w:rsidRDefault="00275A43" w:rsidP="00275A43">
            <w:pPr>
              <w:spacing w:line="240" w:lineRule="auto"/>
              <w:ind w:firstLine="0"/>
              <w:jc w:val="left"/>
              <w:rPr>
                <w:rFonts w:eastAsia="Calibri" w:cs="Times New Roman"/>
                <w:sz w:val="20"/>
                <w:szCs w:val="20"/>
              </w:rPr>
            </w:pPr>
          </w:p>
        </w:tc>
        <w:tc>
          <w:tcPr>
            <w:tcW w:w="2113" w:type="dxa"/>
            <w:tcBorders>
              <w:top w:val="nil"/>
              <w:bottom w:val="single" w:sz="8" w:space="0" w:color="auto"/>
            </w:tcBorders>
            <w:vAlign w:val="center"/>
          </w:tcPr>
          <w:p w14:paraId="5FB95BB9" w14:textId="77777777" w:rsidR="00275A43" w:rsidRPr="00275A43" w:rsidRDefault="00275A43" w:rsidP="00275A43">
            <w:pPr>
              <w:spacing w:line="240" w:lineRule="auto"/>
              <w:ind w:firstLine="0"/>
              <w:jc w:val="left"/>
              <w:rPr>
                <w:rFonts w:eastAsia="Calibri" w:cs="Times New Roman"/>
                <w:sz w:val="20"/>
                <w:szCs w:val="20"/>
              </w:rPr>
            </w:pPr>
            <w:r w:rsidRPr="00275A43">
              <w:rPr>
                <w:rFonts w:eastAsia="Calibri" w:cs="Times New Roman"/>
                <w:sz w:val="20"/>
                <w:szCs w:val="20"/>
              </w:rPr>
              <w:t>Toplam</w:t>
            </w:r>
          </w:p>
        </w:tc>
        <w:tc>
          <w:tcPr>
            <w:tcW w:w="1050" w:type="dxa"/>
            <w:tcBorders>
              <w:top w:val="nil"/>
              <w:bottom w:val="single" w:sz="8" w:space="0" w:color="auto"/>
            </w:tcBorders>
            <w:vAlign w:val="center"/>
          </w:tcPr>
          <w:p w14:paraId="6500C26A" w14:textId="77777777" w:rsidR="00275A43" w:rsidRPr="00275A43" w:rsidRDefault="00275A43" w:rsidP="00275A43">
            <w:pPr>
              <w:spacing w:line="240" w:lineRule="auto"/>
              <w:ind w:firstLine="0"/>
              <w:jc w:val="right"/>
              <w:rPr>
                <w:rFonts w:eastAsia="Calibri" w:cs="Times New Roman"/>
                <w:sz w:val="20"/>
                <w:szCs w:val="20"/>
              </w:rPr>
            </w:pPr>
            <w:r w:rsidRPr="00275A43">
              <w:rPr>
                <w:rFonts w:eastAsia="Calibri" w:cs="Times New Roman"/>
                <w:sz w:val="20"/>
                <w:szCs w:val="20"/>
              </w:rPr>
              <w:t>527,006</w:t>
            </w:r>
          </w:p>
        </w:tc>
        <w:tc>
          <w:tcPr>
            <w:tcW w:w="981" w:type="dxa"/>
            <w:tcBorders>
              <w:top w:val="nil"/>
              <w:bottom w:val="single" w:sz="8" w:space="0" w:color="auto"/>
            </w:tcBorders>
            <w:vAlign w:val="center"/>
          </w:tcPr>
          <w:p w14:paraId="692F4029" w14:textId="77777777" w:rsidR="00275A43" w:rsidRPr="00275A43" w:rsidRDefault="00275A43" w:rsidP="00275A43">
            <w:pPr>
              <w:spacing w:line="240" w:lineRule="auto"/>
              <w:ind w:firstLine="0"/>
              <w:jc w:val="right"/>
              <w:rPr>
                <w:rFonts w:eastAsia="Calibri" w:cs="Times New Roman"/>
                <w:sz w:val="20"/>
                <w:szCs w:val="20"/>
              </w:rPr>
            </w:pPr>
            <w:r w:rsidRPr="00275A43">
              <w:rPr>
                <w:rFonts w:eastAsia="Calibri" w:cs="Times New Roman"/>
                <w:sz w:val="20"/>
                <w:szCs w:val="20"/>
              </w:rPr>
              <w:t>486</w:t>
            </w:r>
          </w:p>
        </w:tc>
        <w:tc>
          <w:tcPr>
            <w:tcW w:w="1134" w:type="dxa"/>
            <w:tcBorders>
              <w:top w:val="nil"/>
              <w:bottom w:val="single" w:sz="8" w:space="0" w:color="auto"/>
            </w:tcBorders>
            <w:vAlign w:val="center"/>
          </w:tcPr>
          <w:p w14:paraId="54BD5510" w14:textId="77777777" w:rsidR="00275A43" w:rsidRPr="00275A43" w:rsidRDefault="00275A43" w:rsidP="00275A43">
            <w:pPr>
              <w:spacing w:line="240" w:lineRule="auto"/>
              <w:ind w:firstLine="0"/>
              <w:jc w:val="right"/>
              <w:rPr>
                <w:rFonts w:eastAsia="Calibri" w:cs="Times New Roman"/>
                <w:sz w:val="20"/>
                <w:szCs w:val="20"/>
              </w:rPr>
            </w:pPr>
          </w:p>
        </w:tc>
        <w:tc>
          <w:tcPr>
            <w:tcW w:w="830" w:type="dxa"/>
            <w:tcBorders>
              <w:top w:val="nil"/>
              <w:bottom w:val="single" w:sz="8" w:space="0" w:color="auto"/>
            </w:tcBorders>
            <w:vAlign w:val="center"/>
          </w:tcPr>
          <w:p w14:paraId="7E751D6D" w14:textId="77777777" w:rsidR="00275A43" w:rsidRPr="00275A43" w:rsidRDefault="00275A43" w:rsidP="00275A43">
            <w:pPr>
              <w:spacing w:line="240" w:lineRule="auto"/>
              <w:ind w:firstLine="0"/>
              <w:jc w:val="center"/>
              <w:rPr>
                <w:rFonts w:eastAsia="Calibri" w:cs="Times New Roman"/>
                <w:b/>
                <w:bCs/>
                <w:sz w:val="20"/>
                <w:szCs w:val="20"/>
              </w:rPr>
            </w:pPr>
          </w:p>
        </w:tc>
        <w:tc>
          <w:tcPr>
            <w:tcW w:w="827" w:type="dxa"/>
            <w:tcBorders>
              <w:top w:val="nil"/>
              <w:bottom w:val="single" w:sz="8" w:space="0" w:color="auto"/>
            </w:tcBorders>
            <w:vAlign w:val="center"/>
          </w:tcPr>
          <w:p w14:paraId="6DF6DDE6" w14:textId="77777777" w:rsidR="00275A43" w:rsidRPr="00275A43" w:rsidRDefault="00275A43" w:rsidP="00275A43">
            <w:pPr>
              <w:spacing w:line="240" w:lineRule="auto"/>
              <w:ind w:firstLine="0"/>
              <w:jc w:val="center"/>
              <w:rPr>
                <w:rFonts w:eastAsia="Calibri" w:cs="Times New Roman"/>
                <w:b/>
                <w:bCs/>
                <w:sz w:val="20"/>
                <w:szCs w:val="20"/>
              </w:rPr>
            </w:pPr>
          </w:p>
        </w:tc>
      </w:tr>
      <w:tr w:rsidR="00275A43" w:rsidRPr="00275A43" w14:paraId="0B6D651B" w14:textId="77777777" w:rsidTr="00275A43">
        <w:trPr>
          <w:trHeight w:val="48"/>
          <w:jc w:val="center"/>
        </w:trPr>
        <w:tc>
          <w:tcPr>
            <w:tcW w:w="2182" w:type="dxa"/>
            <w:vMerge w:val="restart"/>
            <w:tcBorders>
              <w:top w:val="single" w:sz="8" w:space="0" w:color="auto"/>
            </w:tcBorders>
            <w:vAlign w:val="center"/>
          </w:tcPr>
          <w:p w14:paraId="7FCFBE16" w14:textId="77777777" w:rsidR="00275A43" w:rsidRPr="00275A43" w:rsidRDefault="00275A43" w:rsidP="00275A43">
            <w:pPr>
              <w:spacing w:line="240" w:lineRule="auto"/>
              <w:ind w:firstLine="0"/>
              <w:jc w:val="left"/>
              <w:rPr>
                <w:rFonts w:eastAsia="Calibri" w:cs="Times New Roman"/>
                <w:b/>
                <w:sz w:val="20"/>
                <w:szCs w:val="20"/>
              </w:rPr>
            </w:pPr>
            <w:r w:rsidRPr="00275A43">
              <w:rPr>
                <w:rFonts w:eastAsia="Calibri" w:cs="Times New Roman"/>
                <w:b/>
                <w:sz w:val="20"/>
                <w:szCs w:val="20"/>
              </w:rPr>
              <w:lastRenderedPageBreak/>
              <w:t>Motivasyonel Özel İmgeleme</w:t>
            </w:r>
          </w:p>
        </w:tc>
        <w:tc>
          <w:tcPr>
            <w:tcW w:w="2113" w:type="dxa"/>
            <w:tcBorders>
              <w:top w:val="single" w:sz="8" w:space="0" w:color="auto"/>
              <w:bottom w:val="nil"/>
            </w:tcBorders>
            <w:vAlign w:val="center"/>
          </w:tcPr>
          <w:p w14:paraId="5FBC44EE" w14:textId="77777777" w:rsidR="00275A43" w:rsidRPr="00275A43" w:rsidRDefault="00275A43" w:rsidP="00275A43">
            <w:pPr>
              <w:spacing w:line="240" w:lineRule="auto"/>
              <w:ind w:firstLine="0"/>
              <w:jc w:val="left"/>
              <w:rPr>
                <w:rFonts w:eastAsia="Calibri" w:cs="Times New Roman"/>
                <w:sz w:val="20"/>
                <w:szCs w:val="20"/>
              </w:rPr>
            </w:pPr>
            <w:r w:rsidRPr="00275A43">
              <w:rPr>
                <w:rFonts w:eastAsia="Calibri" w:cs="Times New Roman"/>
                <w:sz w:val="20"/>
                <w:szCs w:val="20"/>
              </w:rPr>
              <w:t>Gruplar arası</w:t>
            </w:r>
          </w:p>
        </w:tc>
        <w:tc>
          <w:tcPr>
            <w:tcW w:w="1050" w:type="dxa"/>
            <w:tcBorders>
              <w:top w:val="single" w:sz="8" w:space="0" w:color="auto"/>
              <w:bottom w:val="nil"/>
            </w:tcBorders>
            <w:vAlign w:val="center"/>
          </w:tcPr>
          <w:p w14:paraId="54AD50E0" w14:textId="77777777" w:rsidR="00275A43" w:rsidRPr="00275A43" w:rsidRDefault="00275A43" w:rsidP="00275A43">
            <w:pPr>
              <w:spacing w:line="240" w:lineRule="auto"/>
              <w:ind w:firstLine="0"/>
              <w:jc w:val="right"/>
              <w:rPr>
                <w:rFonts w:eastAsia="Calibri" w:cs="Times New Roman"/>
                <w:sz w:val="20"/>
                <w:szCs w:val="20"/>
              </w:rPr>
            </w:pPr>
            <w:r w:rsidRPr="00275A43">
              <w:rPr>
                <w:rFonts w:eastAsia="Calibri" w:cs="Times New Roman"/>
                <w:sz w:val="20"/>
                <w:szCs w:val="20"/>
              </w:rPr>
              <w:t>86,078</w:t>
            </w:r>
          </w:p>
        </w:tc>
        <w:tc>
          <w:tcPr>
            <w:tcW w:w="981" w:type="dxa"/>
            <w:tcBorders>
              <w:top w:val="single" w:sz="8" w:space="0" w:color="auto"/>
              <w:bottom w:val="nil"/>
            </w:tcBorders>
            <w:vAlign w:val="center"/>
          </w:tcPr>
          <w:p w14:paraId="1804893A" w14:textId="77777777" w:rsidR="00275A43" w:rsidRPr="00275A43" w:rsidRDefault="00275A43" w:rsidP="00275A43">
            <w:pPr>
              <w:spacing w:line="240" w:lineRule="auto"/>
              <w:ind w:firstLine="0"/>
              <w:jc w:val="right"/>
              <w:rPr>
                <w:rFonts w:eastAsia="Calibri" w:cs="Times New Roman"/>
                <w:sz w:val="20"/>
                <w:szCs w:val="20"/>
              </w:rPr>
            </w:pPr>
            <w:r w:rsidRPr="00275A43">
              <w:rPr>
                <w:rFonts w:eastAsia="Calibri" w:cs="Times New Roman"/>
                <w:sz w:val="20"/>
                <w:szCs w:val="20"/>
              </w:rPr>
              <w:t>2</w:t>
            </w:r>
          </w:p>
        </w:tc>
        <w:tc>
          <w:tcPr>
            <w:tcW w:w="1134" w:type="dxa"/>
            <w:tcBorders>
              <w:top w:val="single" w:sz="8" w:space="0" w:color="auto"/>
              <w:bottom w:val="nil"/>
            </w:tcBorders>
            <w:vAlign w:val="center"/>
          </w:tcPr>
          <w:p w14:paraId="01114679" w14:textId="77777777" w:rsidR="00275A43" w:rsidRPr="00275A43" w:rsidRDefault="00275A43" w:rsidP="00275A43">
            <w:pPr>
              <w:spacing w:line="240" w:lineRule="auto"/>
              <w:ind w:firstLine="0"/>
              <w:jc w:val="right"/>
              <w:rPr>
                <w:rFonts w:eastAsia="Calibri" w:cs="Times New Roman"/>
                <w:sz w:val="20"/>
                <w:szCs w:val="20"/>
              </w:rPr>
            </w:pPr>
            <w:r w:rsidRPr="00275A43">
              <w:rPr>
                <w:rFonts w:eastAsia="Calibri" w:cs="Times New Roman"/>
                <w:sz w:val="20"/>
                <w:szCs w:val="20"/>
              </w:rPr>
              <w:t>43,039</w:t>
            </w:r>
          </w:p>
        </w:tc>
        <w:tc>
          <w:tcPr>
            <w:tcW w:w="830" w:type="dxa"/>
            <w:tcBorders>
              <w:top w:val="single" w:sz="8" w:space="0" w:color="auto"/>
              <w:bottom w:val="nil"/>
            </w:tcBorders>
            <w:vAlign w:val="center"/>
          </w:tcPr>
          <w:p w14:paraId="0EC93F9D" w14:textId="77777777" w:rsidR="00275A43" w:rsidRPr="00275A43" w:rsidRDefault="00275A43" w:rsidP="00275A43">
            <w:pPr>
              <w:spacing w:line="240" w:lineRule="auto"/>
              <w:ind w:firstLine="0"/>
              <w:jc w:val="center"/>
              <w:rPr>
                <w:rFonts w:eastAsia="Calibri" w:cs="Times New Roman"/>
                <w:b/>
                <w:bCs/>
                <w:sz w:val="20"/>
                <w:szCs w:val="20"/>
              </w:rPr>
            </w:pPr>
            <w:r w:rsidRPr="00275A43">
              <w:rPr>
                <w:rFonts w:eastAsia="Calibri" w:cs="Times New Roman"/>
                <w:b/>
                <w:bCs/>
                <w:sz w:val="20"/>
                <w:szCs w:val="20"/>
              </w:rPr>
              <w:t>30,313</w:t>
            </w:r>
          </w:p>
        </w:tc>
        <w:tc>
          <w:tcPr>
            <w:tcW w:w="827" w:type="dxa"/>
            <w:tcBorders>
              <w:top w:val="single" w:sz="8" w:space="0" w:color="auto"/>
              <w:bottom w:val="nil"/>
            </w:tcBorders>
            <w:vAlign w:val="center"/>
          </w:tcPr>
          <w:p w14:paraId="599A3197" w14:textId="77777777" w:rsidR="00275A43" w:rsidRPr="00275A43" w:rsidRDefault="00275A43" w:rsidP="00275A43">
            <w:pPr>
              <w:spacing w:line="240" w:lineRule="auto"/>
              <w:ind w:firstLine="0"/>
              <w:jc w:val="center"/>
              <w:rPr>
                <w:rFonts w:eastAsia="Calibri" w:cs="Times New Roman"/>
                <w:b/>
                <w:bCs/>
                <w:sz w:val="20"/>
                <w:szCs w:val="20"/>
              </w:rPr>
            </w:pPr>
            <w:r w:rsidRPr="00275A43">
              <w:rPr>
                <w:rFonts w:eastAsia="Calibri" w:cs="Times New Roman"/>
                <w:b/>
                <w:bCs/>
                <w:sz w:val="20"/>
                <w:szCs w:val="20"/>
              </w:rPr>
              <w:t>,000**</w:t>
            </w:r>
          </w:p>
        </w:tc>
      </w:tr>
      <w:tr w:rsidR="00275A43" w:rsidRPr="00275A43" w14:paraId="110A6BDF" w14:textId="77777777" w:rsidTr="00275A43">
        <w:trPr>
          <w:trHeight w:val="48"/>
          <w:jc w:val="center"/>
        </w:trPr>
        <w:tc>
          <w:tcPr>
            <w:tcW w:w="2182" w:type="dxa"/>
            <w:vMerge/>
            <w:tcBorders>
              <w:top w:val="single" w:sz="8" w:space="0" w:color="auto"/>
            </w:tcBorders>
            <w:vAlign w:val="center"/>
          </w:tcPr>
          <w:p w14:paraId="7ECC8689" w14:textId="77777777" w:rsidR="00275A43" w:rsidRPr="00275A43" w:rsidRDefault="00275A43" w:rsidP="00275A43">
            <w:pPr>
              <w:spacing w:line="240" w:lineRule="auto"/>
              <w:ind w:firstLine="0"/>
              <w:jc w:val="left"/>
              <w:rPr>
                <w:rFonts w:eastAsia="Calibri" w:cs="Times New Roman"/>
                <w:b/>
                <w:sz w:val="20"/>
                <w:szCs w:val="20"/>
              </w:rPr>
            </w:pPr>
          </w:p>
        </w:tc>
        <w:tc>
          <w:tcPr>
            <w:tcW w:w="2113" w:type="dxa"/>
            <w:tcBorders>
              <w:top w:val="nil"/>
              <w:bottom w:val="nil"/>
            </w:tcBorders>
            <w:vAlign w:val="center"/>
          </w:tcPr>
          <w:p w14:paraId="07522BC9" w14:textId="77777777" w:rsidR="00275A43" w:rsidRPr="00275A43" w:rsidRDefault="00275A43" w:rsidP="00275A43">
            <w:pPr>
              <w:spacing w:line="240" w:lineRule="auto"/>
              <w:ind w:firstLine="0"/>
              <w:jc w:val="left"/>
              <w:rPr>
                <w:rFonts w:eastAsia="Calibri" w:cs="Times New Roman"/>
                <w:sz w:val="20"/>
                <w:szCs w:val="20"/>
              </w:rPr>
            </w:pPr>
            <w:r w:rsidRPr="00275A43">
              <w:rPr>
                <w:rFonts w:eastAsia="Calibri" w:cs="Times New Roman"/>
                <w:sz w:val="20"/>
                <w:szCs w:val="20"/>
              </w:rPr>
              <w:t>Gruplar içi</w:t>
            </w:r>
          </w:p>
        </w:tc>
        <w:tc>
          <w:tcPr>
            <w:tcW w:w="1050" w:type="dxa"/>
            <w:tcBorders>
              <w:top w:val="nil"/>
              <w:bottom w:val="nil"/>
            </w:tcBorders>
            <w:vAlign w:val="center"/>
          </w:tcPr>
          <w:p w14:paraId="766674CA" w14:textId="77777777" w:rsidR="00275A43" w:rsidRPr="00275A43" w:rsidRDefault="00275A43" w:rsidP="00275A43">
            <w:pPr>
              <w:spacing w:line="240" w:lineRule="auto"/>
              <w:ind w:firstLine="0"/>
              <w:jc w:val="right"/>
              <w:rPr>
                <w:rFonts w:eastAsia="Calibri" w:cs="Times New Roman"/>
                <w:sz w:val="20"/>
                <w:szCs w:val="20"/>
              </w:rPr>
            </w:pPr>
            <w:r w:rsidRPr="00275A43">
              <w:rPr>
                <w:rFonts w:eastAsia="Calibri" w:cs="Times New Roman"/>
                <w:sz w:val="20"/>
                <w:szCs w:val="20"/>
              </w:rPr>
              <w:t>687,201</w:t>
            </w:r>
          </w:p>
        </w:tc>
        <w:tc>
          <w:tcPr>
            <w:tcW w:w="981" w:type="dxa"/>
            <w:tcBorders>
              <w:top w:val="nil"/>
              <w:bottom w:val="nil"/>
            </w:tcBorders>
            <w:vAlign w:val="center"/>
          </w:tcPr>
          <w:p w14:paraId="539B611E" w14:textId="77777777" w:rsidR="00275A43" w:rsidRPr="00275A43" w:rsidRDefault="00275A43" w:rsidP="00275A43">
            <w:pPr>
              <w:spacing w:line="240" w:lineRule="auto"/>
              <w:ind w:firstLine="0"/>
              <w:jc w:val="right"/>
              <w:rPr>
                <w:rFonts w:eastAsia="Calibri" w:cs="Times New Roman"/>
                <w:sz w:val="20"/>
                <w:szCs w:val="20"/>
              </w:rPr>
            </w:pPr>
            <w:r w:rsidRPr="00275A43">
              <w:rPr>
                <w:rFonts w:eastAsia="Calibri" w:cs="Times New Roman"/>
                <w:sz w:val="20"/>
                <w:szCs w:val="20"/>
              </w:rPr>
              <w:t>484</w:t>
            </w:r>
          </w:p>
        </w:tc>
        <w:tc>
          <w:tcPr>
            <w:tcW w:w="1134" w:type="dxa"/>
            <w:tcBorders>
              <w:top w:val="nil"/>
              <w:bottom w:val="nil"/>
            </w:tcBorders>
            <w:vAlign w:val="center"/>
          </w:tcPr>
          <w:p w14:paraId="0AE99FEE" w14:textId="77777777" w:rsidR="00275A43" w:rsidRPr="00275A43" w:rsidRDefault="00275A43" w:rsidP="00275A43">
            <w:pPr>
              <w:spacing w:line="240" w:lineRule="auto"/>
              <w:ind w:firstLine="0"/>
              <w:jc w:val="right"/>
              <w:rPr>
                <w:rFonts w:eastAsia="Calibri" w:cs="Times New Roman"/>
                <w:sz w:val="20"/>
                <w:szCs w:val="20"/>
              </w:rPr>
            </w:pPr>
            <w:r w:rsidRPr="00275A43">
              <w:rPr>
                <w:rFonts w:eastAsia="Calibri" w:cs="Times New Roman"/>
                <w:sz w:val="20"/>
                <w:szCs w:val="20"/>
              </w:rPr>
              <w:t>1,420</w:t>
            </w:r>
          </w:p>
        </w:tc>
        <w:tc>
          <w:tcPr>
            <w:tcW w:w="830" w:type="dxa"/>
            <w:tcBorders>
              <w:top w:val="nil"/>
              <w:bottom w:val="nil"/>
            </w:tcBorders>
            <w:vAlign w:val="center"/>
          </w:tcPr>
          <w:p w14:paraId="3FA933BE" w14:textId="77777777" w:rsidR="00275A43" w:rsidRPr="00275A43" w:rsidRDefault="00275A43" w:rsidP="00275A43">
            <w:pPr>
              <w:spacing w:line="240" w:lineRule="auto"/>
              <w:ind w:firstLine="0"/>
              <w:jc w:val="center"/>
              <w:rPr>
                <w:rFonts w:eastAsia="Calibri" w:cs="Times New Roman"/>
                <w:b/>
                <w:bCs/>
                <w:sz w:val="20"/>
                <w:szCs w:val="20"/>
              </w:rPr>
            </w:pPr>
          </w:p>
        </w:tc>
        <w:tc>
          <w:tcPr>
            <w:tcW w:w="827" w:type="dxa"/>
            <w:tcBorders>
              <w:top w:val="nil"/>
              <w:bottom w:val="nil"/>
            </w:tcBorders>
            <w:vAlign w:val="center"/>
          </w:tcPr>
          <w:p w14:paraId="5932E866" w14:textId="77777777" w:rsidR="00275A43" w:rsidRPr="00275A43" w:rsidRDefault="00275A43" w:rsidP="00275A43">
            <w:pPr>
              <w:spacing w:line="240" w:lineRule="auto"/>
              <w:ind w:firstLine="0"/>
              <w:jc w:val="center"/>
              <w:rPr>
                <w:rFonts w:eastAsia="Calibri" w:cs="Times New Roman"/>
                <w:b/>
                <w:bCs/>
                <w:sz w:val="20"/>
                <w:szCs w:val="20"/>
              </w:rPr>
            </w:pPr>
            <w:r w:rsidRPr="00275A43">
              <w:rPr>
                <w:rFonts w:eastAsia="Calibri" w:cs="Times New Roman"/>
                <w:b/>
                <w:bCs/>
                <w:sz w:val="20"/>
                <w:szCs w:val="20"/>
              </w:rPr>
              <w:t>3&gt;1,2</w:t>
            </w:r>
          </w:p>
        </w:tc>
      </w:tr>
      <w:tr w:rsidR="00275A43" w:rsidRPr="00275A43" w14:paraId="111DE1D2" w14:textId="77777777" w:rsidTr="00275A43">
        <w:trPr>
          <w:trHeight w:val="68"/>
          <w:jc w:val="center"/>
        </w:trPr>
        <w:tc>
          <w:tcPr>
            <w:tcW w:w="2182" w:type="dxa"/>
            <w:vMerge/>
            <w:tcBorders>
              <w:bottom w:val="single" w:sz="8" w:space="0" w:color="auto"/>
            </w:tcBorders>
            <w:vAlign w:val="center"/>
          </w:tcPr>
          <w:p w14:paraId="57D9032E" w14:textId="77777777" w:rsidR="00275A43" w:rsidRPr="00275A43" w:rsidRDefault="00275A43" w:rsidP="00275A43">
            <w:pPr>
              <w:spacing w:line="240" w:lineRule="auto"/>
              <w:ind w:firstLine="0"/>
              <w:jc w:val="left"/>
              <w:rPr>
                <w:rFonts w:eastAsia="Calibri" w:cs="Times New Roman"/>
                <w:b/>
                <w:sz w:val="20"/>
                <w:szCs w:val="20"/>
              </w:rPr>
            </w:pPr>
          </w:p>
        </w:tc>
        <w:tc>
          <w:tcPr>
            <w:tcW w:w="2113" w:type="dxa"/>
            <w:tcBorders>
              <w:top w:val="nil"/>
              <w:bottom w:val="single" w:sz="8" w:space="0" w:color="auto"/>
            </w:tcBorders>
            <w:vAlign w:val="center"/>
          </w:tcPr>
          <w:p w14:paraId="3B5BEC41" w14:textId="77777777" w:rsidR="00275A43" w:rsidRPr="00275A43" w:rsidRDefault="00275A43" w:rsidP="00275A43">
            <w:pPr>
              <w:spacing w:line="240" w:lineRule="auto"/>
              <w:ind w:firstLine="0"/>
              <w:jc w:val="left"/>
              <w:rPr>
                <w:rFonts w:eastAsia="Calibri" w:cs="Times New Roman"/>
                <w:sz w:val="20"/>
                <w:szCs w:val="20"/>
              </w:rPr>
            </w:pPr>
            <w:r w:rsidRPr="00275A43">
              <w:rPr>
                <w:rFonts w:eastAsia="Calibri" w:cs="Times New Roman"/>
                <w:sz w:val="20"/>
                <w:szCs w:val="20"/>
              </w:rPr>
              <w:t>Toplam</w:t>
            </w:r>
          </w:p>
        </w:tc>
        <w:tc>
          <w:tcPr>
            <w:tcW w:w="1050" w:type="dxa"/>
            <w:tcBorders>
              <w:top w:val="nil"/>
              <w:bottom w:val="single" w:sz="8" w:space="0" w:color="auto"/>
            </w:tcBorders>
            <w:vAlign w:val="center"/>
          </w:tcPr>
          <w:p w14:paraId="50834CB5" w14:textId="77777777" w:rsidR="00275A43" w:rsidRPr="00275A43" w:rsidRDefault="00275A43" w:rsidP="00275A43">
            <w:pPr>
              <w:spacing w:line="240" w:lineRule="auto"/>
              <w:ind w:firstLine="0"/>
              <w:jc w:val="right"/>
              <w:rPr>
                <w:rFonts w:eastAsia="Calibri" w:cs="Times New Roman"/>
                <w:sz w:val="20"/>
                <w:szCs w:val="20"/>
              </w:rPr>
            </w:pPr>
            <w:r w:rsidRPr="00275A43">
              <w:rPr>
                <w:rFonts w:eastAsia="Calibri" w:cs="Times New Roman"/>
                <w:sz w:val="20"/>
                <w:szCs w:val="20"/>
              </w:rPr>
              <w:t>773,279</w:t>
            </w:r>
          </w:p>
        </w:tc>
        <w:tc>
          <w:tcPr>
            <w:tcW w:w="981" w:type="dxa"/>
            <w:tcBorders>
              <w:top w:val="nil"/>
              <w:bottom w:val="single" w:sz="8" w:space="0" w:color="auto"/>
            </w:tcBorders>
            <w:vAlign w:val="center"/>
          </w:tcPr>
          <w:p w14:paraId="5822A673" w14:textId="77777777" w:rsidR="00275A43" w:rsidRPr="00275A43" w:rsidRDefault="00275A43" w:rsidP="00275A43">
            <w:pPr>
              <w:spacing w:line="240" w:lineRule="auto"/>
              <w:ind w:firstLine="0"/>
              <w:jc w:val="right"/>
              <w:rPr>
                <w:rFonts w:eastAsia="Calibri" w:cs="Times New Roman"/>
                <w:sz w:val="20"/>
                <w:szCs w:val="20"/>
              </w:rPr>
            </w:pPr>
            <w:r w:rsidRPr="00275A43">
              <w:rPr>
                <w:rFonts w:eastAsia="Calibri" w:cs="Times New Roman"/>
                <w:sz w:val="20"/>
                <w:szCs w:val="20"/>
              </w:rPr>
              <w:t>486</w:t>
            </w:r>
          </w:p>
        </w:tc>
        <w:tc>
          <w:tcPr>
            <w:tcW w:w="1134" w:type="dxa"/>
            <w:tcBorders>
              <w:top w:val="nil"/>
              <w:bottom w:val="single" w:sz="8" w:space="0" w:color="auto"/>
            </w:tcBorders>
            <w:vAlign w:val="center"/>
          </w:tcPr>
          <w:p w14:paraId="44587CCB" w14:textId="77777777" w:rsidR="00275A43" w:rsidRPr="00275A43" w:rsidRDefault="00275A43" w:rsidP="00275A43">
            <w:pPr>
              <w:spacing w:line="240" w:lineRule="auto"/>
              <w:ind w:firstLine="0"/>
              <w:jc w:val="right"/>
              <w:rPr>
                <w:rFonts w:eastAsia="Calibri" w:cs="Times New Roman"/>
                <w:sz w:val="20"/>
                <w:szCs w:val="20"/>
              </w:rPr>
            </w:pPr>
          </w:p>
        </w:tc>
        <w:tc>
          <w:tcPr>
            <w:tcW w:w="830" w:type="dxa"/>
            <w:tcBorders>
              <w:top w:val="nil"/>
              <w:bottom w:val="single" w:sz="8" w:space="0" w:color="auto"/>
            </w:tcBorders>
            <w:vAlign w:val="center"/>
          </w:tcPr>
          <w:p w14:paraId="11B84A9F" w14:textId="77777777" w:rsidR="00275A43" w:rsidRPr="00275A43" w:rsidRDefault="00275A43" w:rsidP="00275A43">
            <w:pPr>
              <w:spacing w:line="240" w:lineRule="auto"/>
              <w:ind w:firstLine="0"/>
              <w:jc w:val="center"/>
              <w:rPr>
                <w:rFonts w:eastAsia="Calibri" w:cs="Times New Roman"/>
                <w:b/>
                <w:bCs/>
                <w:sz w:val="20"/>
                <w:szCs w:val="20"/>
              </w:rPr>
            </w:pPr>
          </w:p>
        </w:tc>
        <w:tc>
          <w:tcPr>
            <w:tcW w:w="827" w:type="dxa"/>
            <w:tcBorders>
              <w:top w:val="nil"/>
              <w:bottom w:val="single" w:sz="8" w:space="0" w:color="auto"/>
            </w:tcBorders>
            <w:vAlign w:val="center"/>
          </w:tcPr>
          <w:p w14:paraId="66136530" w14:textId="77777777" w:rsidR="00275A43" w:rsidRPr="00275A43" w:rsidRDefault="00275A43" w:rsidP="00275A43">
            <w:pPr>
              <w:spacing w:line="240" w:lineRule="auto"/>
              <w:ind w:firstLine="0"/>
              <w:jc w:val="center"/>
              <w:rPr>
                <w:rFonts w:eastAsia="Calibri" w:cs="Times New Roman"/>
                <w:b/>
                <w:bCs/>
                <w:sz w:val="20"/>
                <w:szCs w:val="20"/>
              </w:rPr>
            </w:pPr>
          </w:p>
        </w:tc>
      </w:tr>
      <w:tr w:rsidR="00275A43" w:rsidRPr="00275A43" w14:paraId="0416CDCB" w14:textId="77777777" w:rsidTr="00275A43">
        <w:trPr>
          <w:trHeight w:val="48"/>
          <w:jc w:val="center"/>
        </w:trPr>
        <w:tc>
          <w:tcPr>
            <w:tcW w:w="2182" w:type="dxa"/>
            <w:vMerge w:val="restart"/>
            <w:vAlign w:val="center"/>
          </w:tcPr>
          <w:p w14:paraId="426CE0AC" w14:textId="77777777" w:rsidR="00275A43" w:rsidRPr="00275A43" w:rsidRDefault="00275A43" w:rsidP="00275A43">
            <w:pPr>
              <w:spacing w:line="240" w:lineRule="auto"/>
              <w:ind w:firstLine="0"/>
              <w:jc w:val="left"/>
              <w:rPr>
                <w:rFonts w:eastAsia="Calibri" w:cs="Times New Roman"/>
                <w:b/>
                <w:sz w:val="20"/>
                <w:szCs w:val="20"/>
              </w:rPr>
            </w:pPr>
            <w:r w:rsidRPr="00275A43">
              <w:rPr>
                <w:rFonts w:eastAsia="Calibri" w:cs="Times New Roman"/>
                <w:b/>
                <w:sz w:val="20"/>
                <w:szCs w:val="20"/>
              </w:rPr>
              <w:t>Motivasyonel Genel- Uyarılmışlık</w:t>
            </w:r>
          </w:p>
        </w:tc>
        <w:tc>
          <w:tcPr>
            <w:tcW w:w="2113" w:type="dxa"/>
            <w:tcBorders>
              <w:top w:val="single" w:sz="4" w:space="0" w:color="auto"/>
              <w:bottom w:val="nil"/>
            </w:tcBorders>
            <w:vAlign w:val="center"/>
          </w:tcPr>
          <w:p w14:paraId="65F406D7" w14:textId="77777777" w:rsidR="00275A43" w:rsidRPr="00275A43" w:rsidRDefault="00275A43" w:rsidP="00275A43">
            <w:pPr>
              <w:spacing w:line="240" w:lineRule="auto"/>
              <w:ind w:firstLine="0"/>
              <w:jc w:val="left"/>
              <w:rPr>
                <w:rFonts w:eastAsia="Calibri" w:cs="Times New Roman"/>
                <w:sz w:val="20"/>
                <w:szCs w:val="20"/>
              </w:rPr>
            </w:pPr>
            <w:r w:rsidRPr="00275A43">
              <w:rPr>
                <w:rFonts w:eastAsia="Calibri" w:cs="Times New Roman"/>
                <w:sz w:val="20"/>
                <w:szCs w:val="20"/>
              </w:rPr>
              <w:t>Gruplar arası</w:t>
            </w:r>
          </w:p>
        </w:tc>
        <w:tc>
          <w:tcPr>
            <w:tcW w:w="1050" w:type="dxa"/>
            <w:tcBorders>
              <w:top w:val="single" w:sz="4" w:space="0" w:color="auto"/>
              <w:bottom w:val="nil"/>
            </w:tcBorders>
            <w:vAlign w:val="center"/>
          </w:tcPr>
          <w:p w14:paraId="5DB75692" w14:textId="77777777" w:rsidR="00275A43" w:rsidRPr="00275A43" w:rsidRDefault="00275A43" w:rsidP="00275A43">
            <w:pPr>
              <w:spacing w:line="240" w:lineRule="auto"/>
              <w:ind w:firstLine="0"/>
              <w:jc w:val="right"/>
              <w:rPr>
                <w:rFonts w:eastAsia="Calibri" w:cs="Times New Roman"/>
                <w:sz w:val="20"/>
                <w:szCs w:val="20"/>
              </w:rPr>
            </w:pPr>
            <w:r w:rsidRPr="00275A43">
              <w:rPr>
                <w:rFonts w:eastAsia="Calibri" w:cs="Times New Roman"/>
                <w:sz w:val="20"/>
                <w:szCs w:val="20"/>
              </w:rPr>
              <w:t>8,685</w:t>
            </w:r>
          </w:p>
        </w:tc>
        <w:tc>
          <w:tcPr>
            <w:tcW w:w="981" w:type="dxa"/>
            <w:tcBorders>
              <w:top w:val="single" w:sz="4" w:space="0" w:color="auto"/>
              <w:bottom w:val="nil"/>
            </w:tcBorders>
            <w:vAlign w:val="center"/>
          </w:tcPr>
          <w:p w14:paraId="5D811187" w14:textId="77777777" w:rsidR="00275A43" w:rsidRPr="00275A43" w:rsidRDefault="00275A43" w:rsidP="00275A43">
            <w:pPr>
              <w:spacing w:line="240" w:lineRule="auto"/>
              <w:ind w:firstLine="0"/>
              <w:jc w:val="right"/>
              <w:rPr>
                <w:rFonts w:eastAsia="Calibri" w:cs="Times New Roman"/>
                <w:sz w:val="20"/>
                <w:szCs w:val="20"/>
              </w:rPr>
            </w:pPr>
            <w:r w:rsidRPr="00275A43">
              <w:rPr>
                <w:rFonts w:eastAsia="Calibri" w:cs="Times New Roman"/>
                <w:sz w:val="20"/>
                <w:szCs w:val="20"/>
              </w:rPr>
              <w:t>2</w:t>
            </w:r>
          </w:p>
        </w:tc>
        <w:tc>
          <w:tcPr>
            <w:tcW w:w="1134" w:type="dxa"/>
            <w:tcBorders>
              <w:top w:val="single" w:sz="4" w:space="0" w:color="auto"/>
              <w:bottom w:val="nil"/>
            </w:tcBorders>
            <w:vAlign w:val="center"/>
          </w:tcPr>
          <w:p w14:paraId="3B8A56DD" w14:textId="77777777" w:rsidR="00275A43" w:rsidRPr="00275A43" w:rsidRDefault="00275A43" w:rsidP="00275A43">
            <w:pPr>
              <w:spacing w:line="240" w:lineRule="auto"/>
              <w:ind w:firstLine="0"/>
              <w:jc w:val="right"/>
              <w:rPr>
                <w:rFonts w:eastAsia="Calibri" w:cs="Times New Roman"/>
                <w:sz w:val="20"/>
                <w:szCs w:val="20"/>
              </w:rPr>
            </w:pPr>
            <w:r w:rsidRPr="00275A43">
              <w:rPr>
                <w:rFonts w:eastAsia="Calibri" w:cs="Times New Roman"/>
                <w:sz w:val="20"/>
                <w:szCs w:val="20"/>
              </w:rPr>
              <w:t>4,343</w:t>
            </w:r>
          </w:p>
        </w:tc>
        <w:tc>
          <w:tcPr>
            <w:tcW w:w="830" w:type="dxa"/>
            <w:tcBorders>
              <w:top w:val="single" w:sz="4" w:space="0" w:color="auto"/>
              <w:bottom w:val="nil"/>
            </w:tcBorders>
            <w:vAlign w:val="center"/>
          </w:tcPr>
          <w:p w14:paraId="45332890" w14:textId="77777777" w:rsidR="00275A43" w:rsidRPr="00275A43" w:rsidRDefault="00275A43" w:rsidP="00275A43">
            <w:pPr>
              <w:spacing w:line="240" w:lineRule="auto"/>
              <w:ind w:firstLine="0"/>
              <w:jc w:val="center"/>
              <w:rPr>
                <w:rFonts w:eastAsia="Calibri" w:cs="Times New Roman"/>
                <w:b/>
                <w:bCs/>
                <w:sz w:val="20"/>
                <w:szCs w:val="20"/>
              </w:rPr>
            </w:pPr>
            <w:r w:rsidRPr="00275A43">
              <w:rPr>
                <w:rFonts w:eastAsia="Calibri" w:cs="Times New Roman"/>
                <w:b/>
                <w:bCs/>
                <w:sz w:val="20"/>
                <w:szCs w:val="20"/>
              </w:rPr>
              <w:t>3,424</w:t>
            </w:r>
          </w:p>
        </w:tc>
        <w:tc>
          <w:tcPr>
            <w:tcW w:w="827" w:type="dxa"/>
            <w:tcBorders>
              <w:top w:val="single" w:sz="4" w:space="0" w:color="auto"/>
              <w:bottom w:val="nil"/>
            </w:tcBorders>
            <w:vAlign w:val="center"/>
          </w:tcPr>
          <w:p w14:paraId="56A7F2B4" w14:textId="77777777" w:rsidR="00275A43" w:rsidRPr="00275A43" w:rsidRDefault="00275A43" w:rsidP="00275A43">
            <w:pPr>
              <w:spacing w:line="240" w:lineRule="auto"/>
              <w:ind w:firstLine="0"/>
              <w:jc w:val="center"/>
              <w:rPr>
                <w:rFonts w:eastAsia="Calibri" w:cs="Times New Roman"/>
                <w:b/>
                <w:bCs/>
                <w:sz w:val="20"/>
                <w:szCs w:val="20"/>
              </w:rPr>
            </w:pPr>
            <w:r w:rsidRPr="00275A43">
              <w:rPr>
                <w:rFonts w:eastAsia="Calibri" w:cs="Times New Roman"/>
                <w:b/>
                <w:bCs/>
                <w:sz w:val="20"/>
                <w:szCs w:val="20"/>
              </w:rPr>
              <w:t>,033*</w:t>
            </w:r>
          </w:p>
        </w:tc>
      </w:tr>
      <w:tr w:rsidR="00275A43" w:rsidRPr="00275A43" w14:paraId="378375AA" w14:textId="77777777" w:rsidTr="00275A43">
        <w:trPr>
          <w:trHeight w:val="68"/>
          <w:jc w:val="center"/>
        </w:trPr>
        <w:tc>
          <w:tcPr>
            <w:tcW w:w="2182" w:type="dxa"/>
            <w:vMerge/>
            <w:vAlign w:val="center"/>
          </w:tcPr>
          <w:p w14:paraId="79E19585" w14:textId="77777777" w:rsidR="00275A43" w:rsidRPr="00275A43" w:rsidRDefault="00275A43" w:rsidP="00275A43">
            <w:pPr>
              <w:spacing w:line="240" w:lineRule="auto"/>
              <w:ind w:firstLine="0"/>
              <w:jc w:val="left"/>
              <w:rPr>
                <w:rFonts w:eastAsia="Calibri" w:cs="Times New Roman"/>
                <w:b/>
                <w:sz w:val="20"/>
                <w:szCs w:val="20"/>
              </w:rPr>
            </w:pPr>
          </w:p>
        </w:tc>
        <w:tc>
          <w:tcPr>
            <w:tcW w:w="2113" w:type="dxa"/>
            <w:tcBorders>
              <w:top w:val="nil"/>
              <w:bottom w:val="nil"/>
            </w:tcBorders>
            <w:vAlign w:val="center"/>
          </w:tcPr>
          <w:p w14:paraId="5E321908" w14:textId="77777777" w:rsidR="00275A43" w:rsidRPr="00275A43" w:rsidRDefault="00275A43" w:rsidP="00275A43">
            <w:pPr>
              <w:spacing w:line="240" w:lineRule="auto"/>
              <w:ind w:firstLine="0"/>
              <w:jc w:val="left"/>
              <w:rPr>
                <w:rFonts w:eastAsia="Calibri" w:cs="Times New Roman"/>
                <w:sz w:val="20"/>
                <w:szCs w:val="20"/>
              </w:rPr>
            </w:pPr>
            <w:r w:rsidRPr="00275A43">
              <w:rPr>
                <w:rFonts w:eastAsia="Calibri" w:cs="Times New Roman"/>
                <w:sz w:val="20"/>
                <w:szCs w:val="20"/>
              </w:rPr>
              <w:t>Gruplar içi</w:t>
            </w:r>
          </w:p>
        </w:tc>
        <w:tc>
          <w:tcPr>
            <w:tcW w:w="1050" w:type="dxa"/>
            <w:tcBorders>
              <w:top w:val="nil"/>
              <w:bottom w:val="nil"/>
            </w:tcBorders>
            <w:vAlign w:val="center"/>
          </w:tcPr>
          <w:p w14:paraId="42F742B7" w14:textId="77777777" w:rsidR="00275A43" w:rsidRPr="00275A43" w:rsidRDefault="00275A43" w:rsidP="00275A43">
            <w:pPr>
              <w:spacing w:line="240" w:lineRule="auto"/>
              <w:ind w:firstLine="0"/>
              <w:jc w:val="right"/>
              <w:rPr>
                <w:rFonts w:eastAsia="Calibri" w:cs="Times New Roman"/>
                <w:sz w:val="20"/>
                <w:szCs w:val="20"/>
              </w:rPr>
            </w:pPr>
            <w:r w:rsidRPr="00275A43">
              <w:rPr>
                <w:rFonts w:eastAsia="Calibri" w:cs="Times New Roman"/>
                <w:sz w:val="20"/>
                <w:szCs w:val="20"/>
              </w:rPr>
              <w:t>613,762</w:t>
            </w:r>
          </w:p>
        </w:tc>
        <w:tc>
          <w:tcPr>
            <w:tcW w:w="981" w:type="dxa"/>
            <w:tcBorders>
              <w:top w:val="nil"/>
              <w:bottom w:val="nil"/>
            </w:tcBorders>
            <w:vAlign w:val="center"/>
          </w:tcPr>
          <w:p w14:paraId="22C73528" w14:textId="77777777" w:rsidR="00275A43" w:rsidRPr="00275A43" w:rsidRDefault="00275A43" w:rsidP="00275A43">
            <w:pPr>
              <w:spacing w:line="240" w:lineRule="auto"/>
              <w:ind w:firstLine="0"/>
              <w:jc w:val="right"/>
              <w:rPr>
                <w:rFonts w:eastAsia="Calibri" w:cs="Times New Roman"/>
                <w:sz w:val="20"/>
                <w:szCs w:val="20"/>
              </w:rPr>
            </w:pPr>
            <w:r w:rsidRPr="00275A43">
              <w:rPr>
                <w:rFonts w:eastAsia="Calibri" w:cs="Times New Roman"/>
                <w:sz w:val="20"/>
                <w:szCs w:val="20"/>
              </w:rPr>
              <w:t>484</w:t>
            </w:r>
          </w:p>
        </w:tc>
        <w:tc>
          <w:tcPr>
            <w:tcW w:w="1134" w:type="dxa"/>
            <w:tcBorders>
              <w:top w:val="nil"/>
              <w:bottom w:val="nil"/>
            </w:tcBorders>
            <w:vAlign w:val="center"/>
          </w:tcPr>
          <w:p w14:paraId="4F4F0EBB" w14:textId="77777777" w:rsidR="00275A43" w:rsidRPr="00275A43" w:rsidRDefault="00275A43" w:rsidP="00275A43">
            <w:pPr>
              <w:spacing w:line="240" w:lineRule="auto"/>
              <w:ind w:firstLine="0"/>
              <w:jc w:val="right"/>
              <w:rPr>
                <w:rFonts w:eastAsia="Calibri" w:cs="Times New Roman"/>
                <w:sz w:val="20"/>
                <w:szCs w:val="20"/>
              </w:rPr>
            </w:pPr>
            <w:r w:rsidRPr="00275A43">
              <w:rPr>
                <w:rFonts w:eastAsia="Calibri" w:cs="Times New Roman"/>
                <w:sz w:val="20"/>
                <w:szCs w:val="20"/>
              </w:rPr>
              <w:t>1,268</w:t>
            </w:r>
          </w:p>
        </w:tc>
        <w:tc>
          <w:tcPr>
            <w:tcW w:w="830" w:type="dxa"/>
            <w:tcBorders>
              <w:top w:val="nil"/>
              <w:bottom w:val="nil"/>
            </w:tcBorders>
            <w:vAlign w:val="center"/>
          </w:tcPr>
          <w:p w14:paraId="26F4F58D" w14:textId="77777777" w:rsidR="00275A43" w:rsidRPr="00275A43" w:rsidRDefault="00275A43" w:rsidP="00275A43">
            <w:pPr>
              <w:spacing w:line="240" w:lineRule="auto"/>
              <w:ind w:firstLine="0"/>
              <w:jc w:val="center"/>
              <w:rPr>
                <w:rFonts w:eastAsia="Calibri" w:cs="Times New Roman"/>
                <w:b/>
                <w:bCs/>
                <w:sz w:val="20"/>
                <w:szCs w:val="20"/>
              </w:rPr>
            </w:pPr>
          </w:p>
        </w:tc>
        <w:tc>
          <w:tcPr>
            <w:tcW w:w="827" w:type="dxa"/>
            <w:tcBorders>
              <w:top w:val="nil"/>
              <w:bottom w:val="nil"/>
            </w:tcBorders>
            <w:vAlign w:val="center"/>
          </w:tcPr>
          <w:p w14:paraId="1E7CDEFE" w14:textId="77777777" w:rsidR="00275A43" w:rsidRPr="00275A43" w:rsidRDefault="00275A43" w:rsidP="00275A43">
            <w:pPr>
              <w:spacing w:line="240" w:lineRule="auto"/>
              <w:ind w:firstLine="0"/>
              <w:jc w:val="center"/>
              <w:rPr>
                <w:rFonts w:eastAsia="Calibri" w:cs="Times New Roman"/>
                <w:b/>
                <w:bCs/>
                <w:sz w:val="20"/>
                <w:szCs w:val="20"/>
              </w:rPr>
            </w:pPr>
            <w:r w:rsidRPr="00275A43">
              <w:rPr>
                <w:rFonts w:eastAsia="Calibri" w:cs="Times New Roman"/>
                <w:b/>
                <w:bCs/>
                <w:sz w:val="20"/>
                <w:szCs w:val="20"/>
              </w:rPr>
              <w:t>3&gt;1</w:t>
            </w:r>
          </w:p>
        </w:tc>
      </w:tr>
      <w:tr w:rsidR="00275A43" w:rsidRPr="00275A43" w14:paraId="5E5D0007" w14:textId="77777777" w:rsidTr="00275A43">
        <w:trPr>
          <w:trHeight w:val="68"/>
          <w:jc w:val="center"/>
        </w:trPr>
        <w:tc>
          <w:tcPr>
            <w:tcW w:w="2182" w:type="dxa"/>
            <w:vMerge/>
            <w:tcBorders>
              <w:bottom w:val="single" w:sz="8" w:space="0" w:color="auto"/>
            </w:tcBorders>
            <w:vAlign w:val="center"/>
          </w:tcPr>
          <w:p w14:paraId="4945C7DC" w14:textId="77777777" w:rsidR="00275A43" w:rsidRPr="00275A43" w:rsidRDefault="00275A43" w:rsidP="00275A43">
            <w:pPr>
              <w:spacing w:line="240" w:lineRule="auto"/>
              <w:ind w:firstLine="0"/>
              <w:jc w:val="left"/>
              <w:rPr>
                <w:rFonts w:eastAsia="Calibri" w:cs="Times New Roman"/>
                <w:b/>
                <w:sz w:val="20"/>
                <w:szCs w:val="20"/>
              </w:rPr>
            </w:pPr>
          </w:p>
        </w:tc>
        <w:tc>
          <w:tcPr>
            <w:tcW w:w="2113" w:type="dxa"/>
            <w:tcBorders>
              <w:top w:val="nil"/>
              <w:bottom w:val="single" w:sz="4" w:space="0" w:color="auto"/>
            </w:tcBorders>
            <w:vAlign w:val="center"/>
          </w:tcPr>
          <w:p w14:paraId="1511193E" w14:textId="77777777" w:rsidR="00275A43" w:rsidRPr="00275A43" w:rsidRDefault="00275A43" w:rsidP="00275A43">
            <w:pPr>
              <w:spacing w:line="240" w:lineRule="auto"/>
              <w:ind w:firstLine="0"/>
              <w:jc w:val="left"/>
              <w:rPr>
                <w:rFonts w:eastAsia="Calibri" w:cs="Times New Roman"/>
                <w:sz w:val="20"/>
                <w:szCs w:val="20"/>
              </w:rPr>
            </w:pPr>
            <w:r w:rsidRPr="00275A43">
              <w:rPr>
                <w:rFonts w:eastAsia="Calibri" w:cs="Times New Roman"/>
                <w:sz w:val="20"/>
                <w:szCs w:val="20"/>
              </w:rPr>
              <w:t>Toplam</w:t>
            </w:r>
          </w:p>
        </w:tc>
        <w:tc>
          <w:tcPr>
            <w:tcW w:w="1050" w:type="dxa"/>
            <w:tcBorders>
              <w:top w:val="nil"/>
              <w:bottom w:val="single" w:sz="4" w:space="0" w:color="auto"/>
            </w:tcBorders>
            <w:vAlign w:val="center"/>
          </w:tcPr>
          <w:p w14:paraId="4C021C97" w14:textId="77777777" w:rsidR="00275A43" w:rsidRPr="00275A43" w:rsidRDefault="00275A43" w:rsidP="00275A43">
            <w:pPr>
              <w:spacing w:line="240" w:lineRule="auto"/>
              <w:ind w:firstLine="0"/>
              <w:jc w:val="right"/>
              <w:rPr>
                <w:rFonts w:eastAsia="Calibri" w:cs="Times New Roman"/>
                <w:sz w:val="20"/>
                <w:szCs w:val="20"/>
              </w:rPr>
            </w:pPr>
            <w:r w:rsidRPr="00275A43">
              <w:rPr>
                <w:rFonts w:eastAsia="Calibri" w:cs="Times New Roman"/>
                <w:sz w:val="20"/>
                <w:szCs w:val="20"/>
              </w:rPr>
              <w:t>622,447</w:t>
            </w:r>
          </w:p>
        </w:tc>
        <w:tc>
          <w:tcPr>
            <w:tcW w:w="981" w:type="dxa"/>
            <w:tcBorders>
              <w:top w:val="nil"/>
              <w:bottom w:val="single" w:sz="4" w:space="0" w:color="auto"/>
            </w:tcBorders>
            <w:vAlign w:val="center"/>
          </w:tcPr>
          <w:p w14:paraId="080FA81F" w14:textId="77777777" w:rsidR="00275A43" w:rsidRPr="00275A43" w:rsidRDefault="00275A43" w:rsidP="00275A43">
            <w:pPr>
              <w:spacing w:line="240" w:lineRule="auto"/>
              <w:ind w:firstLine="0"/>
              <w:jc w:val="right"/>
              <w:rPr>
                <w:rFonts w:eastAsia="Calibri" w:cs="Times New Roman"/>
                <w:sz w:val="20"/>
                <w:szCs w:val="20"/>
              </w:rPr>
            </w:pPr>
            <w:r w:rsidRPr="00275A43">
              <w:rPr>
                <w:rFonts w:eastAsia="Calibri" w:cs="Times New Roman"/>
                <w:sz w:val="20"/>
                <w:szCs w:val="20"/>
              </w:rPr>
              <w:t>486</w:t>
            </w:r>
          </w:p>
        </w:tc>
        <w:tc>
          <w:tcPr>
            <w:tcW w:w="1134" w:type="dxa"/>
            <w:tcBorders>
              <w:top w:val="nil"/>
              <w:bottom w:val="single" w:sz="4" w:space="0" w:color="auto"/>
            </w:tcBorders>
            <w:vAlign w:val="center"/>
          </w:tcPr>
          <w:p w14:paraId="5BB169E1" w14:textId="77777777" w:rsidR="00275A43" w:rsidRPr="00275A43" w:rsidRDefault="00275A43" w:rsidP="00275A43">
            <w:pPr>
              <w:spacing w:line="240" w:lineRule="auto"/>
              <w:ind w:firstLine="0"/>
              <w:jc w:val="right"/>
              <w:rPr>
                <w:rFonts w:eastAsia="Calibri" w:cs="Times New Roman"/>
                <w:sz w:val="20"/>
                <w:szCs w:val="20"/>
              </w:rPr>
            </w:pPr>
          </w:p>
        </w:tc>
        <w:tc>
          <w:tcPr>
            <w:tcW w:w="830" w:type="dxa"/>
            <w:tcBorders>
              <w:top w:val="nil"/>
              <w:bottom w:val="single" w:sz="4" w:space="0" w:color="auto"/>
            </w:tcBorders>
            <w:vAlign w:val="center"/>
          </w:tcPr>
          <w:p w14:paraId="4037B48E" w14:textId="77777777" w:rsidR="00275A43" w:rsidRPr="00275A43" w:rsidRDefault="00275A43" w:rsidP="00275A43">
            <w:pPr>
              <w:spacing w:line="240" w:lineRule="auto"/>
              <w:ind w:firstLine="0"/>
              <w:jc w:val="center"/>
              <w:rPr>
                <w:rFonts w:eastAsia="Calibri" w:cs="Times New Roman"/>
                <w:b/>
                <w:bCs/>
                <w:sz w:val="20"/>
                <w:szCs w:val="20"/>
              </w:rPr>
            </w:pPr>
          </w:p>
        </w:tc>
        <w:tc>
          <w:tcPr>
            <w:tcW w:w="827" w:type="dxa"/>
            <w:tcBorders>
              <w:top w:val="nil"/>
              <w:bottom w:val="single" w:sz="4" w:space="0" w:color="auto"/>
            </w:tcBorders>
            <w:vAlign w:val="center"/>
          </w:tcPr>
          <w:p w14:paraId="341680EE" w14:textId="77777777" w:rsidR="00275A43" w:rsidRPr="00275A43" w:rsidRDefault="00275A43" w:rsidP="00275A43">
            <w:pPr>
              <w:spacing w:line="240" w:lineRule="auto"/>
              <w:ind w:firstLine="0"/>
              <w:jc w:val="center"/>
              <w:rPr>
                <w:rFonts w:eastAsia="Calibri" w:cs="Times New Roman"/>
                <w:b/>
                <w:bCs/>
                <w:sz w:val="20"/>
                <w:szCs w:val="20"/>
              </w:rPr>
            </w:pPr>
          </w:p>
        </w:tc>
      </w:tr>
      <w:tr w:rsidR="00275A43" w:rsidRPr="00275A43" w14:paraId="27414660" w14:textId="77777777" w:rsidTr="00275A43">
        <w:trPr>
          <w:trHeight w:val="48"/>
          <w:jc w:val="center"/>
        </w:trPr>
        <w:tc>
          <w:tcPr>
            <w:tcW w:w="2182" w:type="dxa"/>
            <w:vMerge w:val="restart"/>
            <w:vAlign w:val="center"/>
          </w:tcPr>
          <w:p w14:paraId="30D6F704" w14:textId="77777777" w:rsidR="00275A43" w:rsidRPr="00275A43" w:rsidRDefault="00275A43" w:rsidP="00275A43">
            <w:pPr>
              <w:spacing w:line="240" w:lineRule="auto"/>
              <w:ind w:firstLine="0"/>
              <w:jc w:val="left"/>
              <w:rPr>
                <w:rFonts w:eastAsia="Calibri" w:cs="Times New Roman"/>
                <w:b/>
                <w:sz w:val="20"/>
                <w:szCs w:val="20"/>
              </w:rPr>
            </w:pPr>
            <w:r w:rsidRPr="00275A43">
              <w:rPr>
                <w:rFonts w:eastAsia="Calibri" w:cs="Times New Roman"/>
                <w:b/>
                <w:sz w:val="20"/>
                <w:szCs w:val="20"/>
              </w:rPr>
              <w:t>Motivasyonel Genel- Ustalık</w:t>
            </w:r>
          </w:p>
        </w:tc>
        <w:tc>
          <w:tcPr>
            <w:tcW w:w="2113" w:type="dxa"/>
            <w:tcBorders>
              <w:top w:val="single" w:sz="4" w:space="0" w:color="auto"/>
              <w:bottom w:val="nil"/>
            </w:tcBorders>
            <w:vAlign w:val="center"/>
          </w:tcPr>
          <w:p w14:paraId="41CF3290" w14:textId="77777777" w:rsidR="00275A43" w:rsidRPr="00275A43" w:rsidRDefault="00275A43" w:rsidP="00275A43">
            <w:pPr>
              <w:spacing w:line="240" w:lineRule="auto"/>
              <w:ind w:firstLine="0"/>
              <w:jc w:val="left"/>
              <w:rPr>
                <w:rFonts w:eastAsia="Calibri" w:cs="Times New Roman"/>
                <w:sz w:val="20"/>
                <w:szCs w:val="20"/>
              </w:rPr>
            </w:pPr>
            <w:r w:rsidRPr="00275A43">
              <w:rPr>
                <w:rFonts w:eastAsia="Calibri" w:cs="Times New Roman"/>
                <w:sz w:val="20"/>
                <w:szCs w:val="20"/>
              </w:rPr>
              <w:t>Gruplar arası</w:t>
            </w:r>
          </w:p>
        </w:tc>
        <w:tc>
          <w:tcPr>
            <w:tcW w:w="1050" w:type="dxa"/>
            <w:tcBorders>
              <w:top w:val="single" w:sz="4" w:space="0" w:color="auto"/>
              <w:bottom w:val="nil"/>
            </w:tcBorders>
            <w:vAlign w:val="center"/>
          </w:tcPr>
          <w:p w14:paraId="44D39D8C" w14:textId="77777777" w:rsidR="00275A43" w:rsidRPr="00275A43" w:rsidRDefault="00275A43" w:rsidP="00275A43">
            <w:pPr>
              <w:spacing w:line="240" w:lineRule="auto"/>
              <w:ind w:firstLine="0"/>
              <w:jc w:val="right"/>
              <w:rPr>
                <w:rFonts w:eastAsia="Calibri" w:cs="Times New Roman"/>
                <w:sz w:val="20"/>
                <w:szCs w:val="20"/>
              </w:rPr>
            </w:pPr>
            <w:r w:rsidRPr="00275A43">
              <w:rPr>
                <w:rFonts w:eastAsia="Calibri" w:cs="Times New Roman"/>
                <w:sz w:val="20"/>
                <w:szCs w:val="20"/>
              </w:rPr>
              <w:t>79,658</w:t>
            </w:r>
          </w:p>
        </w:tc>
        <w:tc>
          <w:tcPr>
            <w:tcW w:w="981" w:type="dxa"/>
            <w:tcBorders>
              <w:top w:val="single" w:sz="4" w:space="0" w:color="auto"/>
              <w:bottom w:val="nil"/>
            </w:tcBorders>
            <w:vAlign w:val="center"/>
          </w:tcPr>
          <w:p w14:paraId="054FD888" w14:textId="77777777" w:rsidR="00275A43" w:rsidRPr="00275A43" w:rsidRDefault="00275A43" w:rsidP="00275A43">
            <w:pPr>
              <w:spacing w:line="240" w:lineRule="auto"/>
              <w:ind w:firstLine="0"/>
              <w:jc w:val="right"/>
              <w:rPr>
                <w:rFonts w:eastAsia="Calibri" w:cs="Times New Roman"/>
                <w:sz w:val="20"/>
                <w:szCs w:val="20"/>
              </w:rPr>
            </w:pPr>
            <w:r w:rsidRPr="00275A43">
              <w:rPr>
                <w:rFonts w:eastAsia="Calibri" w:cs="Times New Roman"/>
                <w:sz w:val="20"/>
                <w:szCs w:val="20"/>
              </w:rPr>
              <w:t>2</w:t>
            </w:r>
          </w:p>
        </w:tc>
        <w:tc>
          <w:tcPr>
            <w:tcW w:w="1134" w:type="dxa"/>
            <w:tcBorders>
              <w:top w:val="single" w:sz="4" w:space="0" w:color="auto"/>
              <w:bottom w:val="nil"/>
            </w:tcBorders>
            <w:vAlign w:val="center"/>
          </w:tcPr>
          <w:p w14:paraId="6332969F" w14:textId="77777777" w:rsidR="00275A43" w:rsidRPr="00275A43" w:rsidRDefault="00275A43" w:rsidP="00275A43">
            <w:pPr>
              <w:spacing w:line="240" w:lineRule="auto"/>
              <w:ind w:firstLine="0"/>
              <w:jc w:val="right"/>
              <w:rPr>
                <w:rFonts w:eastAsia="Calibri" w:cs="Times New Roman"/>
                <w:sz w:val="20"/>
                <w:szCs w:val="20"/>
              </w:rPr>
            </w:pPr>
            <w:r w:rsidRPr="00275A43">
              <w:rPr>
                <w:rFonts w:eastAsia="Calibri" w:cs="Times New Roman"/>
                <w:sz w:val="20"/>
                <w:szCs w:val="20"/>
              </w:rPr>
              <w:t>39,829</w:t>
            </w:r>
          </w:p>
        </w:tc>
        <w:tc>
          <w:tcPr>
            <w:tcW w:w="830" w:type="dxa"/>
            <w:tcBorders>
              <w:top w:val="single" w:sz="4" w:space="0" w:color="auto"/>
              <w:bottom w:val="nil"/>
            </w:tcBorders>
            <w:vAlign w:val="center"/>
          </w:tcPr>
          <w:p w14:paraId="26C93AF7" w14:textId="77777777" w:rsidR="00275A43" w:rsidRPr="00275A43" w:rsidRDefault="00275A43" w:rsidP="00275A43">
            <w:pPr>
              <w:spacing w:line="240" w:lineRule="auto"/>
              <w:ind w:firstLine="0"/>
              <w:jc w:val="center"/>
              <w:rPr>
                <w:rFonts w:eastAsia="Calibri" w:cs="Times New Roman"/>
                <w:b/>
                <w:bCs/>
                <w:sz w:val="20"/>
                <w:szCs w:val="20"/>
              </w:rPr>
            </w:pPr>
            <w:r w:rsidRPr="00275A43">
              <w:rPr>
                <w:rFonts w:eastAsia="Calibri" w:cs="Times New Roman"/>
                <w:b/>
                <w:bCs/>
                <w:sz w:val="20"/>
                <w:szCs w:val="20"/>
              </w:rPr>
              <w:t>35,261</w:t>
            </w:r>
          </w:p>
        </w:tc>
        <w:tc>
          <w:tcPr>
            <w:tcW w:w="827" w:type="dxa"/>
            <w:tcBorders>
              <w:top w:val="single" w:sz="4" w:space="0" w:color="auto"/>
              <w:bottom w:val="nil"/>
            </w:tcBorders>
            <w:vAlign w:val="center"/>
          </w:tcPr>
          <w:p w14:paraId="10E7CA1C" w14:textId="77777777" w:rsidR="00275A43" w:rsidRPr="00275A43" w:rsidRDefault="00275A43" w:rsidP="00275A43">
            <w:pPr>
              <w:spacing w:line="240" w:lineRule="auto"/>
              <w:ind w:firstLine="0"/>
              <w:jc w:val="center"/>
              <w:rPr>
                <w:rFonts w:eastAsia="Calibri" w:cs="Times New Roman"/>
                <w:b/>
                <w:bCs/>
                <w:sz w:val="20"/>
                <w:szCs w:val="20"/>
              </w:rPr>
            </w:pPr>
            <w:r w:rsidRPr="00275A43">
              <w:rPr>
                <w:rFonts w:eastAsia="Calibri" w:cs="Times New Roman"/>
                <w:b/>
                <w:bCs/>
                <w:sz w:val="20"/>
                <w:szCs w:val="20"/>
              </w:rPr>
              <w:t>,000**</w:t>
            </w:r>
          </w:p>
        </w:tc>
      </w:tr>
      <w:tr w:rsidR="00275A43" w:rsidRPr="00275A43" w14:paraId="1717A143" w14:textId="77777777" w:rsidTr="00275A43">
        <w:trPr>
          <w:trHeight w:val="68"/>
          <w:jc w:val="center"/>
        </w:trPr>
        <w:tc>
          <w:tcPr>
            <w:tcW w:w="2182" w:type="dxa"/>
            <w:vMerge/>
            <w:vAlign w:val="center"/>
          </w:tcPr>
          <w:p w14:paraId="0E359F2E" w14:textId="77777777" w:rsidR="00275A43" w:rsidRPr="00275A43" w:rsidRDefault="00275A43" w:rsidP="00275A43">
            <w:pPr>
              <w:spacing w:line="240" w:lineRule="auto"/>
              <w:ind w:firstLine="0"/>
              <w:jc w:val="left"/>
              <w:rPr>
                <w:rFonts w:eastAsia="Calibri" w:cs="Times New Roman"/>
                <w:b/>
                <w:sz w:val="20"/>
                <w:szCs w:val="20"/>
              </w:rPr>
            </w:pPr>
          </w:p>
        </w:tc>
        <w:tc>
          <w:tcPr>
            <w:tcW w:w="2113" w:type="dxa"/>
            <w:tcBorders>
              <w:top w:val="nil"/>
              <w:bottom w:val="nil"/>
            </w:tcBorders>
            <w:vAlign w:val="center"/>
          </w:tcPr>
          <w:p w14:paraId="3A285412" w14:textId="77777777" w:rsidR="00275A43" w:rsidRPr="00275A43" w:rsidRDefault="00275A43" w:rsidP="00275A43">
            <w:pPr>
              <w:spacing w:line="240" w:lineRule="auto"/>
              <w:ind w:firstLine="0"/>
              <w:jc w:val="left"/>
              <w:rPr>
                <w:rFonts w:eastAsia="Calibri" w:cs="Times New Roman"/>
                <w:sz w:val="20"/>
                <w:szCs w:val="20"/>
              </w:rPr>
            </w:pPr>
            <w:r w:rsidRPr="00275A43">
              <w:rPr>
                <w:rFonts w:eastAsia="Calibri" w:cs="Times New Roman"/>
                <w:sz w:val="20"/>
                <w:szCs w:val="20"/>
              </w:rPr>
              <w:t>Gruplar içi</w:t>
            </w:r>
          </w:p>
        </w:tc>
        <w:tc>
          <w:tcPr>
            <w:tcW w:w="1050" w:type="dxa"/>
            <w:tcBorders>
              <w:top w:val="nil"/>
              <w:bottom w:val="nil"/>
            </w:tcBorders>
            <w:vAlign w:val="center"/>
          </w:tcPr>
          <w:p w14:paraId="382DFE65" w14:textId="77777777" w:rsidR="00275A43" w:rsidRPr="00275A43" w:rsidRDefault="00275A43" w:rsidP="00275A43">
            <w:pPr>
              <w:spacing w:line="240" w:lineRule="auto"/>
              <w:ind w:firstLine="0"/>
              <w:jc w:val="right"/>
              <w:rPr>
                <w:rFonts w:eastAsia="Calibri" w:cs="Times New Roman"/>
                <w:sz w:val="20"/>
                <w:szCs w:val="20"/>
              </w:rPr>
            </w:pPr>
            <w:r w:rsidRPr="00275A43">
              <w:rPr>
                <w:rFonts w:eastAsia="Calibri" w:cs="Times New Roman"/>
                <w:sz w:val="20"/>
                <w:szCs w:val="20"/>
              </w:rPr>
              <w:t>546,698</w:t>
            </w:r>
          </w:p>
        </w:tc>
        <w:tc>
          <w:tcPr>
            <w:tcW w:w="981" w:type="dxa"/>
            <w:tcBorders>
              <w:top w:val="nil"/>
              <w:bottom w:val="nil"/>
            </w:tcBorders>
            <w:vAlign w:val="center"/>
          </w:tcPr>
          <w:p w14:paraId="578549F2" w14:textId="77777777" w:rsidR="00275A43" w:rsidRPr="00275A43" w:rsidRDefault="00275A43" w:rsidP="00275A43">
            <w:pPr>
              <w:spacing w:line="240" w:lineRule="auto"/>
              <w:ind w:firstLine="0"/>
              <w:jc w:val="right"/>
              <w:rPr>
                <w:rFonts w:eastAsia="Calibri" w:cs="Times New Roman"/>
                <w:sz w:val="20"/>
                <w:szCs w:val="20"/>
              </w:rPr>
            </w:pPr>
            <w:r w:rsidRPr="00275A43">
              <w:rPr>
                <w:rFonts w:eastAsia="Calibri" w:cs="Times New Roman"/>
                <w:sz w:val="20"/>
                <w:szCs w:val="20"/>
              </w:rPr>
              <w:t>484</w:t>
            </w:r>
          </w:p>
        </w:tc>
        <w:tc>
          <w:tcPr>
            <w:tcW w:w="1134" w:type="dxa"/>
            <w:tcBorders>
              <w:top w:val="nil"/>
              <w:bottom w:val="nil"/>
            </w:tcBorders>
            <w:vAlign w:val="center"/>
          </w:tcPr>
          <w:p w14:paraId="2F72C047" w14:textId="77777777" w:rsidR="00275A43" w:rsidRPr="00275A43" w:rsidRDefault="00275A43" w:rsidP="00275A43">
            <w:pPr>
              <w:spacing w:line="240" w:lineRule="auto"/>
              <w:ind w:firstLine="0"/>
              <w:jc w:val="right"/>
              <w:rPr>
                <w:rFonts w:eastAsia="Calibri" w:cs="Times New Roman"/>
                <w:sz w:val="20"/>
                <w:szCs w:val="20"/>
              </w:rPr>
            </w:pPr>
            <w:r w:rsidRPr="00275A43">
              <w:rPr>
                <w:rFonts w:eastAsia="Calibri" w:cs="Times New Roman"/>
                <w:sz w:val="20"/>
                <w:szCs w:val="20"/>
              </w:rPr>
              <w:t>1,130</w:t>
            </w:r>
          </w:p>
        </w:tc>
        <w:tc>
          <w:tcPr>
            <w:tcW w:w="830" w:type="dxa"/>
            <w:tcBorders>
              <w:top w:val="nil"/>
              <w:bottom w:val="nil"/>
            </w:tcBorders>
            <w:vAlign w:val="center"/>
          </w:tcPr>
          <w:p w14:paraId="604724D4" w14:textId="77777777" w:rsidR="00275A43" w:rsidRPr="00275A43" w:rsidRDefault="00275A43" w:rsidP="00275A43">
            <w:pPr>
              <w:spacing w:line="240" w:lineRule="auto"/>
              <w:ind w:firstLine="0"/>
              <w:jc w:val="center"/>
              <w:rPr>
                <w:rFonts w:eastAsia="Calibri" w:cs="Times New Roman"/>
                <w:b/>
                <w:bCs/>
                <w:sz w:val="20"/>
                <w:szCs w:val="20"/>
              </w:rPr>
            </w:pPr>
          </w:p>
        </w:tc>
        <w:tc>
          <w:tcPr>
            <w:tcW w:w="827" w:type="dxa"/>
            <w:tcBorders>
              <w:top w:val="nil"/>
              <w:bottom w:val="nil"/>
            </w:tcBorders>
            <w:vAlign w:val="center"/>
          </w:tcPr>
          <w:p w14:paraId="245CCC55" w14:textId="77777777" w:rsidR="00275A43" w:rsidRPr="00275A43" w:rsidRDefault="00275A43" w:rsidP="00275A43">
            <w:pPr>
              <w:spacing w:line="240" w:lineRule="auto"/>
              <w:ind w:firstLine="0"/>
              <w:jc w:val="center"/>
              <w:rPr>
                <w:rFonts w:eastAsia="Calibri" w:cs="Times New Roman"/>
                <w:b/>
                <w:bCs/>
                <w:sz w:val="20"/>
                <w:szCs w:val="20"/>
              </w:rPr>
            </w:pPr>
            <w:r w:rsidRPr="00275A43">
              <w:rPr>
                <w:rFonts w:eastAsia="Calibri" w:cs="Times New Roman"/>
                <w:b/>
                <w:bCs/>
                <w:sz w:val="20"/>
                <w:szCs w:val="20"/>
              </w:rPr>
              <w:t>3&gt;1,2</w:t>
            </w:r>
          </w:p>
        </w:tc>
      </w:tr>
      <w:tr w:rsidR="00275A43" w:rsidRPr="00275A43" w14:paraId="67F61E28" w14:textId="77777777" w:rsidTr="00275A43">
        <w:trPr>
          <w:trHeight w:val="68"/>
          <w:jc w:val="center"/>
        </w:trPr>
        <w:tc>
          <w:tcPr>
            <w:tcW w:w="2182" w:type="dxa"/>
            <w:vMerge/>
            <w:tcBorders>
              <w:bottom w:val="single" w:sz="8" w:space="0" w:color="auto"/>
            </w:tcBorders>
            <w:vAlign w:val="center"/>
          </w:tcPr>
          <w:p w14:paraId="00924CA7" w14:textId="77777777" w:rsidR="00275A43" w:rsidRPr="00275A43" w:rsidRDefault="00275A43" w:rsidP="00275A43">
            <w:pPr>
              <w:spacing w:line="240" w:lineRule="auto"/>
              <w:ind w:firstLine="0"/>
              <w:jc w:val="left"/>
              <w:rPr>
                <w:rFonts w:eastAsia="Calibri" w:cs="Times New Roman"/>
                <w:b/>
                <w:sz w:val="20"/>
                <w:szCs w:val="20"/>
              </w:rPr>
            </w:pPr>
          </w:p>
        </w:tc>
        <w:tc>
          <w:tcPr>
            <w:tcW w:w="2113" w:type="dxa"/>
            <w:tcBorders>
              <w:top w:val="nil"/>
              <w:bottom w:val="single" w:sz="4" w:space="0" w:color="auto"/>
            </w:tcBorders>
            <w:vAlign w:val="center"/>
          </w:tcPr>
          <w:p w14:paraId="079356D2" w14:textId="77777777" w:rsidR="00275A43" w:rsidRPr="00275A43" w:rsidRDefault="00275A43" w:rsidP="00275A43">
            <w:pPr>
              <w:spacing w:line="240" w:lineRule="auto"/>
              <w:ind w:firstLine="0"/>
              <w:jc w:val="left"/>
              <w:rPr>
                <w:rFonts w:eastAsia="Calibri" w:cs="Times New Roman"/>
                <w:sz w:val="20"/>
                <w:szCs w:val="20"/>
              </w:rPr>
            </w:pPr>
            <w:r w:rsidRPr="00275A43">
              <w:rPr>
                <w:rFonts w:eastAsia="Calibri" w:cs="Times New Roman"/>
                <w:sz w:val="20"/>
                <w:szCs w:val="20"/>
              </w:rPr>
              <w:t>Toplam</w:t>
            </w:r>
          </w:p>
        </w:tc>
        <w:tc>
          <w:tcPr>
            <w:tcW w:w="1050" w:type="dxa"/>
            <w:tcBorders>
              <w:top w:val="nil"/>
              <w:bottom w:val="single" w:sz="4" w:space="0" w:color="auto"/>
            </w:tcBorders>
            <w:vAlign w:val="center"/>
          </w:tcPr>
          <w:p w14:paraId="3A7679F3" w14:textId="77777777" w:rsidR="00275A43" w:rsidRPr="00275A43" w:rsidRDefault="00275A43" w:rsidP="00275A43">
            <w:pPr>
              <w:spacing w:line="240" w:lineRule="auto"/>
              <w:ind w:firstLine="0"/>
              <w:jc w:val="right"/>
              <w:rPr>
                <w:rFonts w:eastAsia="Calibri" w:cs="Times New Roman"/>
                <w:sz w:val="20"/>
                <w:szCs w:val="20"/>
              </w:rPr>
            </w:pPr>
            <w:r w:rsidRPr="00275A43">
              <w:rPr>
                <w:rFonts w:eastAsia="Calibri" w:cs="Times New Roman"/>
                <w:sz w:val="20"/>
                <w:szCs w:val="20"/>
              </w:rPr>
              <w:t>626,356</w:t>
            </w:r>
          </w:p>
        </w:tc>
        <w:tc>
          <w:tcPr>
            <w:tcW w:w="981" w:type="dxa"/>
            <w:tcBorders>
              <w:top w:val="nil"/>
              <w:bottom w:val="single" w:sz="4" w:space="0" w:color="auto"/>
            </w:tcBorders>
            <w:vAlign w:val="center"/>
          </w:tcPr>
          <w:p w14:paraId="6E314571" w14:textId="77777777" w:rsidR="00275A43" w:rsidRPr="00275A43" w:rsidRDefault="00275A43" w:rsidP="00275A43">
            <w:pPr>
              <w:spacing w:line="240" w:lineRule="auto"/>
              <w:ind w:firstLine="0"/>
              <w:jc w:val="right"/>
              <w:rPr>
                <w:rFonts w:eastAsia="Calibri" w:cs="Times New Roman"/>
                <w:sz w:val="20"/>
                <w:szCs w:val="20"/>
              </w:rPr>
            </w:pPr>
            <w:r w:rsidRPr="00275A43">
              <w:rPr>
                <w:rFonts w:eastAsia="Calibri" w:cs="Times New Roman"/>
                <w:sz w:val="20"/>
                <w:szCs w:val="20"/>
              </w:rPr>
              <w:t>486</w:t>
            </w:r>
          </w:p>
        </w:tc>
        <w:tc>
          <w:tcPr>
            <w:tcW w:w="1134" w:type="dxa"/>
            <w:tcBorders>
              <w:top w:val="nil"/>
              <w:bottom w:val="single" w:sz="4" w:space="0" w:color="auto"/>
            </w:tcBorders>
            <w:vAlign w:val="center"/>
          </w:tcPr>
          <w:p w14:paraId="7341E042" w14:textId="77777777" w:rsidR="00275A43" w:rsidRPr="00275A43" w:rsidRDefault="00275A43" w:rsidP="00275A43">
            <w:pPr>
              <w:spacing w:line="240" w:lineRule="auto"/>
              <w:ind w:firstLine="0"/>
              <w:jc w:val="right"/>
              <w:rPr>
                <w:rFonts w:eastAsia="Calibri" w:cs="Times New Roman"/>
                <w:sz w:val="20"/>
                <w:szCs w:val="20"/>
              </w:rPr>
            </w:pPr>
          </w:p>
        </w:tc>
        <w:tc>
          <w:tcPr>
            <w:tcW w:w="830" w:type="dxa"/>
            <w:tcBorders>
              <w:top w:val="nil"/>
              <w:bottom w:val="single" w:sz="4" w:space="0" w:color="auto"/>
            </w:tcBorders>
            <w:vAlign w:val="center"/>
          </w:tcPr>
          <w:p w14:paraId="41452682" w14:textId="77777777" w:rsidR="00275A43" w:rsidRPr="00275A43" w:rsidRDefault="00275A43" w:rsidP="00275A43">
            <w:pPr>
              <w:spacing w:line="240" w:lineRule="auto"/>
              <w:ind w:firstLine="0"/>
              <w:jc w:val="center"/>
              <w:rPr>
                <w:rFonts w:eastAsia="Calibri" w:cs="Times New Roman"/>
                <w:b/>
                <w:bCs/>
                <w:sz w:val="20"/>
                <w:szCs w:val="20"/>
              </w:rPr>
            </w:pPr>
          </w:p>
        </w:tc>
        <w:tc>
          <w:tcPr>
            <w:tcW w:w="827" w:type="dxa"/>
            <w:tcBorders>
              <w:top w:val="nil"/>
              <w:bottom w:val="single" w:sz="4" w:space="0" w:color="auto"/>
            </w:tcBorders>
            <w:vAlign w:val="center"/>
          </w:tcPr>
          <w:p w14:paraId="14E31DAC" w14:textId="77777777" w:rsidR="00275A43" w:rsidRPr="00275A43" w:rsidRDefault="00275A43" w:rsidP="00275A43">
            <w:pPr>
              <w:spacing w:line="240" w:lineRule="auto"/>
              <w:ind w:firstLine="0"/>
              <w:jc w:val="center"/>
              <w:rPr>
                <w:rFonts w:eastAsia="Calibri" w:cs="Times New Roman"/>
                <w:b/>
                <w:bCs/>
                <w:sz w:val="20"/>
                <w:szCs w:val="20"/>
              </w:rPr>
            </w:pPr>
          </w:p>
        </w:tc>
      </w:tr>
      <w:tr w:rsidR="00275A43" w:rsidRPr="00275A43" w14:paraId="4622E11E" w14:textId="77777777" w:rsidTr="00275A43">
        <w:trPr>
          <w:trHeight w:val="48"/>
          <w:jc w:val="center"/>
        </w:trPr>
        <w:tc>
          <w:tcPr>
            <w:tcW w:w="2182" w:type="dxa"/>
            <w:vMerge w:val="restart"/>
            <w:tcBorders>
              <w:top w:val="single" w:sz="8" w:space="0" w:color="auto"/>
            </w:tcBorders>
            <w:vAlign w:val="center"/>
          </w:tcPr>
          <w:p w14:paraId="67EFDA17" w14:textId="77777777" w:rsidR="00275A43" w:rsidRPr="00275A43" w:rsidRDefault="00275A43" w:rsidP="00275A43">
            <w:pPr>
              <w:spacing w:line="240" w:lineRule="auto"/>
              <w:ind w:firstLine="0"/>
              <w:jc w:val="left"/>
              <w:rPr>
                <w:rFonts w:eastAsia="Calibri" w:cs="Times New Roman"/>
                <w:sz w:val="20"/>
                <w:szCs w:val="20"/>
              </w:rPr>
            </w:pPr>
            <w:r w:rsidRPr="00275A43">
              <w:rPr>
                <w:rFonts w:eastAsia="Calibri" w:cs="Times New Roman"/>
                <w:b/>
                <w:sz w:val="20"/>
                <w:szCs w:val="20"/>
              </w:rPr>
              <w:t>Sporda İmgeleme Envanteri Toplam</w:t>
            </w:r>
          </w:p>
        </w:tc>
        <w:tc>
          <w:tcPr>
            <w:tcW w:w="2113" w:type="dxa"/>
            <w:tcBorders>
              <w:top w:val="single" w:sz="4" w:space="0" w:color="auto"/>
              <w:bottom w:val="nil"/>
            </w:tcBorders>
            <w:vAlign w:val="center"/>
          </w:tcPr>
          <w:p w14:paraId="778EA454" w14:textId="77777777" w:rsidR="00275A43" w:rsidRPr="00275A43" w:rsidRDefault="00275A43" w:rsidP="00275A43">
            <w:pPr>
              <w:spacing w:line="240" w:lineRule="auto"/>
              <w:ind w:firstLine="0"/>
              <w:jc w:val="left"/>
              <w:rPr>
                <w:rFonts w:eastAsia="Calibri" w:cs="Times New Roman"/>
                <w:sz w:val="20"/>
                <w:szCs w:val="20"/>
              </w:rPr>
            </w:pPr>
            <w:r w:rsidRPr="00275A43">
              <w:rPr>
                <w:rFonts w:eastAsia="Calibri" w:cs="Times New Roman"/>
                <w:sz w:val="20"/>
                <w:szCs w:val="20"/>
              </w:rPr>
              <w:t>Gruplar arası</w:t>
            </w:r>
          </w:p>
        </w:tc>
        <w:tc>
          <w:tcPr>
            <w:tcW w:w="1050" w:type="dxa"/>
            <w:tcBorders>
              <w:top w:val="single" w:sz="4" w:space="0" w:color="auto"/>
              <w:bottom w:val="nil"/>
            </w:tcBorders>
            <w:vAlign w:val="center"/>
          </w:tcPr>
          <w:p w14:paraId="36433403" w14:textId="77777777" w:rsidR="00275A43" w:rsidRPr="00275A43" w:rsidRDefault="00275A43" w:rsidP="00275A43">
            <w:pPr>
              <w:spacing w:line="240" w:lineRule="auto"/>
              <w:ind w:firstLine="0"/>
              <w:jc w:val="right"/>
              <w:rPr>
                <w:rFonts w:eastAsia="Calibri" w:cs="Times New Roman"/>
                <w:sz w:val="20"/>
                <w:szCs w:val="20"/>
              </w:rPr>
            </w:pPr>
            <w:r w:rsidRPr="00275A43">
              <w:rPr>
                <w:rFonts w:eastAsia="Calibri" w:cs="Times New Roman"/>
                <w:sz w:val="20"/>
                <w:szCs w:val="20"/>
              </w:rPr>
              <w:t>53,372</w:t>
            </w:r>
          </w:p>
        </w:tc>
        <w:tc>
          <w:tcPr>
            <w:tcW w:w="981" w:type="dxa"/>
            <w:tcBorders>
              <w:top w:val="single" w:sz="4" w:space="0" w:color="auto"/>
              <w:bottom w:val="nil"/>
            </w:tcBorders>
            <w:vAlign w:val="center"/>
          </w:tcPr>
          <w:p w14:paraId="4B2F168E" w14:textId="77777777" w:rsidR="00275A43" w:rsidRPr="00275A43" w:rsidRDefault="00275A43" w:rsidP="00275A43">
            <w:pPr>
              <w:spacing w:line="240" w:lineRule="auto"/>
              <w:ind w:firstLine="0"/>
              <w:jc w:val="right"/>
              <w:rPr>
                <w:rFonts w:eastAsia="Calibri" w:cs="Times New Roman"/>
                <w:sz w:val="20"/>
                <w:szCs w:val="20"/>
              </w:rPr>
            </w:pPr>
            <w:r w:rsidRPr="00275A43">
              <w:rPr>
                <w:rFonts w:eastAsia="Calibri" w:cs="Times New Roman"/>
                <w:sz w:val="20"/>
                <w:szCs w:val="20"/>
              </w:rPr>
              <w:t>2</w:t>
            </w:r>
          </w:p>
        </w:tc>
        <w:tc>
          <w:tcPr>
            <w:tcW w:w="1134" w:type="dxa"/>
            <w:tcBorders>
              <w:top w:val="single" w:sz="4" w:space="0" w:color="auto"/>
              <w:bottom w:val="nil"/>
            </w:tcBorders>
            <w:vAlign w:val="center"/>
          </w:tcPr>
          <w:p w14:paraId="688119A7" w14:textId="77777777" w:rsidR="00275A43" w:rsidRPr="00275A43" w:rsidRDefault="00275A43" w:rsidP="00275A43">
            <w:pPr>
              <w:spacing w:line="240" w:lineRule="auto"/>
              <w:ind w:firstLine="0"/>
              <w:jc w:val="right"/>
              <w:rPr>
                <w:rFonts w:eastAsia="Calibri" w:cs="Times New Roman"/>
                <w:sz w:val="20"/>
                <w:szCs w:val="20"/>
              </w:rPr>
            </w:pPr>
            <w:r w:rsidRPr="00275A43">
              <w:rPr>
                <w:rFonts w:eastAsia="Calibri" w:cs="Times New Roman"/>
                <w:sz w:val="20"/>
                <w:szCs w:val="20"/>
              </w:rPr>
              <w:t>26,686</w:t>
            </w:r>
          </w:p>
        </w:tc>
        <w:tc>
          <w:tcPr>
            <w:tcW w:w="830" w:type="dxa"/>
            <w:tcBorders>
              <w:top w:val="single" w:sz="4" w:space="0" w:color="auto"/>
              <w:bottom w:val="nil"/>
            </w:tcBorders>
            <w:vAlign w:val="center"/>
          </w:tcPr>
          <w:p w14:paraId="3BC2143A" w14:textId="77777777" w:rsidR="00275A43" w:rsidRPr="00275A43" w:rsidRDefault="00275A43" w:rsidP="00275A43">
            <w:pPr>
              <w:spacing w:line="240" w:lineRule="auto"/>
              <w:ind w:firstLine="0"/>
              <w:jc w:val="center"/>
              <w:rPr>
                <w:rFonts w:eastAsia="Calibri" w:cs="Times New Roman"/>
                <w:b/>
                <w:bCs/>
                <w:sz w:val="20"/>
                <w:szCs w:val="20"/>
              </w:rPr>
            </w:pPr>
            <w:r w:rsidRPr="00275A43">
              <w:rPr>
                <w:rFonts w:eastAsia="Calibri" w:cs="Times New Roman"/>
                <w:b/>
                <w:bCs/>
                <w:sz w:val="20"/>
                <w:szCs w:val="20"/>
              </w:rPr>
              <w:t>32,058</w:t>
            </w:r>
          </w:p>
        </w:tc>
        <w:tc>
          <w:tcPr>
            <w:tcW w:w="827" w:type="dxa"/>
            <w:tcBorders>
              <w:top w:val="single" w:sz="4" w:space="0" w:color="auto"/>
              <w:bottom w:val="nil"/>
            </w:tcBorders>
            <w:vAlign w:val="center"/>
          </w:tcPr>
          <w:p w14:paraId="1F8ED8E1" w14:textId="77777777" w:rsidR="00275A43" w:rsidRPr="00275A43" w:rsidRDefault="00275A43" w:rsidP="00275A43">
            <w:pPr>
              <w:spacing w:line="240" w:lineRule="auto"/>
              <w:ind w:firstLine="0"/>
              <w:jc w:val="center"/>
              <w:rPr>
                <w:rFonts w:eastAsia="Calibri" w:cs="Times New Roman"/>
                <w:b/>
                <w:bCs/>
                <w:sz w:val="20"/>
                <w:szCs w:val="20"/>
              </w:rPr>
            </w:pPr>
            <w:r w:rsidRPr="00275A43">
              <w:rPr>
                <w:rFonts w:eastAsia="Calibri" w:cs="Times New Roman"/>
                <w:b/>
                <w:bCs/>
                <w:sz w:val="20"/>
                <w:szCs w:val="20"/>
              </w:rPr>
              <w:t>,000**</w:t>
            </w:r>
          </w:p>
        </w:tc>
      </w:tr>
      <w:tr w:rsidR="00275A43" w:rsidRPr="00275A43" w14:paraId="79F43FE0" w14:textId="77777777" w:rsidTr="00275A43">
        <w:trPr>
          <w:trHeight w:val="48"/>
          <w:jc w:val="center"/>
        </w:trPr>
        <w:tc>
          <w:tcPr>
            <w:tcW w:w="2182" w:type="dxa"/>
            <w:vMerge/>
            <w:tcBorders>
              <w:top w:val="single" w:sz="8" w:space="0" w:color="auto"/>
            </w:tcBorders>
            <w:vAlign w:val="center"/>
          </w:tcPr>
          <w:p w14:paraId="43230A46" w14:textId="77777777" w:rsidR="00275A43" w:rsidRPr="00275A43" w:rsidRDefault="00275A43" w:rsidP="00275A43">
            <w:pPr>
              <w:spacing w:line="240" w:lineRule="auto"/>
              <w:ind w:firstLine="0"/>
              <w:jc w:val="left"/>
              <w:rPr>
                <w:rFonts w:eastAsia="Calibri" w:cs="Times New Roman"/>
                <w:b/>
                <w:sz w:val="20"/>
                <w:szCs w:val="20"/>
              </w:rPr>
            </w:pPr>
          </w:p>
        </w:tc>
        <w:tc>
          <w:tcPr>
            <w:tcW w:w="2113" w:type="dxa"/>
            <w:tcBorders>
              <w:top w:val="nil"/>
              <w:bottom w:val="nil"/>
            </w:tcBorders>
            <w:vAlign w:val="center"/>
          </w:tcPr>
          <w:p w14:paraId="324DF91F" w14:textId="77777777" w:rsidR="00275A43" w:rsidRPr="00275A43" w:rsidRDefault="00275A43" w:rsidP="00275A43">
            <w:pPr>
              <w:spacing w:line="240" w:lineRule="auto"/>
              <w:ind w:firstLine="0"/>
              <w:jc w:val="left"/>
              <w:rPr>
                <w:rFonts w:eastAsia="Calibri" w:cs="Times New Roman"/>
                <w:sz w:val="20"/>
                <w:szCs w:val="20"/>
              </w:rPr>
            </w:pPr>
            <w:r w:rsidRPr="00275A43">
              <w:rPr>
                <w:rFonts w:eastAsia="Calibri" w:cs="Times New Roman"/>
                <w:sz w:val="20"/>
                <w:szCs w:val="20"/>
              </w:rPr>
              <w:t>Gruplar içi</w:t>
            </w:r>
          </w:p>
        </w:tc>
        <w:tc>
          <w:tcPr>
            <w:tcW w:w="1050" w:type="dxa"/>
            <w:tcBorders>
              <w:top w:val="nil"/>
              <w:bottom w:val="nil"/>
            </w:tcBorders>
            <w:vAlign w:val="center"/>
          </w:tcPr>
          <w:p w14:paraId="745ADDFE" w14:textId="77777777" w:rsidR="00275A43" w:rsidRPr="00275A43" w:rsidRDefault="00275A43" w:rsidP="00275A43">
            <w:pPr>
              <w:spacing w:line="240" w:lineRule="auto"/>
              <w:ind w:firstLine="0"/>
              <w:jc w:val="right"/>
              <w:rPr>
                <w:rFonts w:eastAsia="Calibri" w:cs="Times New Roman"/>
                <w:sz w:val="20"/>
                <w:szCs w:val="20"/>
              </w:rPr>
            </w:pPr>
            <w:r w:rsidRPr="00275A43">
              <w:rPr>
                <w:rFonts w:eastAsia="Calibri" w:cs="Times New Roman"/>
                <w:sz w:val="20"/>
                <w:szCs w:val="20"/>
              </w:rPr>
              <w:t>402,891</w:t>
            </w:r>
          </w:p>
        </w:tc>
        <w:tc>
          <w:tcPr>
            <w:tcW w:w="981" w:type="dxa"/>
            <w:tcBorders>
              <w:top w:val="nil"/>
              <w:bottom w:val="nil"/>
            </w:tcBorders>
            <w:vAlign w:val="center"/>
          </w:tcPr>
          <w:p w14:paraId="5D036144" w14:textId="77777777" w:rsidR="00275A43" w:rsidRPr="00275A43" w:rsidRDefault="00275A43" w:rsidP="00275A43">
            <w:pPr>
              <w:spacing w:line="240" w:lineRule="auto"/>
              <w:ind w:firstLine="0"/>
              <w:jc w:val="right"/>
              <w:rPr>
                <w:rFonts w:eastAsia="Calibri" w:cs="Times New Roman"/>
                <w:sz w:val="20"/>
                <w:szCs w:val="20"/>
              </w:rPr>
            </w:pPr>
            <w:r w:rsidRPr="00275A43">
              <w:rPr>
                <w:rFonts w:eastAsia="Calibri" w:cs="Times New Roman"/>
                <w:sz w:val="20"/>
                <w:szCs w:val="20"/>
              </w:rPr>
              <w:t>484</w:t>
            </w:r>
          </w:p>
        </w:tc>
        <w:tc>
          <w:tcPr>
            <w:tcW w:w="1134" w:type="dxa"/>
            <w:tcBorders>
              <w:top w:val="nil"/>
              <w:bottom w:val="nil"/>
            </w:tcBorders>
            <w:vAlign w:val="center"/>
          </w:tcPr>
          <w:p w14:paraId="65B7619D" w14:textId="77777777" w:rsidR="00275A43" w:rsidRPr="00275A43" w:rsidRDefault="00275A43" w:rsidP="00275A43">
            <w:pPr>
              <w:spacing w:line="240" w:lineRule="auto"/>
              <w:ind w:firstLine="0"/>
              <w:jc w:val="right"/>
              <w:rPr>
                <w:rFonts w:eastAsia="Calibri" w:cs="Times New Roman"/>
                <w:sz w:val="20"/>
                <w:szCs w:val="20"/>
              </w:rPr>
            </w:pPr>
            <w:r w:rsidRPr="00275A43">
              <w:rPr>
                <w:rFonts w:eastAsia="Calibri" w:cs="Times New Roman"/>
                <w:sz w:val="20"/>
                <w:szCs w:val="20"/>
              </w:rPr>
              <w:t>,832</w:t>
            </w:r>
          </w:p>
        </w:tc>
        <w:tc>
          <w:tcPr>
            <w:tcW w:w="830" w:type="dxa"/>
            <w:tcBorders>
              <w:top w:val="nil"/>
              <w:bottom w:val="nil"/>
            </w:tcBorders>
            <w:vAlign w:val="center"/>
          </w:tcPr>
          <w:p w14:paraId="4728C42A" w14:textId="77777777" w:rsidR="00275A43" w:rsidRPr="00275A43" w:rsidRDefault="00275A43" w:rsidP="00275A43">
            <w:pPr>
              <w:spacing w:line="240" w:lineRule="auto"/>
              <w:ind w:firstLine="0"/>
              <w:jc w:val="center"/>
              <w:rPr>
                <w:rFonts w:eastAsia="Calibri" w:cs="Times New Roman"/>
                <w:sz w:val="20"/>
                <w:szCs w:val="20"/>
              </w:rPr>
            </w:pPr>
          </w:p>
        </w:tc>
        <w:tc>
          <w:tcPr>
            <w:tcW w:w="827" w:type="dxa"/>
            <w:tcBorders>
              <w:top w:val="nil"/>
              <w:bottom w:val="nil"/>
            </w:tcBorders>
            <w:vAlign w:val="center"/>
          </w:tcPr>
          <w:p w14:paraId="01FA49F7" w14:textId="77777777" w:rsidR="00275A43" w:rsidRPr="00275A43" w:rsidRDefault="00275A43" w:rsidP="00275A43">
            <w:pPr>
              <w:spacing w:line="240" w:lineRule="auto"/>
              <w:ind w:firstLine="0"/>
              <w:jc w:val="center"/>
              <w:rPr>
                <w:rFonts w:eastAsia="Calibri" w:cs="Times New Roman"/>
                <w:b/>
                <w:bCs/>
                <w:sz w:val="20"/>
                <w:szCs w:val="20"/>
              </w:rPr>
            </w:pPr>
            <w:r w:rsidRPr="00275A43">
              <w:rPr>
                <w:rFonts w:eastAsia="Calibri" w:cs="Times New Roman"/>
                <w:b/>
                <w:bCs/>
                <w:sz w:val="20"/>
                <w:szCs w:val="20"/>
              </w:rPr>
              <w:t>3&gt;1,2</w:t>
            </w:r>
          </w:p>
        </w:tc>
      </w:tr>
      <w:tr w:rsidR="00275A43" w:rsidRPr="00275A43" w14:paraId="5088C544" w14:textId="77777777" w:rsidTr="00275A43">
        <w:trPr>
          <w:trHeight w:val="68"/>
          <w:jc w:val="center"/>
        </w:trPr>
        <w:tc>
          <w:tcPr>
            <w:tcW w:w="2182" w:type="dxa"/>
            <w:vMerge/>
            <w:tcBorders>
              <w:bottom w:val="single" w:sz="4" w:space="0" w:color="auto"/>
            </w:tcBorders>
            <w:vAlign w:val="center"/>
          </w:tcPr>
          <w:p w14:paraId="2A436898" w14:textId="77777777" w:rsidR="00275A43" w:rsidRPr="00275A43" w:rsidRDefault="00275A43" w:rsidP="00275A43">
            <w:pPr>
              <w:spacing w:line="240" w:lineRule="auto"/>
              <w:ind w:firstLine="0"/>
              <w:jc w:val="left"/>
              <w:rPr>
                <w:rFonts w:eastAsia="Calibri" w:cs="Times New Roman"/>
                <w:sz w:val="20"/>
                <w:szCs w:val="20"/>
              </w:rPr>
            </w:pPr>
          </w:p>
        </w:tc>
        <w:tc>
          <w:tcPr>
            <w:tcW w:w="2113" w:type="dxa"/>
            <w:tcBorders>
              <w:top w:val="nil"/>
              <w:bottom w:val="single" w:sz="4" w:space="0" w:color="auto"/>
            </w:tcBorders>
            <w:vAlign w:val="center"/>
          </w:tcPr>
          <w:p w14:paraId="77104F21" w14:textId="77777777" w:rsidR="00275A43" w:rsidRPr="00275A43" w:rsidRDefault="00275A43" w:rsidP="00275A43">
            <w:pPr>
              <w:spacing w:line="240" w:lineRule="auto"/>
              <w:ind w:firstLine="0"/>
              <w:jc w:val="left"/>
              <w:rPr>
                <w:rFonts w:eastAsia="Calibri" w:cs="Times New Roman"/>
                <w:sz w:val="20"/>
                <w:szCs w:val="20"/>
              </w:rPr>
            </w:pPr>
            <w:r w:rsidRPr="00275A43">
              <w:rPr>
                <w:rFonts w:eastAsia="Calibri" w:cs="Times New Roman"/>
                <w:sz w:val="20"/>
                <w:szCs w:val="20"/>
              </w:rPr>
              <w:t>Toplam</w:t>
            </w:r>
          </w:p>
        </w:tc>
        <w:tc>
          <w:tcPr>
            <w:tcW w:w="1050" w:type="dxa"/>
            <w:tcBorders>
              <w:top w:val="nil"/>
              <w:bottom w:val="single" w:sz="4" w:space="0" w:color="auto"/>
            </w:tcBorders>
            <w:vAlign w:val="center"/>
          </w:tcPr>
          <w:p w14:paraId="47B8A2DE" w14:textId="77777777" w:rsidR="00275A43" w:rsidRPr="00275A43" w:rsidRDefault="00275A43" w:rsidP="00275A43">
            <w:pPr>
              <w:spacing w:line="240" w:lineRule="auto"/>
              <w:ind w:firstLine="0"/>
              <w:jc w:val="right"/>
              <w:rPr>
                <w:rFonts w:eastAsia="Calibri" w:cs="Times New Roman"/>
                <w:sz w:val="20"/>
                <w:szCs w:val="20"/>
              </w:rPr>
            </w:pPr>
            <w:r w:rsidRPr="00275A43">
              <w:rPr>
                <w:rFonts w:eastAsia="Calibri" w:cs="Times New Roman"/>
                <w:sz w:val="20"/>
                <w:szCs w:val="20"/>
              </w:rPr>
              <w:t>456,263</w:t>
            </w:r>
          </w:p>
        </w:tc>
        <w:tc>
          <w:tcPr>
            <w:tcW w:w="981" w:type="dxa"/>
            <w:tcBorders>
              <w:top w:val="nil"/>
              <w:bottom w:val="single" w:sz="4" w:space="0" w:color="auto"/>
            </w:tcBorders>
            <w:vAlign w:val="center"/>
          </w:tcPr>
          <w:p w14:paraId="114CFE7C" w14:textId="77777777" w:rsidR="00275A43" w:rsidRPr="00275A43" w:rsidRDefault="00275A43" w:rsidP="00275A43">
            <w:pPr>
              <w:spacing w:line="240" w:lineRule="auto"/>
              <w:ind w:firstLine="0"/>
              <w:jc w:val="right"/>
              <w:rPr>
                <w:rFonts w:eastAsia="Calibri" w:cs="Times New Roman"/>
                <w:sz w:val="20"/>
                <w:szCs w:val="20"/>
              </w:rPr>
            </w:pPr>
            <w:r w:rsidRPr="00275A43">
              <w:rPr>
                <w:rFonts w:eastAsia="Calibri" w:cs="Times New Roman"/>
                <w:sz w:val="20"/>
                <w:szCs w:val="20"/>
              </w:rPr>
              <w:t>486</w:t>
            </w:r>
          </w:p>
        </w:tc>
        <w:tc>
          <w:tcPr>
            <w:tcW w:w="1134" w:type="dxa"/>
            <w:tcBorders>
              <w:top w:val="nil"/>
              <w:bottom w:val="single" w:sz="4" w:space="0" w:color="auto"/>
            </w:tcBorders>
            <w:vAlign w:val="center"/>
          </w:tcPr>
          <w:p w14:paraId="51CB9ABC" w14:textId="77777777" w:rsidR="00275A43" w:rsidRPr="00275A43" w:rsidRDefault="00275A43" w:rsidP="00275A43">
            <w:pPr>
              <w:spacing w:line="240" w:lineRule="auto"/>
              <w:ind w:firstLine="0"/>
              <w:jc w:val="right"/>
              <w:rPr>
                <w:rFonts w:eastAsia="Calibri" w:cs="Times New Roman"/>
                <w:sz w:val="20"/>
                <w:szCs w:val="20"/>
              </w:rPr>
            </w:pPr>
          </w:p>
        </w:tc>
        <w:tc>
          <w:tcPr>
            <w:tcW w:w="830" w:type="dxa"/>
            <w:tcBorders>
              <w:top w:val="nil"/>
              <w:bottom w:val="single" w:sz="4" w:space="0" w:color="auto"/>
            </w:tcBorders>
            <w:vAlign w:val="center"/>
          </w:tcPr>
          <w:p w14:paraId="0AFC0746" w14:textId="77777777" w:rsidR="00275A43" w:rsidRPr="00275A43" w:rsidRDefault="00275A43" w:rsidP="00275A43">
            <w:pPr>
              <w:spacing w:line="240" w:lineRule="auto"/>
              <w:ind w:firstLine="0"/>
              <w:jc w:val="center"/>
              <w:rPr>
                <w:rFonts w:eastAsia="Calibri" w:cs="Times New Roman"/>
                <w:sz w:val="20"/>
                <w:szCs w:val="20"/>
              </w:rPr>
            </w:pPr>
          </w:p>
        </w:tc>
        <w:tc>
          <w:tcPr>
            <w:tcW w:w="827" w:type="dxa"/>
            <w:tcBorders>
              <w:top w:val="nil"/>
              <w:bottom w:val="single" w:sz="4" w:space="0" w:color="auto"/>
            </w:tcBorders>
            <w:vAlign w:val="center"/>
          </w:tcPr>
          <w:p w14:paraId="01AFCE44" w14:textId="77777777" w:rsidR="00275A43" w:rsidRPr="00275A43" w:rsidRDefault="00275A43" w:rsidP="00275A43">
            <w:pPr>
              <w:spacing w:line="240" w:lineRule="auto"/>
              <w:ind w:firstLine="0"/>
              <w:jc w:val="center"/>
              <w:rPr>
                <w:rFonts w:eastAsia="Calibri" w:cs="Times New Roman"/>
                <w:sz w:val="20"/>
                <w:szCs w:val="20"/>
              </w:rPr>
            </w:pPr>
          </w:p>
        </w:tc>
      </w:tr>
    </w:tbl>
    <w:p w14:paraId="2A04B53F" w14:textId="77777777" w:rsidR="00275A43" w:rsidRPr="00275A43" w:rsidRDefault="00275A43" w:rsidP="00275A43">
      <w:pPr>
        <w:spacing w:after="120"/>
        <w:ind w:firstLine="0"/>
        <w:rPr>
          <w:rFonts w:eastAsia="Calibri" w:cs="Times New Roman"/>
          <w:sz w:val="18"/>
          <w:szCs w:val="18"/>
        </w:rPr>
      </w:pPr>
      <w:r w:rsidRPr="00275A43">
        <w:rPr>
          <w:rFonts w:eastAsia="Calibri" w:cs="Times New Roman"/>
          <w:sz w:val="18"/>
          <w:szCs w:val="18"/>
        </w:rPr>
        <w:t>*p&lt;.05, **p&lt;.001, 1-1-3; 2-4-6; 3-7 ve üzeri</w:t>
      </w:r>
    </w:p>
    <w:p w14:paraId="11A9FFD1" w14:textId="77777777" w:rsidR="00275A43" w:rsidRPr="00275A43" w:rsidRDefault="00275A43" w:rsidP="00275A43">
      <w:pPr>
        <w:spacing w:before="120" w:after="120"/>
        <w:ind w:firstLine="709"/>
        <w:rPr>
          <w:rFonts w:eastAsia="Calibri" w:cs="Times New Roman"/>
          <w:szCs w:val="24"/>
        </w:rPr>
      </w:pPr>
      <w:proofErr w:type="gramStart"/>
      <w:r w:rsidRPr="00275A43">
        <w:rPr>
          <w:rFonts w:eastAsia="Calibri" w:cs="Times New Roman"/>
          <w:szCs w:val="24"/>
        </w:rPr>
        <w:t xml:space="preserve">Tablo 8’deki analizlere göre, katılımcıların spor yılına göre </w:t>
      </w:r>
      <w:r w:rsidRPr="00275A43">
        <w:rPr>
          <w:rFonts w:eastAsia="Calibri" w:cs="Times New Roman"/>
          <w:i/>
          <w:iCs/>
          <w:szCs w:val="24"/>
        </w:rPr>
        <w:t xml:space="preserve">Sporda İmgeleme Envanteri </w:t>
      </w:r>
      <w:r w:rsidRPr="00275A43">
        <w:rPr>
          <w:rFonts w:eastAsia="Calibri" w:cs="Times New Roman"/>
          <w:szCs w:val="24"/>
        </w:rPr>
        <w:t>genelinden (F</w:t>
      </w:r>
      <w:r w:rsidRPr="00275A43">
        <w:rPr>
          <w:rFonts w:eastAsia="Calibri" w:cs="Times New Roman"/>
          <w:szCs w:val="24"/>
          <w:vertAlign w:val="subscript"/>
        </w:rPr>
        <w:t>(2-484)</w:t>
      </w:r>
      <w:r w:rsidRPr="00275A43">
        <w:rPr>
          <w:rFonts w:eastAsia="Calibri" w:cs="Times New Roman"/>
          <w:szCs w:val="24"/>
        </w:rPr>
        <w:t xml:space="preserve">=32.058; p&lt;.001), </w:t>
      </w:r>
      <w:r w:rsidRPr="00275A43">
        <w:rPr>
          <w:rFonts w:eastAsia="Calibri" w:cs="Times New Roman"/>
          <w:i/>
          <w:iCs/>
          <w:szCs w:val="24"/>
        </w:rPr>
        <w:t xml:space="preserve">Bilişsel İmgeleme </w:t>
      </w:r>
      <w:r w:rsidRPr="00275A43">
        <w:rPr>
          <w:rFonts w:eastAsia="Calibri" w:cs="Times New Roman"/>
          <w:szCs w:val="24"/>
        </w:rPr>
        <w:t>(F</w:t>
      </w:r>
      <w:r w:rsidRPr="00275A43">
        <w:rPr>
          <w:rFonts w:eastAsia="Calibri" w:cs="Times New Roman"/>
          <w:szCs w:val="24"/>
          <w:vertAlign w:val="subscript"/>
        </w:rPr>
        <w:t>(2-484)</w:t>
      </w:r>
      <w:r w:rsidRPr="00275A43">
        <w:rPr>
          <w:rFonts w:eastAsia="Calibri" w:cs="Times New Roman"/>
          <w:szCs w:val="24"/>
        </w:rPr>
        <w:t xml:space="preserve">=31.645; p&lt;.001), </w:t>
      </w:r>
      <w:r w:rsidRPr="00275A43">
        <w:rPr>
          <w:rFonts w:eastAsia="Calibri" w:cs="Times New Roman"/>
          <w:i/>
          <w:iCs/>
          <w:szCs w:val="24"/>
        </w:rPr>
        <w:t xml:space="preserve">Motivasyonel Özel İmgeleme </w:t>
      </w:r>
      <w:r w:rsidRPr="00275A43">
        <w:rPr>
          <w:rFonts w:eastAsia="Calibri" w:cs="Times New Roman"/>
          <w:szCs w:val="24"/>
        </w:rPr>
        <w:t>(F</w:t>
      </w:r>
      <w:r w:rsidRPr="00275A43">
        <w:rPr>
          <w:rFonts w:eastAsia="Calibri" w:cs="Times New Roman"/>
          <w:szCs w:val="24"/>
          <w:vertAlign w:val="subscript"/>
        </w:rPr>
        <w:t>(2-484)</w:t>
      </w:r>
      <w:r w:rsidRPr="00275A43">
        <w:rPr>
          <w:rFonts w:eastAsia="Calibri" w:cs="Times New Roman"/>
          <w:szCs w:val="24"/>
        </w:rPr>
        <w:t>=30.313; p&lt;.001),</w:t>
      </w:r>
      <w:r w:rsidRPr="00275A43">
        <w:rPr>
          <w:rFonts w:eastAsia="Calibri" w:cs="Times New Roman"/>
          <w:i/>
          <w:iCs/>
          <w:szCs w:val="24"/>
        </w:rPr>
        <w:t xml:space="preserve"> Motivasyonel Genel-Uyarılmışlık </w:t>
      </w:r>
      <w:r w:rsidRPr="00275A43">
        <w:rPr>
          <w:rFonts w:eastAsia="Calibri" w:cs="Times New Roman"/>
          <w:szCs w:val="24"/>
        </w:rPr>
        <w:t>(F</w:t>
      </w:r>
      <w:r w:rsidRPr="00275A43">
        <w:rPr>
          <w:rFonts w:eastAsia="Calibri" w:cs="Times New Roman"/>
          <w:szCs w:val="24"/>
          <w:vertAlign w:val="subscript"/>
        </w:rPr>
        <w:t>(2-484)</w:t>
      </w:r>
      <w:r w:rsidRPr="00275A43">
        <w:rPr>
          <w:rFonts w:eastAsia="Calibri" w:cs="Times New Roman"/>
          <w:szCs w:val="24"/>
        </w:rPr>
        <w:t>=3.424; p&lt;.05)  ve</w:t>
      </w:r>
      <w:r w:rsidRPr="00275A43">
        <w:rPr>
          <w:rFonts w:eastAsia="Calibri" w:cs="Times New Roman"/>
          <w:i/>
          <w:iCs/>
          <w:szCs w:val="24"/>
        </w:rPr>
        <w:t xml:space="preserve"> Motivasyonel Genel- Ustalık </w:t>
      </w:r>
      <w:r w:rsidRPr="00275A43">
        <w:rPr>
          <w:rFonts w:eastAsia="Calibri" w:cs="Times New Roman"/>
          <w:szCs w:val="24"/>
        </w:rPr>
        <w:t>(F</w:t>
      </w:r>
      <w:r w:rsidRPr="00275A43">
        <w:rPr>
          <w:rFonts w:eastAsia="Calibri" w:cs="Times New Roman"/>
          <w:szCs w:val="24"/>
          <w:vertAlign w:val="subscript"/>
        </w:rPr>
        <w:t>(2-484)</w:t>
      </w:r>
      <w:r w:rsidRPr="00275A43">
        <w:rPr>
          <w:rFonts w:eastAsia="Calibri" w:cs="Times New Roman"/>
          <w:szCs w:val="24"/>
        </w:rPr>
        <w:t xml:space="preserve">=35.261; p&lt;.001) boyutlarından almış oldukları puanların anlamlı bir şekilde farklılaştığı tespit edilmiştir. </w:t>
      </w:r>
      <w:proofErr w:type="gramEnd"/>
      <w:r w:rsidRPr="00275A43">
        <w:rPr>
          <w:rFonts w:eastAsia="Calibri" w:cs="Times New Roman"/>
          <w:szCs w:val="24"/>
        </w:rPr>
        <w:t>Gruplar arası farklılığı belirlemek için yapılan post-hoc (Tukey) testi sonuçlarına göre;</w:t>
      </w:r>
    </w:p>
    <w:p w14:paraId="009A4AA5" w14:textId="77777777" w:rsidR="00275A43" w:rsidRDefault="00275A43" w:rsidP="00B63A02">
      <w:pPr>
        <w:pStyle w:val="ListeParagraf"/>
        <w:numPr>
          <w:ilvl w:val="0"/>
          <w:numId w:val="8"/>
        </w:numPr>
        <w:spacing w:after="120"/>
        <w:ind w:left="714" w:hanging="357"/>
        <w:rPr>
          <w:rFonts w:eastAsia="Calibri" w:cs="Times New Roman"/>
          <w:szCs w:val="24"/>
        </w:rPr>
      </w:pPr>
      <w:r w:rsidRPr="00275A43">
        <w:rPr>
          <w:rFonts w:eastAsia="Calibri" w:cs="Times New Roman"/>
          <w:szCs w:val="24"/>
        </w:rPr>
        <w:t>Sporda İmgeleme Envanteri genelinde spor yılı 7 yıl ve üzeri (5,71±,863) olan katılımcıların puan ortalaması spor yılı 1-3 yıl arasında (4,95±1,066) ve 4-6 yıl arasında (5,12±,911) olan katılımcıların puan ortalamasından anlamlı düzeyde daha yüksek olduğu tespit edilmiştir.</w:t>
      </w:r>
    </w:p>
    <w:p w14:paraId="2AE7F8EC" w14:textId="77777777" w:rsidR="00275A43" w:rsidRDefault="00275A43" w:rsidP="00B63A02">
      <w:pPr>
        <w:pStyle w:val="ListeParagraf"/>
        <w:numPr>
          <w:ilvl w:val="0"/>
          <w:numId w:val="8"/>
        </w:numPr>
        <w:spacing w:after="120"/>
        <w:ind w:left="714" w:hanging="357"/>
        <w:rPr>
          <w:rFonts w:eastAsia="Calibri" w:cs="Times New Roman"/>
          <w:szCs w:val="24"/>
        </w:rPr>
      </w:pPr>
      <w:r w:rsidRPr="00275A43">
        <w:rPr>
          <w:rFonts w:eastAsia="Calibri" w:cs="Times New Roman"/>
          <w:szCs w:val="24"/>
        </w:rPr>
        <w:t>Bilişsel İmgeleme alt boyutunda spor yılı 7 yıl ve üzeri (5,74±,954) olan katılımcıların puan ortalaması spor yılı 1-3 yıl arasında (4,92±1,108) ve 4-6 yıl arasında (5,10±,951) olan katılımcıların puan ortalamasından anlamlı düzeyde daha yüksek olduğu tespit edilmiştir.</w:t>
      </w:r>
    </w:p>
    <w:p w14:paraId="7973442B" w14:textId="77777777" w:rsidR="00275A43" w:rsidRDefault="00275A43" w:rsidP="00B63A02">
      <w:pPr>
        <w:pStyle w:val="ListeParagraf"/>
        <w:numPr>
          <w:ilvl w:val="0"/>
          <w:numId w:val="8"/>
        </w:numPr>
        <w:spacing w:after="120"/>
        <w:ind w:left="714" w:hanging="357"/>
        <w:rPr>
          <w:rFonts w:eastAsia="Calibri" w:cs="Times New Roman"/>
          <w:szCs w:val="24"/>
        </w:rPr>
      </w:pPr>
      <w:r w:rsidRPr="00275A43">
        <w:rPr>
          <w:rFonts w:eastAsia="Calibri" w:cs="Times New Roman"/>
          <w:szCs w:val="24"/>
        </w:rPr>
        <w:t>Motivasyonel Özel İmgeleme alt boyutunda spor yılı 7 yıl ve üzeri (5,87±1,150) olan katılımcıların puan ortalaması spor yılı 1-3 yıl arasında (4,93±1,343) ve 4-6 yıl arasında (5,09±1,178) olan katılımcıların puan ortalamasından anlamlı düzeyde daha yüksek olduğu tespit edilmiştir.</w:t>
      </w:r>
    </w:p>
    <w:p w14:paraId="7D7D5CAF" w14:textId="77777777" w:rsidR="00275A43" w:rsidRDefault="00275A43" w:rsidP="00B63A02">
      <w:pPr>
        <w:pStyle w:val="ListeParagraf"/>
        <w:numPr>
          <w:ilvl w:val="0"/>
          <w:numId w:val="8"/>
        </w:numPr>
        <w:spacing w:after="120"/>
        <w:ind w:left="714" w:hanging="357"/>
        <w:rPr>
          <w:rFonts w:eastAsia="Calibri" w:cs="Times New Roman"/>
          <w:szCs w:val="24"/>
        </w:rPr>
      </w:pPr>
      <w:r w:rsidRPr="00275A43">
        <w:rPr>
          <w:rFonts w:eastAsia="Calibri" w:cs="Times New Roman"/>
          <w:szCs w:val="24"/>
        </w:rPr>
        <w:t>Motivasyonel Özel İmgeleme alt boyutunda spor yılı 7 yıl ve üzeri (5,87±1,150) olan katılımcıların puan ortalaması spor yılı 1-3 yıl arasında (4,93±1,343) ve 4-6 yıl arasında (5,09±1,178) olan katılımcıların puan ortalamasından anlamlı düzeyde daha yüksek olduğu tespit edilmiştir.</w:t>
      </w:r>
    </w:p>
    <w:p w14:paraId="78DC2506" w14:textId="77777777" w:rsidR="00275A43" w:rsidRDefault="00275A43" w:rsidP="00B63A02">
      <w:pPr>
        <w:pStyle w:val="ListeParagraf"/>
        <w:numPr>
          <w:ilvl w:val="0"/>
          <w:numId w:val="8"/>
        </w:numPr>
        <w:spacing w:after="120"/>
        <w:ind w:left="714" w:hanging="357"/>
        <w:rPr>
          <w:rFonts w:eastAsia="Calibri" w:cs="Times New Roman"/>
          <w:szCs w:val="24"/>
        </w:rPr>
      </w:pPr>
      <w:r w:rsidRPr="00275A43">
        <w:rPr>
          <w:rFonts w:eastAsia="Calibri" w:cs="Times New Roman"/>
          <w:szCs w:val="24"/>
        </w:rPr>
        <w:t xml:space="preserve">Motivasyonel Genel-Uyarılmışlık alt boyutunda spor yılı 7 yıl ve üzeri (5,14±1,173) olan katılımcıların puan ortalaması spor yılı 1-3 yıl arasında (4,78±1,034) olan </w:t>
      </w:r>
      <w:r w:rsidRPr="00275A43">
        <w:rPr>
          <w:rFonts w:eastAsia="Calibri" w:cs="Times New Roman"/>
          <w:szCs w:val="24"/>
        </w:rPr>
        <w:lastRenderedPageBreak/>
        <w:t>katılımcıların puan ortalamasından anlamlı düzeyde daha yüksek olduğu tespit edilmiştir.</w:t>
      </w:r>
    </w:p>
    <w:p w14:paraId="6CB3F4D9" w14:textId="0EE935FD" w:rsidR="00275A43" w:rsidRDefault="00275A43" w:rsidP="00B63A02">
      <w:pPr>
        <w:pStyle w:val="ListeParagraf"/>
        <w:numPr>
          <w:ilvl w:val="0"/>
          <w:numId w:val="8"/>
        </w:numPr>
        <w:spacing w:after="120"/>
        <w:ind w:left="714" w:hanging="357"/>
        <w:rPr>
          <w:rFonts w:eastAsia="Calibri" w:cs="Times New Roman"/>
          <w:szCs w:val="24"/>
        </w:rPr>
      </w:pPr>
      <w:r w:rsidRPr="00275A43">
        <w:rPr>
          <w:rFonts w:eastAsia="Calibri" w:cs="Times New Roman"/>
          <w:szCs w:val="24"/>
        </w:rPr>
        <w:t>Motivasyonel Genel- Ustalık alt boyutunda spor yılı 7 yıl ve üzeri (6,13±1,001) olan katılımcıların puan ortalaması spor yılı 1-3 yıl arasında (5,28±1,313) ve 4-6 yıl arasında (5,34±1,012) olan katılımcıların puan ortalamasından anlamlı düzeyde daha yüksek olduğu tespit edilmiştir.</w:t>
      </w:r>
    </w:p>
    <w:p w14:paraId="23C8F0D2" w14:textId="77777777" w:rsidR="00275A43" w:rsidRPr="00275A43" w:rsidRDefault="00275A43" w:rsidP="00275A43">
      <w:pPr>
        <w:pStyle w:val="ListeParagraf"/>
        <w:spacing w:before="120" w:after="120" w:line="259" w:lineRule="auto"/>
        <w:ind w:firstLine="0"/>
        <w:jc w:val="left"/>
        <w:rPr>
          <w:rFonts w:eastAsia="Calibri" w:cs="Times New Roman"/>
          <w:szCs w:val="24"/>
        </w:rPr>
      </w:pPr>
    </w:p>
    <w:p w14:paraId="4EC522E4" w14:textId="77777777" w:rsidR="00275A43" w:rsidRPr="00275A43" w:rsidRDefault="00275A43" w:rsidP="00275A43">
      <w:pPr>
        <w:spacing w:before="120" w:line="240" w:lineRule="auto"/>
        <w:ind w:firstLine="0"/>
        <w:rPr>
          <w:rFonts w:eastAsia="Calibri" w:cs="Times New Roman"/>
          <w:szCs w:val="24"/>
        </w:rPr>
      </w:pPr>
      <w:bookmarkStart w:id="133" w:name="_Hlk197303923"/>
      <w:r w:rsidRPr="00275A43">
        <w:rPr>
          <w:rFonts w:eastAsia="Calibri" w:cs="Times New Roman"/>
          <w:b/>
          <w:bCs/>
          <w:szCs w:val="24"/>
        </w:rPr>
        <w:t>Tablo 9</w:t>
      </w:r>
      <w:r w:rsidRPr="00275A43">
        <w:rPr>
          <w:rFonts w:eastAsia="Calibri" w:cs="Times New Roman"/>
          <w:b/>
          <w:szCs w:val="24"/>
        </w:rPr>
        <w:t>.</w:t>
      </w:r>
      <w:r w:rsidRPr="00275A43">
        <w:rPr>
          <w:rFonts w:eastAsia="Calibri" w:cs="Times New Roman"/>
          <w:szCs w:val="24"/>
        </w:rPr>
        <w:t xml:space="preserve"> Sporda İmgeleme Envanteri ve Alt Boyutlarının Spor Branşına Göre Farklılaşma Durumu</w:t>
      </w:r>
    </w:p>
    <w:tbl>
      <w:tblPr>
        <w:tblStyle w:val="TableGrid1"/>
        <w:tblW w:w="9117" w:type="dxa"/>
        <w:jc w:val="center"/>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3085"/>
        <w:gridCol w:w="1544"/>
        <w:gridCol w:w="551"/>
        <w:gridCol w:w="1067"/>
        <w:gridCol w:w="1195"/>
        <w:gridCol w:w="848"/>
        <w:gridCol w:w="827"/>
      </w:tblGrid>
      <w:tr w:rsidR="00275A43" w:rsidRPr="00275A43" w14:paraId="2B183C96" w14:textId="77777777" w:rsidTr="00275A43">
        <w:trPr>
          <w:trHeight w:val="58"/>
          <w:jc w:val="center"/>
        </w:trPr>
        <w:tc>
          <w:tcPr>
            <w:tcW w:w="3085" w:type="dxa"/>
            <w:tcBorders>
              <w:top w:val="single" w:sz="4" w:space="0" w:color="auto"/>
              <w:bottom w:val="single" w:sz="4" w:space="0" w:color="auto"/>
            </w:tcBorders>
            <w:vAlign w:val="center"/>
          </w:tcPr>
          <w:p w14:paraId="7BD85A9E" w14:textId="77777777" w:rsidR="00275A43" w:rsidRPr="00275A43" w:rsidRDefault="00275A43" w:rsidP="00275A43">
            <w:pPr>
              <w:spacing w:line="240" w:lineRule="auto"/>
              <w:ind w:firstLine="0"/>
              <w:rPr>
                <w:rFonts w:eastAsia="Calibri" w:cs="Times New Roman"/>
                <w:sz w:val="20"/>
                <w:szCs w:val="20"/>
              </w:rPr>
            </w:pPr>
          </w:p>
        </w:tc>
        <w:tc>
          <w:tcPr>
            <w:tcW w:w="1544" w:type="dxa"/>
            <w:tcBorders>
              <w:top w:val="single" w:sz="4" w:space="0" w:color="auto"/>
              <w:bottom w:val="single" w:sz="4" w:space="0" w:color="auto"/>
            </w:tcBorders>
            <w:vAlign w:val="center"/>
          </w:tcPr>
          <w:p w14:paraId="36195EC7" w14:textId="77777777" w:rsidR="00275A43" w:rsidRPr="00275A43" w:rsidRDefault="00275A43" w:rsidP="00275A43">
            <w:pPr>
              <w:spacing w:line="240" w:lineRule="auto"/>
              <w:ind w:firstLine="0"/>
              <w:jc w:val="left"/>
              <w:rPr>
                <w:rFonts w:eastAsia="Calibri" w:cs="Times New Roman"/>
                <w:b/>
                <w:sz w:val="20"/>
                <w:szCs w:val="20"/>
              </w:rPr>
            </w:pPr>
            <w:r w:rsidRPr="00275A43">
              <w:rPr>
                <w:rFonts w:eastAsia="Calibri" w:cs="Times New Roman"/>
                <w:b/>
                <w:sz w:val="20"/>
                <w:szCs w:val="20"/>
              </w:rPr>
              <w:t>Spor Branşı</w:t>
            </w:r>
          </w:p>
        </w:tc>
        <w:tc>
          <w:tcPr>
            <w:tcW w:w="551" w:type="dxa"/>
            <w:tcBorders>
              <w:top w:val="single" w:sz="4" w:space="0" w:color="auto"/>
              <w:bottom w:val="single" w:sz="4" w:space="0" w:color="auto"/>
            </w:tcBorders>
            <w:vAlign w:val="center"/>
          </w:tcPr>
          <w:p w14:paraId="0655CA0B" w14:textId="77777777" w:rsidR="00275A43" w:rsidRPr="00275A43" w:rsidRDefault="00275A43" w:rsidP="00275A43">
            <w:pPr>
              <w:spacing w:line="240" w:lineRule="auto"/>
              <w:ind w:firstLine="0"/>
              <w:jc w:val="right"/>
              <w:rPr>
                <w:rFonts w:eastAsia="Calibri" w:cs="Times New Roman"/>
                <w:b/>
                <w:sz w:val="20"/>
                <w:szCs w:val="20"/>
              </w:rPr>
            </w:pPr>
            <w:proofErr w:type="gramStart"/>
            <w:r w:rsidRPr="00275A43">
              <w:rPr>
                <w:rFonts w:eastAsia="Calibri" w:cs="Times New Roman"/>
                <w:b/>
                <w:sz w:val="20"/>
                <w:szCs w:val="20"/>
              </w:rPr>
              <w:t>n</w:t>
            </w:r>
            <w:proofErr w:type="gramEnd"/>
          </w:p>
        </w:tc>
        <w:tc>
          <w:tcPr>
            <w:tcW w:w="1067" w:type="dxa"/>
            <w:tcBorders>
              <w:top w:val="single" w:sz="4" w:space="0" w:color="auto"/>
              <w:bottom w:val="single" w:sz="4" w:space="0" w:color="auto"/>
            </w:tcBorders>
            <w:vAlign w:val="center"/>
          </w:tcPr>
          <w:p w14:paraId="2434C1FE" w14:textId="77777777" w:rsidR="00275A43" w:rsidRPr="00275A43" w:rsidRDefault="00495C7C" w:rsidP="00275A43">
            <w:pPr>
              <w:spacing w:line="240" w:lineRule="auto"/>
              <w:ind w:firstLine="0"/>
              <w:jc w:val="right"/>
              <w:rPr>
                <w:rFonts w:eastAsia="Calibri" w:cs="Times New Roman"/>
                <w:b/>
                <w:sz w:val="20"/>
                <w:szCs w:val="20"/>
              </w:rPr>
            </w:pPr>
            <m:oMathPara>
              <m:oMathParaPr>
                <m:jc m:val="right"/>
              </m:oMathParaPr>
              <m:oMath>
                <m:acc>
                  <m:accPr>
                    <m:chr m:val="̅"/>
                    <m:ctrlPr>
                      <w:rPr>
                        <w:rFonts w:ascii="Cambria Math" w:eastAsia="Calibri" w:hAnsi="Cambria Math" w:cs="Times New Roman"/>
                        <w:b/>
                        <w:i/>
                        <w:sz w:val="20"/>
                        <w:szCs w:val="20"/>
                      </w:rPr>
                    </m:ctrlPr>
                  </m:accPr>
                  <m:e>
                    <m:r>
                      <m:rPr>
                        <m:sty m:val="bi"/>
                      </m:rPr>
                      <w:rPr>
                        <w:rFonts w:ascii="Cambria Math" w:eastAsia="Calibri" w:hAnsi="Cambria Math" w:cs="Times New Roman"/>
                        <w:sz w:val="20"/>
                        <w:szCs w:val="20"/>
                      </w:rPr>
                      <m:t>X</m:t>
                    </m:r>
                  </m:e>
                </m:acc>
              </m:oMath>
            </m:oMathPara>
          </w:p>
        </w:tc>
        <w:tc>
          <w:tcPr>
            <w:tcW w:w="1195" w:type="dxa"/>
            <w:tcBorders>
              <w:top w:val="single" w:sz="4" w:space="0" w:color="auto"/>
              <w:bottom w:val="single" w:sz="4" w:space="0" w:color="auto"/>
            </w:tcBorders>
            <w:vAlign w:val="center"/>
          </w:tcPr>
          <w:p w14:paraId="1702F761" w14:textId="77777777" w:rsidR="00275A43" w:rsidRPr="00275A43" w:rsidRDefault="00275A43" w:rsidP="00275A43">
            <w:pPr>
              <w:spacing w:line="240" w:lineRule="auto"/>
              <w:ind w:firstLine="0"/>
              <w:jc w:val="right"/>
              <w:rPr>
                <w:rFonts w:eastAsia="Calibri" w:cs="Times New Roman"/>
                <w:b/>
                <w:sz w:val="20"/>
                <w:szCs w:val="20"/>
              </w:rPr>
            </w:pPr>
            <w:r w:rsidRPr="00275A43">
              <w:rPr>
                <w:rFonts w:eastAsia="Calibri" w:cs="Times New Roman"/>
                <w:b/>
                <w:sz w:val="20"/>
                <w:szCs w:val="20"/>
              </w:rPr>
              <w:t>SS</w:t>
            </w:r>
          </w:p>
        </w:tc>
        <w:tc>
          <w:tcPr>
            <w:tcW w:w="848" w:type="dxa"/>
            <w:tcBorders>
              <w:top w:val="single" w:sz="4" w:space="0" w:color="auto"/>
              <w:bottom w:val="single" w:sz="4" w:space="0" w:color="auto"/>
            </w:tcBorders>
            <w:vAlign w:val="center"/>
          </w:tcPr>
          <w:p w14:paraId="67D9105D" w14:textId="77777777" w:rsidR="00275A43" w:rsidRPr="00275A43" w:rsidRDefault="00275A43" w:rsidP="00275A43">
            <w:pPr>
              <w:spacing w:line="240" w:lineRule="auto"/>
              <w:ind w:firstLine="0"/>
              <w:jc w:val="center"/>
              <w:rPr>
                <w:rFonts w:eastAsia="Calibri" w:cs="Times New Roman"/>
                <w:b/>
                <w:sz w:val="20"/>
                <w:szCs w:val="20"/>
              </w:rPr>
            </w:pPr>
            <w:proofErr w:type="gramStart"/>
            <w:r w:rsidRPr="00275A43">
              <w:rPr>
                <w:rFonts w:eastAsia="Calibri" w:cs="Times New Roman"/>
                <w:b/>
                <w:sz w:val="20"/>
                <w:szCs w:val="20"/>
              </w:rPr>
              <w:t>t</w:t>
            </w:r>
            <w:proofErr w:type="gramEnd"/>
          </w:p>
        </w:tc>
        <w:tc>
          <w:tcPr>
            <w:tcW w:w="827" w:type="dxa"/>
            <w:tcBorders>
              <w:top w:val="single" w:sz="4" w:space="0" w:color="auto"/>
              <w:bottom w:val="single" w:sz="4" w:space="0" w:color="auto"/>
            </w:tcBorders>
            <w:vAlign w:val="center"/>
          </w:tcPr>
          <w:p w14:paraId="0D55AE9C" w14:textId="77777777" w:rsidR="00275A43" w:rsidRPr="00275A43" w:rsidRDefault="00275A43" w:rsidP="00275A43">
            <w:pPr>
              <w:spacing w:line="240" w:lineRule="auto"/>
              <w:ind w:firstLine="0"/>
              <w:jc w:val="center"/>
              <w:rPr>
                <w:rFonts w:eastAsia="Calibri" w:cs="Times New Roman"/>
                <w:b/>
                <w:sz w:val="20"/>
                <w:szCs w:val="20"/>
              </w:rPr>
            </w:pPr>
            <w:proofErr w:type="gramStart"/>
            <w:r w:rsidRPr="00275A43">
              <w:rPr>
                <w:rFonts w:eastAsia="Calibri" w:cs="Times New Roman"/>
                <w:b/>
                <w:sz w:val="20"/>
                <w:szCs w:val="20"/>
              </w:rPr>
              <w:t>p</w:t>
            </w:r>
            <w:proofErr w:type="gramEnd"/>
          </w:p>
        </w:tc>
      </w:tr>
      <w:tr w:rsidR="00275A43" w:rsidRPr="00275A43" w14:paraId="2E68FCEB" w14:textId="77777777" w:rsidTr="00275A43">
        <w:trPr>
          <w:trHeight w:val="292"/>
          <w:jc w:val="center"/>
        </w:trPr>
        <w:tc>
          <w:tcPr>
            <w:tcW w:w="3085" w:type="dxa"/>
            <w:vMerge w:val="restart"/>
            <w:tcBorders>
              <w:top w:val="single" w:sz="4" w:space="0" w:color="auto"/>
            </w:tcBorders>
            <w:vAlign w:val="center"/>
          </w:tcPr>
          <w:p w14:paraId="5BD91CE2" w14:textId="77777777" w:rsidR="00275A43" w:rsidRPr="00275A43" w:rsidRDefault="00275A43" w:rsidP="00275A43">
            <w:pPr>
              <w:spacing w:line="240" w:lineRule="auto"/>
              <w:ind w:firstLine="0"/>
              <w:jc w:val="left"/>
              <w:rPr>
                <w:rFonts w:eastAsia="Calibri" w:cs="Times New Roman"/>
                <w:b/>
                <w:sz w:val="20"/>
                <w:szCs w:val="20"/>
              </w:rPr>
            </w:pPr>
            <w:r w:rsidRPr="00275A43">
              <w:rPr>
                <w:rFonts w:eastAsia="Calibri" w:cs="Times New Roman"/>
                <w:b/>
                <w:sz w:val="20"/>
                <w:szCs w:val="20"/>
              </w:rPr>
              <w:t>Bilişsel İmgeleme</w:t>
            </w:r>
          </w:p>
        </w:tc>
        <w:tc>
          <w:tcPr>
            <w:tcW w:w="1544" w:type="dxa"/>
            <w:tcBorders>
              <w:top w:val="single" w:sz="4" w:space="0" w:color="auto"/>
            </w:tcBorders>
            <w:vAlign w:val="center"/>
          </w:tcPr>
          <w:p w14:paraId="3335F480" w14:textId="77777777" w:rsidR="00275A43" w:rsidRPr="00275A43" w:rsidRDefault="00275A43" w:rsidP="00275A43">
            <w:pPr>
              <w:spacing w:line="240" w:lineRule="auto"/>
              <w:ind w:firstLine="0"/>
              <w:jc w:val="left"/>
              <w:rPr>
                <w:rFonts w:eastAsia="Calibri" w:cs="Times New Roman"/>
                <w:sz w:val="20"/>
                <w:szCs w:val="20"/>
              </w:rPr>
            </w:pPr>
            <w:r w:rsidRPr="00275A43">
              <w:rPr>
                <w:rFonts w:eastAsia="Calibri" w:cs="Times New Roman"/>
                <w:sz w:val="20"/>
                <w:szCs w:val="20"/>
              </w:rPr>
              <w:t>Bireysel</w:t>
            </w:r>
          </w:p>
        </w:tc>
        <w:tc>
          <w:tcPr>
            <w:tcW w:w="551" w:type="dxa"/>
            <w:tcBorders>
              <w:top w:val="single" w:sz="4" w:space="0" w:color="auto"/>
            </w:tcBorders>
            <w:vAlign w:val="center"/>
          </w:tcPr>
          <w:p w14:paraId="37F1A9A4" w14:textId="77777777" w:rsidR="00275A43" w:rsidRPr="00275A43" w:rsidRDefault="00275A43" w:rsidP="00275A43">
            <w:pPr>
              <w:spacing w:line="240" w:lineRule="auto"/>
              <w:ind w:firstLine="0"/>
              <w:jc w:val="right"/>
              <w:rPr>
                <w:rFonts w:eastAsia="Calibri" w:cs="Times New Roman"/>
                <w:sz w:val="20"/>
                <w:szCs w:val="20"/>
              </w:rPr>
            </w:pPr>
            <w:r w:rsidRPr="00275A43">
              <w:rPr>
                <w:rFonts w:eastAsia="Calibri" w:cs="Times New Roman"/>
                <w:sz w:val="20"/>
                <w:szCs w:val="20"/>
              </w:rPr>
              <w:t>247</w:t>
            </w:r>
          </w:p>
        </w:tc>
        <w:tc>
          <w:tcPr>
            <w:tcW w:w="1067" w:type="dxa"/>
            <w:tcBorders>
              <w:top w:val="single" w:sz="4" w:space="0" w:color="auto"/>
            </w:tcBorders>
            <w:vAlign w:val="center"/>
          </w:tcPr>
          <w:p w14:paraId="4D05DBEF" w14:textId="77777777" w:rsidR="00275A43" w:rsidRPr="00275A43" w:rsidRDefault="00275A43" w:rsidP="00275A43">
            <w:pPr>
              <w:spacing w:line="240" w:lineRule="auto"/>
              <w:ind w:firstLine="0"/>
              <w:jc w:val="right"/>
              <w:rPr>
                <w:rFonts w:eastAsia="Calibri" w:cs="Times New Roman"/>
                <w:sz w:val="20"/>
                <w:szCs w:val="20"/>
              </w:rPr>
            </w:pPr>
            <w:r w:rsidRPr="00275A43">
              <w:rPr>
                <w:rFonts w:eastAsia="Calibri" w:cs="Times New Roman"/>
                <w:sz w:val="20"/>
                <w:szCs w:val="20"/>
              </w:rPr>
              <w:t>5,41</w:t>
            </w:r>
          </w:p>
        </w:tc>
        <w:tc>
          <w:tcPr>
            <w:tcW w:w="1195" w:type="dxa"/>
            <w:tcBorders>
              <w:top w:val="single" w:sz="4" w:space="0" w:color="auto"/>
            </w:tcBorders>
            <w:vAlign w:val="center"/>
          </w:tcPr>
          <w:p w14:paraId="74D3341E" w14:textId="77777777" w:rsidR="00275A43" w:rsidRPr="00275A43" w:rsidRDefault="00275A43" w:rsidP="00275A43">
            <w:pPr>
              <w:spacing w:line="240" w:lineRule="auto"/>
              <w:ind w:firstLine="0"/>
              <w:jc w:val="right"/>
              <w:rPr>
                <w:rFonts w:eastAsia="Calibri" w:cs="Times New Roman"/>
                <w:sz w:val="20"/>
                <w:szCs w:val="20"/>
              </w:rPr>
            </w:pPr>
            <w:r w:rsidRPr="00275A43">
              <w:rPr>
                <w:rFonts w:eastAsia="Calibri" w:cs="Times New Roman"/>
                <w:sz w:val="20"/>
                <w:szCs w:val="20"/>
              </w:rPr>
              <w:t>1,094</w:t>
            </w:r>
          </w:p>
        </w:tc>
        <w:tc>
          <w:tcPr>
            <w:tcW w:w="848" w:type="dxa"/>
            <w:vMerge w:val="restart"/>
            <w:tcBorders>
              <w:top w:val="single" w:sz="4" w:space="0" w:color="auto"/>
            </w:tcBorders>
            <w:vAlign w:val="center"/>
          </w:tcPr>
          <w:p w14:paraId="658349FF" w14:textId="77777777" w:rsidR="00275A43" w:rsidRPr="00275A43" w:rsidRDefault="00275A43" w:rsidP="00275A43">
            <w:pPr>
              <w:spacing w:line="240" w:lineRule="auto"/>
              <w:ind w:firstLine="0"/>
              <w:jc w:val="center"/>
              <w:rPr>
                <w:rFonts w:eastAsia="Calibri" w:cs="Times New Roman"/>
                <w:b/>
                <w:bCs/>
                <w:sz w:val="20"/>
                <w:szCs w:val="20"/>
              </w:rPr>
            </w:pPr>
            <w:r w:rsidRPr="00275A43">
              <w:rPr>
                <w:rFonts w:eastAsia="Calibri" w:cs="Times New Roman"/>
                <w:sz w:val="20"/>
                <w:szCs w:val="20"/>
              </w:rPr>
              <w:t>-,675</w:t>
            </w:r>
          </w:p>
        </w:tc>
        <w:tc>
          <w:tcPr>
            <w:tcW w:w="827" w:type="dxa"/>
            <w:vMerge w:val="restart"/>
            <w:tcBorders>
              <w:top w:val="single" w:sz="4" w:space="0" w:color="auto"/>
            </w:tcBorders>
            <w:vAlign w:val="center"/>
          </w:tcPr>
          <w:p w14:paraId="78BAB970" w14:textId="77777777" w:rsidR="00275A43" w:rsidRPr="00275A43" w:rsidRDefault="00275A43" w:rsidP="00275A43">
            <w:pPr>
              <w:spacing w:line="240" w:lineRule="auto"/>
              <w:ind w:firstLine="0"/>
              <w:jc w:val="center"/>
              <w:rPr>
                <w:rFonts w:eastAsia="Calibri" w:cs="Times New Roman"/>
                <w:b/>
                <w:bCs/>
                <w:sz w:val="20"/>
                <w:szCs w:val="20"/>
              </w:rPr>
            </w:pPr>
            <w:r w:rsidRPr="00275A43">
              <w:rPr>
                <w:rFonts w:eastAsia="Calibri" w:cs="Times New Roman"/>
                <w:sz w:val="20"/>
                <w:szCs w:val="20"/>
              </w:rPr>
              <w:t>,500</w:t>
            </w:r>
          </w:p>
        </w:tc>
      </w:tr>
      <w:tr w:rsidR="00275A43" w:rsidRPr="00275A43" w14:paraId="6FAE4B80" w14:textId="77777777" w:rsidTr="00275A43">
        <w:trPr>
          <w:trHeight w:val="292"/>
          <w:jc w:val="center"/>
        </w:trPr>
        <w:tc>
          <w:tcPr>
            <w:tcW w:w="3085" w:type="dxa"/>
            <w:vMerge/>
            <w:tcBorders>
              <w:bottom w:val="single" w:sz="8" w:space="0" w:color="auto"/>
            </w:tcBorders>
            <w:vAlign w:val="center"/>
          </w:tcPr>
          <w:p w14:paraId="0CBB8756" w14:textId="77777777" w:rsidR="00275A43" w:rsidRPr="00275A43" w:rsidRDefault="00275A43" w:rsidP="00275A43">
            <w:pPr>
              <w:spacing w:line="240" w:lineRule="auto"/>
              <w:ind w:firstLine="0"/>
              <w:jc w:val="left"/>
              <w:rPr>
                <w:rFonts w:eastAsia="Calibri" w:cs="Times New Roman"/>
                <w:sz w:val="20"/>
                <w:szCs w:val="20"/>
              </w:rPr>
            </w:pPr>
          </w:p>
        </w:tc>
        <w:tc>
          <w:tcPr>
            <w:tcW w:w="1544" w:type="dxa"/>
            <w:tcBorders>
              <w:bottom w:val="single" w:sz="8" w:space="0" w:color="auto"/>
            </w:tcBorders>
            <w:vAlign w:val="center"/>
          </w:tcPr>
          <w:p w14:paraId="1143980E" w14:textId="77777777" w:rsidR="00275A43" w:rsidRPr="00275A43" w:rsidRDefault="00275A43" w:rsidP="00275A43">
            <w:pPr>
              <w:spacing w:line="240" w:lineRule="auto"/>
              <w:ind w:firstLine="0"/>
              <w:jc w:val="left"/>
              <w:rPr>
                <w:rFonts w:eastAsia="Calibri" w:cs="Times New Roman"/>
                <w:sz w:val="20"/>
                <w:szCs w:val="20"/>
              </w:rPr>
            </w:pPr>
            <w:r w:rsidRPr="00275A43">
              <w:rPr>
                <w:rFonts w:eastAsia="Calibri" w:cs="Times New Roman"/>
                <w:sz w:val="20"/>
                <w:szCs w:val="20"/>
              </w:rPr>
              <w:t>Takım</w:t>
            </w:r>
          </w:p>
        </w:tc>
        <w:tc>
          <w:tcPr>
            <w:tcW w:w="551" w:type="dxa"/>
            <w:tcBorders>
              <w:bottom w:val="single" w:sz="8" w:space="0" w:color="auto"/>
            </w:tcBorders>
            <w:vAlign w:val="center"/>
          </w:tcPr>
          <w:p w14:paraId="692D1232" w14:textId="77777777" w:rsidR="00275A43" w:rsidRPr="00275A43" w:rsidRDefault="00275A43" w:rsidP="00275A43">
            <w:pPr>
              <w:spacing w:line="240" w:lineRule="auto"/>
              <w:ind w:firstLine="0"/>
              <w:jc w:val="right"/>
              <w:rPr>
                <w:rFonts w:eastAsia="Calibri" w:cs="Times New Roman"/>
                <w:sz w:val="20"/>
                <w:szCs w:val="20"/>
              </w:rPr>
            </w:pPr>
            <w:r w:rsidRPr="00275A43">
              <w:rPr>
                <w:rFonts w:eastAsia="Calibri" w:cs="Times New Roman"/>
                <w:sz w:val="20"/>
                <w:szCs w:val="20"/>
              </w:rPr>
              <w:t>240</w:t>
            </w:r>
          </w:p>
        </w:tc>
        <w:tc>
          <w:tcPr>
            <w:tcW w:w="1067" w:type="dxa"/>
            <w:tcBorders>
              <w:bottom w:val="single" w:sz="8" w:space="0" w:color="auto"/>
            </w:tcBorders>
            <w:vAlign w:val="center"/>
          </w:tcPr>
          <w:p w14:paraId="01200274" w14:textId="77777777" w:rsidR="00275A43" w:rsidRPr="00275A43" w:rsidRDefault="00275A43" w:rsidP="00275A43">
            <w:pPr>
              <w:spacing w:line="240" w:lineRule="auto"/>
              <w:ind w:firstLine="0"/>
              <w:jc w:val="right"/>
              <w:rPr>
                <w:rFonts w:eastAsia="Calibri" w:cs="Times New Roman"/>
                <w:sz w:val="20"/>
                <w:szCs w:val="20"/>
              </w:rPr>
            </w:pPr>
            <w:r w:rsidRPr="00275A43">
              <w:rPr>
                <w:rFonts w:eastAsia="Calibri" w:cs="Times New Roman"/>
                <w:sz w:val="20"/>
                <w:szCs w:val="20"/>
              </w:rPr>
              <w:t>5,47</w:t>
            </w:r>
          </w:p>
        </w:tc>
        <w:tc>
          <w:tcPr>
            <w:tcW w:w="1195" w:type="dxa"/>
            <w:tcBorders>
              <w:bottom w:val="single" w:sz="8" w:space="0" w:color="auto"/>
            </w:tcBorders>
            <w:vAlign w:val="center"/>
          </w:tcPr>
          <w:p w14:paraId="440ABA09" w14:textId="77777777" w:rsidR="00275A43" w:rsidRPr="00275A43" w:rsidRDefault="00275A43" w:rsidP="00275A43">
            <w:pPr>
              <w:spacing w:line="240" w:lineRule="auto"/>
              <w:ind w:firstLine="0"/>
              <w:jc w:val="right"/>
              <w:rPr>
                <w:rFonts w:eastAsia="Calibri" w:cs="Times New Roman"/>
                <w:sz w:val="20"/>
                <w:szCs w:val="20"/>
              </w:rPr>
            </w:pPr>
            <w:r w:rsidRPr="00275A43">
              <w:rPr>
                <w:rFonts w:eastAsia="Calibri" w:cs="Times New Roman"/>
                <w:sz w:val="20"/>
                <w:szCs w:val="20"/>
              </w:rPr>
              <w:t>,986</w:t>
            </w:r>
          </w:p>
        </w:tc>
        <w:tc>
          <w:tcPr>
            <w:tcW w:w="848" w:type="dxa"/>
            <w:vMerge/>
            <w:tcBorders>
              <w:bottom w:val="single" w:sz="8" w:space="0" w:color="auto"/>
            </w:tcBorders>
            <w:vAlign w:val="center"/>
          </w:tcPr>
          <w:p w14:paraId="6A8FD751" w14:textId="77777777" w:rsidR="00275A43" w:rsidRPr="00275A43" w:rsidRDefault="00275A43" w:rsidP="00275A43">
            <w:pPr>
              <w:spacing w:line="240" w:lineRule="auto"/>
              <w:ind w:firstLine="0"/>
              <w:jc w:val="center"/>
              <w:rPr>
                <w:rFonts w:eastAsia="Calibri" w:cs="Times New Roman"/>
                <w:b/>
                <w:bCs/>
                <w:sz w:val="20"/>
                <w:szCs w:val="20"/>
              </w:rPr>
            </w:pPr>
          </w:p>
        </w:tc>
        <w:tc>
          <w:tcPr>
            <w:tcW w:w="827" w:type="dxa"/>
            <w:vMerge/>
            <w:tcBorders>
              <w:bottom w:val="single" w:sz="8" w:space="0" w:color="auto"/>
            </w:tcBorders>
            <w:vAlign w:val="center"/>
          </w:tcPr>
          <w:p w14:paraId="2B4420E2" w14:textId="77777777" w:rsidR="00275A43" w:rsidRPr="00275A43" w:rsidRDefault="00275A43" w:rsidP="00275A43">
            <w:pPr>
              <w:spacing w:line="240" w:lineRule="auto"/>
              <w:ind w:firstLine="0"/>
              <w:jc w:val="center"/>
              <w:rPr>
                <w:rFonts w:eastAsia="Calibri" w:cs="Times New Roman"/>
                <w:b/>
                <w:bCs/>
                <w:sz w:val="20"/>
                <w:szCs w:val="20"/>
              </w:rPr>
            </w:pPr>
          </w:p>
        </w:tc>
      </w:tr>
      <w:tr w:rsidR="00275A43" w:rsidRPr="00275A43" w14:paraId="3A6F688D" w14:textId="77777777" w:rsidTr="00275A43">
        <w:trPr>
          <w:trHeight w:val="292"/>
          <w:jc w:val="center"/>
        </w:trPr>
        <w:tc>
          <w:tcPr>
            <w:tcW w:w="3085" w:type="dxa"/>
            <w:vMerge w:val="restart"/>
            <w:vAlign w:val="center"/>
          </w:tcPr>
          <w:p w14:paraId="0C935FB2" w14:textId="77777777" w:rsidR="00275A43" w:rsidRPr="00275A43" w:rsidRDefault="00275A43" w:rsidP="00275A43">
            <w:pPr>
              <w:spacing w:line="240" w:lineRule="auto"/>
              <w:ind w:firstLine="0"/>
              <w:jc w:val="left"/>
              <w:rPr>
                <w:rFonts w:eastAsia="Calibri" w:cs="Times New Roman"/>
                <w:b/>
                <w:sz w:val="20"/>
                <w:szCs w:val="20"/>
              </w:rPr>
            </w:pPr>
            <w:r w:rsidRPr="00275A43">
              <w:rPr>
                <w:rFonts w:eastAsia="Calibri" w:cs="Times New Roman"/>
                <w:b/>
                <w:sz w:val="20"/>
                <w:szCs w:val="20"/>
              </w:rPr>
              <w:t>Motivasyonel Özel İmgeleme</w:t>
            </w:r>
          </w:p>
        </w:tc>
        <w:tc>
          <w:tcPr>
            <w:tcW w:w="1544" w:type="dxa"/>
            <w:tcBorders>
              <w:top w:val="single" w:sz="4" w:space="0" w:color="auto"/>
              <w:bottom w:val="nil"/>
            </w:tcBorders>
            <w:vAlign w:val="center"/>
          </w:tcPr>
          <w:p w14:paraId="0CCADC40" w14:textId="77777777" w:rsidR="00275A43" w:rsidRPr="00275A43" w:rsidRDefault="00275A43" w:rsidP="00275A43">
            <w:pPr>
              <w:spacing w:line="240" w:lineRule="auto"/>
              <w:ind w:firstLine="0"/>
              <w:jc w:val="left"/>
              <w:rPr>
                <w:rFonts w:eastAsia="Calibri" w:cs="Times New Roman"/>
                <w:sz w:val="20"/>
                <w:szCs w:val="20"/>
              </w:rPr>
            </w:pPr>
            <w:r w:rsidRPr="00275A43">
              <w:rPr>
                <w:rFonts w:eastAsia="Calibri" w:cs="Times New Roman"/>
                <w:sz w:val="20"/>
                <w:szCs w:val="20"/>
              </w:rPr>
              <w:t>Bireysel</w:t>
            </w:r>
          </w:p>
        </w:tc>
        <w:tc>
          <w:tcPr>
            <w:tcW w:w="551" w:type="dxa"/>
            <w:tcBorders>
              <w:top w:val="single" w:sz="4" w:space="0" w:color="auto"/>
              <w:bottom w:val="nil"/>
            </w:tcBorders>
            <w:vAlign w:val="center"/>
          </w:tcPr>
          <w:p w14:paraId="5D7039A5" w14:textId="77777777" w:rsidR="00275A43" w:rsidRPr="00275A43" w:rsidRDefault="00275A43" w:rsidP="00275A43">
            <w:pPr>
              <w:spacing w:line="240" w:lineRule="auto"/>
              <w:ind w:firstLine="0"/>
              <w:jc w:val="right"/>
              <w:rPr>
                <w:rFonts w:eastAsia="Calibri" w:cs="Times New Roman"/>
                <w:sz w:val="20"/>
                <w:szCs w:val="20"/>
              </w:rPr>
            </w:pPr>
            <w:r w:rsidRPr="00275A43">
              <w:rPr>
                <w:rFonts w:eastAsia="Calibri" w:cs="Times New Roman"/>
                <w:sz w:val="20"/>
                <w:szCs w:val="20"/>
              </w:rPr>
              <w:t>247</w:t>
            </w:r>
          </w:p>
        </w:tc>
        <w:tc>
          <w:tcPr>
            <w:tcW w:w="1067" w:type="dxa"/>
            <w:tcBorders>
              <w:top w:val="single" w:sz="4" w:space="0" w:color="auto"/>
              <w:bottom w:val="nil"/>
            </w:tcBorders>
            <w:vAlign w:val="center"/>
          </w:tcPr>
          <w:p w14:paraId="35606A33" w14:textId="77777777" w:rsidR="00275A43" w:rsidRPr="00275A43" w:rsidRDefault="00275A43" w:rsidP="00275A43">
            <w:pPr>
              <w:spacing w:line="240" w:lineRule="auto"/>
              <w:ind w:firstLine="0"/>
              <w:jc w:val="right"/>
              <w:rPr>
                <w:rFonts w:eastAsia="Calibri" w:cs="Times New Roman"/>
                <w:sz w:val="20"/>
                <w:szCs w:val="20"/>
              </w:rPr>
            </w:pPr>
            <w:r w:rsidRPr="00275A43">
              <w:rPr>
                <w:rFonts w:eastAsia="Calibri" w:cs="Times New Roman"/>
                <w:sz w:val="20"/>
                <w:szCs w:val="20"/>
              </w:rPr>
              <w:t>5,43</w:t>
            </w:r>
          </w:p>
        </w:tc>
        <w:tc>
          <w:tcPr>
            <w:tcW w:w="1195" w:type="dxa"/>
            <w:tcBorders>
              <w:top w:val="single" w:sz="4" w:space="0" w:color="auto"/>
              <w:bottom w:val="nil"/>
            </w:tcBorders>
            <w:vAlign w:val="center"/>
          </w:tcPr>
          <w:p w14:paraId="4ED6F8A6" w14:textId="77777777" w:rsidR="00275A43" w:rsidRPr="00275A43" w:rsidRDefault="00275A43" w:rsidP="00275A43">
            <w:pPr>
              <w:spacing w:line="240" w:lineRule="auto"/>
              <w:ind w:firstLine="0"/>
              <w:jc w:val="right"/>
              <w:rPr>
                <w:rFonts w:eastAsia="Calibri" w:cs="Times New Roman"/>
                <w:sz w:val="20"/>
                <w:szCs w:val="20"/>
              </w:rPr>
            </w:pPr>
            <w:r w:rsidRPr="00275A43">
              <w:rPr>
                <w:rFonts w:eastAsia="Calibri" w:cs="Times New Roman"/>
                <w:sz w:val="20"/>
                <w:szCs w:val="20"/>
              </w:rPr>
              <w:t>1,332</w:t>
            </w:r>
          </w:p>
        </w:tc>
        <w:tc>
          <w:tcPr>
            <w:tcW w:w="848" w:type="dxa"/>
            <w:vMerge w:val="restart"/>
            <w:tcBorders>
              <w:top w:val="single" w:sz="4" w:space="0" w:color="auto"/>
            </w:tcBorders>
            <w:vAlign w:val="center"/>
          </w:tcPr>
          <w:p w14:paraId="280DD525" w14:textId="77777777" w:rsidR="00275A43" w:rsidRPr="00275A43" w:rsidRDefault="00275A43" w:rsidP="00275A43">
            <w:pPr>
              <w:spacing w:line="240" w:lineRule="auto"/>
              <w:ind w:firstLine="0"/>
              <w:jc w:val="center"/>
              <w:rPr>
                <w:rFonts w:eastAsia="Calibri" w:cs="Times New Roman"/>
                <w:b/>
                <w:bCs/>
                <w:sz w:val="20"/>
                <w:szCs w:val="20"/>
              </w:rPr>
            </w:pPr>
            <w:r w:rsidRPr="00275A43">
              <w:rPr>
                <w:rFonts w:eastAsia="Calibri" w:cs="Times New Roman"/>
                <w:sz w:val="20"/>
                <w:szCs w:val="20"/>
              </w:rPr>
              <w:t>-1,390</w:t>
            </w:r>
          </w:p>
        </w:tc>
        <w:tc>
          <w:tcPr>
            <w:tcW w:w="827" w:type="dxa"/>
            <w:vMerge w:val="restart"/>
            <w:tcBorders>
              <w:top w:val="single" w:sz="4" w:space="0" w:color="auto"/>
            </w:tcBorders>
            <w:vAlign w:val="center"/>
          </w:tcPr>
          <w:p w14:paraId="35B6A1F1" w14:textId="77777777" w:rsidR="00275A43" w:rsidRPr="00275A43" w:rsidRDefault="00275A43" w:rsidP="00275A43">
            <w:pPr>
              <w:spacing w:line="240" w:lineRule="auto"/>
              <w:ind w:firstLine="0"/>
              <w:jc w:val="center"/>
              <w:rPr>
                <w:rFonts w:eastAsia="Calibri" w:cs="Times New Roman"/>
                <w:b/>
                <w:bCs/>
                <w:sz w:val="20"/>
                <w:szCs w:val="20"/>
              </w:rPr>
            </w:pPr>
            <w:r w:rsidRPr="00275A43">
              <w:rPr>
                <w:rFonts w:eastAsia="Calibri" w:cs="Times New Roman"/>
                <w:sz w:val="20"/>
                <w:szCs w:val="20"/>
              </w:rPr>
              <w:t>,165</w:t>
            </w:r>
          </w:p>
        </w:tc>
      </w:tr>
      <w:tr w:rsidR="00275A43" w:rsidRPr="00275A43" w14:paraId="41C58342" w14:textId="77777777" w:rsidTr="00275A43">
        <w:trPr>
          <w:trHeight w:val="292"/>
          <w:jc w:val="center"/>
        </w:trPr>
        <w:tc>
          <w:tcPr>
            <w:tcW w:w="3085" w:type="dxa"/>
            <w:vMerge/>
            <w:tcBorders>
              <w:bottom w:val="single" w:sz="8" w:space="0" w:color="auto"/>
            </w:tcBorders>
            <w:vAlign w:val="center"/>
          </w:tcPr>
          <w:p w14:paraId="5F0AC66F" w14:textId="77777777" w:rsidR="00275A43" w:rsidRPr="00275A43" w:rsidRDefault="00275A43" w:rsidP="00275A43">
            <w:pPr>
              <w:spacing w:line="240" w:lineRule="auto"/>
              <w:ind w:firstLine="0"/>
              <w:jc w:val="left"/>
              <w:rPr>
                <w:rFonts w:eastAsia="Calibri" w:cs="Times New Roman"/>
                <w:b/>
                <w:sz w:val="20"/>
                <w:szCs w:val="20"/>
              </w:rPr>
            </w:pPr>
          </w:p>
        </w:tc>
        <w:tc>
          <w:tcPr>
            <w:tcW w:w="1544" w:type="dxa"/>
            <w:tcBorders>
              <w:top w:val="nil"/>
              <w:bottom w:val="single" w:sz="4" w:space="0" w:color="auto"/>
            </w:tcBorders>
            <w:vAlign w:val="center"/>
          </w:tcPr>
          <w:p w14:paraId="3B6B68AA" w14:textId="77777777" w:rsidR="00275A43" w:rsidRPr="00275A43" w:rsidRDefault="00275A43" w:rsidP="00275A43">
            <w:pPr>
              <w:spacing w:line="240" w:lineRule="auto"/>
              <w:ind w:firstLine="0"/>
              <w:jc w:val="left"/>
              <w:rPr>
                <w:rFonts w:eastAsia="Calibri" w:cs="Times New Roman"/>
                <w:sz w:val="20"/>
                <w:szCs w:val="20"/>
              </w:rPr>
            </w:pPr>
            <w:r w:rsidRPr="00275A43">
              <w:rPr>
                <w:rFonts w:eastAsia="Calibri" w:cs="Times New Roman"/>
                <w:sz w:val="20"/>
                <w:szCs w:val="20"/>
              </w:rPr>
              <w:t>Takım</w:t>
            </w:r>
          </w:p>
        </w:tc>
        <w:tc>
          <w:tcPr>
            <w:tcW w:w="551" w:type="dxa"/>
            <w:tcBorders>
              <w:top w:val="nil"/>
              <w:bottom w:val="single" w:sz="4" w:space="0" w:color="auto"/>
            </w:tcBorders>
            <w:vAlign w:val="center"/>
          </w:tcPr>
          <w:p w14:paraId="229B2185" w14:textId="77777777" w:rsidR="00275A43" w:rsidRPr="00275A43" w:rsidRDefault="00275A43" w:rsidP="00275A43">
            <w:pPr>
              <w:spacing w:line="240" w:lineRule="auto"/>
              <w:ind w:firstLine="0"/>
              <w:jc w:val="right"/>
              <w:rPr>
                <w:rFonts w:eastAsia="Calibri" w:cs="Times New Roman"/>
                <w:sz w:val="20"/>
                <w:szCs w:val="20"/>
              </w:rPr>
            </w:pPr>
            <w:r w:rsidRPr="00275A43">
              <w:rPr>
                <w:rFonts w:eastAsia="Calibri" w:cs="Times New Roman"/>
                <w:sz w:val="20"/>
                <w:szCs w:val="20"/>
              </w:rPr>
              <w:t>240</w:t>
            </w:r>
          </w:p>
        </w:tc>
        <w:tc>
          <w:tcPr>
            <w:tcW w:w="1067" w:type="dxa"/>
            <w:tcBorders>
              <w:top w:val="nil"/>
              <w:bottom w:val="single" w:sz="4" w:space="0" w:color="auto"/>
            </w:tcBorders>
            <w:vAlign w:val="center"/>
          </w:tcPr>
          <w:p w14:paraId="3461A40A" w14:textId="77777777" w:rsidR="00275A43" w:rsidRPr="00275A43" w:rsidRDefault="00275A43" w:rsidP="00275A43">
            <w:pPr>
              <w:spacing w:line="240" w:lineRule="auto"/>
              <w:ind w:firstLine="0"/>
              <w:jc w:val="right"/>
              <w:rPr>
                <w:rFonts w:eastAsia="Calibri" w:cs="Times New Roman"/>
                <w:sz w:val="20"/>
                <w:szCs w:val="20"/>
              </w:rPr>
            </w:pPr>
            <w:r w:rsidRPr="00275A43">
              <w:rPr>
                <w:rFonts w:eastAsia="Calibri" w:cs="Times New Roman"/>
                <w:sz w:val="20"/>
                <w:szCs w:val="20"/>
              </w:rPr>
              <w:t>5,59</w:t>
            </w:r>
          </w:p>
        </w:tc>
        <w:tc>
          <w:tcPr>
            <w:tcW w:w="1195" w:type="dxa"/>
            <w:tcBorders>
              <w:top w:val="nil"/>
              <w:bottom w:val="single" w:sz="4" w:space="0" w:color="auto"/>
            </w:tcBorders>
            <w:vAlign w:val="center"/>
          </w:tcPr>
          <w:p w14:paraId="20DEDA5E" w14:textId="77777777" w:rsidR="00275A43" w:rsidRPr="00275A43" w:rsidRDefault="00275A43" w:rsidP="00275A43">
            <w:pPr>
              <w:spacing w:line="240" w:lineRule="auto"/>
              <w:ind w:firstLine="0"/>
              <w:jc w:val="right"/>
              <w:rPr>
                <w:rFonts w:eastAsia="Calibri" w:cs="Times New Roman"/>
                <w:sz w:val="20"/>
                <w:szCs w:val="20"/>
              </w:rPr>
            </w:pPr>
            <w:r w:rsidRPr="00275A43">
              <w:rPr>
                <w:rFonts w:eastAsia="Calibri" w:cs="Times New Roman"/>
                <w:sz w:val="20"/>
                <w:szCs w:val="20"/>
              </w:rPr>
              <w:t>1,182</w:t>
            </w:r>
          </w:p>
        </w:tc>
        <w:tc>
          <w:tcPr>
            <w:tcW w:w="848" w:type="dxa"/>
            <w:vMerge/>
            <w:tcBorders>
              <w:bottom w:val="single" w:sz="4" w:space="0" w:color="auto"/>
            </w:tcBorders>
            <w:vAlign w:val="center"/>
          </w:tcPr>
          <w:p w14:paraId="206C0D9C" w14:textId="77777777" w:rsidR="00275A43" w:rsidRPr="00275A43" w:rsidRDefault="00275A43" w:rsidP="00275A43">
            <w:pPr>
              <w:spacing w:line="240" w:lineRule="auto"/>
              <w:ind w:firstLine="0"/>
              <w:jc w:val="center"/>
              <w:rPr>
                <w:rFonts w:eastAsia="Calibri" w:cs="Times New Roman"/>
                <w:b/>
                <w:bCs/>
                <w:sz w:val="20"/>
                <w:szCs w:val="20"/>
              </w:rPr>
            </w:pPr>
          </w:p>
        </w:tc>
        <w:tc>
          <w:tcPr>
            <w:tcW w:w="827" w:type="dxa"/>
            <w:vMerge/>
            <w:tcBorders>
              <w:bottom w:val="single" w:sz="4" w:space="0" w:color="auto"/>
            </w:tcBorders>
            <w:vAlign w:val="center"/>
          </w:tcPr>
          <w:p w14:paraId="6C52DBC2" w14:textId="77777777" w:rsidR="00275A43" w:rsidRPr="00275A43" w:rsidRDefault="00275A43" w:rsidP="00275A43">
            <w:pPr>
              <w:spacing w:line="240" w:lineRule="auto"/>
              <w:ind w:firstLine="0"/>
              <w:jc w:val="center"/>
              <w:rPr>
                <w:rFonts w:eastAsia="Calibri" w:cs="Times New Roman"/>
                <w:b/>
                <w:bCs/>
                <w:sz w:val="20"/>
                <w:szCs w:val="20"/>
              </w:rPr>
            </w:pPr>
          </w:p>
        </w:tc>
      </w:tr>
      <w:tr w:rsidR="00275A43" w:rsidRPr="00275A43" w14:paraId="7AF97DDB" w14:textId="77777777" w:rsidTr="00275A43">
        <w:trPr>
          <w:trHeight w:val="292"/>
          <w:jc w:val="center"/>
        </w:trPr>
        <w:tc>
          <w:tcPr>
            <w:tcW w:w="3085" w:type="dxa"/>
            <w:vMerge w:val="restart"/>
            <w:vAlign w:val="center"/>
          </w:tcPr>
          <w:p w14:paraId="51495677" w14:textId="77777777" w:rsidR="00275A43" w:rsidRPr="00275A43" w:rsidRDefault="00275A43" w:rsidP="00275A43">
            <w:pPr>
              <w:spacing w:line="240" w:lineRule="auto"/>
              <w:ind w:firstLine="0"/>
              <w:jc w:val="left"/>
              <w:rPr>
                <w:rFonts w:eastAsia="Calibri" w:cs="Times New Roman"/>
                <w:b/>
                <w:sz w:val="20"/>
                <w:szCs w:val="20"/>
              </w:rPr>
            </w:pPr>
            <w:r w:rsidRPr="00275A43">
              <w:rPr>
                <w:rFonts w:eastAsia="Calibri" w:cs="Times New Roman"/>
                <w:b/>
                <w:sz w:val="20"/>
                <w:szCs w:val="20"/>
              </w:rPr>
              <w:t>Motivasyonel Genel- Uyarılmışlık</w:t>
            </w:r>
          </w:p>
        </w:tc>
        <w:tc>
          <w:tcPr>
            <w:tcW w:w="1544" w:type="dxa"/>
            <w:tcBorders>
              <w:top w:val="single" w:sz="4" w:space="0" w:color="auto"/>
              <w:bottom w:val="nil"/>
            </w:tcBorders>
            <w:vAlign w:val="center"/>
          </w:tcPr>
          <w:p w14:paraId="0586E4C2" w14:textId="77777777" w:rsidR="00275A43" w:rsidRPr="00275A43" w:rsidRDefault="00275A43" w:rsidP="00275A43">
            <w:pPr>
              <w:spacing w:line="240" w:lineRule="auto"/>
              <w:ind w:firstLine="0"/>
              <w:jc w:val="left"/>
              <w:rPr>
                <w:rFonts w:eastAsia="Calibri" w:cs="Times New Roman"/>
                <w:sz w:val="20"/>
                <w:szCs w:val="20"/>
              </w:rPr>
            </w:pPr>
            <w:r w:rsidRPr="00275A43">
              <w:rPr>
                <w:rFonts w:eastAsia="Calibri" w:cs="Times New Roman"/>
                <w:sz w:val="20"/>
                <w:szCs w:val="20"/>
              </w:rPr>
              <w:t>Bireysel</w:t>
            </w:r>
          </w:p>
        </w:tc>
        <w:tc>
          <w:tcPr>
            <w:tcW w:w="551" w:type="dxa"/>
            <w:tcBorders>
              <w:top w:val="single" w:sz="4" w:space="0" w:color="auto"/>
              <w:bottom w:val="nil"/>
            </w:tcBorders>
            <w:vAlign w:val="center"/>
          </w:tcPr>
          <w:p w14:paraId="23028B91" w14:textId="77777777" w:rsidR="00275A43" w:rsidRPr="00275A43" w:rsidRDefault="00275A43" w:rsidP="00275A43">
            <w:pPr>
              <w:spacing w:line="240" w:lineRule="auto"/>
              <w:ind w:firstLine="0"/>
              <w:jc w:val="right"/>
              <w:rPr>
                <w:rFonts w:eastAsia="Calibri" w:cs="Times New Roman"/>
                <w:sz w:val="20"/>
                <w:szCs w:val="20"/>
              </w:rPr>
            </w:pPr>
            <w:r w:rsidRPr="00275A43">
              <w:rPr>
                <w:rFonts w:eastAsia="Calibri" w:cs="Times New Roman"/>
                <w:sz w:val="20"/>
                <w:szCs w:val="20"/>
              </w:rPr>
              <w:t>247</w:t>
            </w:r>
          </w:p>
        </w:tc>
        <w:tc>
          <w:tcPr>
            <w:tcW w:w="1067" w:type="dxa"/>
            <w:tcBorders>
              <w:top w:val="single" w:sz="4" w:space="0" w:color="auto"/>
              <w:bottom w:val="nil"/>
            </w:tcBorders>
            <w:vAlign w:val="center"/>
          </w:tcPr>
          <w:p w14:paraId="33B11025" w14:textId="77777777" w:rsidR="00275A43" w:rsidRPr="00275A43" w:rsidRDefault="00275A43" w:rsidP="00275A43">
            <w:pPr>
              <w:spacing w:line="240" w:lineRule="auto"/>
              <w:ind w:firstLine="0"/>
              <w:jc w:val="right"/>
              <w:rPr>
                <w:rFonts w:eastAsia="Calibri" w:cs="Times New Roman"/>
                <w:sz w:val="20"/>
                <w:szCs w:val="20"/>
              </w:rPr>
            </w:pPr>
            <w:r w:rsidRPr="00275A43">
              <w:rPr>
                <w:rFonts w:eastAsia="Calibri" w:cs="Times New Roman"/>
                <w:sz w:val="20"/>
                <w:szCs w:val="20"/>
              </w:rPr>
              <w:t>5,07</w:t>
            </w:r>
          </w:p>
        </w:tc>
        <w:tc>
          <w:tcPr>
            <w:tcW w:w="1195" w:type="dxa"/>
            <w:tcBorders>
              <w:top w:val="single" w:sz="4" w:space="0" w:color="auto"/>
              <w:bottom w:val="nil"/>
            </w:tcBorders>
            <w:vAlign w:val="center"/>
          </w:tcPr>
          <w:p w14:paraId="2AC52672" w14:textId="77777777" w:rsidR="00275A43" w:rsidRPr="00275A43" w:rsidRDefault="00275A43" w:rsidP="00275A43">
            <w:pPr>
              <w:spacing w:line="240" w:lineRule="auto"/>
              <w:ind w:firstLine="0"/>
              <w:jc w:val="right"/>
              <w:rPr>
                <w:rFonts w:eastAsia="Calibri" w:cs="Times New Roman"/>
                <w:sz w:val="20"/>
                <w:szCs w:val="20"/>
              </w:rPr>
            </w:pPr>
            <w:r w:rsidRPr="00275A43">
              <w:rPr>
                <w:rFonts w:eastAsia="Calibri" w:cs="Times New Roman"/>
                <w:sz w:val="20"/>
                <w:szCs w:val="20"/>
              </w:rPr>
              <w:t>1,132</w:t>
            </w:r>
          </w:p>
        </w:tc>
        <w:tc>
          <w:tcPr>
            <w:tcW w:w="848" w:type="dxa"/>
            <w:vMerge w:val="restart"/>
            <w:tcBorders>
              <w:top w:val="single" w:sz="4" w:space="0" w:color="auto"/>
            </w:tcBorders>
            <w:vAlign w:val="center"/>
          </w:tcPr>
          <w:p w14:paraId="6860B66F" w14:textId="77777777" w:rsidR="00275A43" w:rsidRPr="00275A43" w:rsidRDefault="00275A43" w:rsidP="00275A43">
            <w:pPr>
              <w:spacing w:line="240" w:lineRule="auto"/>
              <w:ind w:firstLine="0"/>
              <w:jc w:val="center"/>
              <w:rPr>
                <w:rFonts w:eastAsia="Calibri" w:cs="Times New Roman"/>
                <w:b/>
                <w:bCs/>
                <w:sz w:val="20"/>
                <w:szCs w:val="20"/>
              </w:rPr>
            </w:pPr>
            <w:r w:rsidRPr="00275A43">
              <w:rPr>
                <w:rFonts w:eastAsia="Calibri" w:cs="Times New Roman"/>
                <w:sz w:val="20"/>
                <w:szCs w:val="20"/>
              </w:rPr>
              <w:t>,244</w:t>
            </w:r>
          </w:p>
        </w:tc>
        <w:tc>
          <w:tcPr>
            <w:tcW w:w="827" w:type="dxa"/>
            <w:vMerge w:val="restart"/>
            <w:tcBorders>
              <w:top w:val="single" w:sz="4" w:space="0" w:color="auto"/>
            </w:tcBorders>
            <w:vAlign w:val="center"/>
          </w:tcPr>
          <w:p w14:paraId="6143A40D" w14:textId="77777777" w:rsidR="00275A43" w:rsidRPr="00275A43" w:rsidRDefault="00275A43" w:rsidP="00275A43">
            <w:pPr>
              <w:spacing w:line="240" w:lineRule="auto"/>
              <w:ind w:firstLine="0"/>
              <w:jc w:val="center"/>
              <w:rPr>
                <w:rFonts w:eastAsia="Calibri" w:cs="Times New Roman"/>
                <w:b/>
                <w:bCs/>
                <w:sz w:val="20"/>
                <w:szCs w:val="20"/>
              </w:rPr>
            </w:pPr>
            <w:r w:rsidRPr="00275A43">
              <w:rPr>
                <w:rFonts w:eastAsia="Calibri" w:cs="Times New Roman"/>
                <w:sz w:val="20"/>
                <w:szCs w:val="20"/>
              </w:rPr>
              <w:t>,807</w:t>
            </w:r>
          </w:p>
        </w:tc>
      </w:tr>
      <w:tr w:rsidR="00275A43" w:rsidRPr="00275A43" w14:paraId="64AE0A4B" w14:textId="77777777" w:rsidTr="00275A43">
        <w:trPr>
          <w:trHeight w:val="292"/>
          <w:jc w:val="center"/>
        </w:trPr>
        <w:tc>
          <w:tcPr>
            <w:tcW w:w="3085" w:type="dxa"/>
            <w:vMerge/>
            <w:tcBorders>
              <w:bottom w:val="single" w:sz="8" w:space="0" w:color="auto"/>
            </w:tcBorders>
            <w:vAlign w:val="center"/>
          </w:tcPr>
          <w:p w14:paraId="505E336B" w14:textId="77777777" w:rsidR="00275A43" w:rsidRPr="00275A43" w:rsidRDefault="00275A43" w:rsidP="00275A43">
            <w:pPr>
              <w:spacing w:line="240" w:lineRule="auto"/>
              <w:ind w:firstLine="0"/>
              <w:jc w:val="left"/>
              <w:rPr>
                <w:rFonts w:eastAsia="Calibri" w:cs="Times New Roman"/>
                <w:b/>
                <w:sz w:val="20"/>
                <w:szCs w:val="20"/>
              </w:rPr>
            </w:pPr>
          </w:p>
        </w:tc>
        <w:tc>
          <w:tcPr>
            <w:tcW w:w="1544" w:type="dxa"/>
            <w:tcBorders>
              <w:top w:val="nil"/>
              <w:bottom w:val="single" w:sz="4" w:space="0" w:color="auto"/>
            </w:tcBorders>
            <w:vAlign w:val="center"/>
          </w:tcPr>
          <w:p w14:paraId="48E76943" w14:textId="77777777" w:rsidR="00275A43" w:rsidRPr="00275A43" w:rsidRDefault="00275A43" w:rsidP="00275A43">
            <w:pPr>
              <w:spacing w:line="240" w:lineRule="auto"/>
              <w:ind w:firstLine="0"/>
              <w:jc w:val="left"/>
              <w:rPr>
                <w:rFonts w:eastAsia="Calibri" w:cs="Times New Roman"/>
                <w:sz w:val="20"/>
                <w:szCs w:val="20"/>
              </w:rPr>
            </w:pPr>
            <w:r w:rsidRPr="00275A43">
              <w:rPr>
                <w:rFonts w:eastAsia="Calibri" w:cs="Times New Roman"/>
                <w:sz w:val="20"/>
                <w:szCs w:val="20"/>
              </w:rPr>
              <w:t>Takım</w:t>
            </w:r>
          </w:p>
        </w:tc>
        <w:tc>
          <w:tcPr>
            <w:tcW w:w="551" w:type="dxa"/>
            <w:tcBorders>
              <w:top w:val="nil"/>
              <w:bottom w:val="single" w:sz="4" w:space="0" w:color="auto"/>
            </w:tcBorders>
            <w:vAlign w:val="center"/>
          </w:tcPr>
          <w:p w14:paraId="70BDFD90" w14:textId="77777777" w:rsidR="00275A43" w:rsidRPr="00275A43" w:rsidRDefault="00275A43" w:rsidP="00275A43">
            <w:pPr>
              <w:spacing w:line="240" w:lineRule="auto"/>
              <w:ind w:firstLine="0"/>
              <w:jc w:val="right"/>
              <w:rPr>
                <w:rFonts w:eastAsia="Calibri" w:cs="Times New Roman"/>
                <w:sz w:val="20"/>
                <w:szCs w:val="20"/>
              </w:rPr>
            </w:pPr>
            <w:r w:rsidRPr="00275A43">
              <w:rPr>
                <w:rFonts w:eastAsia="Calibri" w:cs="Times New Roman"/>
                <w:sz w:val="20"/>
                <w:szCs w:val="20"/>
              </w:rPr>
              <w:t>240</w:t>
            </w:r>
          </w:p>
        </w:tc>
        <w:tc>
          <w:tcPr>
            <w:tcW w:w="1067" w:type="dxa"/>
            <w:tcBorders>
              <w:top w:val="nil"/>
              <w:bottom w:val="single" w:sz="4" w:space="0" w:color="auto"/>
            </w:tcBorders>
            <w:vAlign w:val="center"/>
          </w:tcPr>
          <w:p w14:paraId="43B56F6E" w14:textId="77777777" w:rsidR="00275A43" w:rsidRPr="00275A43" w:rsidRDefault="00275A43" w:rsidP="00275A43">
            <w:pPr>
              <w:spacing w:line="240" w:lineRule="auto"/>
              <w:ind w:firstLine="0"/>
              <w:jc w:val="right"/>
              <w:rPr>
                <w:rFonts w:eastAsia="Calibri" w:cs="Times New Roman"/>
                <w:sz w:val="20"/>
                <w:szCs w:val="20"/>
              </w:rPr>
            </w:pPr>
            <w:r w:rsidRPr="00275A43">
              <w:rPr>
                <w:rFonts w:eastAsia="Calibri" w:cs="Times New Roman"/>
                <w:sz w:val="20"/>
                <w:szCs w:val="20"/>
              </w:rPr>
              <w:t>5,04</w:t>
            </w:r>
          </w:p>
        </w:tc>
        <w:tc>
          <w:tcPr>
            <w:tcW w:w="1195" w:type="dxa"/>
            <w:tcBorders>
              <w:top w:val="nil"/>
              <w:bottom w:val="single" w:sz="4" w:space="0" w:color="auto"/>
            </w:tcBorders>
            <w:vAlign w:val="center"/>
          </w:tcPr>
          <w:p w14:paraId="22809B04" w14:textId="77777777" w:rsidR="00275A43" w:rsidRPr="00275A43" w:rsidRDefault="00275A43" w:rsidP="00275A43">
            <w:pPr>
              <w:spacing w:line="240" w:lineRule="auto"/>
              <w:ind w:firstLine="0"/>
              <w:jc w:val="right"/>
              <w:rPr>
                <w:rFonts w:eastAsia="Calibri" w:cs="Times New Roman"/>
                <w:sz w:val="20"/>
                <w:szCs w:val="20"/>
              </w:rPr>
            </w:pPr>
            <w:r w:rsidRPr="00275A43">
              <w:rPr>
                <w:rFonts w:eastAsia="Calibri" w:cs="Times New Roman"/>
                <w:sz w:val="20"/>
                <w:szCs w:val="20"/>
              </w:rPr>
              <w:t>1,133</w:t>
            </w:r>
          </w:p>
        </w:tc>
        <w:tc>
          <w:tcPr>
            <w:tcW w:w="848" w:type="dxa"/>
            <w:vMerge/>
            <w:tcBorders>
              <w:bottom w:val="single" w:sz="4" w:space="0" w:color="auto"/>
            </w:tcBorders>
            <w:vAlign w:val="center"/>
          </w:tcPr>
          <w:p w14:paraId="3AC7A9F1" w14:textId="77777777" w:rsidR="00275A43" w:rsidRPr="00275A43" w:rsidRDefault="00275A43" w:rsidP="00275A43">
            <w:pPr>
              <w:spacing w:line="240" w:lineRule="auto"/>
              <w:ind w:firstLine="0"/>
              <w:jc w:val="center"/>
              <w:rPr>
                <w:rFonts w:eastAsia="Calibri" w:cs="Times New Roman"/>
                <w:b/>
                <w:bCs/>
                <w:sz w:val="20"/>
                <w:szCs w:val="20"/>
              </w:rPr>
            </w:pPr>
          </w:p>
        </w:tc>
        <w:tc>
          <w:tcPr>
            <w:tcW w:w="827" w:type="dxa"/>
            <w:vMerge/>
            <w:tcBorders>
              <w:bottom w:val="single" w:sz="4" w:space="0" w:color="auto"/>
            </w:tcBorders>
            <w:vAlign w:val="center"/>
          </w:tcPr>
          <w:p w14:paraId="18CF52F4" w14:textId="77777777" w:rsidR="00275A43" w:rsidRPr="00275A43" w:rsidRDefault="00275A43" w:rsidP="00275A43">
            <w:pPr>
              <w:spacing w:line="240" w:lineRule="auto"/>
              <w:ind w:firstLine="0"/>
              <w:jc w:val="center"/>
              <w:rPr>
                <w:rFonts w:eastAsia="Calibri" w:cs="Times New Roman"/>
                <w:b/>
                <w:bCs/>
                <w:sz w:val="20"/>
                <w:szCs w:val="20"/>
              </w:rPr>
            </w:pPr>
          </w:p>
        </w:tc>
      </w:tr>
      <w:tr w:rsidR="00275A43" w:rsidRPr="00275A43" w14:paraId="4B572D9A" w14:textId="77777777" w:rsidTr="00275A43">
        <w:trPr>
          <w:trHeight w:val="292"/>
          <w:jc w:val="center"/>
        </w:trPr>
        <w:tc>
          <w:tcPr>
            <w:tcW w:w="3085" w:type="dxa"/>
            <w:vMerge w:val="restart"/>
            <w:vAlign w:val="center"/>
          </w:tcPr>
          <w:p w14:paraId="03CDCD2B" w14:textId="77777777" w:rsidR="00275A43" w:rsidRPr="00275A43" w:rsidRDefault="00275A43" w:rsidP="00275A43">
            <w:pPr>
              <w:spacing w:line="240" w:lineRule="auto"/>
              <w:ind w:firstLine="0"/>
              <w:jc w:val="left"/>
              <w:rPr>
                <w:rFonts w:eastAsia="Calibri" w:cs="Times New Roman"/>
                <w:b/>
                <w:sz w:val="20"/>
                <w:szCs w:val="20"/>
              </w:rPr>
            </w:pPr>
            <w:r w:rsidRPr="00275A43">
              <w:rPr>
                <w:rFonts w:eastAsia="Calibri" w:cs="Times New Roman"/>
                <w:b/>
                <w:sz w:val="20"/>
                <w:szCs w:val="20"/>
              </w:rPr>
              <w:t>Motivasyonel Genel- Ustalık</w:t>
            </w:r>
          </w:p>
        </w:tc>
        <w:tc>
          <w:tcPr>
            <w:tcW w:w="1544" w:type="dxa"/>
            <w:tcBorders>
              <w:top w:val="single" w:sz="4" w:space="0" w:color="auto"/>
              <w:bottom w:val="nil"/>
            </w:tcBorders>
            <w:vAlign w:val="center"/>
          </w:tcPr>
          <w:p w14:paraId="0944B002" w14:textId="77777777" w:rsidR="00275A43" w:rsidRPr="00275A43" w:rsidRDefault="00275A43" w:rsidP="00275A43">
            <w:pPr>
              <w:spacing w:line="240" w:lineRule="auto"/>
              <w:ind w:firstLine="0"/>
              <w:jc w:val="left"/>
              <w:rPr>
                <w:rFonts w:eastAsia="Calibri" w:cs="Times New Roman"/>
                <w:sz w:val="20"/>
                <w:szCs w:val="20"/>
              </w:rPr>
            </w:pPr>
            <w:r w:rsidRPr="00275A43">
              <w:rPr>
                <w:rFonts w:eastAsia="Calibri" w:cs="Times New Roman"/>
                <w:sz w:val="20"/>
                <w:szCs w:val="20"/>
              </w:rPr>
              <w:t>Bireysel</w:t>
            </w:r>
          </w:p>
        </w:tc>
        <w:tc>
          <w:tcPr>
            <w:tcW w:w="551" w:type="dxa"/>
            <w:tcBorders>
              <w:top w:val="single" w:sz="4" w:space="0" w:color="auto"/>
              <w:bottom w:val="nil"/>
            </w:tcBorders>
            <w:vAlign w:val="center"/>
          </w:tcPr>
          <w:p w14:paraId="2B20F7D9" w14:textId="77777777" w:rsidR="00275A43" w:rsidRPr="00275A43" w:rsidRDefault="00275A43" w:rsidP="00275A43">
            <w:pPr>
              <w:spacing w:line="240" w:lineRule="auto"/>
              <w:ind w:firstLine="0"/>
              <w:jc w:val="right"/>
              <w:rPr>
                <w:rFonts w:eastAsia="Calibri" w:cs="Times New Roman"/>
                <w:sz w:val="20"/>
                <w:szCs w:val="20"/>
              </w:rPr>
            </w:pPr>
            <w:r w:rsidRPr="00275A43">
              <w:rPr>
                <w:rFonts w:eastAsia="Calibri" w:cs="Times New Roman"/>
                <w:sz w:val="20"/>
                <w:szCs w:val="20"/>
              </w:rPr>
              <w:t>247</w:t>
            </w:r>
          </w:p>
        </w:tc>
        <w:tc>
          <w:tcPr>
            <w:tcW w:w="1067" w:type="dxa"/>
            <w:tcBorders>
              <w:top w:val="single" w:sz="4" w:space="0" w:color="auto"/>
              <w:bottom w:val="nil"/>
            </w:tcBorders>
            <w:vAlign w:val="center"/>
          </w:tcPr>
          <w:p w14:paraId="2AD0FF5F" w14:textId="77777777" w:rsidR="00275A43" w:rsidRPr="00275A43" w:rsidRDefault="00275A43" w:rsidP="00275A43">
            <w:pPr>
              <w:spacing w:line="240" w:lineRule="auto"/>
              <w:ind w:firstLine="0"/>
              <w:jc w:val="right"/>
              <w:rPr>
                <w:rFonts w:eastAsia="Calibri" w:cs="Times New Roman"/>
                <w:sz w:val="20"/>
                <w:szCs w:val="20"/>
              </w:rPr>
            </w:pPr>
            <w:r w:rsidRPr="00275A43">
              <w:rPr>
                <w:rFonts w:eastAsia="Calibri" w:cs="Times New Roman"/>
                <w:sz w:val="20"/>
                <w:szCs w:val="20"/>
              </w:rPr>
              <w:t>5,72</w:t>
            </w:r>
          </w:p>
        </w:tc>
        <w:tc>
          <w:tcPr>
            <w:tcW w:w="1195" w:type="dxa"/>
            <w:tcBorders>
              <w:top w:val="single" w:sz="4" w:space="0" w:color="auto"/>
              <w:bottom w:val="nil"/>
            </w:tcBorders>
            <w:vAlign w:val="center"/>
          </w:tcPr>
          <w:p w14:paraId="2EE1BA8D" w14:textId="77777777" w:rsidR="00275A43" w:rsidRPr="00275A43" w:rsidRDefault="00275A43" w:rsidP="00275A43">
            <w:pPr>
              <w:spacing w:line="240" w:lineRule="auto"/>
              <w:ind w:firstLine="0"/>
              <w:jc w:val="right"/>
              <w:rPr>
                <w:rFonts w:eastAsia="Calibri" w:cs="Times New Roman"/>
                <w:sz w:val="20"/>
                <w:szCs w:val="20"/>
              </w:rPr>
            </w:pPr>
            <w:r w:rsidRPr="00275A43">
              <w:rPr>
                <w:rFonts w:eastAsia="Calibri" w:cs="Times New Roman"/>
                <w:sz w:val="20"/>
                <w:szCs w:val="20"/>
              </w:rPr>
              <w:t>1,172</w:t>
            </w:r>
          </w:p>
        </w:tc>
        <w:tc>
          <w:tcPr>
            <w:tcW w:w="848" w:type="dxa"/>
            <w:vMerge w:val="restart"/>
            <w:tcBorders>
              <w:top w:val="single" w:sz="4" w:space="0" w:color="auto"/>
            </w:tcBorders>
            <w:vAlign w:val="center"/>
          </w:tcPr>
          <w:p w14:paraId="24BE814D" w14:textId="77777777" w:rsidR="00275A43" w:rsidRPr="00275A43" w:rsidRDefault="00275A43" w:rsidP="00275A43">
            <w:pPr>
              <w:spacing w:line="240" w:lineRule="auto"/>
              <w:ind w:firstLine="0"/>
              <w:jc w:val="center"/>
              <w:rPr>
                <w:rFonts w:eastAsia="Calibri" w:cs="Times New Roman"/>
                <w:b/>
                <w:bCs/>
                <w:sz w:val="20"/>
                <w:szCs w:val="20"/>
              </w:rPr>
            </w:pPr>
            <w:r w:rsidRPr="00275A43">
              <w:rPr>
                <w:rFonts w:eastAsia="Calibri" w:cs="Times New Roman"/>
                <w:sz w:val="20"/>
                <w:szCs w:val="20"/>
              </w:rPr>
              <w:t>-1,326</w:t>
            </w:r>
          </w:p>
        </w:tc>
        <w:tc>
          <w:tcPr>
            <w:tcW w:w="827" w:type="dxa"/>
            <w:vMerge w:val="restart"/>
            <w:tcBorders>
              <w:top w:val="single" w:sz="4" w:space="0" w:color="auto"/>
            </w:tcBorders>
            <w:vAlign w:val="center"/>
          </w:tcPr>
          <w:p w14:paraId="3B7324CA" w14:textId="77777777" w:rsidR="00275A43" w:rsidRPr="00275A43" w:rsidRDefault="00275A43" w:rsidP="00275A43">
            <w:pPr>
              <w:spacing w:line="240" w:lineRule="auto"/>
              <w:ind w:firstLine="0"/>
              <w:jc w:val="center"/>
              <w:rPr>
                <w:rFonts w:eastAsia="Calibri" w:cs="Times New Roman"/>
                <w:b/>
                <w:bCs/>
                <w:sz w:val="20"/>
                <w:szCs w:val="20"/>
              </w:rPr>
            </w:pPr>
            <w:r w:rsidRPr="00275A43">
              <w:rPr>
                <w:rFonts w:eastAsia="Calibri" w:cs="Times New Roman"/>
                <w:sz w:val="20"/>
                <w:szCs w:val="20"/>
              </w:rPr>
              <w:t>,185</w:t>
            </w:r>
          </w:p>
        </w:tc>
      </w:tr>
      <w:tr w:rsidR="00275A43" w:rsidRPr="00275A43" w14:paraId="75B3C06F" w14:textId="77777777" w:rsidTr="00275A43">
        <w:trPr>
          <w:trHeight w:val="292"/>
          <w:jc w:val="center"/>
        </w:trPr>
        <w:tc>
          <w:tcPr>
            <w:tcW w:w="3085" w:type="dxa"/>
            <w:vMerge/>
            <w:tcBorders>
              <w:bottom w:val="single" w:sz="8" w:space="0" w:color="auto"/>
            </w:tcBorders>
            <w:vAlign w:val="center"/>
          </w:tcPr>
          <w:p w14:paraId="6A7D4D13" w14:textId="77777777" w:rsidR="00275A43" w:rsidRPr="00275A43" w:rsidRDefault="00275A43" w:rsidP="00275A43">
            <w:pPr>
              <w:spacing w:line="240" w:lineRule="auto"/>
              <w:ind w:firstLine="0"/>
              <w:jc w:val="left"/>
              <w:rPr>
                <w:rFonts w:eastAsia="Calibri" w:cs="Times New Roman"/>
                <w:b/>
                <w:sz w:val="20"/>
                <w:szCs w:val="20"/>
              </w:rPr>
            </w:pPr>
          </w:p>
        </w:tc>
        <w:tc>
          <w:tcPr>
            <w:tcW w:w="1544" w:type="dxa"/>
            <w:tcBorders>
              <w:top w:val="nil"/>
              <w:bottom w:val="single" w:sz="8" w:space="0" w:color="auto"/>
            </w:tcBorders>
            <w:vAlign w:val="center"/>
          </w:tcPr>
          <w:p w14:paraId="6402D3D3" w14:textId="77777777" w:rsidR="00275A43" w:rsidRPr="00275A43" w:rsidRDefault="00275A43" w:rsidP="00275A43">
            <w:pPr>
              <w:spacing w:line="240" w:lineRule="auto"/>
              <w:ind w:firstLine="0"/>
              <w:jc w:val="left"/>
              <w:rPr>
                <w:rFonts w:eastAsia="Calibri" w:cs="Times New Roman"/>
                <w:sz w:val="20"/>
                <w:szCs w:val="20"/>
              </w:rPr>
            </w:pPr>
            <w:r w:rsidRPr="00275A43">
              <w:rPr>
                <w:rFonts w:eastAsia="Calibri" w:cs="Times New Roman"/>
                <w:sz w:val="20"/>
                <w:szCs w:val="20"/>
              </w:rPr>
              <w:t>Takım</w:t>
            </w:r>
          </w:p>
        </w:tc>
        <w:tc>
          <w:tcPr>
            <w:tcW w:w="551" w:type="dxa"/>
            <w:tcBorders>
              <w:top w:val="nil"/>
              <w:bottom w:val="single" w:sz="8" w:space="0" w:color="auto"/>
            </w:tcBorders>
            <w:vAlign w:val="center"/>
          </w:tcPr>
          <w:p w14:paraId="5B854481" w14:textId="77777777" w:rsidR="00275A43" w:rsidRPr="00275A43" w:rsidRDefault="00275A43" w:rsidP="00275A43">
            <w:pPr>
              <w:spacing w:line="240" w:lineRule="auto"/>
              <w:ind w:firstLine="0"/>
              <w:jc w:val="right"/>
              <w:rPr>
                <w:rFonts w:eastAsia="Calibri" w:cs="Times New Roman"/>
                <w:sz w:val="20"/>
                <w:szCs w:val="20"/>
              </w:rPr>
            </w:pPr>
            <w:r w:rsidRPr="00275A43">
              <w:rPr>
                <w:rFonts w:eastAsia="Calibri" w:cs="Times New Roman"/>
                <w:sz w:val="20"/>
                <w:szCs w:val="20"/>
              </w:rPr>
              <w:t>240</w:t>
            </w:r>
          </w:p>
        </w:tc>
        <w:tc>
          <w:tcPr>
            <w:tcW w:w="1067" w:type="dxa"/>
            <w:tcBorders>
              <w:top w:val="nil"/>
              <w:bottom w:val="single" w:sz="8" w:space="0" w:color="auto"/>
            </w:tcBorders>
            <w:vAlign w:val="center"/>
          </w:tcPr>
          <w:p w14:paraId="22A1F68F" w14:textId="77777777" w:rsidR="00275A43" w:rsidRPr="00275A43" w:rsidRDefault="00275A43" w:rsidP="00275A43">
            <w:pPr>
              <w:spacing w:line="240" w:lineRule="auto"/>
              <w:ind w:firstLine="0"/>
              <w:jc w:val="right"/>
              <w:rPr>
                <w:rFonts w:eastAsia="Calibri" w:cs="Times New Roman"/>
                <w:sz w:val="20"/>
                <w:szCs w:val="20"/>
              </w:rPr>
            </w:pPr>
            <w:r w:rsidRPr="00275A43">
              <w:rPr>
                <w:rFonts w:eastAsia="Calibri" w:cs="Times New Roman"/>
                <w:sz w:val="20"/>
                <w:szCs w:val="20"/>
              </w:rPr>
              <w:t>5,86</w:t>
            </w:r>
          </w:p>
        </w:tc>
        <w:tc>
          <w:tcPr>
            <w:tcW w:w="1195" w:type="dxa"/>
            <w:tcBorders>
              <w:top w:val="nil"/>
              <w:bottom w:val="single" w:sz="8" w:space="0" w:color="auto"/>
            </w:tcBorders>
            <w:vAlign w:val="center"/>
          </w:tcPr>
          <w:p w14:paraId="3A7CA2CB" w14:textId="77777777" w:rsidR="00275A43" w:rsidRPr="00275A43" w:rsidRDefault="00275A43" w:rsidP="00275A43">
            <w:pPr>
              <w:spacing w:line="240" w:lineRule="auto"/>
              <w:ind w:firstLine="0"/>
              <w:jc w:val="right"/>
              <w:rPr>
                <w:rFonts w:eastAsia="Calibri" w:cs="Times New Roman"/>
                <w:sz w:val="20"/>
                <w:szCs w:val="20"/>
              </w:rPr>
            </w:pPr>
            <w:r w:rsidRPr="00275A43">
              <w:rPr>
                <w:rFonts w:eastAsia="Calibri" w:cs="Times New Roman"/>
                <w:sz w:val="20"/>
                <w:szCs w:val="20"/>
              </w:rPr>
              <w:t>1,094</w:t>
            </w:r>
          </w:p>
        </w:tc>
        <w:tc>
          <w:tcPr>
            <w:tcW w:w="848" w:type="dxa"/>
            <w:vMerge/>
            <w:tcBorders>
              <w:bottom w:val="single" w:sz="8" w:space="0" w:color="auto"/>
            </w:tcBorders>
            <w:vAlign w:val="center"/>
          </w:tcPr>
          <w:p w14:paraId="5A7E0D3A" w14:textId="77777777" w:rsidR="00275A43" w:rsidRPr="00275A43" w:rsidRDefault="00275A43" w:rsidP="00275A43">
            <w:pPr>
              <w:spacing w:line="240" w:lineRule="auto"/>
              <w:ind w:firstLine="0"/>
              <w:jc w:val="center"/>
              <w:rPr>
                <w:rFonts w:eastAsia="Calibri" w:cs="Times New Roman"/>
                <w:b/>
                <w:bCs/>
                <w:sz w:val="20"/>
                <w:szCs w:val="20"/>
              </w:rPr>
            </w:pPr>
          </w:p>
        </w:tc>
        <w:tc>
          <w:tcPr>
            <w:tcW w:w="827" w:type="dxa"/>
            <w:vMerge/>
            <w:tcBorders>
              <w:bottom w:val="single" w:sz="8" w:space="0" w:color="auto"/>
            </w:tcBorders>
            <w:vAlign w:val="center"/>
          </w:tcPr>
          <w:p w14:paraId="30CE4EDA" w14:textId="77777777" w:rsidR="00275A43" w:rsidRPr="00275A43" w:rsidRDefault="00275A43" w:rsidP="00275A43">
            <w:pPr>
              <w:spacing w:line="240" w:lineRule="auto"/>
              <w:ind w:firstLine="0"/>
              <w:jc w:val="center"/>
              <w:rPr>
                <w:rFonts w:eastAsia="Calibri" w:cs="Times New Roman"/>
                <w:b/>
                <w:bCs/>
                <w:sz w:val="20"/>
                <w:szCs w:val="20"/>
              </w:rPr>
            </w:pPr>
          </w:p>
        </w:tc>
      </w:tr>
      <w:tr w:rsidR="00275A43" w:rsidRPr="00275A43" w14:paraId="245A3303" w14:textId="77777777" w:rsidTr="00275A43">
        <w:trPr>
          <w:trHeight w:val="292"/>
          <w:jc w:val="center"/>
        </w:trPr>
        <w:tc>
          <w:tcPr>
            <w:tcW w:w="3085" w:type="dxa"/>
            <w:vMerge w:val="restart"/>
            <w:tcBorders>
              <w:top w:val="single" w:sz="8" w:space="0" w:color="auto"/>
            </w:tcBorders>
            <w:vAlign w:val="center"/>
          </w:tcPr>
          <w:p w14:paraId="0BEA47DB" w14:textId="77777777" w:rsidR="00275A43" w:rsidRPr="00275A43" w:rsidRDefault="00275A43" w:rsidP="00275A43">
            <w:pPr>
              <w:spacing w:line="240" w:lineRule="auto"/>
              <w:ind w:firstLine="0"/>
              <w:jc w:val="left"/>
              <w:rPr>
                <w:rFonts w:eastAsia="Calibri" w:cs="Times New Roman"/>
                <w:sz w:val="20"/>
                <w:szCs w:val="20"/>
              </w:rPr>
            </w:pPr>
            <w:r w:rsidRPr="00275A43">
              <w:rPr>
                <w:rFonts w:eastAsia="Calibri" w:cs="Times New Roman"/>
                <w:b/>
                <w:sz w:val="20"/>
                <w:szCs w:val="20"/>
              </w:rPr>
              <w:t>Sporda İmgeleme Envanteri Toplam</w:t>
            </w:r>
          </w:p>
        </w:tc>
        <w:tc>
          <w:tcPr>
            <w:tcW w:w="1544" w:type="dxa"/>
            <w:tcBorders>
              <w:top w:val="single" w:sz="8" w:space="0" w:color="auto"/>
            </w:tcBorders>
            <w:vAlign w:val="center"/>
          </w:tcPr>
          <w:p w14:paraId="35D354D5" w14:textId="77777777" w:rsidR="00275A43" w:rsidRPr="00275A43" w:rsidRDefault="00275A43" w:rsidP="00275A43">
            <w:pPr>
              <w:spacing w:line="240" w:lineRule="auto"/>
              <w:ind w:firstLine="0"/>
              <w:jc w:val="left"/>
              <w:rPr>
                <w:rFonts w:eastAsia="Calibri" w:cs="Times New Roman"/>
                <w:sz w:val="20"/>
                <w:szCs w:val="20"/>
              </w:rPr>
            </w:pPr>
            <w:r w:rsidRPr="00275A43">
              <w:rPr>
                <w:rFonts w:eastAsia="Calibri" w:cs="Times New Roman"/>
                <w:sz w:val="20"/>
                <w:szCs w:val="20"/>
              </w:rPr>
              <w:t>Bireysel</w:t>
            </w:r>
          </w:p>
        </w:tc>
        <w:tc>
          <w:tcPr>
            <w:tcW w:w="551" w:type="dxa"/>
            <w:tcBorders>
              <w:top w:val="single" w:sz="8" w:space="0" w:color="auto"/>
            </w:tcBorders>
            <w:vAlign w:val="center"/>
          </w:tcPr>
          <w:p w14:paraId="076A32AB" w14:textId="77777777" w:rsidR="00275A43" w:rsidRPr="00275A43" w:rsidRDefault="00275A43" w:rsidP="00275A43">
            <w:pPr>
              <w:spacing w:line="240" w:lineRule="auto"/>
              <w:ind w:firstLine="0"/>
              <w:jc w:val="right"/>
              <w:rPr>
                <w:rFonts w:eastAsia="Calibri" w:cs="Times New Roman"/>
                <w:sz w:val="20"/>
                <w:szCs w:val="20"/>
              </w:rPr>
            </w:pPr>
            <w:r w:rsidRPr="00275A43">
              <w:rPr>
                <w:rFonts w:eastAsia="Calibri" w:cs="Times New Roman"/>
                <w:sz w:val="20"/>
                <w:szCs w:val="20"/>
              </w:rPr>
              <w:t>247</w:t>
            </w:r>
          </w:p>
        </w:tc>
        <w:tc>
          <w:tcPr>
            <w:tcW w:w="1067" w:type="dxa"/>
            <w:tcBorders>
              <w:top w:val="single" w:sz="8" w:space="0" w:color="auto"/>
            </w:tcBorders>
            <w:vAlign w:val="center"/>
          </w:tcPr>
          <w:p w14:paraId="102681F2" w14:textId="77777777" w:rsidR="00275A43" w:rsidRPr="00275A43" w:rsidRDefault="00275A43" w:rsidP="00275A43">
            <w:pPr>
              <w:spacing w:line="240" w:lineRule="auto"/>
              <w:ind w:firstLine="0"/>
              <w:jc w:val="right"/>
              <w:rPr>
                <w:rFonts w:eastAsia="Calibri" w:cs="Times New Roman"/>
                <w:sz w:val="20"/>
                <w:szCs w:val="20"/>
              </w:rPr>
            </w:pPr>
            <w:r w:rsidRPr="00275A43">
              <w:rPr>
                <w:rFonts w:eastAsia="Calibri" w:cs="Times New Roman"/>
                <w:sz w:val="20"/>
                <w:szCs w:val="20"/>
              </w:rPr>
              <w:t>5,40</w:t>
            </w:r>
          </w:p>
        </w:tc>
        <w:tc>
          <w:tcPr>
            <w:tcW w:w="1195" w:type="dxa"/>
            <w:tcBorders>
              <w:top w:val="single" w:sz="8" w:space="0" w:color="auto"/>
            </w:tcBorders>
            <w:vAlign w:val="center"/>
          </w:tcPr>
          <w:p w14:paraId="3053E0C1" w14:textId="77777777" w:rsidR="00275A43" w:rsidRPr="00275A43" w:rsidRDefault="00275A43" w:rsidP="00275A43">
            <w:pPr>
              <w:spacing w:line="240" w:lineRule="auto"/>
              <w:ind w:firstLine="0"/>
              <w:jc w:val="right"/>
              <w:rPr>
                <w:rFonts w:eastAsia="Calibri" w:cs="Times New Roman"/>
                <w:sz w:val="20"/>
                <w:szCs w:val="20"/>
              </w:rPr>
            </w:pPr>
            <w:r w:rsidRPr="00275A43">
              <w:rPr>
                <w:rFonts w:eastAsia="Calibri" w:cs="Times New Roman"/>
                <w:sz w:val="20"/>
                <w:szCs w:val="20"/>
              </w:rPr>
              <w:t>1,022</w:t>
            </w:r>
          </w:p>
        </w:tc>
        <w:tc>
          <w:tcPr>
            <w:tcW w:w="848" w:type="dxa"/>
            <w:vMerge w:val="restart"/>
            <w:tcBorders>
              <w:top w:val="single" w:sz="8" w:space="0" w:color="auto"/>
            </w:tcBorders>
            <w:vAlign w:val="center"/>
          </w:tcPr>
          <w:p w14:paraId="1CE21CAA" w14:textId="77777777" w:rsidR="00275A43" w:rsidRPr="00275A43" w:rsidRDefault="00275A43" w:rsidP="00275A43">
            <w:pPr>
              <w:spacing w:line="240" w:lineRule="auto"/>
              <w:ind w:firstLine="0"/>
              <w:jc w:val="center"/>
              <w:rPr>
                <w:rFonts w:eastAsia="Calibri" w:cs="Times New Roman"/>
                <w:b/>
                <w:bCs/>
                <w:sz w:val="20"/>
                <w:szCs w:val="20"/>
              </w:rPr>
            </w:pPr>
            <w:r w:rsidRPr="00275A43">
              <w:rPr>
                <w:rFonts w:eastAsia="Calibri" w:cs="Times New Roman"/>
                <w:sz w:val="20"/>
                <w:szCs w:val="20"/>
              </w:rPr>
              <w:t>-,908</w:t>
            </w:r>
          </w:p>
        </w:tc>
        <w:tc>
          <w:tcPr>
            <w:tcW w:w="827" w:type="dxa"/>
            <w:vMerge w:val="restart"/>
            <w:tcBorders>
              <w:top w:val="single" w:sz="8" w:space="0" w:color="auto"/>
            </w:tcBorders>
            <w:vAlign w:val="center"/>
          </w:tcPr>
          <w:p w14:paraId="2972635A" w14:textId="77777777" w:rsidR="00275A43" w:rsidRPr="00275A43" w:rsidRDefault="00275A43" w:rsidP="00275A43">
            <w:pPr>
              <w:spacing w:line="240" w:lineRule="auto"/>
              <w:ind w:firstLine="0"/>
              <w:jc w:val="center"/>
              <w:rPr>
                <w:rFonts w:eastAsia="Calibri" w:cs="Times New Roman"/>
                <w:b/>
                <w:bCs/>
                <w:sz w:val="20"/>
                <w:szCs w:val="20"/>
              </w:rPr>
            </w:pPr>
            <w:r w:rsidRPr="00275A43">
              <w:rPr>
                <w:rFonts w:eastAsia="Calibri" w:cs="Times New Roman"/>
                <w:sz w:val="20"/>
                <w:szCs w:val="20"/>
              </w:rPr>
              <w:t>,364</w:t>
            </w:r>
          </w:p>
        </w:tc>
      </w:tr>
      <w:tr w:rsidR="00275A43" w:rsidRPr="00275A43" w14:paraId="576C5B27" w14:textId="77777777" w:rsidTr="00275A43">
        <w:trPr>
          <w:trHeight w:val="292"/>
          <w:jc w:val="center"/>
        </w:trPr>
        <w:tc>
          <w:tcPr>
            <w:tcW w:w="3085" w:type="dxa"/>
            <w:vMerge/>
            <w:tcBorders>
              <w:bottom w:val="single" w:sz="4" w:space="0" w:color="auto"/>
            </w:tcBorders>
            <w:vAlign w:val="center"/>
          </w:tcPr>
          <w:p w14:paraId="3363C039" w14:textId="77777777" w:rsidR="00275A43" w:rsidRPr="00275A43" w:rsidRDefault="00275A43" w:rsidP="00275A43">
            <w:pPr>
              <w:spacing w:line="240" w:lineRule="auto"/>
              <w:ind w:firstLine="0"/>
              <w:jc w:val="left"/>
              <w:rPr>
                <w:rFonts w:eastAsia="Calibri" w:cs="Times New Roman"/>
                <w:sz w:val="20"/>
                <w:szCs w:val="20"/>
              </w:rPr>
            </w:pPr>
          </w:p>
        </w:tc>
        <w:tc>
          <w:tcPr>
            <w:tcW w:w="1544" w:type="dxa"/>
            <w:tcBorders>
              <w:bottom w:val="single" w:sz="4" w:space="0" w:color="auto"/>
            </w:tcBorders>
            <w:vAlign w:val="center"/>
          </w:tcPr>
          <w:p w14:paraId="14D22526" w14:textId="77777777" w:rsidR="00275A43" w:rsidRPr="00275A43" w:rsidRDefault="00275A43" w:rsidP="00275A43">
            <w:pPr>
              <w:spacing w:line="240" w:lineRule="auto"/>
              <w:ind w:firstLine="0"/>
              <w:jc w:val="left"/>
              <w:rPr>
                <w:rFonts w:eastAsia="Calibri" w:cs="Times New Roman"/>
                <w:sz w:val="20"/>
                <w:szCs w:val="20"/>
              </w:rPr>
            </w:pPr>
            <w:r w:rsidRPr="00275A43">
              <w:rPr>
                <w:rFonts w:eastAsia="Calibri" w:cs="Times New Roman"/>
                <w:sz w:val="20"/>
                <w:szCs w:val="20"/>
              </w:rPr>
              <w:t>Takım</w:t>
            </w:r>
          </w:p>
        </w:tc>
        <w:tc>
          <w:tcPr>
            <w:tcW w:w="551" w:type="dxa"/>
            <w:tcBorders>
              <w:bottom w:val="single" w:sz="4" w:space="0" w:color="auto"/>
            </w:tcBorders>
            <w:vAlign w:val="center"/>
          </w:tcPr>
          <w:p w14:paraId="5CE7DF7F" w14:textId="77777777" w:rsidR="00275A43" w:rsidRPr="00275A43" w:rsidRDefault="00275A43" w:rsidP="00275A43">
            <w:pPr>
              <w:spacing w:line="240" w:lineRule="auto"/>
              <w:ind w:firstLine="0"/>
              <w:jc w:val="right"/>
              <w:rPr>
                <w:rFonts w:eastAsia="Calibri" w:cs="Times New Roman"/>
                <w:sz w:val="20"/>
                <w:szCs w:val="20"/>
              </w:rPr>
            </w:pPr>
            <w:r w:rsidRPr="00275A43">
              <w:rPr>
                <w:rFonts w:eastAsia="Calibri" w:cs="Times New Roman"/>
                <w:sz w:val="20"/>
                <w:szCs w:val="20"/>
              </w:rPr>
              <w:t>240</w:t>
            </w:r>
          </w:p>
        </w:tc>
        <w:tc>
          <w:tcPr>
            <w:tcW w:w="1067" w:type="dxa"/>
            <w:tcBorders>
              <w:bottom w:val="single" w:sz="4" w:space="0" w:color="auto"/>
            </w:tcBorders>
            <w:vAlign w:val="center"/>
          </w:tcPr>
          <w:p w14:paraId="4675E9EC" w14:textId="77777777" w:rsidR="00275A43" w:rsidRPr="00275A43" w:rsidRDefault="00275A43" w:rsidP="00275A43">
            <w:pPr>
              <w:spacing w:line="240" w:lineRule="auto"/>
              <w:ind w:firstLine="0"/>
              <w:jc w:val="right"/>
              <w:rPr>
                <w:rFonts w:eastAsia="Calibri" w:cs="Times New Roman"/>
                <w:sz w:val="20"/>
                <w:szCs w:val="20"/>
              </w:rPr>
            </w:pPr>
            <w:r w:rsidRPr="00275A43">
              <w:rPr>
                <w:rFonts w:eastAsia="Calibri" w:cs="Times New Roman"/>
                <w:sz w:val="20"/>
                <w:szCs w:val="20"/>
              </w:rPr>
              <w:t>5,47</w:t>
            </w:r>
          </w:p>
        </w:tc>
        <w:tc>
          <w:tcPr>
            <w:tcW w:w="1195" w:type="dxa"/>
            <w:tcBorders>
              <w:bottom w:val="single" w:sz="4" w:space="0" w:color="auto"/>
            </w:tcBorders>
            <w:vAlign w:val="center"/>
          </w:tcPr>
          <w:p w14:paraId="349BD3F5" w14:textId="77777777" w:rsidR="00275A43" w:rsidRPr="00275A43" w:rsidRDefault="00275A43" w:rsidP="00275A43">
            <w:pPr>
              <w:spacing w:line="240" w:lineRule="auto"/>
              <w:ind w:firstLine="0"/>
              <w:jc w:val="right"/>
              <w:rPr>
                <w:rFonts w:eastAsia="Calibri" w:cs="Times New Roman"/>
                <w:sz w:val="20"/>
                <w:szCs w:val="20"/>
              </w:rPr>
            </w:pPr>
            <w:r w:rsidRPr="00275A43">
              <w:rPr>
                <w:rFonts w:eastAsia="Calibri" w:cs="Times New Roman"/>
                <w:sz w:val="20"/>
                <w:szCs w:val="20"/>
              </w:rPr>
              <w:t>,912</w:t>
            </w:r>
          </w:p>
        </w:tc>
        <w:tc>
          <w:tcPr>
            <w:tcW w:w="848" w:type="dxa"/>
            <w:vMerge/>
            <w:tcBorders>
              <w:bottom w:val="single" w:sz="4" w:space="0" w:color="auto"/>
            </w:tcBorders>
            <w:vAlign w:val="center"/>
          </w:tcPr>
          <w:p w14:paraId="591F33F2" w14:textId="77777777" w:rsidR="00275A43" w:rsidRPr="00275A43" w:rsidRDefault="00275A43" w:rsidP="00275A43">
            <w:pPr>
              <w:spacing w:line="240" w:lineRule="auto"/>
              <w:ind w:firstLine="0"/>
              <w:jc w:val="center"/>
              <w:rPr>
                <w:rFonts w:eastAsia="Calibri" w:cs="Times New Roman"/>
                <w:sz w:val="20"/>
                <w:szCs w:val="20"/>
              </w:rPr>
            </w:pPr>
          </w:p>
        </w:tc>
        <w:tc>
          <w:tcPr>
            <w:tcW w:w="827" w:type="dxa"/>
            <w:vMerge/>
            <w:tcBorders>
              <w:bottom w:val="single" w:sz="4" w:space="0" w:color="auto"/>
            </w:tcBorders>
            <w:vAlign w:val="center"/>
          </w:tcPr>
          <w:p w14:paraId="1D18B1DE" w14:textId="77777777" w:rsidR="00275A43" w:rsidRPr="00275A43" w:rsidRDefault="00275A43" w:rsidP="00275A43">
            <w:pPr>
              <w:spacing w:line="240" w:lineRule="auto"/>
              <w:ind w:firstLine="0"/>
              <w:jc w:val="center"/>
              <w:rPr>
                <w:rFonts w:eastAsia="Calibri" w:cs="Times New Roman"/>
                <w:sz w:val="20"/>
                <w:szCs w:val="20"/>
              </w:rPr>
            </w:pPr>
          </w:p>
        </w:tc>
      </w:tr>
    </w:tbl>
    <w:bookmarkEnd w:id="133"/>
    <w:p w14:paraId="72F1C846" w14:textId="4F47D1B6" w:rsidR="00275A43" w:rsidRDefault="00275A43" w:rsidP="00275A43">
      <w:pPr>
        <w:spacing w:before="120" w:after="120"/>
        <w:ind w:firstLine="709"/>
        <w:rPr>
          <w:rFonts w:eastAsia="Calibri" w:cs="Times New Roman"/>
          <w:szCs w:val="24"/>
        </w:rPr>
      </w:pPr>
      <w:r w:rsidRPr="00275A43">
        <w:rPr>
          <w:rFonts w:eastAsia="Calibri" w:cs="Times New Roman"/>
          <w:szCs w:val="24"/>
        </w:rPr>
        <w:t xml:space="preserve">Tablo 9’daki analizlere göre, katılımcıların spor branşına göre </w:t>
      </w:r>
      <w:r w:rsidRPr="00275A43">
        <w:rPr>
          <w:rFonts w:eastAsia="Calibri" w:cs="Times New Roman"/>
          <w:i/>
          <w:iCs/>
          <w:szCs w:val="24"/>
        </w:rPr>
        <w:t>Sporda İmgeleme Envanteri</w:t>
      </w:r>
      <w:r w:rsidRPr="00275A43">
        <w:rPr>
          <w:rFonts w:eastAsia="Calibri" w:cs="Times New Roman"/>
          <w:szCs w:val="24"/>
        </w:rPr>
        <w:t xml:space="preserve"> genelinden (t=-0.908; p&gt;.05), </w:t>
      </w:r>
      <w:r w:rsidRPr="00275A43">
        <w:rPr>
          <w:rFonts w:eastAsia="Calibri" w:cs="Times New Roman"/>
          <w:i/>
          <w:iCs/>
          <w:szCs w:val="24"/>
        </w:rPr>
        <w:t xml:space="preserve">Bilişsel İmgeleme </w:t>
      </w:r>
      <w:r w:rsidRPr="00275A43">
        <w:rPr>
          <w:rFonts w:eastAsia="Calibri" w:cs="Times New Roman"/>
          <w:szCs w:val="24"/>
        </w:rPr>
        <w:t xml:space="preserve">(t=-0.675; p&gt;.05), </w:t>
      </w:r>
      <w:r w:rsidRPr="00275A43">
        <w:rPr>
          <w:rFonts w:eastAsia="Calibri" w:cs="Times New Roman"/>
          <w:i/>
          <w:iCs/>
          <w:szCs w:val="24"/>
        </w:rPr>
        <w:t xml:space="preserve">Motivasyonel Özel İmgeleme </w:t>
      </w:r>
      <w:r w:rsidRPr="00275A43">
        <w:rPr>
          <w:rFonts w:eastAsia="Calibri" w:cs="Times New Roman"/>
          <w:szCs w:val="24"/>
        </w:rPr>
        <w:t>(t=-1.390; p&gt;.05),</w:t>
      </w:r>
      <w:r w:rsidRPr="00275A43">
        <w:rPr>
          <w:rFonts w:eastAsia="Calibri" w:cs="Times New Roman"/>
          <w:i/>
          <w:iCs/>
          <w:szCs w:val="24"/>
        </w:rPr>
        <w:t xml:space="preserve"> Motivasyonel Genel- Uyarılmışlık </w:t>
      </w:r>
      <w:r w:rsidRPr="00275A43">
        <w:rPr>
          <w:rFonts w:eastAsia="Calibri" w:cs="Times New Roman"/>
          <w:szCs w:val="24"/>
        </w:rPr>
        <w:t>(t=0.244; p&gt;.05) ve</w:t>
      </w:r>
      <w:r w:rsidRPr="00275A43">
        <w:rPr>
          <w:rFonts w:eastAsia="Calibri" w:cs="Times New Roman"/>
          <w:i/>
          <w:iCs/>
          <w:szCs w:val="24"/>
        </w:rPr>
        <w:t xml:space="preserve"> Motivasyonel Genel- Ustalık </w:t>
      </w:r>
      <w:r w:rsidRPr="00275A43">
        <w:rPr>
          <w:rFonts w:eastAsia="Calibri" w:cs="Times New Roman"/>
          <w:szCs w:val="24"/>
        </w:rPr>
        <w:t>(t=-1.326; p&gt;.05) boyutlarından almış oldukları puanların anlamlı bir şekilde farklılaşmadığı tespit edilmiştir.</w:t>
      </w:r>
    </w:p>
    <w:p w14:paraId="11451CEB" w14:textId="77777777" w:rsidR="00404F93" w:rsidRPr="00275A43" w:rsidRDefault="00404F93" w:rsidP="00275A43">
      <w:pPr>
        <w:spacing w:before="120" w:after="120"/>
        <w:ind w:firstLine="709"/>
        <w:rPr>
          <w:rFonts w:eastAsia="Calibri" w:cs="Times New Roman"/>
          <w:szCs w:val="24"/>
        </w:rPr>
      </w:pPr>
    </w:p>
    <w:p w14:paraId="409D0EDB" w14:textId="77777777" w:rsidR="00275A43" w:rsidRPr="00275A43" w:rsidRDefault="00275A43" w:rsidP="00275A43">
      <w:pPr>
        <w:spacing w:before="120" w:line="240" w:lineRule="auto"/>
        <w:ind w:firstLine="0"/>
        <w:rPr>
          <w:rFonts w:eastAsia="Calibri" w:cs="Times New Roman"/>
          <w:szCs w:val="24"/>
        </w:rPr>
      </w:pPr>
      <w:r w:rsidRPr="00275A43">
        <w:rPr>
          <w:rFonts w:eastAsia="Calibri" w:cs="Times New Roman"/>
          <w:b/>
          <w:bCs/>
          <w:szCs w:val="24"/>
        </w:rPr>
        <w:t>Tablo 10</w:t>
      </w:r>
      <w:r w:rsidRPr="00275A43">
        <w:rPr>
          <w:rFonts w:eastAsia="Calibri" w:cs="Times New Roman"/>
          <w:b/>
          <w:szCs w:val="24"/>
        </w:rPr>
        <w:t>.</w:t>
      </w:r>
      <w:r w:rsidRPr="00275A43">
        <w:rPr>
          <w:rFonts w:eastAsia="Calibri" w:cs="Times New Roman"/>
          <w:szCs w:val="24"/>
        </w:rPr>
        <w:t xml:space="preserve"> Sporda İmgeleme Envanteri ve Alt Boyutlarının Sporculuk Düzeyine Göre Farklılaşma Durumu</w:t>
      </w:r>
    </w:p>
    <w:tbl>
      <w:tblPr>
        <w:tblStyle w:val="TableGrid1"/>
        <w:tblW w:w="9117" w:type="dxa"/>
        <w:jc w:val="center"/>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1794"/>
        <w:gridCol w:w="551"/>
        <w:gridCol w:w="1067"/>
        <w:gridCol w:w="1195"/>
        <w:gridCol w:w="848"/>
        <w:gridCol w:w="827"/>
      </w:tblGrid>
      <w:tr w:rsidR="00275A43" w:rsidRPr="00275A43" w14:paraId="26F753BC" w14:textId="77777777" w:rsidTr="00275A43">
        <w:trPr>
          <w:trHeight w:val="58"/>
          <w:jc w:val="center"/>
        </w:trPr>
        <w:tc>
          <w:tcPr>
            <w:tcW w:w="2835" w:type="dxa"/>
            <w:tcBorders>
              <w:top w:val="single" w:sz="4" w:space="0" w:color="auto"/>
              <w:bottom w:val="single" w:sz="4" w:space="0" w:color="auto"/>
            </w:tcBorders>
            <w:vAlign w:val="center"/>
          </w:tcPr>
          <w:p w14:paraId="644FB0E9" w14:textId="77777777" w:rsidR="00275A43" w:rsidRPr="00275A43" w:rsidRDefault="00275A43" w:rsidP="00275A43">
            <w:pPr>
              <w:spacing w:line="240" w:lineRule="auto"/>
              <w:ind w:firstLine="0"/>
              <w:rPr>
                <w:rFonts w:eastAsia="Calibri" w:cs="Times New Roman"/>
                <w:sz w:val="20"/>
                <w:szCs w:val="20"/>
              </w:rPr>
            </w:pPr>
          </w:p>
        </w:tc>
        <w:tc>
          <w:tcPr>
            <w:tcW w:w="1794" w:type="dxa"/>
            <w:tcBorders>
              <w:top w:val="single" w:sz="4" w:space="0" w:color="auto"/>
              <w:bottom w:val="single" w:sz="4" w:space="0" w:color="auto"/>
            </w:tcBorders>
            <w:vAlign w:val="center"/>
          </w:tcPr>
          <w:p w14:paraId="6042D42D" w14:textId="77777777" w:rsidR="00275A43" w:rsidRPr="00275A43" w:rsidRDefault="00275A43" w:rsidP="00275A43">
            <w:pPr>
              <w:spacing w:line="240" w:lineRule="auto"/>
              <w:ind w:firstLine="0"/>
              <w:jc w:val="left"/>
              <w:rPr>
                <w:rFonts w:eastAsia="Calibri" w:cs="Times New Roman"/>
                <w:b/>
                <w:sz w:val="20"/>
                <w:szCs w:val="20"/>
              </w:rPr>
            </w:pPr>
            <w:r w:rsidRPr="00275A43">
              <w:rPr>
                <w:rFonts w:eastAsia="Calibri" w:cs="Times New Roman"/>
                <w:b/>
                <w:sz w:val="20"/>
                <w:szCs w:val="20"/>
              </w:rPr>
              <w:t>Sporculuk Düzeyi</w:t>
            </w:r>
          </w:p>
        </w:tc>
        <w:tc>
          <w:tcPr>
            <w:tcW w:w="551" w:type="dxa"/>
            <w:tcBorders>
              <w:top w:val="single" w:sz="4" w:space="0" w:color="auto"/>
              <w:bottom w:val="single" w:sz="4" w:space="0" w:color="auto"/>
            </w:tcBorders>
            <w:vAlign w:val="center"/>
          </w:tcPr>
          <w:p w14:paraId="7ED2B403" w14:textId="77777777" w:rsidR="00275A43" w:rsidRPr="00275A43" w:rsidRDefault="00275A43" w:rsidP="00275A43">
            <w:pPr>
              <w:spacing w:line="240" w:lineRule="auto"/>
              <w:ind w:firstLine="0"/>
              <w:jc w:val="right"/>
              <w:rPr>
                <w:rFonts w:eastAsia="Calibri" w:cs="Times New Roman"/>
                <w:b/>
                <w:sz w:val="20"/>
                <w:szCs w:val="20"/>
              </w:rPr>
            </w:pPr>
            <w:proofErr w:type="gramStart"/>
            <w:r w:rsidRPr="00275A43">
              <w:rPr>
                <w:rFonts w:eastAsia="Calibri" w:cs="Times New Roman"/>
                <w:b/>
                <w:sz w:val="20"/>
                <w:szCs w:val="20"/>
              </w:rPr>
              <w:t>n</w:t>
            </w:r>
            <w:proofErr w:type="gramEnd"/>
          </w:p>
        </w:tc>
        <w:tc>
          <w:tcPr>
            <w:tcW w:w="1067" w:type="dxa"/>
            <w:tcBorders>
              <w:top w:val="single" w:sz="4" w:space="0" w:color="auto"/>
              <w:bottom w:val="single" w:sz="4" w:space="0" w:color="auto"/>
            </w:tcBorders>
            <w:vAlign w:val="center"/>
          </w:tcPr>
          <w:p w14:paraId="7450C5FB" w14:textId="77777777" w:rsidR="00275A43" w:rsidRPr="00275A43" w:rsidRDefault="00495C7C" w:rsidP="00275A43">
            <w:pPr>
              <w:spacing w:line="240" w:lineRule="auto"/>
              <w:ind w:firstLine="0"/>
              <w:jc w:val="right"/>
              <w:rPr>
                <w:rFonts w:eastAsia="Calibri" w:cs="Times New Roman"/>
                <w:b/>
                <w:sz w:val="20"/>
                <w:szCs w:val="20"/>
              </w:rPr>
            </w:pPr>
            <m:oMathPara>
              <m:oMathParaPr>
                <m:jc m:val="right"/>
              </m:oMathParaPr>
              <m:oMath>
                <m:acc>
                  <m:accPr>
                    <m:chr m:val="̅"/>
                    <m:ctrlPr>
                      <w:rPr>
                        <w:rFonts w:ascii="Cambria Math" w:eastAsia="Calibri" w:hAnsi="Cambria Math" w:cs="Times New Roman"/>
                        <w:b/>
                        <w:i/>
                        <w:sz w:val="20"/>
                        <w:szCs w:val="20"/>
                      </w:rPr>
                    </m:ctrlPr>
                  </m:accPr>
                  <m:e>
                    <m:r>
                      <m:rPr>
                        <m:sty m:val="bi"/>
                      </m:rPr>
                      <w:rPr>
                        <w:rFonts w:ascii="Cambria Math" w:eastAsia="Calibri" w:hAnsi="Cambria Math" w:cs="Times New Roman"/>
                        <w:sz w:val="20"/>
                        <w:szCs w:val="20"/>
                      </w:rPr>
                      <m:t>X</m:t>
                    </m:r>
                  </m:e>
                </m:acc>
              </m:oMath>
            </m:oMathPara>
          </w:p>
        </w:tc>
        <w:tc>
          <w:tcPr>
            <w:tcW w:w="1195" w:type="dxa"/>
            <w:tcBorders>
              <w:top w:val="single" w:sz="4" w:space="0" w:color="auto"/>
              <w:bottom w:val="single" w:sz="4" w:space="0" w:color="auto"/>
            </w:tcBorders>
            <w:vAlign w:val="center"/>
          </w:tcPr>
          <w:p w14:paraId="59C827CA" w14:textId="77777777" w:rsidR="00275A43" w:rsidRPr="00275A43" w:rsidRDefault="00275A43" w:rsidP="00275A43">
            <w:pPr>
              <w:spacing w:line="240" w:lineRule="auto"/>
              <w:ind w:firstLine="0"/>
              <w:jc w:val="right"/>
              <w:rPr>
                <w:rFonts w:eastAsia="Calibri" w:cs="Times New Roman"/>
                <w:b/>
                <w:sz w:val="20"/>
                <w:szCs w:val="20"/>
              </w:rPr>
            </w:pPr>
            <w:r w:rsidRPr="00275A43">
              <w:rPr>
                <w:rFonts w:eastAsia="Calibri" w:cs="Times New Roman"/>
                <w:b/>
                <w:sz w:val="20"/>
                <w:szCs w:val="20"/>
              </w:rPr>
              <w:t>SS</w:t>
            </w:r>
          </w:p>
        </w:tc>
        <w:tc>
          <w:tcPr>
            <w:tcW w:w="848" w:type="dxa"/>
            <w:tcBorders>
              <w:top w:val="single" w:sz="4" w:space="0" w:color="auto"/>
              <w:bottom w:val="single" w:sz="4" w:space="0" w:color="auto"/>
            </w:tcBorders>
            <w:vAlign w:val="center"/>
          </w:tcPr>
          <w:p w14:paraId="6EAB6917" w14:textId="77777777" w:rsidR="00275A43" w:rsidRPr="00275A43" w:rsidRDefault="00275A43" w:rsidP="00275A43">
            <w:pPr>
              <w:spacing w:line="240" w:lineRule="auto"/>
              <w:ind w:firstLine="0"/>
              <w:jc w:val="center"/>
              <w:rPr>
                <w:rFonts w:eastAsia="Calibri" w:cs="Times New Roman"/>
                <w:b/>
                <w:sz w:val="20"/>
                <w:szCs w:val="20"/>
              </w:rPr>
            </w:pPr>
            <w:proofErr w:type="gramStart"/>
            <w:r w:rsidRPr="00275A43">
              <w:rPr>
                <w:rFonts w:eastAsia="Calibri" w:cs="Times New Roman"/>
                <w:b/>
                <w:sz w:val="20"/>
                <w:szCs w:val="20"/>
              </w:rPr>
              <w:t>t</w:t>
            </w:r>
            <w:proofErr w:type="gramEnd"/>
          </w:p>
        </w:tc>
        <w:tc>
          <w:tcPr>
            <w:tcW w:w="827" w:type="dxa"/>
            <w:tcBorders>
              <w:top w:val="single" w:sz="4" w:space="0" w:color="auto"/>
              <w:bottom w:val="single" w:sz="4" w:space="0" w:color="auto"/>
            </w:tcBorders>
            <w:vAlign w:val="center"/>
          </w:tcPr>
          <w:p w14:paraId="40EB8919" w14:textId="77777777" w:rsidR="00275A43" w:rsidRPr="00275A43" w:rsidRDefault="00275A43" w:rsidP="00275A43">
            <w:pPr>
              <w:spacing w:line="240" w:lineRule="auto"/>
              <w:ind w:firstLine="0"/>
              <w:jc w:val="center"/>
              <w:rPr>
                <w:rFonts w:eastAsia="Calibri" w:cs="Times New Roman"/>
                <w:b/>
                <w:sz w:val="20"/>
                <w:szCs w:val="20"/>
              </w:rPr>
            </w:pPr>
            <w:proofErr w:type="gramStart"/>
            <w:r w:rsidRPr="00275A43">
              <w:rPr>
                <w:rFonts w:eastAsia="Calibri" w:cs="Times New Roman"/>
                <w:b/>
                <w:sz w:val="20"/>
                <w:szCs w:val="20"/>
              </w:rPr>
              <w:t>p</w:t>
            </w:r>
            <w:proofErr w:type="gramEnd"/>
          </w:p>
        </w:tc>
      </w:tr>
      <w:tr w:rsidR="00275A43" w:rsidRPr="00275A43" w14:paraId="38F42453" w14:textId="77777777" w:rsidTr="00275A43">
        <w:trPr>
          <w:trHeight w:val="292"/>
          <w:jc w:val="center"/>
        </w:trPr>
        <w:tc>
          <w:tcPr>
            <w:tcW w:w="2835" w:type="dxa"/>
            <w:vMerge w:val="restart"/>
            <w:tcBorders>
              <w:top w:val="single" w:sz="4" w:space="0" w:color="auto"/>
            </w:tcBorders>
            <w:vAlign w:val="center"/>
          </w:tcPr>
          <w:p w14:paraId="795409FE" w14:textId="77777777" w:rsidR="00275A43" w:rsidRPr="00275A43" w:rsidRDefault="00275A43" w:rsidP="00275A43">
            <w:pPr>
              <w:spacing w:line="240" w:lineRule="auto"/>
              <w:ind w:firstLine="0"/>
              <w:jc w:val="left"/>
              <w:rPr>
                <w:rFonts w:eastAsia="Calibri" w:cs="Times New Roman"/>
                <w:b/>
                <w:sz w:val="20"/>
                <w:szCs w:val="20"/>
              </w:rPr>
            </w:pPr>
            <w:r w:rsidRPr="00275A43">
              <w:rPr>
                <w:rFonts w:eastAsia="Calibri" w:cs="Times New Roman"/>
                <w:b/>
                <w:sz w:val="20"/>
                <w:szCs w:val="20"/>
              </w:rPr>
              <w:t>Bilişsel İmgeleme</w:t>
            </w:r>
          </w:p>
        </w:tc>
        <w:tc>
          <w:tcPr>
            <w:tcW w:w="1794" w:type="dxa"/>
            <w:tcBorders>
              <w:top w:val="single" w:sz="4" w:space="0" w:color="auto"/>
            </w:tcBorders>
            <w:vAlign w:val="center"/>
          </w:tcPr>
          <w:p w14:paraId="2810460B" w14:textId="77777777" w:rsidR="00275A43" w:rsidRPr="00275A43" w:rsidRDefault="00275A43" w:rsidP="00275A43">
            <w:pPr>
              <w:spacing w:line="240" w:lineRule="auto"/>
              <w:ind w:firstLine="0"/>
              <w:jc w:val="left"/>
              <w:rPr>
                <w:rFonts w:eastAsia="Calibri" w:cs="Times New Roman"/>
                <w:sz w:val="20"/>
                <w:szCs w:val="20"/>
              </w:rPr>
            </w:pPr>
            <w:r w:rsidRPr="00275A43">
              <w:rPr>
                <w:rFonts w:eastAsia="Calibri" w:cs="Times New Roman"/>
                <w:sz w:val="20"/>
                <w:szCs w:val="20"/>
              </w:rPr>
              <w:t>Amatör</w:t>
            </w:r>
          </w:p>
        </w:tc>
        <w:tc>
          <w:tcPr>
            <w:tcW w:w="551" w:type="dxa"/>
            <w:tcBorders>
              <w:top w:val="single" w:sz="4" w:space="0" w:color="auto"/>
            </w:tcBorders>
            <w:vAlign w:val="center"/>
          </w:tcPr>
          <w:p w14:paraId="135BD5B6" w14:textId="77777777" w:rsidR="00275A43" w:rsidRPr="00275A43" w:rsidRDefault="00275A43" w:rsidP="00275A43">
            <w:pPr>
              <w:spacing w:line="240" w:lineRule="auto"/>
              <w:ind w:firstLine="0"/>
              <w:jc w:val="right"/>
              <w:rPr>
                <w:rFonts w:eastAsia="Calibri" w:cs="Times New Roman"/>
                <w:sz w:val="20"/>
                <w:szCs w:val="20"/>
              </w:rPr>
            </w:pPr>
            <w:r w:rsidRPr="00275A43">
              <w:rPr>
                <w:rFonts w:eastAsia="Calibri" w:cs="Times New Roman"/>
                <w:sz w:val="20"/>
                <w:szCs w:val="20"/>
              </w:rPr>
              <w:t>361</w:t>
            </w:r>
          </w:p>
        </w:tc>
        <w:tc>
          <w:tcPr>
            <w:tcW w:w="1067" w:type="dxa"/>
            <w:tcBorders>
              <w:top w:val="single" w:sz="4" w:space="0" w:color="auto"/>
            </w:tcBorders>
            <w:vAlign w:val="center"/>
          </w:tcPr>
          <w:p w14:paraId="4522660F" w14:textId="77777777" w:rsidR="00275A43" w:rsidRPr="00275A43" w:rsidRDefault="00275A43" w:rsidP="00275A43">
            <w:pPr>
              <w:spacing w:line="240" w:lineRule="auto"/>
              <w:ind w:firstLine="0"/>
              <w:jc w:val="right"/>
              <w:rPr>
                <w:rFonts w:eastAsia="Calibri" w:cs="Times New Roman"/>
                <w:sz w:val="20"/>
                <w:szCs w:val="20"/>
              </w:rPr>
            </w:pPr>
            <w:r w:rsidRPr="00275A43">
              <w:rPr>
                <w:rFonts w:eastAsia="Calibri" w:cs="Times New Roman"/>
                <w:sz w:val="20"/>
                <w:szCs w:val="20"/>
              </w:rPr>
              <w:t>5,39</w:t>
            </w:r>
          </w:p>
        </w:tc>
        <w:tc>
          <w:tcPr>
            <w:tcW w:w="1195" w:type="dxa"/>
            <w:tcBorders>
              <w:top w:val="single" w:sz="4" w:space="0" w:color="auto"/>
            </w:tcBorders>
            <w:vAlign w:val="center"/>
          </w:tcPr>
          <w:p w14:paraId="53B2171A" w14:textId="77777777" w:rsidR="00275A43" w:rsidRPr="00275A43" w:rsidRDefault="00275A43" w:rsidP="00275A43">
            <w:pPr>
              <w:spacing w:line="240" w:lineRule="auto"/>
              <w:ind w:firstLine="0"/>
              <w:jc w:val="right"/>
              <w:rPr>
                <w:rFonts w:eastAsia="Calibri" w:cs="Times New Roman"/>
                <w:sz w:val="20"/>
                <w:szCs w:val="20"/>
              </w:rPr>
            </w:pPr>
            <w:r w:rsidRPr="00275A43">
              <w:rPr>
                <w:rFonts w:eastAsia="Calibri" w:cs="Times New Roman"/>
                <w:sz w:val="20"/>
                <w:szCs w:val="20"/>
              </w:rPr>
              <w:t>1,057</w:t>
            </w:r>
          </w:p>
        </w:tc>
        <w:tc>
          <w:tcPr>
            <w:tcW w:w="848" w:type="dxa"/>
            <w:vMerge w:val="restart"/>
            <w:tcBorders>
              <w:top w:val="single" w:sz="4" w:space="0" w:color="auto"/>
            </w:tcBorders>
            <w:vAlign w:val="center"/>
          </w:tcPr>
          <w:p w14:paraId="722D2F7C" w14:textId="77777777" w:rsidR="00275A43" w:rsidRPr="00275A43" w:rsidRDefault="00275A43" w:rsidP="00275A43">
            <w:pPr>
              <w:spacing w:line="240" w:lineRule="auto"/>
              <w:ind w:firstLine="0"/>
              <w:jc w:val="center"/>
              <w:rPr>
                <w:rFonts w:eastAsia="Calibri" w:cs="Times New Roman"/>
                <w:b/>
                <w:bCs/>
                <w:sz w:val="20"/>
                <w:szCs w:val="20"/>
              </w:rPr>
            </w:pPr>
            <w:r w:rsidRPr="00275A43">
              <w:rPr>
                <w:rFonts w:eastAsia="Calibri" w:cs="Times New Roman"/>
                <w:sz w:val="20"/>
                <w:szCs w:val="20"/>
              </w:rPr>
              <w:t>-1,727</w:t>
            </w:r>
          </w:p>
        </w:tc>
        <w:tc>
          <w:tcPr>
            <w:tcW w:w="827" w:type="dxa"/>
            <w:vMerge w:val="restart"/>
            <w:tcBorders>
              <w:top w:val="single" w:sz="4" w:space="0" w:color="auto"/>
            </w:tcBorders>
            <w:vAlign w:val="center"/>
          </w:tcPr>
          <w:p w14:paraId="4A83AF98" w14:textId="77777777" w:rsidR="00275A43" w:rsidRPr="00275A43" w:rsidRDefault="00275A43" w:rsidP="00275A43">
            <w:pPr>
              <w:spacing w:line="240" w:lineRule="auto"/>
              <w:ind w:firstLine="0"/>
              <w:jc w:val="center"/>
              <w:rPr>
                <w:rFonts w:eastAsia="Calibri" w:cs="Times New Roman"/>
                <w:b/>
                <w:bCs/>
                <w:sz w:val="20"/>
                <w:szCs w:val="20"/>
              </w:rPr>
            </w:pPr>
            <w:r w:rsidRPr="00275A43">
              <w:rPr>
                <w:rFonts w:eastAsia="Calibri" w:cs="Times New Roman"/>
                <w:sz w:val="20"/>
                <w:szCs w:val="20"/>
              </w:rPr>
              <w:t>,085</w:t>
            </w:r>
          </w:p>
        </w:tc>
      </w:tr>
      <w:tr w:rsidR="00275A43" w:rsidRPr="00275A43" w14:paraId="398EA851" w14:textId="77777777" w:rsidTr="00275A43">
        <w:trPr>
          <w:trHeight w:val="292"/>
          <w:jc w:val="center"/>
        </w:trPr>
        <w:tc>
          <w:tcPr>
            <w:tcW w:w="2835" w:type="dxa"/>
            <w:vMerge/>
            <w:tcBorders>
              <w:bottom w:val="single" w:sz="8" w:space="0" w:color="auto"/>
            </w:tcBorders>
            <w:vAlign w:val="center"/>
          </w:tcPr>
          <w:p w14:paraId="09225048" w14:textId="77777777" w:rsidR="00275A43" w:rsidRPr="00275A43" w:rsidRDefault="00275A43" w:rsidP="00275A43">
            <w:pPr>
              <w:spacing w:line="240" w:lineRule="auto"/>
              <w:ind w:firstLine="0"/>
              <w:jc w:val="left"/>
              <w:rPr>
                <w:rFonts w:eastAsia="Calibri" w:cs="Times New Roman"/>
                <w:sz w:val="20"/>
                <w:szCs w:val="20"/>
              </w:rPr>
            </w:pPr>
          </w:p>
        </w:tc>
        <w:tc>
          <w:tcPr>
            <w:tcW w:w="1794" w:type="dxa"/>
            <w:tcBorders>
              <w:bottom w:val="single" w:sz="8" w:space="0" w:color="auto"/>
            </w:tcBorders>
            <w:vAlign w:val="center"/>
          </w:tcPr>
          <w:p w14:paraId="046EA29E" w14:textId="77777777" w:rsidR="00275A43" w:rsidRPr="00275A43" w:rsidRDefault="00275A43" w:rsidP="00275A43">
            <w:pPr>
              <w:spacing w:line="240" w:lineRule="auto"/>
              <w:ind w:firstLine="0"/>
              <w:jc w:val="left"/>
              <w:rPr>
                <w:rFonts w:eastAsia="Calibri" w:cs="Times New Roman"/>
                <w:sz w:val="20"/>
                <w:szCs w:val="20"/>
              </w:rPr>
            </w:pPr>
            <w:r w:rsidRPr="00275A43">
              <w:rPr>
                <w:rFonts w:eastAsia="Calibri" w:cs="Times New Roman"/>
                <w:sz w:val="20"/>
                <w:szCs w:val="20"/>
              </w:rPr>
              <w:t>Profesyonel</w:t>
            </w:r>
          </w:p>
        </w:tc>
        <w:tc>
          <w:tcPr>
            <w:tcW w:w="551" w:type="dxa"/>
            <w:tcBorders>
              <w:bottom w:val="single" w:sz="8" w:space="0" w:color="auto"/>
            </w:tcBorders>
            <w:vAlign w:val="center"/>
          </w:tcPr>
          <w:p w14:paraId="23612D50" w14:textId="77777777" w:rsidR="00275A43" w:rsidRPr="00275A43" w:rsidRDefault="00275A43" w:rsidP="00275A43">
            <w:pPr>
              <w:spacing w:line="240" w:lineRule="auto"/>
              <w:ind w:firstLine="0"/>
              <w:jc w:val="right"/>
              <w:rPr>
                <w:rFonts w:eastAsia="Calibri" w:cs="Times New Roman"/>
                <w:sz w:val="20"/>
                <w:szCs w:val="20"/>
              </w:rPr>
            </w:pPr>
            <w:r w:rsidRPr="00275A43">
              <w:rPr>
                <w:rFonts w:eastAsia="Calibri" w:cs="Times New Roman"/>
                <w:sz w:val="20"/>
                <w:szCs w:val="20"/>
              </w:rPr>
              <w:t>126</w:t>
            </w:r>
          </w:p>
        </w:tc>
        <w:tc>
          <w:tcPr>
            <w:tcW w:w="1067" w:type="dxa"/>
            <w:tcBorders>
              <w:bottom w:val="single" w:sz="8" w:space="0" w:color="auto"/>
            </w:tcBorders>
            <w:vAlign w:val="center"/>
          </w:tcPr>
          <w:p w14:paraId="62142C74" w14:textId="77777777" w:rsidR="00275A43" w:rsidRPr="00275A43" w:rsidRDefault="00275A43" w:rsidP="00275A43">
            <w:pPr>
              <w:spacing w:line="240" w:lineRule="auto"/>
              <w:ind w:firstLine="0"/>
              <w:jc w:val="right"/>
              <w:rPr>
                <w:rFonts w:eastAsia="Calibri" w:cs="Times New Roman"/>
                <w:sz w:val="20"/>
                <w:szCs w:val="20"/>
              </w:rPr>
            </w:pPr>
            <w:r w:rsidRPr="00275A43">
              <w:rPr>
                <w:rFonts w:eastAsia="Calibri" w:cs="Times New Roman"/>
                <w:sz w:val="20"/>
                <w:szCs w:val="20"/>
              </w:rPr>
              <w:t>5,58</w:t>
            </w:r>
          </w:p>
        </w:tc>
        <w:tc>
          <w:tcPr>
            <w:tcW w:w="1195" w:type="dxa"/>
            <w:tcBorders>
              <w:bottom w:val="single" w:sz="8" w:space="0" w:color="auto"/>
            </w:tcBorders>
            <w:vAlign w:val="center"/>
          </w:tcPr>
          <w:p w14:paraId="3AFA488A" w14:textId="77777777" w:rsidR="00275A43" w:rsidRPr="00275A43" w:rsidRDefault="00275A43" w:rsidP="00275A43">
            <w:pPr>
              <w:spacing w:line="240" w:lineRule="auto"/>
              <w:ind w:firstLine="0"/>
              <w:jc w:val="right"/>
              <w:rPr>
                <w:rFonts w:eastAsia="Calibri" w:cs="Times New Roman"/>
                <w:sz w:val="20"/>
                <w:szCs w:val="20"/>
              </w:rPr>
            </w:pPr>
            <w:r w:rsidRPr="00275A43">
              <w:rPr>
                <w:rFonts w:eastAsia="Calibri" w:cs="Times New Roman"/>
                <w:sz w:val="20"/>
                <w:szCs w:val="20"/>
              </w:rPr>
              <w:t>,986</w:t>
            </w:r>
          </w:p>
        </w:tc>
        <w:tc>
          <w:tcPr>
            <w:tcW w:w="848" w:type="dxa"/>
            <w:vMerge/>
            <w:tcBorders>
              <w:bottom w:val="single" w:sz="8" w:space="0" w:color="auto"/>
            </w:tcBorders>
            <w:vAlign w:val="center"/>
          </w:tcPr>
          <w:p w14:paraId="2EBDAD47" w14:textId="77777777" w:rsidR="00275A43" w:rsidRPr="00275A43" w:rsidRDefault="00275A43" w:rsidP="00275A43">
            <w:pPr>
              <w:spacing w:line="240" w:lineRule="auto"/>
              <w:ind w:firstLine="0"/>
              <w:jc w:val="center"/>
              <w:rPr>
                <w:rFonts w:eastAsia="Calibri" w:cs="Times New Roman"/>
                <w:b/>
                <w:bCs/>
                <w:sz w:val="20"/>
                <w:szCs w:val="20"/>
              </w:rPr>
            </w:pPr>
          </w:p>
        </w:tc>
        <w:tc>
          <w:tcPr>
            <w:tcW w:w="827" w:type="dxa"/>
            <w:vMerge/>
            <w:tcBorders>
              <w:bottom w:val="single" w:sz="8" w:space="0" w:color="auto"/>
            </w:tcBorders>
            <w:vAlign w:val="center"/>
          </w:tcPr>
          <w:p w14:paraId="3DAD39C9" w14:textId="77777777" w:rsidR="00275A43" w:rsidRPr="00275A43" w:rsidRDefault="00275A43" w:rsidP="00275A43">
            <w:pPr>
              <w:spacing w:line="240" w:lineRule="auto"/>
              <w:ind w:firstLine="0"/>
              <w:jc w:val="center"/>
              <w:rPr>
                <w:rFonts w:eastAsia="Calibri" w:cs="Times New Roman"/>
                <w:b/>
                <w:bCs/>
                <w:sz w:val="20"/>
                <w:szCs w:val="20"/>
              </w:rPr>
            </w:pPr>
          </w:p>
        </w:tc>
      </w:tr>
      <w:tr w:rsidR="00275A43" w:rsidRPr="00275A43" w14:paraId="1B5AFD7C" w14:textId="77777777" w:rsidTr="00275A43">
        <w:trPr>
          <w:trHeight w:val="292"/>
          <w:jc w:val="center"/>
        </w:trPr>
        <w:tc>
          <w:tcPr>
            <w:tcW w:w="2835" w:type="dxa"/>
            <w:vMerge w:val="restart"/>
            <w:vAlign w:val="center"/>
          </w:tcPr>
          <w:p w14:paraId="30DBEC2A" w14:textId="77777777" w:rsidR="00275A43" w:rsidRPr="00275A43" w:rsidRDefault="00275A43" w:rsidP="00275A43">
            <w:pPr>
              <w:spacing w:line="240" w:lineRule="auto"/>
              <w:ind w:firstLine="0"/>
              <w:jc w:val="left"/>
              <w:rPr>
                <w:rFonts w:eastAsia="Calibri" w:cs="Times New Roman"/>
                <w:b/>
                <w:sz w:val="20"/>
                <w:szCs w:val="20"/>
              </w:rPr>
            </w:pPr>
            <w:r w:rsidRPr="00275A43">
              <w:rPr>
                <w:rFonts w:eastAsia="Calibri" w:cs="Times New Roman"/>
                <w:b/>
                <w:sz w:val="20"/>
                <w:szCs w:val="20"/>
              </w:rPr>
              <w:t>Motivasyonel Özel İmgeleme</w:t>
            </w:r>
          </w:p>
        </w:tc>
        <w:tc>
          <w:tcPr>
            <w:tcW w:w="1794" w:type="dxa"/>
            <w:tcBorders>
              <w:top w:val="single" w:sz="4" w:space="0" w:color="auto"/>
              <w:bottom w:val="nil"/>
            </w:tcBorders>
            <w:vAlign w:val="center"/>
          </w:tcPr>
          <w:p w14:paraId="7FFFDEB2" w14:textId="77777777" w:rsidR="00275A43" w:rsidRPr="00275A43" w:rsidRDefault="00275A43" w:rsidP="00275A43">
            <w:pPr>
              <w:spacing w:line="240" w:lineRule="auto"/>
              <w:ind w:firstLine="0"/>
              <w:jc w:val="left"/>
              <w:rPr>
                <w:rFonts w:eastAsia="Calibri" w:cs="Times New Roman"/>
                <w:sz w:val="20"/>
                <w:szCs w:val="20"/>
              </w:rPr>
            </w:pPr>
            <w:r w:rsidRPr="00275A43">
              <w:rPr>
                <w:rFonts w:eastAsia="Calibri" w:cs="Times New Roman"/>
                <w:sz w:val="20"/>
                <w:szCs w:val="20"/>
              </w:rPr>
              <w:t>Amatör</w:t>
            </w:r>
          </w:p>
        </w:tc>
        <w:tc>
          <w:tcPr>
            <w:tcW w:w="551" w:type="dxa"/>
            <w:tcBorders>
              <w:top w:val="single" w:sz="4" w:space="0" w:color="auto"/>
              <w:bottom w:val="nil"/>
            </w:tcBorders>
            <w:vAlign w:val="center"/>
          </w:tcPr>
          <w:p w14:paraId="160F51E5" w14:textId="77777777" w:rsidR="00275A43" w:rsidRPr="00275A43" w:rsidRDefault="00275A43" w:rsidP="00275A43">
            <w:pPr>
              <w:spacing w:line="240" w:lineRule="auto"/>
              <w:ind w:firstLine="0"/>
              <w:jc w:val="right"/>
              <w:rPr>
                <w:rFonts w:eastAsia="Calibri" w:cs="Times New Roman"/>
                <w:sz w:val="20"/>
                <w:szCs w:val="20"/>
              </w:rPr>
            </w:pPr>
            <w:r w:rsidRPr="00275A43">
              <w:rPr>
                <w:rFonts w:eastAsia="Calibri" w:cs="Times New Roman"/>
                <w:sz w:val="20"/>
                <w:szCs w:val="20"/>
              </w:rPr>
              <w:t>361</w:t>
            </w:r>
          </w:p>
        </w:tc>
        <w:tc>
          <w:tcPr>
            <w:tcW w:w="1067" w:type="dxa"/>
            <w:tcBorders>
              <w:top w:val="single" w:sz="4" w:space="0" w:color="auto"/>
              <w:bottom w:val="nil"/>
            </w:tcBorders>
            <w:vAlign w:val="center"/>
          </w:tcPr>
          <w:p w14:paraId="64C58226" w14:textId="77777777" w:rsidR="00275A43" w:rsidRPr="00275A43" w:rsidRDefault="00275A43" w:rsidP="00275A43">
            <w:pPr>
              <w:spacing w:line="240" w:lineRule="auto"/>
              <w:ind w:firstLine="0"/>
              <w:jc w:val="right"/>
              <w:rPr>
                <w:rFonts w:eastAsia="Calibri" w:cs="Times New Roman"/>
                <w:sz w:val="20"/>
                <w:szCs w:val="20"/>
              </w:rPr>
            </w:pPr>
            <w:r w:rsidRPr="00275A43">
              <w:rPr>
                <w:rFonts w:eastAsia="Calibri" w:cs="Times New Roman"/>
                <w:sz w:val="20"/>
                <w:szCs w:val="20"/>
              </w:rPr>
              <w:t>5,50</w:t>
            </w:r>
          </w:p>
        </w:tc>
        <w:tc>
          <w:tcPr>
            <w:tcW w:w="1195" w:type="dxa"/>
            <w:tcBorders>
              <w:top w:val="single" w:sz="4" w:space="0" w:color="auto"/>
              <w:bottom w:val="nil"/>
            </w:tcBorders>
            <w:vAlign w:val="center"/>
          </w:tcPr>
          <w:p w14:paraId="081EE258" w14:textId="77777777" w:rsidR="00275A43" w:rsidRPr="00275A43" w:rsidRDefault="00275A43" w:rsidP="00275A43">
            <w:pPr>
              <w:spacing w:line="240" w:lineRule="auto"/>
              <w:ind w:firstLine="0"/>
              <w:jc w:val="right"/>
              <w:rPr>
                <w:rFonts w:eastAsia="Calibri" w:cs="Times New Roman"/>
                <w:sz w:val="20"/>
                <w:szCs w:val="20"/>
              </w:rPr>
            </w:pPr>
            <w:r w:rsidRPr="00275A43">
              <w:rPr>
                <w:rFonts w:eastAsia="Calibri" w:cs="Times New Roman"/>
                <w:sz w:val="20"/>
                <w:szCs w:val="20"/>
              </w:rPr>
              <w:t>1,288</w:t>
            </w:r>
          </w:p>
        </w:tc>
        <w:tc>
          <w:tcPr>
            <w:tcW w:w="848" w:type="dxa"/>
            <w:vMerge w:val="restart"/>
            <w:tcBorders>
              <w:top w:val="single" w:sz="4" w:space="0" w:color="auto"/>
            </w:tcBorders>
            <w:vAlign w:val="center"/>
          </w:tcPr>
          <w:p w14:paraId="23DE0B15" w14:textId="77777777" w:rsidR="00275A43" w:rsidRPr="00275A43" w:rsidRDefault="00275A43" w:rsidP="00275A43">
            <w:pPr>
              <w:spacing w:line="240" w:lineRule="auto"/>
              <w:ind w:firstLine="0"/>
              <w:jc w:val="center"/>
              <w:rPr>
                <w:rFonts w:eastAsia="Calibri" w:cs="Times New Roman"/>
                <w:b/>
                <w:bCs/>
                <w:sz w:val="20"/>
                <w:szCs w:val="20"/>
              </w:rPr>
            </w:pPr>
            <w:r w:rsidRPr="00275A43">
              <w:rPr>
                <w:rFonts w:eastAsia="Calibri" w:cs="Times New Roman"/>
                <w:sz w:val="20"/>
                <w:szCs w:val="20"/>
              </w:rPr>
              <w:t>-,252</w:t>
            </w:r>
          </w:p>
        </w:tc>
        <w:tc>
          <w:tcPr>
            <w:tcW w:w="827" w:type="dxa"/>
            <w:vMerge w:val="restart"/>
            <w:tcBorders>
              <w:top w:val="single" w:sz="4" w:space="0" w:color="auto"/>
            </w:tcBorders>
            <w:vAlign w:val="center"/>
          </w:tcPr>
          <w:p w14:paraId="185BF88D" w14:textId="77777777" w:rsidR="00275A43" w:rsidRPr="00275A43" w:rsidRDefault="00275A43" w:rsidP="00275A43">
            <w:pPr>
              <w:spacing w:line="240" w:lineRule="auto"/>
              <w:ind w:firstLine="0"/>
              <w:jc w:val="center"/>
              <w:rPr>
                <w:rFonts w:eastAsia="Calibri" w:cs="Times New Roman"/>
                <w:b/>
                <w:bCs/>
                <w:sz w:val="20"/>
                <w:szCs w:val="20"/>
              </w:rPr>
            </w:pPr>
            <w:r w:rsidRPr="00275A43">
              <w:rPr>
                <w:rFonts w:eastAsia="Calibri" w:cs="Times New Roman"/>
                <w:sz w:val="20"/>
                <w:szCs w:val="20"/>
              </w:rPr>
              <w:t>,801</w:t>
            </w:r>
          </w:p>
        </w:tc>
      </w:tr>
      <w:tr w:rsidR="00275A43" w:rsidRPr="00275A43" w14:paraId="2274BBB7" w14:textId="77777777" w:rsidTr="00275A43">
        <w:trPr>
          <w:trHeight w:val="292"/>
          <w:jc w:val="center"/>
        </w:trPr>
        <w:tc>
          <w:tcPr>
            <w:tcW w:w="2835" w:type="dxa"/>
            <w:vMerge/>
            <w:tcBorders>
              <w:bottom w:val="single" w:sz="8" w:space="0" w:color="auto"/>
            </w:tcBorders>
            <w:vAlign w:val="center"/>
          </w:tcPr>
          <w:p w14:paraId="0CBB43BC" w14:textId="77777777" w:rsidR="00275A43" w:rsidRPr="00275A43" w:rsidRDefault="00275A43" w:rsidP="00275A43">
            <w:pPr>
              <w:spacing w:line="240" w:lineRule="auto"/>
              <w:ind w:firstLine="0"/>
              <w:jc w:val="left"/>
              <w:rPr>
                <w:rFonts w:eastAsia="Calibri" w:cs="Times New Roman"/>
                <w:b/>
                <w:sz w:val="20"/>
                <w:szCs w:val="20"/>
              </w:rPr>
            </w:pPr>
          </w:p>
        </w:tc>
        <w:tc>
          <w:tcPr>
            <w:tcW w:w="1794" w:type="dxa"/>
            <w:tcBorders>
              <w:top w:val="nil"/>
              <w:bottom w:val="single" w:sz="4" w:space="0" w:color="auto"/>
            </w:tcBorders>
            <w:vAlign w:val="center"/>
          </w:tcPr>
          <w:p w14:paraId="072233EE" w14:textId="77777777" w:rsidR="00275A43" w:rsidRPr="00275A43" w:rsidRDefault="00275A43" w:rsidP="00275A43">
            <w:pPr>
              <w:spacing w:line="240" w:lineRule="auto"/>
              <w:ind w:firstLine="0"/>
              <w:jc w:val="left"/>
              <w:rPr>
                <w:rFonts w:eastAsia="Calibri" w:cs="Times New Roman"/>
                <w:sz w:val="20"/>
                <w:szCs w:val="20"/>
              </w:rPr>
            </w:pPr>
            <w:r w:rsidRPr="00275A43">
              <w:rPr>
                <w:rFonts w:eastAsia="Calibri" w:cs="Times New Roman"/>
                <w:sz w:val="20"/>
                <w:szCs w:val="20"/>
              </w:rPr>
              <w:t>Profesyonel</w:t>
            </w:r>
          </w:p>
        </w:tc>
        <w:tc>
          <w:tcPr>
            <w:tcW w:w="551" w:type="dxa"/>
            <w:tcBorders>
              <w:top w:val="nil"/>
              <w:bottom w:val="single" w:sz="4" w:space="0" w:color="auto"/>
            </w:tcBorders>
            <w:vAlign w:val="center"/>
          </w:tcPr>
          <w:p w14:paraId="462EE084" w14:textId="77777777" w:rsidR="00275A43" w:rsidRPr="00275A43" w:rsidRDefault="00275A43" w:rsidP="00275A43">
            <w:pPr>
              <w:spacing w:line="240" w:lineRule="auto"/>
              <w:ind w:firstLine="0"/>
              <w:jc w:val="right"/>
              <w:rPr>
                <w:rFonts w:eastAsia="Calibri" w:cs="Times New Roman"/>
                <w:sz w:val="20"/>
                <w:szCs w:val="20"/>
              </w:rPr>
            </w:pPr>
            <w:r w:rsidRPr="00275A43">
              <w:rPr>
                <w:rFonts w:eastAsia="Calibri" w:cs="Times New Roman"/>
                <w:sz w:val="20"/>
                <w:szCs w:val="20"/>
              </w:rPr>
              <w:t>126</w:t>
            </w:r>
          </w:p>
        </w:tc>
        <w:tc>
          <w:tcPr>
            <w:tcW w:w="1067" w:type="dxa"/>
            <w:tcBorders>
              <w:top w:val="nil"/>
              <w:bottom w:val="single" w:sz="4" w:space="0" w:color="auto"/>
            </w:tcBorders>
            <w:vAlign w:val="center"/>
          </w:tcPr>
          <w:p w14:paraId="0F68047E" w14:textId="77777777" w:rsidR="00275A43" w:rsidRPr="00275A43" w:rsidRDefault="00275A43" w:rsidP="00275A43">
            <w:pPr>
              <w:spacing w:line="240" w:lineRule="auto"/>
              <w:ind w:firstLine="0"/>
              <w:jc w:val="right"/>
              <w:rPr>
                <w:rFonts w:eastAsia="Calibri" w:cs="Times New Roman"/>
                <w:sz w:val="20"/>
                <w:szCs w:val="20"/>
              </w:rPr>
            </w:pPr>
            <w:r w:rsidRPr="00275A43">
              <w:rPr>
                <w:rFonts w:eastAsia="Calibri" w:cs="Times New Roman"/>
                <w:sz w:val="20"/>
                <w:szCs w:val="20"/>
              </w:rPr>
              <w:t>5,54</w:t>
            </w:r>
          </w:p>
        </w:tc>
        <w:tc>
          <w:tcPr>
            <w:tcW w:w="1195" w:type="dxa"/>
            <w:tcBorders>
              <w:top w:val="nil"/>
              <w:bottom w:val="single" w:sz="4" w:space="0" w:color="auto"/>
            </w:tcBorders>
            <w:vAlign w:val="center"/>
          </w:tcPr>
          <w:p w14:paraId="248115C4" w14:textId="77777777" w:rsidR="00275A43" w:rsidRPr="00275A43" w:rsidRDefault="00275A43" w:rsidP="00275A43">
            <w:pPr>
              <w:spacing w:line="240" w:lineRule="auto"/>
              <w:ind w:firstLine="0"/>
              <w:jc w:val="right"/>
              <w:rPr>
                <w:rFonts w:eastAsia="Calibri" w:cs="Times New Roman"/>
                <w:sz w:val="20"/>
                <w:szCs w:val="20"/>
              </w:rPr>
            </w:pPr>
            <w:r w:rsidRPr="00275A43">
              <w:rPr>
                <w:rFonts w:eastAsia="Calibri" w:cs="Times New Roman"/>
                <w:sz w:val="20"/>
                <w:szCs w:val="20"/>
              </w:rPr>
              <w:t>1,186</w:t>
            </w:r>
          </w:p>
        </w:tc>
        <w:tc>
          <w:tcPr>
            <w:tcW w:w="848" w:type="dxa"/>
            <w:vMerge/>
            <w:tcBorders>
              <w:bottom w:val="single" w:sz="4" w:space="0" w:color="auto"/>
            </w:tcBorders>
            <w:vAlign w:val="center"/>
          </w:tcPr>
          <w:p w14:paraId="072CB854" w14:textId="77777777" w:rsidR="00275A43" w:rsidRPr="00275A43" w:rsidRDefault="00275A43" w:rsidP="00275A43">
            <w:pPr>
              <w:spacing w:line="240" w:lineRule="auto"/>
              <w:ind w:firstLine="0"/>
              <w:jc w:val="center"/>
              <w:rPr>
                <w:rFonts w:eastAsia="Calibri" w:cs="Times New Roman"/>
                <w:b/>
                <w:bCs/>
                <w:sz w:val="20"/>
                <w:szCs w:val="20"/>
              </w:rPr>
            </w:pPr>
          </w:p>
        </w:tc>
        <w:tc>
          <w:tcPr>
            <w:tcW w:w="827" w:type="dxa"/>
            <w:vMerge/>
            <w:tcBorders>
              <w:bottom w:val="single" w:sz="4" w:space="0" w:color="auto"/>
            </w:tcBorders>
            <w:vAlign w:val="center"/>
          </w:tcPr>
          <w:p w14:paraId="59A823DD" w14:textId="77777777" w:rsidR="00275A43" w:rsidRPr="00275A43" w:rsidRDefault="00275A43" w:rsidP="00275A43">
            <w:pPr>
              <w:spacing w:line="240" w:lineRule="auto"/>
              <w:ind w:firstLine="0"/>
              <w:jc w:val="center"/>
              <w:rPr>
                <w:rFonts w:eastAsia="Calibri" w:cs="Times New Roman"/>
                <w:b/>
                <w:bCs/>
                <w:sz w:val="20"/>
                <w:szCs w:val="20"/>
              </w:rPr>
            </w:pPr>
          </w:p>
        </w:tc>
      </w:tr>
      <w:tr w:rsidR="00275A43" w:rsidRPr="00275A43" w14:paraId="166634A4" w14:textId="77777777" w:rsidTr="00275A43">
        <w:trPr>
          <w:trHeight w:val="292"/>
          <w:jc w:val="center"/>
        </w:trPr>
        <w:tc>
          <w:tcPr>
            <w:tcW w:w="2835" w:type="dxa"/>
            <w:vMerge w:val="restart"/>
            <w:vAlign w:val="center"/>
          </w:tcPr>
          <w:p w14:paraId="73521A91" w14:textId="77777777" w:rsidR="00275A43" w:rsidRPr="00275A43" w:rsidRDefault="00275A43" w:rsidP="00275A43">
            <w:pPr>
              <w:spacing w:line="240" w:lineRule="auto"/>
              <w:ind w:firstLine="0"/>
              <w:jc w:val="left"/>
              <w:rPr>
                <w:rFonts w:eastAsia="Calibri" w:cs="Times New Roman"/>
                <w:b/>
                <w:sz w:val="20"/>
                <w:szCs w:val="20"/>
              </w:rPr>
            </w:pPr>
            <w:r w:rsidRPr="00275A43">
              <w:rPr>
                <w:rFonts w:eastAsia="Calibri" w:cs="Times New Roman"/>
                <w:b/>
                <w:sz w:val="20"/>
                <w:szCs w:val="20"/>
              </w:rPr>
              <w:t>Motivasyonel Genel- Uyarılmışlık</w:t>
            </w:r>
          </w:p>
        </w:tc>
        <w:tc>
          <w:tcPr>
            <w:tcW w:w="1794" w:type="dxa"/>
            <w:tcBorders>
              <w:top w:val="single" w:sz="4" w:space="0" w:color="auto"/>
              <w:bottom w:val="nil"/>
            </w:tcBorders>
            <w:vAlign w:val="center"/>
          </w:tcPr>
          <w:p w14:paraId="2FD22AA2" w14:textId="77777777" w:rsidR="00275A43" w:rsidRPr="00275A43" w:rsidRDefault="00275A43" w:rsidP="00275A43">
            <w:pPr>
              <w:spacing w:line="240" w:lineRule="auto"/>
              <w:ind w:firstLine="0"/>
              <w:jc w:val="left"/>
              <w:rPr>
                <w:rFonts w:eastAsia="Calibri" w:cs="Times New Roman"/>
                <w:sz w:val="20"/>
                <w:szCs w:val="20"/>
              </w:rPr>
            </w:pPr>
            <w:r w:rsidRPr="00275A43">
              <w:rPr>
                <w:rFonts w:eastAsia="Calibri" w:cs="Times New Roman"/>
                <w:sz w:val="20"/>
                <w:szCs w:val="20"/>
              </w:rPr>
              <w:t>Amatör</w:t>
            </w:r>
          </w:p>
        </w:tc>
        <w:tc>
          <w:tcPr>
            <w:tcW w:w="551" w:type="dxa"/>
            <w:tcBorders>
              <w:top w:val="single" w:sz="4" w:space="0" w:color="auto"/>
              <w:bottom w:val="nil"/>
            </w:tcBorders>
            <w:vAlign w:val="center"/>
          </w:tcPr>
          <w:p w14:paraId="2CBA495E" w14:textId="77777777" w:rsidR="00275A43" w:rsidRPr="00275A43" w:rsidRDefault="00275A43" w:rsidP="00275A43">
            <w:pPr>
              <w:spacing w:line="240" w:lineRule="auto"/>
              <w:ind w:firstLine="0"/>
              <w:jc w:val="right"/>
              <w:rPr>
                <w:rFonts w:eastAsia="Calibri" w:cs="Times New Roman"/>
                <w:sz w:val="20"/>
                <w:szCs w:val="20"/>
              </w:rPr>
            </w:pPr>
            <w:r w:rsidRPr="00275A43">
              <w:rPr>
                <w:rFonts w:eastAsia="Calibri" w:cs="Times New Roman"/>
                <w:sz w:val="20"/>
                <w:szCs w:val="20"/>
              </w:rPr>
              <w:t>361</w:t>
            </w:r>
          </w:p>
        </w:tc>
        <w:tc>
          <w:tcPr>
            <w:tcW w:w="1067" w:type="dxa"/>
            <w:tcBorders>
              <w:top w:val="single" w:sz="4" w:space="0" w:color="auto"/>
              <w:bottom w:val="nil"/>
            </w:tcBorders>
            <w:vAlign w:val="center"/>
          </w:tcPr>
          <w:p w14:paraId="019D5DB0" w14:textId="77777777" w:rsidR="00275A43" w:rsidRPr="00275A43" w:rsidRDefault="00275A43" w:rsidP="00275A43">
            <w:pPr>
              <w:spacing w:line="240" w:lineRule="auto"/>
              <w:ind w:firstLine="0"/>
              <w:jc w:val="right"/>
              <w:rPr>
                <w:rFonts w:eastAsia="Calibri" w:cs="Times New Roman"/>
                <w:sz w:val="20"/>
                <w:szCs w:val="20"/>
              </w:rPr>
            </w:pPr>
            <w:r w:rsidRPr="00275A43">
              <w:rPr>
                <w:rFonts w:eastAsia="Calibri" w:cs="Times New Roman"/>
                <w:sz w:val="20"/>
                <w:szCs w:val="20"/>
              </w:rPr>
              <w:t>5,14</w:t>
            </w:r>
          </w:p>
        </w:tc>
        <w:tc>
          <w:tcPr>
            <w:tcW w:w="1195" w:type="dxa"/>
            <w:tcBorders>
              <w:top w:val="single" w:sz="4" w:space="0" w:color="auto"/>
              <w:bottom w:val="nil"/>
            </w:tcBorders>
            <w:vAlign w:val="center"/>
          </w:tcPr>
          <w:p w14:paraId="0D1FE7CE" w14:textId="77777777" w:rsidR="00275A43" w:rsidRPr="00275A43" w:rsidRDefault="00275A43" w:rsidP="00275A43">
            <w:pPr>
              <w:spacing w:line="240" w:lineRule="auto"/>
              <w:ind w:firstLine="0"/>
              <w:jc w:val="right"/>
              <w:rPr>
                <w:rFonts w:eastAsia="Calibri" w:cs="Times New Roman"/>
                <w:sz w:val="20"/>
                <w:szCs w:val="20"/>
              </w:rPr>
            </w:pPr>
            <w:r w:rsidRPr="00275A43">
              <w:rPr>
                <w:rFonts w:eastAsia="Calibri" w:cs="Times New Roman"/>
                <w:sz w:val="20"/>
                <w:szCs w:val="20"/>
              </w:rPr>
              <w:t>1,078</w:t>
            </w:r>
          </w:p>
        </w:tc>
        <w:tc>
          <w:tcPr>
            <w:tcW w:w="848" w:type="dxa"/>
            <w:vMerge w:val="restart"/>
            <w:tcBorders>
              <w:top w:val="single" w:sz="4" w:space="0" w:color="auto"/>
            </w:tcBorders>
            <w:vAlign w:val="center"/>
          </w:tcPr>
          <w:p w14:paraId="1C0C8C87" w14:textId="77777777" w:rsidR="00275A43" w:rsidRPr="00275A43" w:rsidRDefault="00275A43" w:rsidP="00275A43">
            <w:pPr>
              <w:spacing w:line="240" w:lineRule="auto"/>
              <w:ind w:firstLine="0"/>
              <w:jc w:val="center"/>
              <w:rPr>
                <w:rFonts w:eastAsia="Calibri" w:cs="Times New Roman"/>
                <w:b/>
                <w:bCs/>
                <w:sz w:val="20"/>
                <w:szCs w:val="20"/>
              </w:rPr>
            </w:pPr>
            <w:r w:rsidRPr="00275A43">
              <w:rPr>
                <w:rFonts w:eastAsia="Calibri" w:cs="Times New Roman"/>
                <w:b/>
                <w:bCs/>
                <w:sz w:val="20"/>
                <w:szCs w:val="20"/>
              </w:rPr>
              <w:t>2,796</w:t>
            </w:r>
          </w:p>
        </w:tc>
        <w:tc>
          <w:tcPr>
            <w:tcW w:w="827" w:type="dxa"/>
            <w:vMerge w:val="restart"/>
            <w:tcBorders>
              <w:top w:val="single" w:sz="4" w:space="0" w:color="auto"/>
            </w:tcBorders>
            <w:vAlign w:val="center"/>
          </w:tcPr>
          <w:p w14:paraId="2877C8FC" w14:textId="77777777" w:rsidR="00275A43" w:rsidRPr="00275A43" w:rsidRDefault="00275A43" w:rsidP="00275A43">
            <w:pPr>
              <w:spacing w:line="240" w:lineRule="auto"/>
              <w:ind w:firstLine="0"/>
              <w:jc w:val="center"/>
              <w:rPr>
                <w:rFonts w:eastAsia="Calibri" w:cs="Times New Roman"/>
                <w:b/>
                <w:bCs/>
                <w:sz w:val="20"/>
                <w:szCs w:val="20"/>
              </w:rPr>
            </w:pPr>
            <w:r w:rsidRPr="00275A43">
              <w:rPr>
                <w:rFonts w:eastAsia="Calibri" w:cs="Times New Roman"/>
                <w:b/>
                <w:bCs/>
                <w:sz w:val="20"/>
                <w:szCs w:val="20"/>
              </w:rPr>
              <w:t>,005*</w:t>
            </w:r>
          </w:p>
        </w:tc>
      </w:tr>
      <w:tr w:rsidR="00275A43" w:rsidRPr="00275A43" w14:paraId="02052E6C" w14:textId="77777777" w:rsidTr="00275A43">
        <w:trPr>
          <w:trHeight w:val="292"/>
          <w:jc w:val="center"/>
        </w:trPr>
        <w:tc>
          <w:tcPr>
            <w:tcW w:w="2835" w:type="dxa"/>
            <w:vMerge/>
            <w:tcBorders>
              <w:bottom w:val="single" w:sz="8" w:space="0" w:color="auto"/>
            </w:tcBorders>
            <w:vAlign w:val="center"/>
          </w:tcPr>
          <w:p w14:paraId="69FE458A" w14:textId="77777777" w:rsidR="00275A43" w:rsidRPr="00275A43" w:rsidRDefault="00275A43" w:rsidP="00275A43">
            <w:pPr>
              <w:spacing w:line="240" w:lineRule="auto"/>
              <w:ind w:firstLine="0"/>
              <w:jc w:val="left"/>
              <w:rPr>
                <w:rFonts w:eastAsia="Calibri" w:cs="Times New Roman"/>
                <w:b/>
                <w:sz w:val="20"/>
                <w:szCs w:val="20"/>
              </w:rPr>
            </w:pPr>
          </w:p>
        </w:tc>
        <w:tc>
          <w:tcPr>
            <w:tcW w:w="1794" w:type="dxa"/>
            <w:tcBorders>
              <w:top w:val="nil"/>
              <w:bottom w:val="single" w:sz="4" w:space="0" w:color="auto"/>
            </w:tcBorders>
            <w:vAlign w:val="center"/>
          </w:tcPr>
          <w:p w14:paraId="5ABEAC0A" w14:textId="77777777" w:rsidR="00275A43" w:rsidRPr="00275A43" w:rsidRDefault="00275A43" w:rsidP="00275A43">
            <w:pPr>
              <w:spacing w:line="240" w:lineRule="auto"/>
              <w:ind w:firstLine="0"/>
              <w:jc w:val="left"/>
              <w:rPr>
                <w:rFonts w:eastAsia="Calibri" w:cs="Times New Roman"/>
                <w:sz w:val="20"/>
                <w:szCs w:val="20"/>
              </w:rPr>
            </w:pPr>
            <w:r w:rsidRPr="00275A43">
              <w:rPr>
                <w:rFonts w:eastAsia="Calibri" w:cs="Times New Roman"/>
                <w:sz w:val="20"/>
                <w:szCs w:val="20"/>
              </w:rPr>
              <w:t>Profesyonel</w:t>
            </w:r>
          </w:p>
        </w:tc>
        <w:tc>
          <w:tcPr>
            <w:tcW w:w="551" w:type="dxa"/>
            <w:tcBorders>
              <w:top w:val="nil"/>
              <w:bottom w:val="single" w:sz="4" w:space="0" w:color="auto"/>
            </w:tcBorders>
            <w:vAlign w:val="center"/>
          </w:tcPr>
          <w:p w14:paraId="5FDAE92D" w14:textId="77777777" w:rsidR="00275A43" w:rsidRPr="00275A43" w:rsidRDefault="00275A43" w:rsidP="00275A43">
            <w:pPr>
              <w:spacing w:line="240" w:lineRule="auto"/>
              <w:ind w:firstLine="0"/>
              <w:jc w:val="right"/>
              <w:rPr>
                <w:rFonts w:eastAsia="Calibri" w:cs="Times New Roman"/>
                <w:sz w:val="20"/>
                <w:szCs w:val="20"/>
              </w:rPr>
            </w:pPr>
            <w:r w:rsidRPr="00275A43">
              <w:rPr>
                <w:rFonts w:eastAsia="Calibri" w:cs="Times New Roman"/>
                <w:sz w:val="20"/>
                <w:szCs w:val="20"/>
              </w:rPr>
              <w:t>126</w:t>
            </w:r>
          </w:p>
        </w:tc>
        <w:tc>
          <w:tcPr>
            <w:tcW w:w="1067" w:type="dxa"/>
            <w:tcBorders>
              <w:top w:val="nil"/>
              <w:bottom w:val="single" w:sz="4" w:space="0" w:color="auto"/>
            </w:tcBorders>
            <w:vAlign w:val="center"/>
          </w:tcPr>
          <w:p w14:paraId="6C30529D" w14:textId="77777777" w:rsidR="00275A43" w:rsidRPr="00275A43" w:rsidRDefault="00275A43" w:rsidP="00275A43">
            <w:pPr>
              <w:spacing w:line="240" w:lineRule="auto"/>
              <w:ind w:firstLine="0"/>
              <w:jc w:val="right"/>
              <w:rPr>
                <w:rFonts w:eastAsia="Calibri" w:cs="Times New Roman"/>
                <w:sz w:val="20"/>
                <w:szCs w:val="20"/>
              </w:rPr>
            </w:pPr>
            <w:r w:rsidRPr="00275A43">
              <w:rPr>
                <w:rFonts w:eastAsia="Calibri" w:cs="Times New Roman"/>
                <w:sz w:val="20"/>
                <w:szCs w:val="20"/>
              </w:rPr>
              <w:t>4,82</w:t>
            </w:r>
          </w:p>
        </w:tc>
        <w:tc>
          <w:tcPr>
            <w:tcW w:w="1195" w:type="dxa"/>
            <w:tcBorders>
              <w:top w:val="nil"/>
              <w:bottom w:val="single" w:sz="4" w:space="0" w:color="auto"/>
            </w:tcBorders>
            <w:vAlign w:val="center"/>
          </w:tcPr>
          <w:p w14:paraId="14DE4720" w14:textId="77777777" w:rsidR="00275A43" w:rsidRPr="00275A43" w:rsidRDefault="00275A43" w:rsidP="00275A43">
            <w:pPr>
              <w:spacing w:line="240" w:lineRule="auto"/>
              <w:ind w:firstLine="0"/>
              <w:jc w:val="right"/>
              <w:rPr>
                <w:rFonts w:eastAsia="Calibri" w:cs="Times New Roman"/>
                <w:sz w:val="20"/>
                <w:szCs w:val="20"/>
              </w:rPr>
            </w:pPr>
            <w:r w:rsidRPr="00275A43">
              <w:rPr>
                <w:rFonts w:eastAsia="Calibri" w:cs="Times New Roman"/>
                <w:sz w:val="20"/>
                <w:szCs w:val="20"/>
              </w:rPr>
              <w:t>1,247</w:t>
            </w:r>
          </w:p>
        </w:tc>
        <w:tc>
          <w:tcPr>
            <w:tcW w:w="848" w:type="dxa"/>
            <w:vMerge/>
            <w:tcBorders>
              <w:bottom w:val="single" w:sz="4" w:space="0" w:color="auto"/>
            </w:tcBorders>
            <w:vAlign w:val="center"/>
          </w:tcPr>
          <w:p w14:paraId="2E5B544B" w14:textId="77777777" w:rsidR="00275A43" w:rsidRPr="00275A43" w:rsidRDefault="00275A43" w:rsidP="00275A43">
            <w:pPr>
              <w:spacing w:line="240" w:lineRule="auto"/>
              <w:ind w:firstLine="0"/>
              <w:jc w:val="center"/>
              <w:rPr>
                <w:rFonts w:eastAsia="Calibri" w:cs="Times New Roman"/>
                <w:b/>
                <w:bCs/>
                <w:sz w:val="20"/>
                <w:szCs w:val="20"/>
              </w:rPr>
            </w:pPr>
          </w:p>
        </w:tc>
        <w:tc>
          <w:tcPr>
            <w:tcW w:w="827" w:type="dxa"/>
            <w:vMerge/>
            <w:tcBorders>
              <w:bottom w:val="single" w:sz="4" w:space="0" w:color="auto"/>
            </w:tcBorders>
            <w:vAlign w:val="center"/>
          </w:tcPr>
          <w:p w14:paraId="00BD8788" w14:textId="77777777" w:rsidR="00275A43" w:rsidRPr="00275A43" w:rsidRDefault="00275A43" w:rsidP="00275A43">
            <w:pPr>
              <w:spacing w:line="240" w:lineRule="auto"/>
              <w:ind w:firstLine="0"/>
              <w:jc w:val="center"/>
              <w:rPr>
                <w:rFonts w:eastAsia="Calibri" w:cs="Times New Roman"/>
                <w:b/>
                <w:bCs/>
                <w:sz w:val="20"/>
                <w:szCs w:val="20"/>
              </w:rPr>
            </w:pPr>
          </w:p>
        </w:tc>
      </w:tr>
      <w:tr w:rsidR="00275A43" w:rsidRPr="00275A43" w14:paraId="7462E4D1" w14:textId="77777777" w:rsidTr="00275A43">
        <w:trPr>
          <w:trHeight w:val="292"/>
          <w:jc w:val="center"/>
        </w:trPr>
        <w:tc>
          <w:tcPr>
            <w:tcW w:w="2835" w:type="dxa"/>
            <w:vMerge w:val="restart"/>
            <w:vAlign w:val="center"/>
          </w:tcPr>
          <w:p w14:paraId="1BD299B0" w14:textId="77777777" w:rsidR="00275A43" w:rsidRPr="00275A43" w:rsidRDefault="00275A43" w:rsidP="00275A43">
            <w:pPr>
              <w:spacing w:line="240" w:lineRule="auto"/>
              <w:ind w:firstLine="0"/>
              <w:jc w:val="left"/>
              <w:rPr>
                <w:rFonts w:eastAsia="Calibri" w:cs="Times New Roman"/>
                <w:b/>
                <w:sz w:val="20"/>
                <w:szCs w:val="20"/>
              </w:rPr>
            </w:pPr>
            <w:r w:rsidRPr="00275A43">
              <w:rPr>
                <w:rFonts w:eastAsia="Calibri" w:cs="Times New Roman"/>
                <w:b/>
                <w:sz w:val="20"/>
                <w:szCs w:val="20"/>
              </w:rPr>
              <w:t>Motivasyonel Genel- Ustalık</w:t>
            </w:r>
          </w:p>
        </w:tc>
        <w:tc>
          <w:tcPr>
            <w:tcW w:w="1794" w:type="dxa"/>
            <w:tcBorders>
              <w:top w:val="single" w:sz="4" w:space="0" w:color="auto"/>
              <w:bottom w:val="nil"/>
            </w:tcBorders>
            <w:vAlign w:val="center"/>
          </w:tcPr>
          <w:p w14:paraId="795EB99B" w14:textId="77777777" w:rsidR="00275A43" w:rsidRPr="00275A43" w:rsidRDefault="00275A43" w:rsidP="00275A43">
            <w:pPr>
              <w:spacing w:line="240" w:lineRule="auto"/>
              <w:ind w:firstLine="0"/>
              <w:jc w:val="left"/>
              <w:rPr>
                <w:rFonts w:eastAsia="Calibri" w:cs="Times New Roman"/>
                <w:sz w:val="20"/>
                <w:szCs w:val="20"/>
              </w:rPr>
            </w:pPr>
            <w:r w:rsidRPr="00275A43">
              <w:rPr>
                <w:rFonts w:eastAsia="Calibri" w:cs="Times New Roman"/>
                <w:sz w:val="20"/>
                <w:szCs w:val="20"/>
              </w:rPr>
              <w:t>Amatör</w:t>
            </w:r>
          </w:p>
        </w:tc>
        <w:tc>
          <w:tcPr>
            <w:tcW w:w="551" w:type="dxa"/>
            <w:tcBorders>
              <w:top w:val="single" w:sz="4" w:space="0" w:color="auto"/>
              <w:bottom w:val="nil"/>
            </w:tcBorders>
            <w:vAlign w:val="center"/>
          </w:tcPr>
          <w:p w14:paraId="4203577F" w14:textId="77777777" w:rsidR="00275A43" w:rsidRPr="00275A43" w:rsidRDefault="00275A43" w:rsidP="00275A43">
            <w:pPr>
              <w:spacing w:line="240" w:lineRule="auto"/>
              <w:ind w:firstLine="0"/>
              <w:jc w:val="right"/>
              <w:rPr>
                <w:rFonts w:eastAsia="Calibri" w:cs="Times New Roman"/>
                <w:sz w:val="20"/>
                <w:szCs w:val="20"/>
              </w:rPr>
            </w:pPr>
            <w:r w:rsidRPr="00275A43">
              <w:rPr>
                <w:rFonts w:eastAsia="Calibri" w:cs="Times New Roman"/>
                <w:sz w:val="20"/>
                <w:szCs w:val="20"/>
              </w:rPr>
              <w:t>361</w:t>
            </w:r>
          </w:p>
        </w:tc>
        <w:tc>
          <w:tcPr>
            <w:tcW w:w="1067" w:type="dxa"/>
            <w:tcBorders>
              <w:top w:val="single" w:sz="4" w:space="0" w:color="auto"/>
              <w:bottom w:val="nil"/>
            </w:tcBorders>
            <w:vAlign w:val="center"/>
          </w:tcPr>
          <w:p w14:paraId="15407FD3" w14:textId="77777777" w:rsidR="00275A43" w:rsidRPr="00275A43" w:rsidRDefault="00275A43" w:rsidP="00275A43">
            <w:pPr>
              <w:spacing w:line="240" w:lineRule="auto"/>
              <w:ind w:firstLine="0"/>
              <w:jc w:val="right"/>
              <w:rPr>
                <w:rFonts w:eastAsia="Calibri" w:cs="Times New Roman"/>
                <w:sz w:val="20"/>
                <w:szCs w:val="20"/>
              </w:rPr>
            </w:pPr>
            <w:r w:rsidRPr="00275A43">
              <w:rPr>
                <w:rFonts w:eastAsia="Calibri" w:cs="Times New Roman"/>
                <w:sz w:val="20"/>
                <w:szCs w:val="20"/>
              </w:rPr>
              <w:t>5,79</w:t>
            </w:r>
          </w:p>
        </w:tc>
        <w:tc>
          <w:tcPr>
            <w:tcW w:w="1195" w:type="dxa"/>
            <w:tcBorders>
              <w:top w:val="single" w:sz="4" w:space="0" w:color="auto"/>
              <w:bottom w:val="nil"/>
            </w:tcBorders>
            <w:vAlign w:val="center"/>
          </w:tcPr>
          <w:p w14:paraId="66748F93" w14:textId="77777777" w:rsidR="00275A43" w:rsidRPr="00275A43" w:rsidRDefault="00275A43" w:rsidP="00275A43">
            <w:pPr>
              <w:spacing w:line="240" w:lineRule="auto"/>
              <w:ind w:firstLine="0"/>
              <w:jc w:val="right"/>
              <w:rPr>
                <w:rFonts w:eastAsia="Calibri" w:cs="Times New Roman"/>
                <w:sz w:val="20"/>
                <w:szCs w:val="20"/>
              </w:rPr>
            </w:pPr>
            <w:r w:rsidRPr="00275A43">
              <w:rPr>
                <w:rFonts w:eastAsia="Calibri" w:cs="Times New Roman"/>
                <w:sz w:val="20"/>
                <w:szCs w:val="20"/>
              </w:rPr>
              <w:t>1,150</w:t>
            </w:r>
          </w:p>
        </w:tc>
        <w:tc>
          <w:tcPr>
            <w:tcW w:w="848" w:type="dxa"/>
            <w:vMerge w:val="restart"/>
            <w:tcBorders>
              <w:top w:val="single" w:sz="4" w:space="0" w:color="auto"/>
            </w:tcBorders>
            <w:vAlign w:val="center"/>
          </w:tcPr>
          <w:p w14:paraId="20B4F703" w14:textId="77777777" w:rsidR="00275A43" w:rsidRPr="00275A43" w:rsidRDefault="00275A43" w:rsidP="00275A43">
            <w:pPr>
              <w:spacing w:line="240" w:lineRule="auto"/>
              <w:ind w:firstLine="0"/>
              <w:jc w:val="center"/>
              <w:rPr>
                <w:rFonts w:eastAsia="Calibri" w:cs="Times New Roman"/>
                <w:b/>
                <w:bCs/>
                <w:sz w:val="20"/>
                <w:szCs w:val="20"/>
              </w:rPr>
            </w:pPr>
            <w:r w:rsidRPr="00275A43">
              <w:rPr>
                <w:rFonts w:eastAsia="Calibri" w:cs="Times New Roman"/>
                <w:sz w:val="20"/>
                <w:szCs w:val="20"/>
              </w:rPr>
              <w:t>-,051</w:t>
            </w:r>
          </w:p>
        </w:tc>
        <w:tc>
          <w:tcPr>
            <w:tcW w:w="827" w:type="dxa"/>
            <w:vMerge w:val="restart"/>
            <w:tcBorders>
              <w:top w:val="single" w:sz="4" w:space="0" w:color="auto"/>
            </w:tcBorders>
            <w:vAlign w:val="center"/>
          </w:tcPr>
          <w:p w14:paraId="5974E430" w14:textId="77777777" w:rsidR="00275A43" w:rsidRPr="00275A43" w:rsidRDefault="00275A43" w:rsidP="00275A43">
            <w:pPr>
              <w:spacing w:line="240" w:lineRule="auto"/>
              <w:ind w:firstLine="0"/>
              <w:jc w:val="center"/>
              <w:rPr>
                <w:rFonts w:eastAsia="Calibri" w:cs="Times New Roman"/>
                <w:b/>
                <w:bCs/>
                <w:sz w:val="20"/>
                <w:szCs w:val="20"/>
              </w:rPr>
            </w:pPr>
            <w:r w:rsidRPr="00275A43">
              <w:rPr>
                <w:rFonts w:eastAsia="Calibri" w:cs="Times New Roman"/>
                <w:sz w:val="20"/>
                <w:szCs w:val="20"/>
              </w:rPr>
              <w:t>,959</w:t>
            </w:r>
          </w:p>
        </w:tc>
      </w:tr>
      <w:tr w:rsidR="00275A43" w:rsidRPr="00275A43" w14:paraId="502964FC" w14:textId="77777777" w:rsidTr="00275A43">
        <w:trPr>
          <w:trHeight w:val="292"/>
          <w:jc w:val="center"/>
        </w:trPr>
        <w:tc>
          <w:tcPr>
            <w:tcW w:w="2835" w:type="dxa"/>
            <w:vMerge/>
            <w:tcBorders>
              <w:bottom w:val="single" w:sz="8" w:space="0" w:color="auto"/>
            </w:tcBorders>
            <w:vAlign w:val="center"/>
          </w:tcPr>
          <w:p w14:paraId="10F12EE6" w14:textId="77777777" w:rsidR="00275A43" w:rsidRPr="00275A43" w:rsidRDefault="00275A43" w:rsidP="00275A43">
            <w:pPr>
              <w:spacing w:line="240" w:lineRule="auto"/>
              <w:ind w:firstLine="0"/>
              <w:jc w:val="left"/>
              <w:rPr>
                <w:rFonts w:eastAsia="Calibri" w:cs="Times New Roman"/>
                <w:b/>
                <w:sz w:val="20"/>
                <w:szCs w:val="20"/>
              </w:rPr>
            </w:pPr>
          </w:p>
        </w:tc>
        <w:tc>
          <w:tcPr>
            <w:tcW w:w="1794" w:type="dxa"/>
            <w:tcBorders>
              <w:top w:val="nil"/>
              <w:bottom w:val="single" w:sz="8" w:space="0" w:color="auto"/>
            </w:tcBorders>
            <w:vAlign w:val="center"/>
          </w:tcPr>
          <w:p w14:paraId="0FA0E288" w14:textId="77777777" w:rsidR="00275A43" w:rsidRPr="00275A43" w:rsidRDefault="00275A43" w:rsidP="00275A43">
            <w:pPr>
              <w:spacing w:line="240" w:lineRule="auto"/>
              <w:ind w:firstLine="0"/>
              <w:jc w:val="left"/>
              <w:rPr>
                <w:rFonts w:eastAsia="Calibri" w:cs="Times New Roman"/>
                <w:sz w:val="20"/>
                <w:szCs w:val="20"/>
              </w:rPr>
            </w:pPr>
            <w:r w:rsidRPr="00275A43">
              <w:rPr>
                <w:rFonts w:eastAsia="Calibri" w:cs="Times New Roman"/>
                <w:sz w:val="20"/>
                <w:szCs w:val="20"/>
              </w:rPr>
              <w:t>Profesyonel</w:t>
            </w:r>
          </w:p>
        </w:tc>
        <w:tc>
          <w:tcPr>
            <w:tcW w:w="551" w:type="dxa"/>
            <w:tcBorders>
              <w:top w:val="nil"/>
              <w:bottom w:val="single" w:sz="8" w:space="0" w:color="auto"/>
            </w:tcBorders>
            <w:vAlign w:val="center"/>
          </w:tcPr>
          <w:p w14:paraId="2A1F3EFE" w14:textId="77777777" w:rsidR="00275A43" w:rsidRPr="00275A43" w:rsidRDefault="00275A43" w:rsidP="00275A43">
            <w:pPr>
              <w:spacing w:line="240" w:lineRule="auto"/>
              <w:ind w:firstLine="0"/>
              <w:jc w:val="right"/>
              <w:rPr>
                <w:rFonts w:eastAsia="Calibri" w:cs="Times New Roman"/>
                <w:sz w:val="20"/>
                <w:szCs w:val="20"/>
              </w:rPr>
            </w:pPr>
            <w:r w:rsidRPr="00275A43">
              <w:rPr>
                <w:rFonts w:eastAsia="Calibri" w:cs="Times New Roman"/>
                <w:sz w:val="20"/>
                <w:szCs w:val="20"/>
              </w:rPr>
              <w:t>126</w:t>
            </w:r>
          </w:p>
        </w:tc>
        <w:tc>
          <w:tcPr>
            <w:tcW w:w="1067" w:type="dxa"/>
            <w:tcBorders>
              <w:top w:val="nil"/>
              <w:bottom w:val="single" w:sz="8" w:space="0" w:color="auto"/>
            </w:tcBorders>
            <w:vAlign w:val="center"/>
          </w:tcPr>
          <w:p w14:paraId="0BC069F9" w14:textId="77777777" w:rsidR="00275A43" w:rsidRPr="00275A43" w:rsidRDefault="00275A43" w:rsidP="00275A43">
            <w:pPr>
              <w:spacing w:line="240" w:lineRule="auto"/>
              <w:ind w:firstLine="0"/>
              <w:jc w:val="right"/>
              <w:rPr>
                <w:rFonts w:eastAsia="Calibri" w:cs="Times New Roman"/>
                <w:sz w:val="20"/>
                <w:szCs w:val="20"/>
              </w:rPr>
            </w:pPr>
            <w:r w:rsidRPr="00275A43">
              <w:rPr>
                <w:rFonts w:eastAsia="Calibri" w:cs="Times New Roman"/>
                <w:sz w:val="20"/>
                <w:szCs w:val="20"/>
              </w:rPr>
              <w:t>5,79</w:t>
            </w:r>
          </w:p>
        </w:tc>
        <w:tc>
          <w:tcPr>
            <w:tcW w:w="1195" w:type="dxa"/>
            <w:tcBorders>
              <w:top w:val="nil"/>
              <w:bottom w:val="single" w:sz="8" w:space="0" w:color="auto"/>
            </w:tcBorders>
            <w:vAlign w:val="center"/>
          </w:tcPr>
          <w:p w14:paraId="6FAE24CF" w14:textId="77777777" w:rsidR="00275A43" w:rsidRPr="00275A43" w:rsidRDefault="00275A43" w:rsidP="00275A43">
            <w:pPr>
              <w:spacing w:line="240" w:lineRule="auto"/>
              <w:ind w:firstLine="0"/>
              <w:jc w:val="right"/>
              <w:rPr>
                <w:rFonts w:eastAsia="Calibri" w:cs="Times New Roman"/>
                <w:sz w:val="20"/>
                <w:szCs w:val="20"/>
              </w:rPr>
            </w:pPr>
            <w:r w:rsidRPr="00275A43">
              <w:rPr>
                <w:rFonts w:eastAsia="Calibri" w:cs="Times New Roman"/>
                <w:sz w:val="20"/>
                <w:szCs w:val="20"/>
              </w:rPr>
              <w:t>1,097</w:t>
            </w:r>
          </w:p>
        </w:tc>
        <w:tc>
          <w:tcPr>
            <w:tcW w:w="848" w:type="dxa"/>
            <w:vMerge/>
            <w:tcBorders>
              <w:bottom w:val="single" w:sz="8" w:space="0" w:color="auto"/>
            </w:tcBorders>
            <w:vAlign w:val="center"/>
          </w:tcPr>
          <w:p w14:paraId="06C7119D" w14:textId="77777777" w:rsidR="00275A43" w:rsidRPr="00275A43" w:rsidRDefault="00275A43" w:rsidP="00275A43">
            <w:pPr>
              <w:spacing w:line="240" w:lineRule="auto"/>
              <w:ind w:firstLine="0"/>
              <w:jc w:val="center"/>
              <w:rPr>
                <w:rFonts w:eastAsia="Calibri" w:cs="Times New Roman"/>
                <w:b/>
                <w:bCs/>
                <w:sz w:val="20"/>
                <w:szCs w:val="20"/>
              </w:rPr>
            </w:pPr>
          </w:p>
        </w:tc>
        <w:tc>
          <w:tcPr>
            <w:tcW w:w="827" w:type="dxa"/>
            <w:vMerge/>
            <w:tcBorders>
              <w:bottom w:val="single" w:sz="8" w:space="0" w:color="auto"/>
            </w:tcBorders>
            <w:vAlign w:val="center"/>
          </w:tcPr>
          <w:p w14:paraId="1DFB639E" w14:textId="77777777" w:rsidR="00275A43" w:rsidRPr="00275A43" w:rsidRDefault="00275A43" w:rsidP="00275A43">
            <w:pPr>
              <w:spacing w:line="240" w:lineRule="auto"/>
              <w:ind w:firstLine="0"/>
              <w:jc w:val="center"/>
              <w:rPr>
                <w:rFonts w:eastAsia="Calibri" w:cs="Times New Roman"/>
                <w:b/>
                <w:bCs/>
                <w:sz w:val="20"/>
                <w:szCs w:val="20"/>
              </w:rPr>
            </w:pPr>
          </w:p>
        </w:tc>
      </w:tr>
      <w:tr w:rsidR="00275A43" w:rsidRPr="00275A43" w14:paraId="0E911EEC" w14:textId="77777777" w:rsidTr="00275A43">
        <w:trPr>
          <w:trHeight w:val="292"/>
          <w:jc w:val="center"/>
        </w:trPr>
        <w:tc>
          <w:tcPr>
            <w:tcW w:w="2835" w:type="dxa"/>
            <w:vMerge w:val="restart"/>
            <w:tcBorders>
              <w:top w:val="single" w:sz="8" w:space="0" w:color="auto"/>
            </w:tcBorders>
            <w:vAlign w:val="center"/>
          </w:tcPr>
          <w:p w14:paraId="5F14076A" w14:textId="77777777" w:rsidR="00275A43" w:rsidRPr="00275A43" w:rsidRDefault="00275A43" w:rsidP="00275A43">
            <w:pPr>
              <w:spacing w:line="240" w:lineRule="auto"/>
              <w:ind w:firstLine="0"/>
              <w:jc w:val="left"/>
              <w:rPr>
                <w:rFonts w:eastAsia="Calibri" w:cs="Times New Roman"/>
                <w:sz w:val="20"/>
                <w:szCs w:val="20"/>
              </w:rPr>
            </w:pPr>
            <w:r w:rsidRPr="00275A43">
              <w:rPr>
                <w:rFonts w:eastAsia="Calibri" w:cs="Times New Roman"/>
                <w:b/>
                <w:sz w:val="20"/>
                <w:szCs w:val="20"/>
              </w:rPr>
              <w:t>Sporda İmgeleme Envanteri Toplam</w:t>
            </w:r>
          </w:p>
        </w:tc>
        <w:tc>
          <w:tcPr>
            <w:tcW w:w="1794" w:type="dxa"/>
            <w:tcBorders>
              <w:top w:val="single" w:sz="8" w:space="0" w:color="auto"/>
            </w:tcBorders>
            <w:vAlign w:val="center"/>
          </w:tcPr>
          <w:p w14:paraId="1E6D4E9E" w14:textId="77777777" w:rsidR="00275A43" w:rsidRPr="00275A43" w:rsidRDefault="00275A43" w:rsidP="00275A43">
            <w:pPr>
              <w:spacing w:line="240" w:lineRule="auto"/>
              <w:ind w:firstLine="0"/>
              <w:jc w:val="left"/>
              <w:rPr>
                <w:rFonts w:eastAsia="Calibri" w:cs="Times New Roman"/>
                <w:sz w:val="20"/>
                <w:szCs w:val="20"/>
              </w:rPr>
            </w:pPr>
            <w:r w:rsidRPr="00275A43">
              <w:rPr>
                <w:rFonts w:eastAsia="Calibri" w:cs="Times New Roman"/>
                <w:sz w:val="20"/>
                <w:szCs w:val="20"/>
              </w:rPr>
              <w:t>Amatör</w:t>
            </w:r>
          </w:p>
        </w:tc>
        <w:tc>
          <w:tcPr>
            <w:tcW w:w="551" w:type="dxa"/>
            <w:tcBorders>
              <w:top w:val="single" w:sz="8" w:space="0" w:color="auto"/>
            </w:tcBorders>
            <w:vAlign w:val="center"/>
          </w:tcPr>
          <w:p w14:paraId="626DC675" w14:textId="77777777" w:rsidR="00275A43" w:rsidRPr="00275A43" w:rsidRDefault="00275A43" w:rsidP="00275A43">
            <w:pPr>
              <w:spacing w:line="240" w:lineRule="auto"/>
              <w:ind w:firstLine="0"/>
              <w:jc w:val="right"/>
              <w:rPr>
                <w:rFonts w:eastAsia="Calibri" w:cs="Times New Roman"/>
                <w:sz w:val="20"/>
                <w:szCs w:val="20"/>
              </w:rPr>
            </w:pPr>
            <w:r w:rsidRPr="00275A43">
              <w:rPr>
                <w:rFonts w:eastAsia="Calibri" w:cs="Times New Roman"/>
                <w:sz w:val="20"/>
                <w:szCs w:val="20"/>
              </w:rPr>
              <w:t>361</w:t>
            </w:r>
          </w:p>
        </w:tc>
        <w:tc>
          <w:tcPr>
            <w:tcW w:w="1067" w:type="dxa"/>
            <w:tcBorders>
              <w:top w:val="single" w:sz="8" w:space="0" w:color="auto"/>
            </w:tcBorders>
            <w:vAlign w:val="center"/>
          </w:tcPr>
          <w:p w14:paraId="28636626" w14:textId="77777777" w:rsidR="00275A43" w:rsidRPr="00275A43" w:rsidRDefault="00275A43" w:rsidP="00275A43">
            <w:pPr>
              <w:spacing w:line="240" w:lineRule="auto"/>
              <w:ind w:firstLine="0"/>
              <w:jc w:val="right"/>
              <w:rPr>
                <w:rFonts w:eastAsia="Calibri" w:cs="Times New Roman"/>
                <w:sz w:val="20"/>
                <w:szCs w:val="20"/>
              </w:rPr>
            </w:pPr>
            <w:r w:rsidRPr="00275A43">
              <w:rPr>
                <w:rFonts w:eastAsia="Calibri" w:cs="Times New Roman"/>
                <w:sz w:val="20"/>
                <w:szCs w:val="20"/>
              </w:rPr>
              <w:t>5,43</w:t>
            </w:r>
          </w:p>
        </w:tc>
        <w:tc>
          <w:tcPr>
            <w:tcW w:w="1195" w:type="dxa"/>
            <w:tcBorders>
              <w:top w:val="single" w:sz="8" w:space="0" w:color="auto"/>
            </w:tcBorders>
            <w:vAlign w:val="center"/>
          </w:tcPr>
          <w:p w14:paraId="08528C03" w14:textId="77777777" w:rsidR="00275A43" w:rsidRPr="00275A43" w:rsidRDefault="00275A43" w:rsidP="00275A43">
            <w:pPr>
              <w:spacing w:line="240" w:lineRule="auto"/>
              <w:ind w:firstLine="0"/>
              <w:jc w:val="right"/>
              <w:rPr>
                <w:rFonts w:eastAsia="Calibri" w:cs="Times New Roman"/>
                <w:sz w:val="20"/>
                <w:szCs w:val="20"/>
              </w:rPr>
            </w:pPr>
            <w:r w:rsidRPr="00275A43">
              <w:rPr>
                <w:rFonts w:eastAsia="Calibri" w:cs="Times New Roman"/>
                <w:sz w:val="20"/>
                <w:szCs w:val="20"/>
              </w:rPr>
              <w:t>1,006</w:t>
            </w:r>
          </w:p>
        </w:tc>
        <w:tc>
          <w:tcPr>
            <w:tcW w:w="848" w:type="dxa"/>
            <w:vMerge w:val="restart"/>
            <w:tcBorders>
              <w:top w:val="single" w:sz="8" w:space="0" w:color="auto"/>
            </w:tcBorders>
            <w:vAlign w:val="center"/>
          </w:tcPr>
          <w:p w14:paraId="61D1F826" w14:textId="77777777" w:rsidR="00275A43" w:rsidRPr="00275A43" w:rsidRDefault="00275A43" w:rsidP="00275A43">
            <w:pPr>
              <w:spacing w:line="240" w:lineRule="auto"/>
              <w:ind w:firstLine="0"/>
              <w:jc w:val="center"/>
              <w:rPr>
                <w:rFonts w:eastAsia="Calibri" w:cs="Times New Roman"/>
                <w:b/>
                <w:bCs/>
                <w:sz w:val="20"/>
                <w:szCs w:val="20"/>
              </w:rPr>
            </w:pPr>
            <w:r w:rsidRPr="00275A43">
              <w:rPr>
                <w:rFonts w:eastAsia="Calibri" w:cs="Times New Roman"/>
                <w:sz w:val="20"/>
                <w:szCs w:val="20"/>
              </w:rPr>
              <w:t>-,284</w:t>
            </w:r>
          </w:p>
        </w:tc>
        <w:tc>
          <w:tcPr>
            <w:tcW w:w="827" w:type="dxa"/>
            <w:vMerge w:val="restart"/>
            <w:tcBorders>
              <w:top w:val="single" w:sz="8" w:space="0" w:color="auto"/>
            </w:tcBorders>
            <w:vAlign w:val="center"/>
          </w:tcPr>
          <w:p w14:paraId="4F29B853" w14:textId="77777777" w:rsidR="00275A43" w:rsidRPr="00275A43" w:rsidRDefault="00275A43" w:rsidP="00275A43">
            <w:pPr>
              <w:spacing w:line="240" w:lineRule="auto"/>
              <w:ind w:firstLine="0"/>
              <w:jc w:val="center"/>
              <w:rPr>
                <w:rFonts w:eastAsia="Calibri" w:cs="Times New Roman"/>
                <w:b/>
                <w:bCs/>
                <w:sz w:val="20"/>
                <w:szCs w:val="20"/>
              </w:rPr>
            </w:pPr>
            <w:r w:rsidRPr="00275A43">
              <w:rPr>
                <w:rFonts w:eastAsia="Calibri" w:cs="Times New Roman"/>
                <w:sz w:val="20"/>
                <w:szCs w:val="20"/>
              </w:rPr>
              <w:t>,777</w:t>
            </w:r>
          </w:p>
        </w:tc>
      </w:tr>
      <w:tr w:rsidR="00275A43" w:rsidRPr="00275A43" w14:paraId="386CA775" w14:textId="77777777" w:rsidTr="00275A43">
        <w:trPr>
          <w:trHeight w:val="292"/>
          <w:jc w:val="center"/>
        </w:trPr>
        <w:tc>
          <w:tcPr>
            <w:tcW w:w="2835" w:type="dxa"/>
            <w:vMerge/>
            <w:tcBorders>
              <w:bottom w:val="single" w:sz="4" w:space="0" w:color="auto"/>
            </w:tcBorders>
            <w:vAlign w:val="center"/>
          </w:tcPr>
          <w:p w14:paraId="705C043F" w14:textId="77777777" w:rsidR="00275A43" w:rsidRPr="00275A43" w:rsidRDefault="00275A43" w:rsidP="00275A43">
            <w:pPr>
              <w:spacing w:line="240" w:lineRule="auto"/>
              <w:ind w:firstLine="0"/>
              <w:jc w:val="left"/>
              <w:rPr>
                <w:rFonts w:eastAsia="Calibri" w:cs="Times New Roman"/>
                <w:sz w:val="20"/>
                <w:szCs w:val="20"/>
              </w:rPr>
            </w:pPr>
          </w:p>
        </w:tc>
        <w:tc>
          <w:tcPr>
            <w:tcW w:w="1794" w:type="dxa"/>
            <w:tcBorders>
              <w:bottom w:val="single" w:sz="4" w:space="0" w:color="auto"/>
            </w:tcBorders>
            <w:vAlign w:val="center"/>
          </w:tcPr>
          <w:p w14:paraId="151BCDCA" w14:textId="77777777" w:rsidR="00275A43" w:rsidRPr="00275A43" w:rsidRDefault="00275A43" w:rsidP="00275A43">
            <w:pPr>
              <w:spacing w:line="240" w:lineRule="auto"/>
              <w:ind w:firstLine="0"/>
              <w:jc w:val="left"/>
              <w:rPr>
                <w:rFonts w:eastAsia="Calibri" w:cs="Times New Roman"/>
                <w:sz w:val="20"/>
                <w:szCs w:val="20"/>
              </w:rPr>
            </w:pPr>
            <w:r w:rsidRPr="00275A43">
              <w:rPr>
                <w:rFonts w:eastAsia="Calibri" w:cs="Times New Roman"/>
                <w:sz w:val="20"/>
                <w:szCs w:val="20"/>
              </w:rPr>
              <w:t>Profesyonel</w:t>
            </w:r>
          </w:p>
        </w:tc>
        <w:tc>
          <w:tcPr>
            <w:tcW w:w="551" w:type="dxa"/>
            <w:tcBorders>
              <w:bottom w:val="single" w:sz="4" w:space="0" w:color="auto"/>
            </w:tcBorders>
            <w:vAlign w:val="center"/>
          </w:tcPr>
          <w:p w14:paraId="66B27D3F" w14:textId="77777777" w:rsidR="00275A43" w:rsidRPr="00275A43" w:rsidRDefault="00275A43" w:rsidP="00275A43">
            <w:pPr>
              <w:spacing w:line="240" w:lineRule="auto"/>
              <w:ind w:firstLine="0"/>
              <w:jc w:val="right"/>
              <w:rPr>
                <w:rFonts w:eastAsia="Calibri" w:cs="Times New Roman"/>
                <w:sz w:val="20"/>
                <w:szCs w:val="20"/>
              </w:rPr>
            </w:pPr>
            <w:r w:rsidRPr="00275A43">
              <w:rPr>
                <w:rFonts w:eastAsia="Calibri" w:cs="Times New Roman"/>
                <w:sz w:val="20"/>
                <w:szCs w:val="20"/>
              </w:rPr>
              <w:t>126</w:t>
            </w:r>
          </w:p>
        </w:tc>
        <w:tc>
          <w:tcPr>
            <w:tcW w:w="1067" w:type="dxa"/>
            <w:tcBorders>
              <w:bottom w:val="single" w:sz="4" w:space="0" w:color="auto"/>
            </w:tcBorders>
            <w:vAlign w:val="center"/>
          </w:tcPr>
          <w:p w14:paraId="687BC2EF" w14:textId="77777777" w:rsidR="00275A43" w:rsidRPr="00275A43" w:rsidRDefault="00275A43" w:rsidP="00275A43">
            <w:pPr>
              <w:spacing w:line="240" w:lineRule="auto"/>
              <w:ind w:firstLine="0"/>
              <w:jc w:val="right"/>
              <w:rPr>
                <w:rFonts w:eastAsia="Calibri" w:cs="Times New Roman"/>
                <w:sz w:val="20"/>
                <w:szCs w:val="20"/>
              </w:rPr>
            </w:pPr>
            <w:r w:rsidRPr="00275A43">
              <w:rPr>
                <w:rFonts w:eastAsia="Calibri" w:cs="Times New Roman"/>
                <w:sz w:val="20"/>
                <w:szCs w:val="20"/>
              </w:rPr>
              <w:t>5,45</w:t>
            </w:r>
          </w:p>
        </w:tc>
        <w:tc>
          <w:tcPr>
            <w:tcW w:w="1195" w:type="dxa"/>
            <w:tcBorders>
              <w:bottom w:val="single" w:sz="4" w:space="0" w:color="auto"/>
            </w:tcBorders>
            <w:vAlign w:val="center"/>
          </w:tcPr>
          <w:p w14:paraId="6EF23DFD" w14:textId="77777777" w:rsidR="00275A43" w:rsidRPr="00275A43" w:rsidRDefault="00275A43" w:rsidP="00275A43">
            <w:pPr>
              <w:spacing w:line="240" w:lineRule="auto"/>
              <w:ind w:firstLine="0"/>
              <w:jc w:val="right"/>
              <w:rPr>
                <w:rFonts w:eastAsia="Calibri" w:cs="Times New Roman"/>
                <w:sz w:val="20"/>
                <w:szCs w:val="20"/>
              </w:rPr>
            </w:pPr>
            <w:r w:rsidRPr="00275A43">
              <w:rPr>
                <w:rFonts w:eastAsia="Calibri" w:cs="Times New Roman"/>
                <w:sz w:val="20"/>
                <w:szCs w:val="20"/>
              </w:rPr>
              <w:t>,857</w:t>
            </w:r>
          </w:p>
        </w:tc>
        <w:tc>
          <w:tcPr>
            <w:tcW w:w="848" w:type="dxa"/>
            <w:vMerge/>
            <w:tcBorders>
              <w:bottom w:val="single" w:sz="4" w:space="0" w:color="auto"/>
            </w:tcBorders>
            <w:vAlign w:val="center"/>
          </w:tcPr>
          <w:p w14:paraId="5E40F3B7" w14:textId="77777777" w:rsidR="00275A43" w:rsidRPr="00275A43" w:rsidRDefault="00275A43" w:rsidP="00275A43">
            <w:pPr>
              <w:spacing w:line="240" w:lineRule="auto"/>
              <w:ind w:firstLine="0"/>
              <w:jc w:val="center"/>
              <w:rPr>
                <w:rFonts w:eastAsia="Calibri" w:cs="Times New Roman"/>
                <w:sz w:val="20"/>
                <w:szCs w:val="20"/>
              </w:rPr>
            </w:pPr>
          </w:p>
        </w:tc>
        <w:tc>
          <w:tcPr>
            <w:tcW w:w="827" w:type="dxa"/>
            <w:vMerge/>
            <w:tcBorders>
              <w:bottom w:val="single" w:sz="4" w:space="0" w:color="auto"/>
            </w:tcBorders>
            <w:vAlign w:val="center"/>
          </w:tcPr>
          <w:p w14:paraId="7CD2A764" w14:textId="77777777" w:rsidR="00275A43" w:rsidRPr="00275A43" w:rsidRDefault="00275A43" w:rsidP="00275A43">
            <w:pPr>
              <w:spacing w:line="240" w:lineRule="auto"/>
              <w:ind w:firstLine="0"/>
              <w:jc w:val="center"/>
              <w:rPr>
                <w:rFonts w:eastAsia="Calibri" w:cs="Times New Roman"/>
                <w:sz w:val="20"/>
                <w:szCs w:val="20"/>
              </w:rPr>
            </w:pPr>
          </w:p>
        </w:tc>
      </w:tr>
    </w:tbl>
    <w:p w14:paraId="3B60FE5C" w14:textId="77777777" w:rsidR="00275A43" w:rsidRPr="00275A43" w:rsidRDefault="00275A43" w:rsidP="00275A43">
      <w:pPr>
        <w:ind w:firstLine="0"/>
        <w:rPr>
          <w:rFonts w:eastAsia="Calibri" w:cs="Times New Roman"/>
          <w:sz w:val="18"/>
          <w:szCs w:val="18"/>
        </w:rPr>
      </w:pPr>
      <w:r w:rsidRPr="00275A43">
        <w:rPr>
          <w:rFonts w:eastAsia="Calibri" w:cs="Times New Roman"/>
          <w:sz w:val="18"/>
          <w:szCs w:val="18"/>
        </w:rPr>
        <w:t>*p&lt;.05</w:t>
      </w:r>
    </w:p>
    <w:p w14:paraId="130AD482" w14:textId="56CD1EEB" w:rsidR="00275A43" w:rsidRPr="00131F56" w:rsidRDefault="00275A43" w:rsidP="00131F56">
      <w:pPr>
        <w:spacing w:before="120" w:after="120"/>
        <w:ind w:firstLine="709"/>
        <w:rPr>
          <w:rFonts w:eastAsia="Calibri"/>
        </w:rPr>
      </w:pPr>
      <w:r w:rsidRPr="00275A43">
        <w:rPr>
          <w:rFonts w:eastAsia="Calibri" w:cs="Times New Roman"/>
          <w:szCs w:val="24"/>
        </w:rPr>
        <w:lastRenderedPageBreak/>
        <w:t xml:space="preserve">Tablo 10’daki analizlere göre, </w:t>
      </w:r>
      <w:r w:rsidR="00131F56">
        <w:rPr>
          <w:rFonts w:eastAsia="Calibri"/>
        </w:rPr>
        <w:t>k</w:t>
      </w:r>
      <w:r w:rsidR="00131F56" w:rsidRPr="00131F56">
        <w:rPr>
          <w:rFonts w:eastAsia="Calibri"/>
        </w:rPr>
        <w:t>atılımcılar sporculuk düzeylerine göre amatör ve profesyonel olarak iki gruba ayrılmıştır. Bu gruplama katılımcıların beyanları doğrultusunda yapılmış olup, profesyonel sporcular lisanslı olarak yarışan ve maddi kazanç sağlayan bireyler, amatör sporcular ise organizasyonel düzeyde rekabet etmeyen bireyler</w:t>
      </w:r>
      <w:r w:rsidR="00131F56">
        <w:rPr>
          <w:rFonts w:eastAsia="Calibri"/>
        </w:rPr>
        <w:t xml:space="preserve">dir. </w:t>
      </w:r>
      <w:r w:rsidR="00131F56">
        <w:rPr>
          <w:rFonts w:eastAsia="Calibri" w:cs="Times New Roman"/>
          <w:szCs w:val="24"/>
        </w:rPr>
        <w:t>K</w:t>
      </w:r>
      <w:r w:rsidRPr="00275A43">
        <w:rPr>
          <w:rFonts w:eastAsia="Calibri" w:cs="Times New Roman"/>
          <w:szCs w:val="24"/>
        </w:rPr>
        <w:t xml:space="preserve">atılımcıların sporculuk düzeyine göre </w:t>
      </w:r>
      <w:r w:rsidRPr="00275A43">
        <w:rPr>
          <w:rFonts w:eastAsia="Calibri" w:cs="Times New Roman"/>
          <w:i/>
          <w:iCs/>
          <w:szCs w:val="24"/>
        </w:rPr>
        <w:t>Sporda İmgeleme Envanteri</w:t>
      </w:r>
      <w:r w:rsidRPr="00275A43">
        <w:rPr>
          <w:rFonts w:eastAsia="Calibri" w:cs="Times New Roman"/>
          <w:szCs w:val="24"/>
        </w:rPr>
        <w:t xml:space="preserve"> genelinden (t=-0.284; p&gt;.05), </w:t>
      </w:r>
      <w:r w:rsidRPr="00275A43">
        <w:rPr>
          <w:rFonts w:eastAsia="Calibri" w:cs="Times New Roman"/>
          <w:i/>
          <w:iCs/>
          <w:szCs w:val="24"/>
        </w:rPr>
        <w:t xml:space="preserve">Bilişsel İmgeleme </w:t>
      </w:r>
      <w:r w:rsidRPr="00275A43">
        <w:rPr>
          <w:rFonts w:eastAsia="Calibri" w:cs="Times New Roman"/>
          <w:szCs w:val="24"/>
        </w:rPr>
        <w:t xml:space="preserve">(t=-1.727; p&gt;.05), </w:t>
      </w:r>
      <w:r w:rsidRPr="00275A43">
        <w:rPr>
          <w:rFonts w:eastAsia="Calibri" w:cs="Times New Roman"/>
          <w:i/>
          <w:iCs/>
          <w:szCs w:val="24"/>
        </w:rPr>
        <w:t xml:space="preserve">Motivasyonel Özel İmgeleme </w:t>
      </w:r>
      <w:r w:rsidRPr="00275A43">
        <w:rPr>
          <w:rFonts w:eastAsia="Calibri" w:cs="Times New Roman"/>
          <w:szCs w:val="24"/>
        </w:rPr>
        <w:t>(t=-0.252; p&gt;.05) ve</w:t>
      </w:r>
      <w:r w:rsidRPr="00275A43">
        <w:rPr>
          <w:rFonts w:eastAsia="Calibri" w:cs="Times New Roman"/>
          <w:i/>
          <w:iCs/>
          <w:szCs w:val="24"/>
        </w:rPr>
        <w:t xml:space="preserve"> Motivasyonel Genel- Ustalık </w:t>
      </w:r>
      <w:r w:rsidRPr="00275A43">
        <w:rPr>
          <w:rFonts w:eastAsia="Calibri" w:cs="Times New Roman"/>
          <w:szCs w:val="24"/>
        </w:rPr>
        <w:t xml:space="preserve">(t=-0.051; p&gt;.05) boyutlarından almış oldukları puanların anlamlı bir şekilde farklılaşmadığı tespit edilmiştir. Ancak </w:t>
      </w:r>
      <w:r w:rsidRPr="00275A43">
        <w:rPr>
          <w:rFonts w:eastAsia="Calibri" w:cs="Times New Roman"/>
          <w:i/>
          <w:iCs/>
          <w:szCs w:val="24"/>
        </w:rPr>
        <w:t xml:space="preserve">Motivasyonel Genel- Uyarılmışlık </w:t>
      </w:r>
      <w:r w:rsidRPr="00275A43">
        <w:rPr>
          <w:rFonts w:eastAsia="Calibri" w:cs="Times New Roman"/>
          <w:szCs w:val="24"/>
        </w:rPr>
        <w:t>(t=2.796; p&lt;.05)</w:t>
      </w:r>
      <w:r w:rsidRPr="00275A43">
        <w:rPr>
          <w:rFonts w:ascii="Calibri" w:eastAsia="Calibri" w:hAnsi="Calibri" w:cs="Times New Roman"/>
          <w:sz w:val="22"/>
        </w:rPr>
        <w:t xml:space="preserve"> </w:t>
      </w:r>
      <w:r w:rsidRPr="00275A43">
        <w:rPr>
          <w:rFonts w:eastAsia="Calibri" w:cs="Times New Roman"/>
          <w:szCs w:val="24"/>
        </w:rPr>
        <w:t>boyutunda almış oldukları puanların anlamlı bir şekilde farklılaştığı tespit edilmiştir. Buna göre amatör katılımcıların daha yüksek ortalamaya sahip olduğu görülmektedir.</w:t>
      </w:r>
    </w:p>
    <w:p w14:paraId="19487279" w14:textId="77777777" w:rsidR="00404F93" w:rsidRPr="00275A43" w:rsidRDefault="00404F93" w:rsidP="00275A43">
      <w:pPr>
        <w:spacing w:before="120" w:after="120"/>
        <w:ind w:firstLine="709"/>
        <w:rPr>
          <w:rFonts w:eastAsia="Calibri" w:cs="Times New Roman"/>
          <w:szCs w:val="24"/>
        </w:rPr>
      </w:pPr>
    </w:p>
    <w:p w14:paraId="218744D6" w14:textId="77777777" w:rsidR="00275A43" w:rsidRPr="00275A43" w:rsidRDefault="00275A43" w:rsidP="00275A43">
      <w:pPr>
        <w:spacing w:before="120" w:line="240" w:lineRule="auto"/>
        <w:ind w:firstLine="0"/>
        <w:rPr>
          <w:rFonts w:eastAsia="Calibri" w:cs="Times New Roman"/>
          <w:i/>
          <w:iCs/>
          <w:szCs w:val="24"/>
        </w:rPr>
      </w:pPr>
      <w:r w:rsidRPr="00275A43">
        <w:rPr>
          <w:rFonts w:eastAsia="Calibri" w:cs="Times New Roman"/>
          <w:b/>
          <w:bCs/>
          <w:iCs/>
          <w:szCs w:val="24"/>
        </w:rPr>
        <w:t>Tablo 11.</w:t>
      </w:r>
      <w:r w:rsidRPr="00275A43">
        <w:rPr>
          <w:rFonts w:eastAsia="Calibri" w:cs="Times New Roman"/>
          <w:i/>
          <w:iCs/>
          <w:szCs w:val="24"/>
        </w:rPr>
        <w:t xml:space="preserve"> </w:t>
      </w:r>
      <w:r w:rsidRPr="00275A43">
        <w:rPr>
          <w:rFonts w:eastAsia="Calibri" w:cs="Times New Roman"/>
          <w:iCs/>
          <w:szCs w:val="24"/>
        </w:rPr>
        <w:t>Katılımcıların Enneagram Kişilik Ölçeği Alt Boyutlarından Aldıkları Puanlardan Elde Edilen Minimum, Maksimum, Ortalama ve Standart Sapma Değerleri</w:t>
      </w:r>
    </w:p>
    <w:tbl>
      <w:tblPr>
        <w:tblStyle w:val="TabloKlavuzu"/>
        <w:tblW w:w="9072" w:type="dxa"/>
        <w:jc w:val="center"/>
        <w:tblLook w:val="04A0" w:firstRow="1" w:lastRow="0" w:firstColumn="1" w:lastColumn="0" w:noHBand="0" w:noVBand="1"/>
      </w:tblPr>
      <w:tblGrid>
        <w:gridCol w:w="4204"/>
        <w:gridCol w:w="1271"/>
        <w:gridCol w:w="1280"/>
        <w:gridCol w:w="1050"/>
        <w:gridCol w:w="1267"/>
      </w:tblGrid>
      <w:tr w:rsidR="00275A43" w:rsidRPr="00275A43" w14:paraId="6C5DC112" w14:textId="77777777" w:rsidTr="00275A43">
        <w:trPr>
          <w:trHeight w:val="58"/>
          <w:jc w:val="center"/>
        </w:trPr>
        <w:tc>
          <w:tcPr>
            <w:tcW w:w="4204" w:type="dxa"/>
            <w:tcBorders>
              <w:top w:val="single" w:sz="4" w:space="0" w:color="auto"/>
              <w:left w:val="nil"/>
              <w:bottom w:val="single" w:sz="4" w:space="0" w:color="auto"/>
              <w:right w:val="nil"/>
            </w:tcBorders>
            <w:vAlign w:val="center"/>
          </w:tcPr>
          <w:p w14:paraId="5D6895C4" w14:textId="77777777" w:rsidR="00275A43" w:rsidRPr="00275A43" w:rsidRDefault="00275A43" w:rsidP="00275A43">
            <w:pPr>
              <w:spacing w:line="240" w:lineRule="auto"/>
              <w:ind w:firstLine="0"/>
              <w:jc w:val="center"/>
              <w:rPr>
                <w:rFonts w:eastAsia="Calibri" w:cs="Times New Roman"/>
                <w:b/>
                <w:sz w:val="20"/>
                <w:szCs w:val="20"/>
              </w:rPr>
            </w:pPr>
          </w:p>
        </w:tc>
        <w:tc>
          <w:tcPr>
            <w:tcW w:w="1271" w:type="dxa"/>
            <w:tcBorders>
              <w:top w:val="single" w:sz="4" w:space="0" w:color="auto"/>
              <w:left w:val="nil"/>
              <w:bottom w:val="single" w:sz="4" w:space="0" w:color="auto"/>
              <w:right w:val="nil"/>
            </w:tcBorders>
            <w:vAlign w:val="center"/>
          </w:tcPr>
          <w:p w14:paraId="104659BF" w14:textId="77777777" w:rsidR="00275A43" w:rsidRPr="00275A43" w:rsidRDefault="00275A43" w:rsidP="00275A43">
            <w:pPr>
              <w:spacing w:line="240" w:lineRule="auto"/>
              <w:ind w:firstLine="0"/>
              <w:jc w:val="center"/>
              <w:rPr>
                <w:rFonts w:eastAsia="Calibri" w:cs="Times New Roman"/>
                <w:b/>
                <w:sz w:val="20"/>
                <w:szCs w:val="20"/>
              </w:rPr>
            </w:pPr>
            <w:r w:rsidRPr="00275A43">
              <w:rPr>
                <w:rFonts w:eastAsia="Calibri" w:cs="Times New Roman"/>
                <w:b/>
                <w:sz w:val="20"/>
                <w:szCs w:val="20"/>
              </w:rPr>
              <w:t>Minimum</w:t>
            </w:r>
          </w:p>
        </w:tc>
        <w:tc>
          <w:tcPr>
            <w:tcW w:w="1280" w:type="dxa"/>
            <w:tcBorders>
              <w:top w:val="single" w:sz="4" w:space="0" w:color="auto"/>
              <w:left w:val="nil"/>
              <w:bottom w:val="single" w:sz="4" w:space="0" w:color="auto"/>
              <w:right w:val="nil"/>
            </w:tcBorders>
            <w:vAlign w:val="center"/>
          </w:tcPr>
          <w:p w14:paraId="75EDAA2F" w14:textId="77777777" w:rsidR="00275A43" w:rsidRPr="00275A43" w:rsidRDefault="00275A43" w:rsidP="00275A43">
            <w:pPr>
              <w:spacing w:line="240" w:lineRule="auto"/>
              <w:ind w:firstLine="0"/>
              <w:jc w:val="center"/>
              <w:rPr>
                <w:rFonts w:eastAsia="Calibri" w:cs="Times New Roman"/>
                <w:b/>
                <w:sz w:val="20"/>
                <w:szCs w:val="20"/>
              </w:rPr>
            </w:pPr>
            <w:r w:rsidRPr="00275A43">
              <w:rPr>
                <w:rFonts w:eastAsia="Calibri" w:cs="Times New Roman"/>
                <w:b/>
                <w:sz w:val="20"/>
                <w:szCs w:val="20"/>
              </w:rPr>
              <w:t>Maximum</w:t>
            </w:r>
          </w:p>
        </w:tc>
        <w:tc>
          <w:tcPr>
            <w:tcW w:w="1050" w:type="dxa"/>
            <w:tcBorders>
              <w:top w:val="single" w:sz="4" w:space="0" w:color="auto"/>
              <w:left w:val="nil"/>
              <w:bottom w:val="single" w:sz="4" w:space="0" w:color="auto"/>
              <w:right w:val="nil"/>
            </w:tcBorders>
            <w:vAlign w:val="center"/>
          </w:tcPr>
          <w:p w14:paraId="39A6B6F3" w14:textId="77777777" w:rsidR="00275A43" w:rsidRPr="00275A43" w:rsidRDefault="00275A43" w:rsidP="00275A43">
            <w:pPr>
              <w:spacing w:line="240" w:lineRule="auto"/>
              <w:ind w:firstLine="0"/>
              <w:jc w:val="center"/>
              <w:rPr>
                <w:rFonts w:eastAsia="Calibri" w:cs="Times New Roman"/>
                <w:b/>
                <w:sz w:val="20"/>
                <w:szCs w:val="20"/>
              </w:rPr>
            </w:pPr>
            <w:r w:rsidRPr="00275A43">
              <w:rPr>
                <w:rFonts w:eastAsia="Calibri" w:cs="Times New Roman"/>
                <w:b/>
                <w:sz w:val="20"/>
                <w:szCs w:val="20"/>
              </w:rPr>
              <w:t>Ortalama</w:t>
            </w:r>
          </w:p>
        </w:tc>
        <w:tc>
          <w:tcPr>
            <w:tcW w:w="1267" w:type="dxa"/>
            <w:tcBorders>
              <w:top w:val="single" w:sz="4" w:space="0" w:color="auto"/>
              <w:left w:val="nil"/>
              <w:bottom w:val="single" w:sz="4" w:space="0" w:color="auto"/>
              <w:right w:val="nil"/>
            </w:tcBorders>
            <w:vAlign w:val="center"/>
          </w:tcPr>
          <w:p w14:paraId="4BC55514" w14:textId="77777777" w:rsidR="00275A43" w:rsidRPr="00275A43" w:rsidRDefault="00275A43" w:rsidP="00275A43">
            <w:pPr>
              <w:spacing w:line="240" w:lineRule="auto"/>
              <w:ind w:firstLine="0"/>
              <w:jc w:val="center"/>
              <w:rPr>
                <w:rFonts w:eastAsia="Calibri" w:cs="Times New Roman"/>
                <w:b/>
                <w:sz w:val="20"/>
                <w:szCs w:val="20"/>
              </w:rPr>
            </w:pPr>
            <w:r w:rsidRPr="00275A43">
              <w:rPr>
                <w:rFonts w:eastAsia="Calibri" w:cs="Times New Roman"/>
                <w:b/>
                <w:sz w:val="20"/>
                <w:szCs w:val="20"/>
              </w:rPr>
              <w:t>Std. Sapma</w:t>
            </w:r>
          </w:p>
        </w:tc>
      </w:tr>
      <w:tr w:rsidR="00275A43" w:rsidRPr="00275A43" w14:paraId="5961CA9D" w14:textId="77777777" w:rsidTr="00275A43">
        <w:trPr>
          <w:trHeight w:val="38"/>
          <w:jc w:val="center"/>
        </w:trPr>
        <w:tc>
          <w:tcPr>
            <w:tcW w:w="4204" w:type="dxa"/>
            <w:tcBorders>
              <w:top w:val="single" w:sz="4" w:space="0" w:color="auto"/>
              <w:left w:val="nil"/>
              <w:bottom w:val="nil"/>
              <w:right w:val="nil"/>
            </w:tcBorders>
            <w:vAlign w:val="center"/>
          </w:tcPr>
          <w:p w14:paraId="63C4C374" w14:textId="77777777" w:rsidR="00275A43" w:rsidRPr="00275A43" w:rsidRDefault="00275A43" w:rsidP="00275A43">
            <w:pPr>
              <w:spacing w:line="240" w:lineRule="auto"/>
              <w:ind w:firstLine="0"/>
              <w:jc w:val="left"/>
              <w:rPr>
                <w:rFonts w:eastAsia="Calibri" w:cs="Times New Roman"/>
                <w:b/>
                <w:sz w:val="20"/>
                <w:szCs w:val="20"/>
              </w:rPr>
            </w:pPr>
            <w:r w:rsidRPr="00275A43">
              <w:rPr>
                <w:rFonts w:eastAsia="Calibri" w:cs="Times New Roman"/>
                <w:b/>
                <w:sz w:val="20"/>
                <w:szCs w:val="20"/>
              </w:rPr>
              <w:t>Mükemmeliyetçi</w:t>
            </w:r>
          </w:p>
        </w:tc>
        <w:tc>
          <w:tcPr>
            <w:tcW w:w="1271" w:type="dxa"/>
            <w:tcBorders>
              <w:top w:val="single" w:sz="4" w:space="0" w:color="auto"/>
              <w:left w:val="nil"/>
              <w:bottom w:val="nil"/>
              <w:right w:val="nil"/>
            </w:tcBorders>
            <w:vAlign w:val="center"/>
          </w:tcPr>
          <w:p w14:paraId="0E8B12FC" w14:textId="77777777" w:rsidR="00275A43" w:rsidRPr="00275A43" w:rsidRDefault="00275A43" w:rsidP="00275A43">
            <w:pPr>
              <w:spacing w:line="240" w:lineRule="auto"/>
              <w:ind w:firstLine="0"/>
              <w:jc w:val="center"/>
              <w:rPr>
                <w:rFonts w:eastAsia="Calibri" w:cs="Times New Roman"/>
                <w:sz w:val="20"/>
                <w:szCs w:val="20"/>
              </w:rPr>
            </w:pPr>
            <w:r w:rsidRPr="00275A43">
              <w:rPr>
                <w:rFonts w:eastAsia="Calibri" w:cs="Times New Roman"/>
                <w:sz w:val="20"/>
                <w:szCs w:val="20"/>
              </w:rPr>
              <w:t>0</w:t>
            </w:r>
          </w:p>
        </w:tc>
        <w:tc>
          <w:tcPr>
            <w:tcW w:w="1280" w:type="dxa"/>
            <w:tcBorders>
              <w:top w:val="single" w:sz="4" w:space="0" w:color="auto"/>
              <w:left w:val="nil"/>
              <w:bottom w:val="nil"/>
              <w:right w:val="nil"/>
            </w:tcBorders>
            <w:vAlign w:val="center"/>
          </w:tcPr>
          <w:p w14:paraId="0863F8DC" w14:textId="77777777" w:rsidR="00275A43" w:rsidRPr="00275A43" w:rsidRDefault="00275A43" w:rsidP="00275A43">
            <w:pPr>
              <w:spacing w:line="240" w:lineRule="auto"/>
              <w:ind w:firstLine="0"/>
              <w:jc w:val="center"/>
              <w:rPr>
                <w:rFonts w:eastAsia="Calibri" w:cs="Times New Roman"/>
                <w:sz w:val="20"/>
                <w:szCs w:val="20"/>
              </w:rPr>
            </w:pPr>
            <w:r w:rsidRPr="00275A43">
              <w:rPr>
                <w:rFonts w:eastAsia="Calibri" w:cs="Times New Roman"/>
                <w:sz w:val="20"/>
                <w:szCs w:val="20"/>
              </w:rPr>
              <w:t>9</w:t>
            </w:r>
          </w:p>
        </w:tc>
        <w:tc>
          <w:tcPr>
            <w:tcW w:w="1050" w:type="dxa"/>
            <w:tcBorders>
              <w:top w:val="single" w:sz="4" w:space="0" w:color="auto"/>
              <w:left w:val="nil"/>
              <w:bottom w:val="nil"/>
              <w:right w:val="nil"/>
            </w:tcBorders>
            <w:vAlign w:val="center"/>
          </w:tcPr>
          <w:p w14:paraId="7E4EC2F2" w14:textId="77777777" w:rsidR="00275A43" w:rsidRPr="00275A43" w:rsidRDefault="00275A43" w:rsidP="00275A43">
            <w:pPr>
              <w:spacing w:line="240" w:lineRule="auto"/>
              <w:ind w:firstLine="0"/>
              <w:jc w:val="center"/>
              <w:rPr>
                <w:rFonts w:eastAsia="Calibri" w:cs="Times New Roman"/>
                <w:sz w:val="20"/>
                <w:szCs w:val="20"/>
              </w:rPr>
            </w:pPr>
            <w:r w:rsidRPr="00275A43">
              <w:rPr>
                <w:rFonts w:eastAsia="Calibri" w:cs="Times New Roman"/>
                <w:sz w:val="20"/>
                <w:szCs w:val="20"/>
              </w:rPr>
              <w:t>5,96</w:t>
            </w:r>
          </w:p>
        </w:tc>
        <w:tc>
          <w:tcPr>
            <w:tcW w:w="1267" w:type="dxa"/>
            <w:tcBorders>
              <w:top w:val="single" w:sz="4" w:space="0" w:color="auto"/>
              <w:left w:val="nil"/>
              <w:bottom w:val="nil"/>
              <w:right w:val="nil"/>
            </w:tcBorders>
            <w:vAlign w:val="center"/>
          </w:tcPr>
          <w:p w14:paraId="2E99B281" w14:textId="77777777" w:rsidR="00275A43" w:rsidRPr="00275A43" w:rsidRDefault="00275A43" w:rsidP="00275A43">
            <w:pPr>
              <w:spacing w:line="240" w:lineRule="auto"/>
              <w:ind w:firstLine="0"/>
              <w:jc w:val="center"/>
              <w:rPr>
                <w:rFonts w:eastAsia="Calibri" w:cs="Times New Roman"/>
                <w:sz w:val="20"/>
                <w:szCs w:val="20"/>
              </w:rPr>
            </w:pPr>
            <w:r w:rsidRPr="00275A43">
              <w:rPr>
                <w:rFonts w:eastAsia="Calibri" w:cs="Times New Roman"/>
                <w:sz w:val="20"/>
                <w:szCs w:val="20"/>
              </w:rPr>
              <w:t>1,849</w:t>
            </w:r>
          </w:p>
        </w:tc>
      </w:tr>
      <w:tr w:rsidR="00275A43" w:rsidRPr="00275A43" w14:paraId="08BA54CA" w14:textId="77777777" w:rsidTr="00275A43">
        <w:trPr>
          <w:trHeight w:val="68"/>
          <w:jc w:val="center"/>
        </w:trPr>
        <w:tc>
          <w:tcPr>
            <w:tcW w:w="4204" w:type="dxa"/>
            <w:tcBorders>
              <w:top w:val="nil"/>
              <w:left w:val="nil"/>
              <w:bottom w:val="nil"/>
              <w:right w:val="nil"/>
            </w:tcBorders>
            <w:vAlign w:val="center"/>
          </w:tcPr>
          <w:p w14:paraId="17A6DB61" w14:textId="77777777" w:rsidR="00275A43" w:rsidRPr="00275A43" w:rsidRDefault="00275A43" w:rsidP="00275A43">
            <w:pPr>
              <w:spacing w:line="240" w:lineRule="auto"/>
              <w:ind w:firstLine="0"/>
              <w:jc w:val="left"/>
              <w:rPr>
                <w:rFonts w:eastAsia="Calibri" w:cs="Times New Roman"/>
                <w:b/>
                <w:sz w:val="20"/>
                <w:szCs w:val="20"/>
              </w:rPr>
            </w:pPr>
            <w:r w:rsidRPr="00275A43">
              <w:rPr>
                <w:rFonts w:eastAsia="Calibri" w:cs="Times New Roman"/>
                <w:b/>
                <w:sz w:val="20"/>
                <w:szCs w:val="20"/>
              </w:rPr>
              <w:t>Yardımcı</w:t>
            </w:r>
          </w:p>
        </w:tc>
        <w:tc>
          <w:tcPr>
            <w:tcW w:w="1271" w:type="dxa"/>
            <w:tcBorders>
              <w:top w:val="nil"/>
              <w:left w:val="nil"/>
              <w:bottom w:val="nil"/>
              <w:right w:val="nil"/>
            </w:tcBorders>
            <w:vAlign w:val="center"/>
          </w:tcPr>
          <w:p w14:paraId="773AD2C1" w14:textId="77777777" w:rsidR="00275A43" w:rsidRPr="00275A43" w:rsidRDefault="00275A43" w:rsidP="00275A43">
            <w:pPr>
              <w:spacing w:line="240" w:lineRule="auto"/>
              <w:ind w:firstLine="0"/>
              <w:jc w:val="center"/>
              <w:rPr>
                <w:rFonts w:eastAsia="Calibri" w:cs="Times New Roman"/>
                <w:sz w:val="20"/>
                <w:szCs w:val="20"/>
              </w:rPr>
            </w:pPr>
            <w:r w:rsidRPr="00275A43">
              <w:rPr>
                <w:rFonts w:eastAsia="Calibri" w:cs="Times New Roman"/>
                <w:sz w:val="20"/>
                <w:szCs w:val="20"/>
              </w:rPr>
              <w:t>0</w:t>
            </w:r>
          </w:p>
        </w:tc>
        <w:tc>
          <w:tcPr>
            <w:tcW w:w="1280" w:type="dxa"/>
            <w:tcBorders>
              <w:top w:val="nil"/>
              <w:left w:val="nil"/>
              <w:bottom w:val="nil"/>
              <w:right w:val="nil"/>
            </w:tcBorders>
            <w:vAlign w:val="center"/>
          </w:tcPr>
          <w:p w14:paraId="26B430FF" w14:textId="77777777" w:rsidR="00275A43" w:rsidRPr="00275A43" w:rsidRDefault="00275A43" w:rsidP="00275A43">
            <w:pPr>
              <w:spacing w:line="240" w:lineRule="auto"/>
              <w:ind w:firstLine="0"/>
              <w:jc w:val="center"/>
              <w:rPr>
                <w:rFonts w:eastAsia="Calibri" w:cs="Times New Roman"/>
                <w:sz w:val="20"/>
                <w:szCs w:val="20"/>
              </w:rPr>
            </w:pPr>
            <w:r w:rsidRPr="00275A43">
              <w:rPr>
                <w:rFonts w:eastAsia="Calibri" w:cs="Times New Roman"/>
                <w:sz w:val="20"/>
                <w:szCs w:val="20"/>
              </w:rPr>
              <w:t>9</w:t>
            </w:r>
          </w:p>
        </w:tc>
        <w:tc>
          <w:tcPr>
            <w:tcW w:w="1050" w:type="dxa"/>
            <w:tcBorders>
              <w:top w:val="nil"/>
              <w:left w:val="nil"/>
              <w:bottom w:val="nil"/>
              <w:right w:val="nil"/>
            </w:tcBorders>
            <w:vAlign w:val="center"/>
          </w:tcPr>
          <w:p w14:paraId="69C87C47" w14:textId="77777777" w:rsidR="00275A43" w:rsidRPr="00275A43" w:rsidRDefault="00275A43" w:rsidP="00275A43">
            <w:pPr>
              <w:spacing w:line="240" w:lineRule="auto"/>
              <w:ind w:firstLine="0"/>
              <w:jc w:val="center"/>
              <w:rPr>
                <w:rFonts w:eastAsia="Calibri" w:cs="Times New Roman"/>
                <w:sz w:val="20"/>
                <w:szCs w:val="20"/>
              </w:rPr>
            </w:pPr>
            <w:r w:rsidRPr="00275A43">
              <w:rPr>
                <w:rFonts w:eastAsia="Calibri" w:cs="Times New Roman"/>
                <w:sz w:val="20"/>
                <w:szCs w:val="20"/>
              </w:rPr>
              <w:t>5,80</w:t>
            </w:r>
          </w:p>
        </w:tc>
        <w:tc>
          <w:tcPr>
            <w:tcW w:w="1267" w:type="dxa"/>
            <w:tcBorders>
              <w:top w:val="nil"/>
              <w:left w:val="nil"/>
              <w:bottom w:val="nil"/>
              <w:right w:val="nil"/>
            </w:tcBorders>
            <w:vAlign w:val="center"/>
          </w:tcPr>
          <w:p w14:paraId="4B54A13C" w14:textId="77777777" w:rsidR="00275A43" w:rsidRPr="00275A43" w:rsidRDefault="00275A43" w:rsidP="00275A43">
            <w:pPr>
              <w:spacing w:line="240" w:lineRule="auto"/>
              <w:ind w:firstLine="0"/>
              <w:jc w:val="center"/>
              <w:rPr>
                <w:rFonts w:eastAsia="Calibri" w:cs="Times New Roman"/>
                <w:sz w:val="20"/>
                <w:szCs w:val="20"/>
              </w:rPr>
            </w:pPr>
            <w:r w:rsidRPr="00275A43">
              <w:rPr>
                <w:rFonts w:eastAsia="Calibri" w:cs="Times New Roman"/>
                <w:sz w:val="20"/>
                <w:szCs w:val="20"/>
              </w:rPr>
              <w:t>1,684</w:t>
            </w:r>
          </w:p>
        </w:tc>
      </w:tr>
      <w:tr w:rsidR="00275A43" w:rsidRPr="00275A43" w14:paraId="2F35021B" w14:textId="77777777" w:rsidTr="00275A43">
        <w:trPr>
          <w:trHeight w:val="68"/>
          <w:jc w:val="center"/>
        </w:trPr>
        <w:tc>
          <w:tcPr>
            <w:tcW w:w="4204" w:type="dxa"/>
            <w:tcBorders>
              <w:top w:val="nil"/>
              <w:left w:val="nil"/>
              <w:bottom w:val="nil"/>
              <w:right w:val="nil"/>
            </w:tcBorders>
            <w:vAlign w:val="center"/>
          </w:tcPr>
          <w:p w14:paraId="6F5382A0" w14:textId="77777777" w:rsidR="00275A43" w:rsidRPr="00275A43" w:rsidRDefault="00275A43" w:rsidP="00275A43">
            <w:pPr>
              <w:spacing w:line="240" w:lineRule="auto"/>
              <w:ind w:firstLine="0"/>
              <w:jc w:val="left"/>
              <w:rPr>
                <w:rFonts w:eastAsia="Calibri" w:cs="Times New Roman"/>
                <w:b/>
                <w:sz w:val="20"/>
                <w:szCs w:val="20"/>
              </w:rPr>
            </w:pPr>
            <w:r w:rsidRPr="00275A43">
              <w:rPr>
                <w:rFonts w:eastAsia="Calibri" w:cs="Times New Roman"/>
                <w:b/>
                <w:sz w:val="20"/>
                <w:szCs w:val="20"/>
              </w:rPr>
              <w:t>Başaran</w:t>
            </w:r>
          </w:p>
        </w:tc>
        <w:tc>
          <w:tcPr>
            <w:tcW w:w="1271" w:type="dxa"/>
            <w:tcBorders>
              <w:top w:val="nil"/>
              <w:left w:val="nil"/>
              <w:bottom w:val="nil"/>
              <w:right w:val="nil"/>
            </w:tcBorders>
            <w:vAlign w:val="center"/>
          </w:tcPr>
          <w:p w14:paraId="71C72BA2" w14:textId="77777777" w:rsidR="00275A43" w:rsidRPr="00275A43" w:rsidRDefault="00275A43" w:rsidP="00275A43">
            <w:pPr>
              <w:spacing w:line="240" w:lineRule="auto"/>
              <w:ind w:firstLine="0"/>
              <w:jc w:val="center"/>
              <w:rPr>
                <w:rFonts w:eastAsia="Calibri" w:cs="Times New Roman"/>
                <w:sz w:val="20"/>
                <w:szCs w:val="20"/>
              </w:rPr>
            </w:pPr>
            <w:r w:rsidRPr="00275A43">
              <w:rPr>
                <w:rFonts w:eastAsia="Calibri" w:cs="Times New Roman"/>
                <w:sz w:val="20"/>
                <w:szCs w:val="20"/>
              </w:rPr>
              <w:t>0</w:t>
            </w:r>
          </w:p>
        </w:tc>
        <w:tc>
          <w:tcPr>
            <w:tcW w:w="1280" w:type="dxa"/>
            <w:tcBorders>
              <w:top w:val="nil"/>
              <w:left w:val="nil"/>
              <w:bottom w:val="nil"/>
              <w:right w:val="nil"/>
            </w:tcBorders>
            <w:vAlign w:val="center"/>
          </w:tcPr>
          <w:p w14:paraId="00E1DB45" w14:textId="77777777" w:rsidR="00275A43" w:rsidRPr="00275A43" w:rsidRDefault="00275A43" w:rsidP="00275A43">
            <w:pPr>
              <w:spacing w:line="240" w:lineRule="auto"/>
              <w:ind w:firstLine="0"/>
              <w:jc w:val="center"/>
              <w:rPr>
                <w:rFonts w:eastAsia="Calibri" w:cs="Times New Roman"/>
                <w:sz w:val="20"/>
                <w:szCs w:val="20"/>
              </w:rPr>
            </w:pPr>
            <w:r w:rsidRPr="00275A43">
              <w:rPr>
                <w:rFonts w:eastAsia="Calibri" w:cs="Times New Roman"/>
                <w:sz w:val="20"/>
                <w:szCs w:val="20"/>
              </w:rPr>
              <w:t>9</w:t>
            </w:r>
          </w:p>
        </w:tc>
        <w:tc>
          <w:tcPr>
            <w:tcW w:w="1050" w:type="dxa"/>
            <w:tcBorders>
              <w:top w:val="nil"/>
              <w:left w:val="nil"/>
              <w:bottom w:val="nil"/>
              <w:right w:val="nil"/>
            </w:tcBorders>
            <w:vAlign w:val="center"/>
          </w:tcPr>
          <w:p w14:paraId="73A58B74" w14:textId="77777777" w:rsidR="00275A43" w:rsidRPr="00275A43" w:rsidRDefault="00275A43" w:rsidP="00275A43">
            <w:pPr>
              <w:spacing w:line="240" w:lineRule="auto"/>
              <w:ind w:firstLine="0"/>
              <w:jc w:val="center"/>
              <w:rPr>
                <w:rFonts w:eastAsia="Calibri" w:cs="Times New Roman"/>
                <w:sz w:val="20"/>
                <w:szCs w:val="20"/>
              </w:rPr>
            </w:pPr>
            <w:r w:rsidRPr="00275A43">
              <w:rPr>
                <w:rFonts w:eastAsia="Calibri" w:cs="Times New Roman"/>
                <w:sz w:val="20"/>
                <w:szCs w:val="20"/>
              </w:rPr>
              <w:t>6,34</w:t>
            </w:r>
          </w:p>
        </w:tc>
        <w:tc>
          <w:tcPr>
            <w:tcW w:w="1267" w:type="dxa"/>
            <w:tcBorders>
              <w:top w:val="nil"/>
              <w:left w:val="nil"/>
              <w:bottom w:val="nil"/>
              <w:right w:val="nil"/>
            </w:tcBorders>
            <w:vAlign w:val="center"/>
          </w:tcPr>
          <w:p w14:paraId="30E3D37C" w14:textId="77777777" w:rsidR="00275A43" w:rsidRPr="00275A43" w:rsidRDefault="00275A43" w:rsidP="00275A43">
            <w:pPr>
              <w:spacing w:line="240" w:lineRule="auto"/>
              <w:ind w:firstLine="0"/>
              <w:jc w:val="center"/>
              <w:rPr>
                <w:rFonts w:eastAsia="Calibri" w:cs="Times New Roman"/>
                <w:sz w:val="20"/>
                <w:szCs w:val="20"/>
              </w:rPr>
            </w:pPr>
            <w:r w:rsidRPr="00275A43">
              <w:rPr>
                <w:rFonts w:eastAsia="Calibri" w:cs="Times New Roman"/>
                <w:sz w:val="20"/>
                <w:szCs w:val="20"/>
              </w:rPr>
              <w:t>1,972</w:t>
            </w:r>
          </w:p>
        </w:tc>
      </w:tr>
      <w:tr w:rsidR="00275A43" w:rsidRPr="00275A43" w14:paraId="3F5389A4" w14:textId="77777777" w:rsidTr="00275A43">
        <w:trPr>
          <w:trHeight w:val="68"/>
          <w:jc w:val="center"/>
        </w:trPr>
        <w:tc>
          <w:tcPr>
            <w:tcW w:w="4204" w:type="dxa"/>
            <w:tcBorders>
              <w:top w:val="nil"/>
              <w:left w:val="nil"/>
              <w:bottom w:val="nil"/>
              <w:right w:val="nil"/>
            </w:tcBorders>
            <w:vAlign w:val="center"/>
          </w:tcPr>
          <w:p w14:paraId="1F9E9948" w14:textId="77777777" w:rsidR="00275A43" w:rsidRPr="00275A43" w:rsidRDefault="00275A43" w:rsidP="00275A43">
            <w:pPr>
              <w:spacing w:line="240" w:lineRule="auto"/>
              <w:ind w:firstLine="0"/>
              <w:jc w:val="left"/>
              <w:rPr>
                <w:rFonts w:eastAsia="Calibri" w:cs="Times New Roman"/>
                <w:b/>
                <w:sz w:val="20"/>
                <w:szCs w:val="20"/>
              </w:rPr>
            </w:pPr>
            <w:r w:rsidRPr="00275A43">
              <w:rPr>
                <w:rFonts w:eastAsia="Calibri" w:cs="Times New Roman"/>
                <w:b/>
                <w:sz w:val="20"/>
                <w:szCs w:val="20"/>
              </w:rPr>
              <w:t>Özgün</w:t>
            </w:r>
          </w:p>
        </w:tc>
        <w:tc>
          <w:tcPr>
            <w:tcW w:w="1271" w:type="dxa"/>
            <w:tcBorders>
              <w:top w:val="nil"/>
              <w:left w:val="nil"/>
              <w:bottom w:val="nil"/>
              <w:right w:val="nil"/>
            </w:tcBorders>
            <w:vAlign w:val="center"/>
          </w:tcPr>
          <w:p w14:paraId="226B1FF9" w14:textId="77777777" w:rsidR="00275A43" w:rsidRPr="00275A43" w:rsidRDefault="00275A43" w:rsidP="00275A43">
            <w:pPr>
              <w:spacing w:line="240" w:lineRule="auto"/>
              <w:ind w:firstLine="0"/>
              <w:jc w:val="center"/>
              <w:rPr>
                <w:rFonts w:eastAsia="Calibri" w:cs="Times New Roman"/>
                <w:sz w:val="20"/>
                <w:szCs w:val="20"/>
              </w:rPr>
            </w:pPr>
            <w:r w:rsidRPr="00275A43">
              <w:rPr>
                <w:rFonts w:eastAsia="Calibri" w:cs="Times New Roman"/>
                <w:sz w:val="20"/>
                <w:szCs w:val="20"/>
              </w:rPr>
              <w:t>0</w:t>
            </w:r>
          </w:p>
        </w:tc>
        <w:tc>
          <w:tcPr>
            <w:tcW w:w="1280" w:type="dxa"/>
            <w:tcBorders>
              <w:top w:val="nil"/>
              <w:left w:val="nil"/>
              <w:bottom w:val="nil"/>
              <w:right w:val="nil"/>
            </w:tcBorders>
            <w:vAlign w:val="center"/>
          </w:tcPr>
          <w:p w14:paraId="02B64B82" w14:textId="77777777" w:rsidR="00275A43" w:rsidRPr="00275A43" w:rsidRDefault="00275A43" w:rsidP="00275A43">
            <w:pPr>
              <w:spacing w:line="240" w:lineRule="auto"/>
              <w:ind w:firstLine="0"/>
              <w:jc w:val="center"/>
              <w:rPr>
                <w:rFonts w:eastAsia="Calibri" w:cs="Times New Roman"/>
                <w:sz w:val="20"/>
                <w:szCs w:val="20"/>
              </w:rPr>
            </w:pPr>
            <w:r w:rsidRPr="00275A43">
              <w:rPr>
                <w:rFonts w:eastAsia="Calibri" w:cs="Times New Roman"/>
                <w:sz w:val="20"/>
                <w:szCs w:val="20"/>
              </w:rPr>
              <w:t>9</w:t>
            </w:r>
          </w:p>
        </w:tc>
        <w:tc>
          <w:tcPr>
            <w:tcW w:w="1050" w:type="dxa"/>
            <w:tcBorders>
              <w:top w:val="nil"/>
              <w:left w:val="nil"/>
              <w:bottom w:val="nil"/>
              <w:right w:val="nil"/>
            </w:tcBorders>
            <w:vAlign w:val="center"/>
          </w:tcPr>
          <w:p w14:paraId="267B689C" w14:textId="77777777" w:rsidR="00275A43" w:rsidRPr="00275A43" w:rsidRDefault="00275A43" w:rsidP="00275A43">
            <w:pPr>
              <w:spacing w:line="240" w:lineRule="auto"/>
              <w:ind w:firstLine="0"/>
              <w:jc w:val="center"/>
              <w:rPr>
                <w:rFonts w:eastAsia="Calibri" w:cs="Times New Roman"/>
                <w:sz w:val="20"/>
                <w:szCs w:val="20"/>
              </w:rPr>
            </w:pPr>
            <w:r w:rsidRPr="00275A43">
              <w:rPr>
                <w:rFonts w:eastAsia="Calibri" w:cs="Times New Roman"/>
                <w:sz w:val="20"/>
                <w:szCs w:val="20"/>
              </w:rPr>
              <w:t>6,28</w:t>
            </w:r>
          </w:p>
        </w:tc>
        <w:tc>
          <w:tcPr>
            <w:tcW w:w="1267" w:type="dxa"/>
            <w:tcBorders>
              <w:top w:val="nil"/>
              <w:left w:val="nil"/>
              <w:bottom w:val="nil"/>
              <w:right w:val="nil"/>
            </w:tcBorders>
            <w:vAlign w:val="center"/>
          </w:tcPr>
          <w:p w14:paraId="6768ECDB" w14:textId="77777777" w:rsidR="00275A43" w:rsidRPr="00275A43" w:rsidRDefault="00275A43" w:rsidP="00275A43">
            <w:pPr>
              <w:spacing w:line="240" w:lineRule="auto"/>
              <w:ind w:firstLine="0"/>
              <w:jc w:val="center"/>
              <w:rPr>
                <w:rFonts w:eastAsia="Calibri" w:cs="Times New Roman"/>
                <w:sz w:val="20"/>
                <w:szCs w:val="20"/>
              </w:rPr>
            </w:pPr>
            <w:r w:rsidRPr="00275A43">
              <w:rPr>
                <w:rFonts w:eastAsia="Calibri" w:cs="Times New Roman"/>
                <w:sz w:val="20"/>
                <w:szCs w:val="20"/>
              </w:rPr>
              <w:t>1,806</w:t>
            </w:r>
          </w:p>
        </w:tc>
      </w:tr>
      <w:tr w:rsidR="00275A43" w:rsidRPr="00275A43" w14:paraId="1575043B" w14:textId="77777777" w:rsidTr="00275A43">
        <w:trPr>
          <w:trHeight w:val="68"/>
          <w:jc w:val="center"/>
        </w:trPr>
        <w:tc>
          <w:tcPr>
            <w:tcW w:w="4204" w:type="dxa"/>
            <w:tcBorders>
              <w:top w:val="nil"/>
              <w:left w:val="nil"/>
              <w:bottom w:val="nil"/>
              <w:right w:val="nil"/>
            </w:tcBorders>
            <w:vAlign w:val="center"/>
          </w:tcPr>
          <w:p w14:paraId="02D42AA1" w14:textId="77777777" w:rsidR="00275A43" w:rsidRPr="00275A43" w:rsidRDefault="00275A43" w:rsidP="00275A43">
            <w:pPr>
              <w:spacing w:line="240" w:lineRule="auto"/>
              <w:ind w:firstLine="0"/>
              <w:jc w:val="left"/>
              <w:rPr>
                <w:rFonts w:eastAsia="Calibri" w:cs="Times New Roman"/>
                <w:b/>
                <w:sz w:val="20"/>
                <w:szCs w:val="20"/>
              </w:rPr>
            </w:pPr>
            <w:r w:rsidRPr="00275A43">
              <w:rPr>
                <w:rFonts w:eastAsia="Calibri" w:cs="Times New Roman"/>
                <w:b/>
                <w:sz w:val="20"/>
                <w:szCs w:val="20"/>
              </w:rPr>
              <w:t>Gözlemci</w:t>
            </w:r>
          </w:p>
        </w:tc>
        <w:tc>
          <w:tcPr>
            <w:tcW w:w="1271" w:type="dxa"/>
            <w:tcBorders>
              <w:top w:val="nil"/>
              <w:left w:val="nil"/>
              <w:bottom w:val="nil"/>
              <w:right w:val="nil"/>
            </w:tcBorders>
            <w:vAlign w:val="center"/>
          </w:tcPr>
          <w:p w14:paraId="207411FF" w14:textId="77777777" w:rsidR="00275A43" w:rsidRPr="00275A43" w:rsidRDefault="00275A43" w:rsidP="00275A43">
            <w:pPr>
              <w:spacing w:line="240" w:lineRule="auto"/>
              <w:ind w:firstLine="0"/>
              <w:jc w:val="center"/>
              <w:rPr>
                <w:rFonts w:eastAsia="Calibri" w:cs="Times New Roman"/>
                <w:sz w:val="20"/>
                <w:szCs w:val="20"/>
              </w:rPr>
            </w:pPr>
            <w:r w:rsidRPr="00275A43">
              <w:rPr>
                <w:rFonts w:eastAsia="Calibri" w:cs="Times New Roman"/>
                <w:sz w:val="20"/>
                <w:szCs w:val="20"/>
              </w:rPr>
              <w:t>0</w:t>
            </w:r>
          </w:p>
        </w:tc>
        <w:tc>
          <w:tcPr>
            <w:tcW w:w="1280" w:type="dxa"/>
            <w:tcBorders>
              <w:top w:val="nil"/>
              <w:left w:val="nil"/>
              <w:bottom w:val="nil"/>
              <w:right w:val="nil"/>
            </w:tcBorders>
            <w:vAlign w:val="center"/>
          </w:tcPr>
          <w:p w14:paraId="1FE31D43" w14:textId="77777777" w:rsidR="00275A43" w:rsidRPr="00275A43" w:rsidRDefault="00275A43" w:rsidP="00275A43">
            <w:pPr>
              <w:spacing w:line="240" w:lineRule="auto"/>
              <w:ind w:firstLine="0"/>
              <w:jc w:val="center"/>
              <w:rPr>
                <w:rFonts w:eastAsia="Calibri" w:cs="Times New Roman"/>
                <w:sz w:val="20"/>
                <w:szCs w:val="20"/>
              </w:rPr>
            </w:pPr>
            <w:r w:rsidRPr="00275A43">
              <w:rPr>
                <w:rFonts w:eastAsia="Calibri" w:cs="Times New Roman"/>
                <w:sz w:val="20"/>
                <w:szCs w:val="20"/>
              </w:rPr>
              <w:t>9</w:t>
            </w:r>
          </w:p>
        </w:tc>
        <w:tc>
          <w:tcPr>
            <w:tcW w:w="1050" w:type="dxa"/>
            <w:tcBorders>
              <w:top w:val="nil"/>
              <w:left w:val="nil"/>
              <w:bottom w:val="nil"/>
              <w:right w:val="nil"/>
            </w:tcBorders>
            <w:vAlign w:val="center"/>
          </w:tcPr>
          <w:p w14:paraId="66E6519A" w14:textId="77777777" w:rsidR="00275A43" w:rsidRPr="00275A43" w:rsidRDefault="00275A43" w:rsidP="00275A43">
            <w:pPr>
              <w:spacing w:line="240" w:lineRule="auto"/>
              <w:ind w:firstLine="0"/>
              <w:jc w:val="center"/>
              <w:rPr>
                <w:rFonts w:eastAsia="Calibri" w:cs="Times New Roman"/>
                <w:sz w:val="20"/>
                <w:szCs w:val="20"/>
              </w:rPr>
            </w:pPr>
            <w:r w:rsidRPr="00275A43">
              <w:rPr>
                <w:rFonts w:eastAsia="Calibri" w:cs="Times New Roman"/>
                <w:sz w:val="20"/>
                <w:szCs w:val="20"/>
              </w:rPr>
              <w:t>5,55</w:t>
            </w:r>
          </w:p>
        </w:tc>
        <w:tc>
          <w:tcPr>
            <w:tcW w:w="1267" w:type="dxa"/>
            <w:tcBorders>
              <w:top w:val="nil"/>
              <w:left w:val="nil"/>
              <w:bottom w:val="nil"/>
              <w:right w:val="nil"/>
            </w:tcBorders>
            <w:vAlign w:val="center"/>
          </w:tcPr>
          <w:p w14:paraId="2CD57EFA" w14:textId="77777777" w:rsidR="00275A43" w:rsidRPr="00275A43" w:rsidRDefault="00275A43" w:rsidP="00275A43">
            <w:pPr>
              <w:spacing w:line="240" w:lineRule="auto"/>
              <w:ind w:firstLine="0"/>
              <w:jc w:val="center"/>
              <w:rPr>
                <w:rFonts w:eastAsia="Calibri" w:cs="Times New Roman"/>
                <w:sz w:val="20"/>
                <w:szCs w:val="20"/>
              </w:rPr>
            </w:pPr>
            <w:r w:rsidRPr="00275A43">
              <w:rPr>
                <w:rFonts w:eastAsia="Calibri" w:cs="Times New Roman"/>
                <w:sz w:val="20"/>
                <w:szCs w:val="20"/>
              </w:rPr>
              <w:t>1,766</w:t>
            </w:r>
          </w:p>
        </w:tc>
      </w:tr>
      <w:tr w:rsidR="00275A43" w:rsidRPr="00275A43" w14:paraId="1287E8C2" w14:textId="77777777" w:rsidTr="00275A43">
        <w:trPr>
          <w:trHeight w:val="68"/>
          <w:jc w:val="center"/>
        </w:trPr>
        <w:tc>
          <w:tcPr>
            <w:tcW w:w="4204" w:type="dxa"/>
            <w:tcBorders>
              <w:top w:val="nil"/>
              <w:left w:val="nil"/>
              <w:bottom w:val="nil"/>
              <w:right w:val="nil"/>
            </w:tcBorders>
            <w:vAlign w:val="center"/>
          </w:tcPr>
          <w:p w14:paraId="453002E1" w14:textId="77777777" w:rsidR="00275A43" w:rsidRPr="00275A43" w:rsidRDefault="00275A43" w:rsidP="00275A43">
            <w:pPr>
              <w:spacing w:line="240" w:lineRule="auto"/>
              <w:ind w:firstLine="0"/>
              <w:jc w:val="left"/>
              <w:rPr>
                <w:rFonts w:eastAsia="Calibri" w:cs="Times New Roman"/>
                <w:b/>
                <w:sz w:val="20"/>
                <w:szCs w:val="20"/>
              </w:rPr>
            </w:pPr>
            <w:r w:rsidRPr="00275A43">
              <w:rPr>
                <w:rFonts w:eastAsia="Calibri" w:cs="Times New Roman"/>
                <w:b/>
                <w:sz w:val="20"/>
                <w:szCs w:val="20"/>
              </w:rPr>
              <w:t>Sorgulayan</w:t>
            </w:r>
          </w:p>
        </w:tc>
        <w:tc>
          <w:tcPr>
            <w:tcW w:w="1271" w:type="dxa"/>
            <w:tcBorders>
              <w:top w:val="nil"/>
              <w:left w:val="nil"/>
              <w:bottom w:val="nil"/>
              <w:right w:val="nil"/>
            </w:tcBorders>
            <w:vAlign w:val="center"/>
          </w:tcPr>
          <w:p w14:paraId="5DEB5B76" w14:textId="77777777" w:rsidR="00275A43" w:rsidRPr="00275A43" w:rsidRDefault="00275A43" w:rsidP="00275A43">
            <w:pPr>
              <w:spacing w:line="240" w:lineRule="auto"/>
              <w:ind w:firstLine="0"/>
              <w:jc w:val="center"/>
              <w:rPr>
                <w:rFonts w:eastAsia="Calibri" w:cs="Times New Roman"/>
                <w:sz w:val="20"/>
                <w:szCs w:val="20"/>
              </w:rPr>
            </w:pPr>
            <w:r w:rsidRPr="00275A43">
              <w:rPr>
                <w:rFonts w:eastAsia="Calibri" w:cs="Times New Roman"/>
                <w:sz w:val="20"/>
                <w:szCs w:val="20"/>
              </w:rPr>
              <w:t>0</w:t>
            </w:r>
          </w:p>
        </w:tc>
        <w:tc>
          <w:tcPr>
            <w:tcW w:w="1280" w:type="dxa"/>
            <w:tcBorders>
              <w:top w:val="nil"/>
              <w:left w:val="nil"/>
              <w:bottom w:val="nil"/>
              <w:right w:val="nil"/>
            </w:tcBorders>
            <w:vAlign w:val="center"/>
          </w:tcPr>
          <w:p w14:paraId="2920A306" w14:textId="77777777" w:rsidR="00275A43" w:rsidRPr="00275A43" w:rsidRDefault="00275A43" w:rsidP="00275A43">
            <w:pPr>
              <w:spacing w:line="240" w:lineRule="auto"/>
              <w:ind w:firstLine="0"/>
              <w:jc w:val="center"/>
              <w:rPr>
                <w:rFonts w:eastAsia="Calibri" w:cs="Times New Roman"/>
                <w:sz w:val="20"/>
                <w:szCs w:val="20"/>
              </w:rPr>
            </w:pPr>
            <w:r w:rsidRPr="00275A43">
              <w:rPr>
                <w:rFonts w:eastAsia="Calibri" w:cs="Times New Roman"/>
                <w:sz w:val="20"/>
                <w:szCs w:val="20"/>
              </w:rPr>
              <w:t>9</w:t>
            </w:r>
          </w:p>
        </w:tc>
        <w:tc>
          <w:tcPr>
            <w:tcW w:w="1050" w:type="dxa"/>
            <w:tcBorders>
              <w:top w:val="nil"/>
              <w:left w:val="nil"/>
              <w:bottom w:val="nil"/>
              <w:right w:val="nil"/>
            </w:tcBorders>
            <w:vAlign w:val="center"/>
          </w:tcPr>
          <w:p w14:paraId="641AD8E5" w14:textId="77777777" w:rsidR="00275A43" w:rsidRPr="00275A43" w:rsidRDefault="00275A43" w:rsidP="00275A43">
            <w:pPr>
              <w:spacing w:line="240" w:lineRule="auto"/>
              <w:ind w:firstLine="0"/>
              <w:jc w:val="center"/>
              <w:rPr>
                <w:rFonts w:eastAsia="Calibri" w:cs="Times New Roman"/>
                <w:sz w:val="20"/>
                <w:szCs w:val="20"/>
              </w:rPr>
            </w:pPr>
            <w:r w:rsidRPr="00275A43">
              <w:rPr>
                <w:rFonts w:eastAsia="Calibri" w:cs="Times New Roman"/>
                <w:sz w:val="20"/>
                <w:szCs w:val="20"/>
              </w:rPr>
              <w:t>5,99</w:t>
            </w:r>
          </w:p>
        </w:tc>
        <w:tc>
          <w:tcPr>
            <w:tcW w:w="1267" w:type="dxa"/>
            <w:tcBorders>
              <w:top w:val="nil"/>
              <w:left w:val="nil"/>
              <w:bottom w:val="nil"/>
              <w:right w:val="nil"/>
            </w:tcBorders>
            <w:vAlign w:val="center"/>
          </w:tcPr>
          <w:p w14:paraId="74FFC079" w14:textId="77777777" w:rsidR="00275A43" w:rsidRPr="00275A43" w:rsidRDefault="00275A43" w:rsidP="00275A43">
            <w:pPr>
              <w:spacing w:line="240" w:lineRule="auto"/>
              <w:ind w:firstLine="0"/>
              <w:jc w:val="center"/>
              <w:rPr>
                <w:rFonts w:eastAsia="Calibri" w:cs="Times New Roman"/>
                <w:sz w:val="20"/>
                <w:szCs w:val="20"/>
              </w:rPr>
            </w:pPr>
            <w:r w:rsidRPr="00275A43">
              <w:rPr>
                <w:rFonts w:eastAsia="Calibri" w:cs="Times New Roman"/>
                <w:sz w:val="20"/>
                <w:szCs w:val="20"/>
              </w:rPr>
              <w:t>1,698</w:t>
            </w:r>
          </w:p>
        </w:tc>
      </w:tr>
      <w:tr w:rsidR="00275A43" w:rsidRPr="00275A43" w14:paraId="641FBB2E" w14:textId="77777777" w:rsidTr="00275A43">
        <w:trPr>
          <w:trHeight w:val="68"/>
          <w:jc w:val="center"/>
        </w:trPr>
        <w:tc>
          <w:tcPr>
            <w:tcW w:w="4204" w:type="dxa"/>
            <w:tcBorders>
              <w:top w:val="nil"/>
              <w:left w:val="nil"/>
              <w:bottom w:val="nil"/>
              <w:right w:val="nil"/>
            </w:tcBorders>
            <w:vAlign w:val="center"/>
          </w:tcPr>
          <w:p w14:paraId="02F90544" w14:textId="77777777" w:rsidR="00275A43" w:rsidRPr="00275A43" w:rsidRDefault="00275A43" w:rsidP="00275A43">
            <w:pPr>
              <w:spacing w:line="240" w:lineRule="auto"/>
              <w:ind w:firstLine="0"/>
              <w:jc w:val="left"/>
              <w:rPr>
                <w:rFonts w:eastAsia="Calibri" w:cs="Times New Roman"/>
                <w:b/>
                <w:sz w:val="20"/>
                <w:szCs w:val="20"/>
              </w:rPr>
            </w:pPr>
            <w:r w:rsidRPr="00275A43">
              <w:rPr>
                <w:rFonts w:eastAsia="Calibri" w:cs="Times New Roman"/>
                <w:b/>
                <w:sz w:val="20"/>
                <w:szCs w:val="20"/>
              </w:rPr>
              <w:t>Maceracı</w:t>
            </w:r>
          </w:p>
        </w:tc>
        <w:tc>
          <w:tcPr>
            <w:tcW w:w="1271" w:type="dxa"/>
            <w:tcBorders>
              <w:top w:val="nil"/>
              <w:left w:val="nil"/>
              <w:bottom w:val="nil"/>
              <w:right w:val="nil"/>
            </w:tcBorders>
            <w:vAlign w:val="center"/>
          </w:tcPr>
          <w:p w14:paraId="264BAA51" w14:textId="77777777" w:rsidR="00275A43" w:rsidRPr="00275A43" w:rsidRDefault="00275A43" w:rsidP="00275A43">
            <w:pPr>
              <w:spacing w:line="240" w:lineRule="auto"/>
              <w:ind w:firstLine="0"/>
              <w:jc w:val="center"/>
              <w:rPr>
                <w:rFonts w:eastAsia="Calibri" w:cs="Times New Roman"/>
                <w:sz w:val="20"/>
                <w:szCs w:val="20"/>
              </w:rPr>
            </w:pPr>
            <w:r w:rsidRPr="00275A43">
              <w:rPr>
                <w:rFonts w:eastAsia="Calibri" w:cs="Times New Roman"/>
                <w:sz w:val="20"/>
                <w:szCs w:val="20"/>
              </w:rPr>
              <w:t>0</w:t>
            </w:r>
          </w:p>
        </w:tc>
        <w:tc>
          <w:tcPr>
            <w:tcW w:w="1280" w:type="dxa"/>
            <w:tcBorders>
              <w:top w:val="nil"/>
              <w:left w:val="nil"/>
              <w:bottom w:val="nil"/>
              <w:right w:val="nil"/>
            </w:tcBorders>
            <w:vAlign w:val="center"/>
          </w:tcPr>
          <w:p w14:paraId="3FD1AA23" w14:textId="77777777" w:rsidR="00275A43" w:rsidRPr="00275A43" w:rsidRDefault="00275A43" w:rsidP="00275A43">
            <w:pPr>
              <w:spacing w:line="240" w:lineRule="auto"/>
              <w:ind w:firstLine="0"/>
              <w:jc w:val="center"/>
              <w:rPr>
                <w:rFonts w:eastAsia="Calibri" w:cs="Times New Roman"/>
                <w:sz w:val="20"/>
                <w:szCs w:val="20"/>
              </w:rPr>
            </w:pPr>
            <w:r w:rsidRPr="00275A43">
              <w:rPr>
                <w:rFonts w:eastAsia="Calibri" w:cs="Times New Roman"/>
                <w:sz w:val="20"/>
                <w:szCs w:val="20"/>
              </w:rPr>
              <w:t>9</w:t>
            </w:r>
          </w:p>
        </w:tc>
        <w:tc>
          <w:tcPr>
            <w:tcW w:w="1050" w:type="dxa"/>
            <w:tcBorders>
              <w:top w:val="nil"/>
              <w:left w:val="nil"/>
              <w:bottom w:val="nil"/>
              <w:right w:val="nil"/>
            </w:tcBorders>
            <w:vAlign w:val="center"/>
          </w:tcPr>
          <w:p w14:paraId="6978E0D8" w14:textId="77777777" w:rsidR="00275A43" w:rsidRPr="00275A43" w:rsidRDefault="00275A43" w:rsidP="00275A43">
            <w:pPr>
              <w:spacing w:line="240" w:lineRule="auto"/>
              <w:ind w:firstLine="0"/>
              <w:jc w:val="center"/>
              <w:rPr>
                <w:rFonts w:eastAsia="Calibri" w:cs="Times New Roman"/>
                <w:sz w:val="20"/>
                <w:szCs w:val="20"/>
              </w:rPr>
            </w:pPr>
            <w:r w:rsidRPr="00275A43">
              <w:rPr>
                <w:rFonts w:eastAsia="Calibri" w:cs="Times New Roman"/>
                <w:sz w:val="20"/>
                <w:szCs w:val="20"/>
              </w:rPr>
              <w:t>6,09</w:t>
            </w:r>
          </w:p>
        </w:tc>
        <w:tc>
          <w:tcPr>
            <w:tcW w:w="1267" w:type="dxa"/>
            <w:tcBorders>
              <w:top w:val="nil"/>
              <w:left w:val="nil"/>
              <w:bottom w:val="nil"/>
              <w:right w:val="nil"/>
            </w:tcBorders>
            <w:vAlign w:val="center"/>
          </w:tcPr>
          <w:p w14:paraId="5D56C065" w14:textId="77777777" w:rsidR="00275A43" w:rsidRPr="00275A43" w:rsidRDefault="00275A43" w:rsidP="00275A43">
            <w:pPr>
              <w:spacing w:line="240" w:lineRule="auto"/>
              <w:ind w:firstLine="0"/>
              <w:jc w:val="center"/>
              <w:rPr>
                <w:rFonts w:eastAsia="Calibri" w:cs="Times New Roman"/>
                <w:sz w:val="20"/>
                <w:szCs w:val="20"/>
              </w:rPr>
            </w:pPr>
            <w:r w:rsidRPr="00275A43">
              <w:rPr>
                <w:rFonts w:eastAsia="Calibri" w:cs="Times New Roman"/>
                <w:sz w:val="20"/>
                <w:szCs w:val="20"/>
              </w:rPr>
              <w:t>1,709</w:t>
            </w:r>
          </w:p>
        </w:tc>
      </w:tr>
      <w:tr w:rsidR="00275A43" w:rsidRPr="00275A43" w14:paraId="43DA4287" w14:textId="77777777" w:rsidTr="00275A43">
        <w:trPr>
          <w:trHeight w:val="68"/>
          <w:jc w:val="center"/>
        </w:trPr>
        <w:tc>
          <w:tcPr>
            <w:tcW w:w="4204" w:type="dxa"/>
            <w:tcBorders>
              <w:top w:val="nil"/>
              <w:left w:val="nil"/>
              <w:bottom w:val="nil"/>
              <w:right w:val="nil"/>
            </w:tcBorders>
            <w:vAlign w:val="center"/>
          </w:tcPr>
          <w:p w14:paraId="305CC168" w14:textId="77777777" w:rsidR="00275A43" w:rsidRPr="00275A43" w:rsidRDefault="00275A43" w:rsidP="00275A43">
            <w:pPr>
              <w:spacing w:line="240" w:lineRule="auto"/>
              <w:ind w:firstLine="0"/>
              <w:jc w:val="left"/>
              <w:rPr>
                <w:rFonts w:eastAsia="Calibri" w:cs="Times New Roman"/>
                <w:b/>
                <w:sz w:val="20"/>
                <w:szCs w:val="20"/>
              </w:rPr>
            </w:pPr>
            <w:r w:rsidRPr="00275A43">
              <w:rPr>
                <w:rFonts w:eastAsia="Calibri" w:cs="Times New Roman"/>
                <w:b/>
                <w:sz w:val="20"/>
                <w:szCs w:val="20"/>
              </w:rPr>
              <w:t>Reis</w:t>
            </w:r>
          </w:p>
        </w:tc>
        <w:tc>
          <w:tcPr>
            <w:tcW w:w="1271" w:type="dxa"/>
            <w:tcBorders>
              <w:top w:val="nil"/>
              <w:left w:val="nil"/>
              <w:bottom w:val="nil"/>
              <w:right w:val="nil"/>
            </w:tcBorders>
            <w:vAlign w:val="center"/>
          </w:tcPr>
          <w:p w14:paraId="7174899F" w14:textId="77777777" w:rsidR="00275A43" w:rsidRPr="00275A43" w:rsidRDefault="00275A43" w:rsidP="00275A43">
            <w:pPr>
              <w:spacing w:line="240" w:lineRule="auto"/>
              <w:ind w:firstLine="0"/>
              <w:jc w:val="center"/>
              <w:rPr>
                <w:rFonts w:eastAsia="Calibri" w:cs="Times New Roman"/>
                <w:sz w:val="20"/>
                <w:szCs w:val="20"/>
              </w:rPr>
            </w:pPr>
            <w:r w:rsidRPr="00275A43">
              <w:rPr>
                <w:rFonts w:eastAsia="Calibri" w:cs="Times New Roman"/>
                <w:sz w:val="20"/>
                <w:szCs w:val="20"/>
              </w:rPr>
              <w:t>0</w:t>
            </w:r>
          </w:p>
        </w:tc>
        <w:tc>
          <w:tcPr>
            <w:tcW w:w="1280" w:type="dxa"/>
            <w:tcBorders>
              <w:top w:val="nil"/>
              <w:left w:val="nil"/>
              <w:bottom w:val="nil"/>
              <w:right w:val="nil"/>
            </w:tcBorders>
            <w:vAlign w:val="center"/>
          </w:tcPr>
          <w:p w14:paraId="1ED0869C" w14:textId="77777777" w:rsidR="00275A43" w:rsidRPr="00275A43" w:rsidRDefault="00275A43" w:rsidP="00275A43">
            <w:pPr>
              <w:spacing w:line="240" w:lineRule="auto"/>
              <w:ind w:firstLine="0"/>
              <w:jc w:val="center"/>
              <w:rPr>
                <w:rFonts w:eastAsia="Calibri" w:cs="Times New Roman"/>
                <w:sz w:val="20"/>
                <w:szCs w:val="20"/>
              </w:rPr>
            </w:pPr>
            <w:r w:rsidRPr="00275A43">
              <w:rPr>
                <w:rFonts w:eastAsia="Calibri" w:cs="Times New Roman"/>
                <w:sz w:val="20"/>
                <w:szCs w:val="20"/>
              </w:rPr>
              <w:t>9</w:t>
            </w:r>
          </w:p>
        </w:tc>
        <w:tc>
          <w:tcPr>
            <w:tcW w:w="1050" w:type="dxa"/>
            <w:tcBorders>
              <w:top w:val="nil"/>
              <w:left w:val="nil"/>
              <w:bottom w:val="nil"/>
              <w:right w:val="nil"/>
            </w:tcBorders>
            <w:vAlign w:val="center"/>
          </w:tcPr>
          <w:p w14:paraId="40C8CD3D" w14:textId="77777777" w:rsidR="00275A43" w:rsidRPr="00275A43" w:rsidRDefault="00275A43" w:rsidP="00275A43">
            <w:pPr>
              <w:spacing w:line="240" w:lineRule="auto"/>
              <w:ind w:firstLine="0"/>
              <w:jc w:val="center"/>
              <w:rPr>
                <w:rFonts w:eastAsia="Calibri" w:cs="Times New Roman"/>
                <w:sz w:val="20"/>
                <w:szCs w:val="20"/>
              </w:rPr>
            </w:pPr>
            <w:r w:rsidRPr="00275A43">
              <w:rPr>
                <w:rFonts w:eastAsia="Calibri" w:cs="Times New Roman"/>
                <w:sz w:val="20"/>
                <w:szCs w:val="20"/>
              </w:rPr>
              <w:t>6,18</w:t>
            </w:r>
          </w:p>
        </w:tc>
        <w:tc>
          <w:tcPr>
            <w:tcW w:w="1267" w:type="dxa"/>
            <w:tcBorders>
              <w:top w:val="nil"/>
              <w:left w:val="nil"/>
              <w:bottom w:val="nil"/>
              <w:right w:val="nil"/>
            </w:tcBorders>
            <w:vAlign w:val="center"/>
          </w:tcPr>
          <w:p w14:paraId="72766A55" w14:textId="77777777" w:rsidR="00275A43" w:rsidRPr="00275A43" w:rsidRDefault="00275A43" w:rsidP="00275A43">
            <w:pPr>
              <w:spacing w:line="240" w:lineRule="auto"/>
              <w:ind w:firstLine="0"/>
              <w:jc w:val="center"/>
              <w:rPr>
                <w:rFonts w:eastAsia="Calibri" w:cs="Times New Roman"/>
                <w:sz w:val="20"/>
                <w:szCs w:val="20"/>
              </w:rPr>
            </w:pPr>
            <w:r w:rsidRPr="00275A43">
              <w:rPr>
                <w:rFonts w:eastAsia="Calibri" w:cs="Times New Roman"/>
                <w:sz w:val="20"/>
                <w:szCs w:val="20"/>
              </w:rPr>
              <w:t>2,023</w:t>
            </w:r>
          </w:p>
        </w:tc>
      </w:tr>
      <w:tr w:rsidR="00275A43" w:rsidRPr="00275A43" w14:paraId="076E0B63" w14:textId="77777777" w:rsidTr="00275A43">
        <w:trPr>
          <w:trHeight w:val="68"/>
          <w:jc w:val="center"/>
        </w:trPr>
        <w:tc>
          <w:tcPr>
            <w:tcW w:w="4204" w:type="dxa"/>
            <w:tcBorders>
              <w:top w:val="nil"/>
              <w:left w:val="nil"/>
              <w:bottom w:val="single" w:sz="4" w:space="0" w:color="auto"/>
              <w:right w:val="nil"/>
            </w:tcBorders>
            <w:vAlign w:val="center"/>
          </w:tcPr>
          <w:p w14:paraId="2737146E" w14:textId="77777777" w:rsidR="00275A43" w:rsidRPr="00275A43" w:rsidRDefault="00275A43" w:rsidP="00275A43">
            <w:pPr>
              <w:spacing w:line="240" w:lineRule="auto"/>
              <w:ind w:firstLine="0"/>
              <w:jc w:val="left"/>
              <w:rPr>
                <w:rFonts w:eastAsia="Calibri" w:cs="Times New Roman"/>
                <w:b/>
                <w:sz w:val="20"/>
                <w:szCs w:val="20"/>
              </w:rPr>
            </w:pPr>
            <w:r w:rsidRPr="00275A43">
              <w:rPr>
                <w:rFonts w:eastAsia="Calibri" w:cs="Times New Roman"/>
                <w:b/>
                <w:sz w:val="20"/>
                <w:szCs w:val="20"/>
              </w:rPr>
              <w:t>Uzlaşmacı</w:t>
            </w:r>
          </w:p>
        </w:tc>
        <w:tc>
          <w:tcPr>
            <w:tcW w:w="1271" w:type="dxa"/>
            <w:tcBorders>
              <w:top w:val="nil"/>
              <w:left w:val="nil"/>
              <w:bottom w:val="single" w:sz="4" w:space="0" w:color="auto"/>
              <w:right w:val="nil"/>
            </w:tcBorders>
            <w:vAlign w:val="center"/>
          </w:tcPr>
          <w:p w14:paraId="07177C35" w14:textId="77777777" w:rsidR="00275A43" w:rsidRPr="00275A43" w:rsidRDefault="00275A43" w:rsidP="00275A43">
            <w:pPr>
              <w:spacing w:line="240" w:lineRule="auto"/>
              <w:ind w:firstLine="0"/>
              <w:jc w:val="center"/>
              <w:rPr>
                <w:rFonts w:eastAsia="Calibri" w:cs="Times New Roman"/>
                <w:sz w:val="20"/>
                <w:szCs w:val="20"/>
              </w:rPr>
            </w:pPr>
            <w:r w:rsidRPr="00275A43">
              <w:rPr>
                <w:rFonts w:eastAsia="Calibri" w:cs="Times New Roman"/>
                <w:sz w:val="20"/>
                <w:szCs w:val="20"/>
              </w:rPr>
              <w:t>0</w:t>
            </w:r>
          </w:p>
        </w:tc>
        <w:tc>
          <w:tcPr>
            <w:tcW w:w="1280" w:type="dxa"/>
            <w:tcBorders>
              <w:top w:val="nil"/>
              <w:left w:val="nil"/>
              <w:bottom w:val="single" w:sz="4" w:space="0" w:color="auto"/>
              <w:right w:val="nil"/>
            </w:tcBorders>
            <w:vAlign w:val="center"/>
          </w:tcPr>
          <w:p w14:paraId="2B04B23B" w14:textId="77777777" w:rsidR="00275A43" w:rsidRPr="00275A43" w:rsidRDefault="00275A43" w:rsidP="00275A43">
            <w:pPr>
              <w:spacing w:line="240" w:lineRule="auto"/>
              <w:ind w:firstLine="0"/>
              <w:jc w:val="center"/>
              <w:rPr>
                <w:rFonts w:eastAsia="Calibri" w:cs="Times New Roman"/>
                <w:sz w:val="20"/>
                <w:szCs w:val="20"/>
              </w:rPr>
            </w:pPr>
            <w:r w:rsidRPr="00275A43">
              <w:rPr>
                <w:rFonts w:eastAsia="Calibri" w:cs="Times New Roman"/>
                <w:sz w:val="20"/>
                <w:szCs w:val="20"/>
              </w:rPr>
              <w:t>9</w:t>
            </w:r>
          </w:p>
        </w:tc>
        <w:tc>
          <w:tcPr>
            <w:tcW w:w="1050" w:type="dxa"/>
            <w:tcBorders>
              <w:top w:val="nil"/>
              <w:left w:val="nil"/>
              <w:bottom w:val="single" w:sz="4" w:space="0" w:color="auto"/>
              <w:right w:val="nil"/>
            </w:tcBorders>
            <w:vAlign w:val="center"/>
          </w:tcPr>
          <w:p w14:paraId="6E364504" w14:textId="77777777" w:rsidR="00275A43" w:rsidRPr="00275A43" w:rsidRDefault="00275A43" w:rsidP="00275A43">
            <w:pPr>
              <w:spacing w:line="240" w:lineRule="auto"/>
              <w:ind w:firstLine="0"/>
              <w:jc w:val="center"/>
              <w:rPr>
                <w:rFonts w:eastAsia="Calibri" w:cs="Times New Roman"/>
                <w:sz w:val="20"/>
                <w:szCs w:val="20"/>
              </w:rPr>
            </w:pPr>
            <w:r w:rsidRPr="00275A43">
              <w:rPr>
                <w:rFonts w:eastAsia="Calibri" w:cs="Times New Roman"/>
                <w:sz w:val="20"/>
                <w:szCs w:val="20"/>
              </w:rPr>
              <w:t>5,56</w:t>
            </w:r>
          </w:p>
        </w:tc>
        <w:tc>
          <w:tcPr>
            <w:tcW w:w="1267" w:type="dxa"/>
            <w:tcBorders>
              <w:top w:val="nil"/>
              <w:left w:val="nil"/>
              <w:bottom w:val="single" w:sz="4" w:space="0" w:color="auto"/>
              <w:right w:val="nil"/>
            </w:tcBorders>
            <w:vAlign w:val="center"/>
          </w:tcPr>
          <w:p w14:paraId="3302A483" w14:textId="77777777" w:rsidR="00275A43" w:rsidRPr="00275A43" w:rsidRDefault="00275A43" w:rsidP="00275A43">
            <w:pPr>
              <w:spacing w:line="240" w:lineRule="auto"/>
              <w:ind w:firstLine="0"/>
              <w:jc w:val="center"/>
              <w:rPr>
                <w:rFonts w:eastAsia="Calibri" w:cs="Times New Roman"/>
                <w:sz w:val="20"/>
                <w:szCs w:val="20"/>
              </w:rPr>
            </w:pPr>
            <w:r w:rsidRPr="00275A43">
              <w:rPr>
                <w:rFonts w:eastAsia="Calibri" w:cs="Times New Roman"/>
                <w:sz w:val="20"/>
                <w:szCs w:val="20"/>
              </w:rPr>
              <w:t>1,858</w:t>
            </w:r>
          </w:p>
        </w:tc>
      </w:tr>
    </w:tbl>
    <w:p w14:paraId="02ECCF86" w14:textId="7509E350" w:rsidR="00275A43" w:rsidRDefault="00275A43" w:rsidP="00275A43">
      <w:pPr>
        <w:spacing w:before="120" w:after="120"/>
        <w:ind w:firstLine="709"/>
        <w:rPr>
          <w:rFonts w:eastAsia="Calibri" w:cs="Times New Roman"/>
          <w:szCs w:val="24"/>
        </w:rPr>
      </w:pPr>
      <w:r w:rsidRPr="00275A43">
        <w:rPr>
          <w:rFonts w:eastAsia="Calibri" w:cs="Times New Roman"/>
          <w:szCs w:val="24"/>
        </w:rPr>
        <w:t xml:space="preserve">Tablo 11’deki katılımcıların Enneagram Kişilik Ölçeği alt boyutlarından aldıkları puanlara ilişkin tanımlayıcı istatistikler incelendiğinde, her bir alt boyutta alınan puanların 0 ile 9 arasında değiştiği görülmektedir. Ortalama puanlar değerlendirildiğinde, en yüksek ortalamaya Başaran (6.34±1.972) alt boyutunun sahip olduğu; bunu sırasıyla Özgün (6.28±1.806), Reis (6.18±2.023) ve Maceracı (6.09±1.709) boyutlarının takip ettiği görülmektedir. Bu durum, katılımcıların başarı odaklı, yaratıcı, liderlik eğilimli ve yeniliğe açık kişilik özelliklerine daha fazla sahip olduklarını düşündürmektedir. Diğer yandan, en düşük ortalama puanlar Gözlemci (5.55±1.766) ve Uzlaşmacı (5.56±1.858) alt boyutlarında görülmüştür. Bu da katılımcıların gözlem yapma ve uyum sağlama eğilimlerinin göreli olarak daha düşük düzeyde olduğunu göstermektedir. </w:t>
      </w:r>
    </w:p>
    <w:p w14:paraId="176274F1" w14:textId="77777777" w:rsidR="00404F93" w:rsidRPr="00275A43" w:rsidRDefault="00404F93" w:rsidP="00275A43">
      <w:pPr>
        <w:spacing w:before="120" w:after="120"/>
        <w:ind w:firstLine="709"/>
        <w:rPr>
          <w:rFonts w:eastAsia="Calibri" w:cs="Times New Roman"/>
          <w:szCs w:val="24"/>
        </w:rPr>
      </w:pPr>
    </w:p>
    <w:p w14:paraId="51E20BCA" w14:textId="77777777" w:rsidR="00275A43" w:rsidRPr="00275A43" w:rsidRDefault="00275A43" w:rsidP="00275A43">
      <w:pPr>
        <w:spacing w:before="120" w:line="240" w:lineRule="auto"/>
        <w:ind w:firstLine="0"/>
        <w:rPr>
          <w:rFonts w:eastAsia="Calibri" w:cs="Times New Roman"/>
          <w:szCs w:val="24"/>
        </w:rPr>
      </w:pPr>
      <w:r w:rsidRPr="00275A43">
        <w:rPr>
          <w:rFonts w:eastAsia="Calibri" w:cs="Times New Roman"/>
          <w:b/>
          <w:bCs/>
          <w:szCs w:val="24"/>
        </w:rPr>
        <w:t>Tablo 12</w:t>
      </w:r>
      <w:r w:rsidRPr="00275A43">
        <w:rPr>
          <w:rFonts w:eastAsia="Calibri" w:cs="Times New Roman"/>
          <w:b/>
          <w:szCs w:val="24"/>
        </w:rPr>
        <w:t xml:space="preserve">. </w:t>
      </w:r>
      <w:r w:rsidRPr="00275A43">
        <w:rPr>
          <w:rFonts w:eastAsia="Calibri" w:cs="Times New Roman"/>
          <w:szCs w:val="24"/>
        </w:rPr>
        <w:t>Enneagram Kişilik Ölçeği Alt Boyutlarının Cinsiyete Göre Farklılaşma Durumu</w:t>
      </w:r>
    </w:p>
    <w:tbl>
      <w:tblPr>
        <w:tblStyle w:val="TableGrid1"/>
        <w:tblW w:w="9117" w:type="dxa"/>
        <w:jc w:val="center"/>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3091"/>
        <w:gridCol w:w="1548"/>
        <w:gridCol w:w="551"/>
        <w:gridCol w:w="1070"/>
        <w:gridCol w:w="1198"/>
        <w:gridCol w:w="849"/>
        <w:gridCol w:w="810"/>
      </w:tblGrid>
      <w:tr w:rsidR="00275A43" w:rsidRPr="00275A43" w14:paraId="7C6D2F1D" w14:textId="77777777" w:rsidTr="00275A43">
        <w:trPr>
          <w:trHeight w:val="58"/>
          <w:jc w:val="center"/>
        </w:trPr>
        <w:tc>
          <w:tcPr>
            <w:tcW w:w="3091" w:type="dxa"/>
            <w:tcBorders>
              <w:top w:val="single" w:sz="4" w:space="0" w:color="auto"/>
              <w:bottom w:val="single" w:sz="4" w:space="0" w:color="auto"/>
            </w:tcBorders>
            <w:vAlign w:val="center"/>
          </w:tcPr>
          <w:p w14:paraId="67EB227E" w14:textId="77777777" w:rsidR="00275A43" w:rsidRPr="00275A43" w:rsidRDefault="00275A43" w:rsidP="00275A43">
            <w:pPr>
              <w:spacing w:line="240" w:lineRule="auto"/>
              <w:ind w:firstLine="0"/>
              <w:rPr>
                <w:rFonts w:eastAsia="Calibri" w:cs="Times New Roman"/>
                <w:sz w:val="20"/>
                <w:szCs w:val="20"/>
              </w:rPr>
            </w:pPr>
          </w:p>
        </w:tc>
        <w:tc>
          <w:tcPr>
            <w:tcW w:w="1548" w:type="dxa"/>
            <w:tcBorders>
              <w:top w:val="single" w:sz="4" w:space="0" w:color="auto"/>
              <w:bottom w:val="single" w:sz="4" w:space="0" w:color="auto"/>
            </w:tcBorders>
            <w:vAlign w:val="center"/>
          </w:tcPr>
          <w:p w14:paraId="42973203" w14:textId="77777777" w:rsidR="00275A43" w:rsidRPr="00275A43" w:rsidRDefault="00275A43" w:rsidP="00275A43">
            <w:pPr>
              <w:spacing w:line="240" w:lineRule="auto"/>
              <w:ind w:firstLine="0"/>
              <w:jc w:val="left"/>
              <w:rPr>
                <w:rFonts w:eastAsia="Calibri" w:cs="Times New Roman"/>
                <w:b/>
                <w:sz w:val="20"/>
                <w:szCs w:val="20"/>
              </w:rPr>
            </w:pPr>
            <w:r w:rsidRPr="00275A43">
              <w:rPr>
                <w:rFonts w:eastAsia="Calibri" w:cs="Times New Roman"/>
                <w:b/>
                <w:sz w:val="20"/>
                <w:szCs w:val="20"/>
              </w:rPr>
              <w:t>Cinsiyet</w:t>
            </w:r>
          </w:p>
        </w:tc>
        <w:tc>
          <w:tcPr>
            <w:tcW w:w="551" w:type="dxa"/>
            <w:tcBorders>
              <w:top w:val="single" w:sz="4" w:space="0" w:color="auto"/>
              <w:bottom w:val="single" w:sz="4" w:space="0" w:color="auto"/>
            </w:tcBorders>
            <w:vAlign w:val="center"/>
          </w:tcPr>
          <w:p w14:paraId="3D6668B1" w14:textId="77777777" w:rsidR="00275A43" w:rsidRPr="00275A43" w:rsidRDefault="00275A43" w:rsidP="00275A43">
            <w:pPr>
              <w:spacing w:line="240" w:lineRule="auto"/>
              <w:ind w:firstLine="0"/>
              <w:jc w:val="right"/>
              <w:rPr>
                <w:rFonts w:eastAsia="Calibri" w:cs="Times New Roman"/>
                <w:b/>
                <w:sz w:val="20"/>
                <w:szCs w:val="20"/>
              </w:rPr>
            </w:pPr>
            <w:proofErr w:type="gramStart"/>
            <w:r w:rsidRPr="00275A43">
              <w:rPr>
                <w:rFonts w:eastAsia="Calibri" w:cs="Times New Roman"/>
                <w:b/>
                <w:sz w:val="20"/>
                <w:szCs w:val="20"/>
              </w:rPr>
              <w:t>n</w:t>
            </w:r>
            <w:proofErr w:type="gramEnd"/>
          </w:p>
        </w:tc>
        <w:tc>
          <w:tcPr>
            <w:tcW w:w="1070" w:type="dxa"/>
            <w:tcBorders>
              <w:top w:val="single" w:sz="4" w:space="0" w:color="auto"/>
              <w:bottom w:val="single" w:sz="4" w:space="0" w:color="auto"/>
            </w:tcBorders>
            <w:vAlign w:val="center"/>
          </w:tcPr>
          <w:p w14:paraId="1CCB32B5" w14:textId="77777777" w:rsidR="00275A43" w:rsidRPr="00275A43" w:rsidRDefault="00495C7C" w:rsidP="00275A43">
            <w:pPr>
              <w:spacing w:line="240" w:lineRule="auto"/>
              <w:ind w:firstLine="0"/>
              <w:jc w:val="right"/>
              <w:rPr>
                <w:rFonts w:eastAsia="Calibri" w:cs="Times New Roman"/>
                <w:b/>
                <w:sz w:val="20"/>
                <w:szCs w:val="20"/>
              </w:rPr>
            </w:pPr>
            <m:oMathPara>
              <m:oMathParaPr>
                <m:jc m:val="right"/>
              </m:oMathParaPr>
              <m:oMath>
                <m:acc>
                  <m:accPr>
                    <m:chr m:val="̅"/>
                    <m:ctrlPr>
                      <w:rPr>
                        <w:rFonts w:ascii="Cambria Math" w:eastAsia="Calibri" w:hAnsi="Cambria Math" w:cs="Times New Roman"/>
                        <w:b/>
                        <w:i/>
                        <w:sz w:val="20"/>
                        <w:szCs w:val="20"/>
                      </w:rPr>
                    </m:ctrlPr>
                  </m:accPr>
                  <m:e>
                    <m:r>
                      <m:rPr>
                        <m:sty m:val="bi"/>
                      </m:rPr>
                      <w:rPr>
                        <w:rFonts w:ascii="Cambria Math" w:eastAsia="Calibri" w:hAnsi="Cambria Math" w:cs="Times New Roman"/>
                        <w:sz w:val="20"/>
                        <w:szCs w:val="20"/>
                      </w:rPr>
                      <m:t>X</m:t>
                    </m:r>
                  </m:e>
                </m:acc>
              </m:oMath>
            </m:oMathPara>
          </w:p>
        </w:tc>
        <w:tc>
          <w:tcPr>
            <w:tcW w:w="1198" w:type="dxa"/>
            <w:tcBorders>
              <w:top w:val="single" w:sz="4" w:space="0" w:color="auto"/>
              <w:bottom w:val="single" w:sz="4" w:space="0" w:color="auto"/>
            </w:tcBorders>
            <w:vAlign w:val="center"/>
          </w:tcPr>
          <w:p w14:paraId="3A650C84" w14:textId="77777777" w:rsidR="00275A43" w:rsidRPr="00275A43" w:rsidRDefault="00275A43" w:rsidP="00275A43">
            <w:pPr>
              <w:spacing w:line="240" w:lineRule="auto"/>
              <w:ind w:firstLine="0"/>
              <w:jc w:val="right"/>
              <w:rPr>
                <w:rFonts w:eastAsia="Calibri" w:cs="Times New Roman"/>
                <w:b/>
                <w:sz w:val="20"/>
                <w:szCs w:val="20"/>
              </w:rPr>
            </w:pPr>
            <w:r w:rsidRPr="00275A43">
              <w:rPr>
                <w:rFonts w:eastAsia="Calibri" w:cs="Times New Roman"/>
                <w:b/>
                <w:sz w:val="20"/>
                <w:szCs w:val="20"/>
              </w:rPr>
              <w:t>SS</w:t>
            </w:r>
          </w:p>
        </w:tc>
        <w:tc>
          <w:tcPr>
            <w:tcW w:w="849" w:type="dxa"/>
            <w:tcBorders>
              <w:top w:val="single" w:sz="4" w:space="0" w:color="auto"/>
              <w:bottom w:val="single" w:sz="4" w:space="0" w:color="auto"/>
            </w:tcBorders>
            <w:vAlign w:val="center"/>
          </w:tcPr>
          <w:p w14:paraId="519DF7B9" w14:textId="77777777" w:rsidR="00275A43" w:rsidRPr="00275A43" w:rsidRDefault="00275A43" w:rsidP="00275A43">
            <w:pPr>
              <w:spacing w:line="240" w:lineRule="auto"/>
              <w:ind w:firstLine="0"/>
              <w:jc w:val="center"/>
              <w:rPr>
                <w:rFonts w:eastAsia="Calibri" w:cs="Times New Roman"/>
                <w:b/>
                <w:sz w:val="20"/>
                <w:szCs w:val="20"/>
              </w:rPr>
            </w:pPr>
            <w:proofErr w:type="gramStart"/>
            <w:r w:rsidRPr="00275A43">
              <w:rPr>
                <w:rFonts w:eastAsia="Calibri" w:cs="Times New Roman"/>
                <w:b/>
                <w:sz w:val="20"/>
                <w:szCs w:val="20"/>
              </w:rPr>
              <w:t>t</w:t>
            </w:r>
            <w:proofErr w:type="gramEnd"/>
          </w:p>
        </w:tc>
        <w:tc>
          <w:tcPr>
            <w:tcW w:w="810" w:type="dxa"/>
            <w:tcBorders>
              <w:top w:val="single" w:sz="4" w:space="0" w:color="auto"/>
              <w:bottom w:val="single" w:sz="4" w:space="0" w:color="auto"/>
            </w:tcBorders>
            <w:vAlign w:val="center"/>
          </w:tcPr>
          <w:p w14:paraId="343550E5" w14:textId="77777777" w:rsidR="00275A43" w:rsidRPr="00275A43" w:rsidRDefault="00275A43" w:rsidP="00275A43">
            <w:pPr>
              <w:spacing w:line="240" w:lineRule="auto"/>
              <w:ind w:firstLine="0"/>
              <w:jc w:val="center"/>
              <w:rPr>
                <w:rFonts w:eastAsia="Calibri" w:cs="Times New Roman"/>
                <w:b/>
                <w:sz w:val="20"/>
                <w:szCs w:val="20"/>
              </w:rPr>
            </w:pPr>
            <w:proofErr w:type="gramStart"/>
            <w:r w:rsidRPr="00275A43">
              <w:rPr>
                <w:rFonts w:eastAsia="Calibri" w:cs="Times New Roman"/>
                <w:b/>
                <w:sz w:val="20"/>
                <w:szCs w:val="20"/>
              </w:rPr>
              <w:t>p</w:t>
            </w:r>
            <w:proofErr w:type="gramEnd"/>
          </w:p>
        </w:tc>
      </w:tr>
      <w:tr w:rsidR="00275A43" w:rsidRPr="00275A43" w14:paraId="2FB88AA1" w14:textId="77777777" w:rsidTr="00275A43">
        <w:trPr>
          <w:trHeight w:val="292"/>
          <w:jc w:val="center"/>
        </w:trPr>
        <w:tc>
          <w:tcPr>
            <w:tcW w:w="3091" w:type="dxa"/>
            <w:vMerge w:val="restart"/>
            <w:tcBorders>
              <w:top w:val="single" w:sz="4" w:space="0" w:color="auto"/>
            </w:tcBorders>
            <w:vAlign w:val="center"/>
          </w:tcPr>
          <w:p w14:paraId="03B56825" w14:textId="77777777" w:rsidR="00275A43" w:rsidRPr="00275A43" w:rsidRDefault="00275A43" w:rsidP="00275A43">
            <w:pPr>
              <w:spacing w:line="240" w:lineRule="auto"/>
              <w:ind w:firstLine="0"/>
              <w:jc w:val="left"/>
              <w:rPr>
                <w:rFonts w:eastAsia="Calibri" w:cs="Times New Roman"/>
                <w:b/>
                <w:sz w:val="20"/>
                <w:szCs w:val="20"/>
              </w:rPr>
            </w:pPr>
            <w:r w:rsidRPr="00275A43">
              <w:rPr>
                <w:rFonts w:eastAsia="Calibri" w:cs="Times New Roman"/>
                <w:b/>
                <w:sz w:val="20"/>
                <w:szCs w:val="20"/>
              </w:rPr>
              <w:t>Mükemmeliyetçi</w:t>
            </w:r>
          </w:p>
        </w:tc>
        <w:tc>
          <w:tcPr>
            <w:tcW w:w="1548" w:type="dxa"/>
            <w:tcBorders>
              <w:top w:val="single" w:sz="4" w:space="0" w:color="auto"/>
            </w:tcBorders>
            <w:vAlign w:val="center"/>
          </w:tcPr>
          <w:p w14:paraId="6169099D" w14:textId="77777777" w:rsidR="00275A43" w:rsidRPr="00275A43" w:rsidRDefault="00275A43" w:rsidP="00275A43">
            <w:pPr>
              <w:spacing w:line="240" w:lineRule="auto"/>
              <w:ind w:firstLine="0"/>
              <w:jc w:val="left"/>
              <w:rPr>
                <w:rFonts w:eastAsia="Calibri" w:cs="Times New Roman"/>
                <w:sz w:val="20"/>
                <w:szCs w:val="20"/>
              </w:rPr>
            </w:pPr>
            <w:r w:rsidRPr="00275A43">
              <w:rPr>
                <w:rFonts w:eastAsia="Calibri" w:cs="Times New Roman"/>
                <w:sz w:val="20"/>
                <w:szCs w:val="20"/>
              </w:rPr>
              <w:t>Kadın</w:t>
            </w:r>
          </w:p>
        </w:tc>
        <w:tc>
          <w:tcPr>
            <w:tcW w:w="551" w:type="dxa"/>
            <w:tcBorders>
              <w:top w:val="single" w:sz="4" w:space="0" w:color="auto"/>
            </w:tcBorders>
            <w:vAlign w:val="center"/>
          </w:tcPr>
          <w:p w14:paraId="15A2B264" w14:textId="77777777" w:rsidR="00275A43" w:rsidRPr="00275A43" w:rsidRDefault="00275A43" w:rsidP="00275A43">
            <w:pPr>
              <w:spacing w:line="240" w:lineRule="auto"/>
              <w:ind w:firstLine="0"/>
              <w:jc w:val="right"/>
              <w:rPr>
                <w:rFonts w:eastAsia="Calibri" w:cs="Times New Roman"/>
                <w:sz w:val="20"/>
                <w:szCs w:val="20"/>
              </w:rPr>
            </w:pPr>
            <w:r w:rsidRPr="00275A43">
              <w:rPr>
                <w:rFonts w:eastAsia="Calibri" w:cs="Times New Roman"/>
                <w:sz w:val="20"/>
                <w:szCs w:val="20"/>
              </w:rPr>
              <w:t>223</w:t>
            </w:r>
          </w:p>
        </w:tc>
        <w:tc>
          <w:tcPr>
            <w:tcW w:w="1070" w:type="dxa"/>
            <w:tcBorders>
              <w:top w:val="single" w:sz="4" w:space="0" w:color="auto"/>
            </w:tcBorders>
            <w:vAlign w:val="center"/>
          </w:tcPr>
          <w:p w14:paraId="1DA25E74" w14:textId="77777777" w:rsidR="00275A43" w:rsidRPr="00275A43" w:rsidRDefault="00275A43" w:rsidP="00275A43">
            <w:pPr>
              <w:spacing w:line="240" w:lineRule="auto"/>
              <w:ind w:firstLine="0"/>
              <w:jc w:val="right"/>
              <w:rPr>
                <w:rFonts w:eastAsia="Calibri" w:cs="Times New Roman"/>
                <w:sz w:val="20"/>
                <w:szCs w:val="20"/>
              </w:rPr>
            </w:pPr>
            <w:r w:rsidRPr="00275A43">
              <w:rPr>
                <w:rFonts w:eastAsia="Calibri" w:cs="Times New Roman"/>
                <w:sz w:val="20"/>
                <w:szCs w:val="20"/>
              </w:rPr>
              <w:t>5,89</w:t>
            </w:r>
          </w:p>
        </w:tc>
        <w:tc>
          <w:tcPr>
            <w:tcW w:w="1198" w:type="dxa"/>
            <w:tcBorders>
              <w:top w:val="single" w:sz="4" w:space="0" w:color="auto"/>
            </w:tcBorders>
            <w:vAlign w:val="center"/>
          </w:tcPr>
          <w:p w14:paraId="790E3D7D" w14:textId="77777777" w:rsidR="00275A43" w:rsidRPr="00275A43" w:rsidRDefault="00275A43" w:rsidP="00275A43">
            <w:pPr>
              <w:spacing w:line="240" w:lineRule="auto"/>
              <w:ind w:firstLine="0"/>
              <w:jc w:val="right"/>
              <w:rPr>
                <w:rFonts w:eastAsia="Calibri" w:cs="Times New Roman"/>
                <w:sz w:val="20"/>
                <w:szCs w:val="20"/>
              </w:rPr>
            </w:pPr>
            <w:r w:rsidRPr="00275A43">
              <w:rPr>
                <w:rFonts w:eastAsia="Calibri" w:cs="Times New Roman"/>
                <w:sz w:val="20"/>
                <w:szCs w:val="20"/>
              </w:rPr>
              <w:t>1,813</w:t>
            </w:r>
          </w:p>
        </w:tc>
        <w:tc>
          <w:tcPr>
            <w:tcW w:w="849" w:type="dxa"/>
            <w:vMerge w:val="restart"/>
            <w:tcBorders>
              <w:top w:val="single" w:sz="4" w:space="0" w:color="auto"/>
            </w:tcBorders>
            <w:vAlign w:val="center"/>
          </w:tcPr>
          <w:p w14:paraId="3259CAD7" w14:textId="77777777" w:rsidR="00275A43" w:rsidRPr="00275A43" w:rsidRDefault="00275A43" w:rsidP="00275A43">
            <w:pPr>
              <w:spacing w:line="240" w:lineRule="auto"/>
              <w:ind w:firstLine="0"/>
              <w:jc w:val="center"/>
              <w:rPr>
                <w:rFonts w:eastAsia="Calibri" w:cs="Times New Roman"/>
                <w:sz w:val="20"/>
                <w:szCs w:val="20"/>
              </w:rPr>
            </w:pPr>
            <w:r w:rsidRPr="00275A43">
              <w:rPr>
                <w:rFonts w:eastAsia="Calibri" w:cs="Times New Roman"/>
                <w:sz w:val="20"/>
                <w:szCs w:val="20"/>
              </w:rPr>
              <w:t>-,730</w:t>
            </w:r>
          </w:p>
        </w:tc>
        <w:tc>
          <w:tcPr>
            <w:tcW w:w="810" w:type="dxa"/>
            <w:vMerge w:val="restart"/>
            <w:tcBorders>
              <w:top w:val="single" w:sz="4" w:space="0" w:color="auto"/>
            </w:tcBorders>
            <w:vAlign w:val="center"/>
          </w:tcPr>
          <w:p w14:paraId="39C75945" w14:textId="77777777" w:rsidR="00275A43" w:rsidRPr="00275A43" w:rsidRDefault="00275A43" w:rsidP="00275A43">
            <w:pPr>
              <w:spacing w:line="240" w:lineRule="auto"/>
              <w:ind w:firstLine="0"/>
              <w:jc w:val="center"/>
              <w:rPr>
                <w:rFonts w:eastAsia="Calibri" w:cs="Times New Roman"/>
                <w:sz w:val="20"/>
                <w:szCs w:val="20"/>
              </w:rPr>
            </w:pPr>
            <w:r w:rsidRPr="00275A43">
              <w:rPr>
                <w:rFonts w:eastAsia="Calibri" w:cs="Times New Roman"/>
                <w:sz w:val="20"/>
                <w:szCs w:val="20"/>
              </w:rPr>
              <w:t>,466</w:t>
            </w:r>
          </w:p>
        </w:tc>
      </w:tr>
      <w:tr w:rsidR="00275A43" w:rsidRPr="00275A43" w14:paraId="4D2FE913" w14:textId="77777777" w:rsidTr="00275A43">
        <w:trPr>
          <w:trHeight w:val="292"/>
          <w:jc w:val="center"/>
        </w:trPr>
        <w:tc>
          <w:tcPr>
            <w:tcW w:w="3091" w:type="dxa"/>
            <w:vMerge/>
            <w:tcBorders>
              <w:bottom w:val="single" w:sz="8" w:space="0" w:color="auto"/>
            </w:tcBorders>
            <w:vAlign w:val="center"/>
          </w:tcPr>
          <w:p w14:paraId="55AAFECE" w14:textId="77777777" w:rsidR="00275A43" w:rsidRPr="00275A43" w:rsidRDefault="00275A43" w:rsidP="00275A43">
            <w:pPr>
              <w:spacing w:line="240" w:lineRule="auto"/>
              <w:ind w:firstLine="0"/>
              <w:jc w:val="left"/>
              <w:rPr>
                <w:rFonts w:eastAsia="Calibri" w:cs="Times New Roman"/>
                <w:sz w:val="20"/>
                <w:szCs w:val="20"/>
              </w:rPr>
            </w:pPr>
          </w:p>
        </w:tc>
        <w:tc>
          <w:tcPr>
            <w:tcW w:w="1548" w:type="dxa"/>
            <w:tcBorders>
              <w:bottom w:val="single" w:sz="8" w:space="0" w:color="auto"/>
            </w:tcBorders>
            <w:vAlign w:val="center"/>
          </w:tcPr>
          <w:p w14:paraId="1BFE0725" w14:textId="77777777" w:rsidR="00275A43" w:rsidRPr="00275A43" w:rsidRDefault="00275A43" w:rsidP="00275A43">
            <w:pPr>
              <w:spacing w:line="240" w:lineRule="auto"/>
              <w:ind w:firstLine="0"/>
              <w:jc w:val="left"/>
              <w:rPr>
                <w:rFonts w:eastAsia="Calibri" w:cs="Times New Roman"/>
                <w:sz w:val="20"/>
                <w:szCs w:val="20"/>
              </w:rPr>
            </w:pPr>
            <w:r w:rsidRPr="00275A43">
              <w:rPr>
                <w:rFonts w:eastAsia="Calibri" w:cs="Times New Roman"/>
                <w:sz w:val="20"/>
                <w:szCs w:val="20"/>
              </w:rPr>
              <w:t>Erkek</w:t>
            </w:r>
          </w:p>
        </w:tc>
        <w:tc>
          <w:tcPr>
            <w:tcW w:w="551" w:type="dxa"/>
            <w:tcBorders>
              <w:bottom w:val="single" w:sz="8" w:space="0" w:color="auto"/>
            </w:tcBorders>
            <w:vAlign w:val="center"/>
          </w:tcPr>
          <w:p w14:paraId="7B64D5E7" w14:textId="77777777" w:rsidR="00275A43" w:rsidRPr="00275A43" w:rsidRDefault="00275A43" w:rsidP="00275A43">
            <w:pPr>
              <w:spacing w:line="240" w:lineRule="auto"/>
              <w:ind w:firstLine="0"/>
              <w:jc w:val="right"/>
              <w:rPr>
                <w:rFonts w:eastAsia="Calibri" w:cs="Times New Roman"/>
                <w:sz w:val="20"/>
                <w:szCs w:val="20"/>
              </w:rPr>
            </w:pPr>
            <w:r w:rsidRPr="00275A43">
              <w:rPr>
                <w:rFonts w:eastAsia="Calibri" w:cs="Times New Roman"/>
                <w:sz w:val="20"/>
                <w:szCs w:val="20"/>
              </w:rPr>
              <w:t>264</w:t>
            </w:r>
          </w:p>
        </w:tc>
        <w:tc>
          <w:tcPr>
            <w:tcW w:w="1070" w:type="dxa"/>
            <w:tcBorders>
              <w:bottom w:val="single" w:sz="8" w:space="0" w:color="auto"/>
            </w:tcBorders>
            <w:vAlign w:val="center"/>
          </w:tcPr>
          <w:p w14:paraId="666EF959" w14:textId="77777777" w:rsidR="00275A43" w:rsidRPr="00275A43" w:rsidRDefault="00275A43" w:rsidP="00275A43">
            <w:pPr>
              <w:spacing w:line="240" w:lineRule="auto"/>
              <w:ind w:firstLine="0"/>
              <w:jc w:val="right"/>
              <w:rPr>
                <w:rFonts w:eastAsia="Calibri" w:cs="Times New Roman"/>
                <w:sz w:val="20"/>
                <w:szCs w:val="20"/>
              </w:rPr>
            </w:pPr>
            <w:r w:rsidRPr="00275A43">
              <w:rPr>
                <w:rFonts w:eastAsia="Calibri" w:cs="Times New Roman"/>
                <w:sz w:val="20"/>
                <w:szCs w:val="20"/>
              </w:rPr>
              <w:t>6,02</w:t>
            </w:r>
          </w:p>
        </w:tc>
        <w:tc>
          <w:tcPr>
            <w:tcW w:w="1198" w:type="dxa"/>
            <w:tcBorders>
              <w:bottom w:val="single" w:sz="8" w:space="0" w:color="auto"/>
            </w:tcBorders>
            <w:vAlign w:val="center"/>
          </w:tcPr>
          <w:p w14:paraId="4A60C40B" w14:textId="77777777" w:rsidR="00275A43" w:rsidRPr="00275A43" w:rsidRDefault="00275A43" w:rsidP="00275A43">
            <w:pPr>
              <w:spacing w:line="240" w:lineRule="auto"/>
              <w:ind w:firstLine="0"/>
              <w:jc w:val="right"/>
              <w:rPr>
                <w:rFonts w:eastAsia="Calibri" w:cs="Times New Roman"/>
                <w:sz w:val="20"/>
                <w:szCs w:val="20"/>
              </w:rPr>
            </w:pPr>
            <w:r w:rsidRPr="00275A43">
              <w:rPr>
                <w:rFonts w:eastAsia="Calibri" w:cs="Times New Roman"/>
                <w:sz w:val="20"/>
                <w:szCs w:val="20"/>
              </w:rPr>
              <w:t>1,880</w:t>
            </w:r>
          </w:p>
        </w:tc>
        <w:tc>
          <w:tcPr>
            <w:tcW w:w="849" w:type="dxa"/>
            <w:vMerge/>
            <w:tcBorders>
              <w:bottom w:val="single" w:sz="8" w:space="0" w:color="auto"/>
            </w:tcBorders>
            <w:vAlign w:val="center"/>
          </w:tcPr>
          <w:p w14:paraId="7D4DA55F" w14:textId="77777777" w:rsidR="00275A43" w:rsidRPr="00275A43" w:rsidRDefault="00275A43" w:rsidP="00275A43">
            <w:pPr>
              <w:spacing w:line="240" w:lineRule="auto"/>
              <w:ind w:firstLine="0"/>
              <w:jc w:val="center"/>
              <w:rPr>
                <w:rFonts w:eastAsia="Calibri" w:cs="Times New Roman"/>
                <w:sz w:val="20"/>
                <w:szCs w:val="20"/>
              </w:rPr>
            </w:pPr>
          </w:p>
        </w:tc>
        <w:tc>
          <w:tcPr>
            <w:tcW w:w="810" w:type="dxa"/>
            <w:vMerge/>
            <w:tcBorders>
              <w:bottom w:val="single" w:sz="8" w:space="0" w:color="auto"/>
            </w:tcBorders>
            <w:vAlign w:val="center"/>
          </w:tcPr>
          <w:p w14:paraId="26CE2360" w14:textId="77777777" w:rsidR="00275A43" w:rsidRPr="00275A43" w:rsidRDefault="00275A43" w:rsidP="00275A43">
            <w:pPr>
              <w:spacing w:line="240" w:lineRule="auto"/>
              <w:ind w:firstLine="0"/>
              <w:jc w:val="center"/>
              <w:rPr>
                <w:rFonts w:eastAsia="Calibri" w:cs="Times New Roman"/>
                <w:sz w:val="20"/>
                <w:szCs w:val="20"/>
              </w:rPr>
            </w:pPr>
          </w:p>
        </w:tc>
      </w:tr>
      <w:tr w:rsidR="00275A43" w:rsidRPr="00275A43" w14:paraId="52394B6D" w14:textId="77777777" w:rsidTr="00275A43">
        <w:trPr>
          <w:trHeight w:val="292"/>
          <w:jc w:val="center"/>
        </w:trPr>
        <w:tc>
          <w:tcPr>
            <w:tcW w:w="3091" w:type="dxa"/>
            <w:vMerge w:val="restart"/>
            <w:tcBorders>
              <w:top w:val="single" w:sz="8" w:space="0" w:color="auto"/>
            </w:tcBorders>
            <w:vAlign w:val="center"/>
          </w:tcPr>
          <w:p w14:paraId="420D5784" w14:textId="77777777" w:rsidR="00275A43" w:rsidRPr="00275A43" w:rsidRDefault="00275A43" w:rsidP="00275A43">
            <w:pPr>
              <w:spacing w:line="240" w:lineRule="auto"/>
              <w:ind w:firstLine="0"/>
              <w:jc w:val="left"/>
              <w:rPr>
                <w:rFonts w:eastAsia="Calibri" w:cs="Times New Roman"/>
                <w:b/>
                <w:sz w:val="20"/>
                <w:szCs w:val="20"/>
              </w:rPr>
            </w:pPr>
            <w:r w:rsidRPr="00275A43">
              <w:rPr>
                <w:rFonts w:eastAsia="Calibri" w:cs="Times New Roman"/>
                <w:b/>
                <w:sz w:val="20"/>
                <w:szCs w:val="20"/>
              </w:rPr>
              <w:lastRenderedPageBreak/>
              <w:t>Yardımcı</w:t>
            </w:r>
          </w:p>
        </w:tc>
        <w:tc>
          <w:tcPr>
            <w:tcW w:w="1548" w:type="dxa"/>
            <w:tcBorders>
              <w:top w:val="single" w:sz="8" w:space="0" w:color="auto"/>
            </w:tcBorders>
            <w:vAlign w:val="center"/>
          </w:tcPr>
          <w:p w14:paraId="14E34616" w14:textId="77777777" w:rsidR="00275A43" w:rsidRPr="00275A43" w:rsidRDefault="00275A43" w:rsidP="00275A43">
            <w:pPr>
              <w:spacing w:line="240" w:lineRule="auto"/>
              <w:ind w:firstLine="0"/>
              <w:jc w:val="left"/>
              <w:rPr>
                <w:rFonts w:eastAsia="Calibri" w:cs="Times New Roman"/>
                <w:sz w:val="20"/>
                <w:szCs w:val="20"/>
              </w:rPr>
            </w:pPr>
            <w:r w:rsidRPr="00275A43">
              <w:rPr>
                <w:rFonts w:eastAsia="Calibri" w:cs="Times New Roman"/>
                <w:sz w:val="20"/>
                <w:szCs w:val="20"/>
              </w:rPr>
              <w:t>Kadın</w:t>
            </w:r>
          </w:p>
        </w:tc>
        <w:tc>
          <w:tcPr>
            <w:tcW w:w="551" w:type="dxa"/>
            <w:tcBorders>
              <w:top w:val="single" w:sz="8" w:space="0" w:color="auto"/>
            </w:tcBorders>
            <w:vAlign w:val="center"/>
          </w:tcPr>
          <w:p w14:paraId="6E047961" w14:textId="77777777" w:rsidR="00275A43" w:rsidRPr="00275A43" w:rsidRDefault="00275A43" w:rsidP="00275A43">
            <w:pPr>
              <w:spacing w:line="240" w:lineRule="auto"/>
              <w:ind w:firstLine="0"/>
              <w:jc w:val="right"/>
              <w:rPr>
                <w:rFonts w:eastAsia="Calibri" w:cs="Times New Roman"/>
                <w:sz w:val="20"/>
                <w:szCs w:val="20"/>
              </w:rPr>
            </w:pPr>
            <w:r w:rsidRPr="00275A43">
              <w:rPr>
                <w:rFonts w:eastAsia="Calibri" w:cs="Times New Roman"/>
                <w:sz w:val="20"/>
                <w:szCs w:val="20"/>
              </w:rPr>
              <w:t>223</w:t>
            </w:r>
          </w:p>
        </w:tc>
        <w:tc>
          <w:tcPr>
            <w:tcW w:w="1070" w:type="dxa"/>
            <w:tcBorders>
              <w:top w:val="single" w:sz="8" w:space="0" w:color="auto"/>
            </w:tcBorders>
            <w:vAlign w:val="center"/>
          </w:tcPr>
          <w:p w14:paraId="3CB171B4" w14:textId="77777777" w:rsidR="00275A43" w:rsidRPr="00275A43" w:rsidRDefault="00275A43" w:rsidP="00275A43">
            <w:pPr>
              <w:spacing w:line="240" w:lineRule="auto"/>
              <w:ind w:firstLine="0"/>
              <w:jc w:val="right"/>
              <w:rPr>
                <w:rFonts w:eastAsia="Calibri" w:cs="Times New Roman"/>
                <w:sz w:val="20"/>
                <w:szCs w:val="20"/>
              </w:rPr>
            </w:pPr>
            <w:r w:rsidRPr="00275A43">
              <w:rPr>
                <w:rFonts w:eastAsia="Calibri" w:cs="Times New Roman"/>
                <w:sz w:val="20"/>
                <w:szCs w:val="20"/>
              </w:rPr>
              <w:t>5,84</w:t>
            </w:r>
          </w:p>
        </w:tc>
        <w:tc>
          <w:tcPr>
            <w:tcW w:w="1198" w:type="dxa"/>
            <w:tcBorders>
              <w:top w:val="single" w:sz="8" w:space="0" w:color="auto"/>
            </w:tcBorders>
            <w:vAlign w:val="center"/>
          </w:tcPr>
          <w:p w14:paraId="7E63DCC8" w14:textId="77777777" w:rsidR="00275A43" w:rsidRPr="00275A43" w:rsidRDefault="00275A43" w:rsidP="00275A43">
            <w:pPr>
              <w:spacing w:line="240" w:lineRule="auto"/>
              <w:ind w:firstLine="0"/>
              <w:jc w:val="right"/>
              <w:rPr>
                <w:rFonts w:eastAsia="Calibri" w:cs="Times New Roman"/>
                <w:sz w:val="20"/>
                <w:szCs w:val="20"/>
              </w:rPr>
            </w:pPr>
            <w:r w:rsidRPr="00275A43">
              <w:rPr>
                <w:rFonts w:eastAsia="Calibri" w:cs="Times New Roman"/>
                <w:sz w:val="20"/>
                <w:szCs w:val="20"/>
              </w:rPr>
              <w:t>1,586</w:t>
            </w:r>
          </w:p>
        </w:tc>
        <w:tc>
          <w:tcPr>
            <w:tcW w:w="849" w:type="dxa"/>
            <w:vMerge w:val="restart"/>
            <w:tcBorders>
              <w:top w:val="single" w:sz="8" w:space="0" w:color="auto"/>
            </w:tcBorders>
            <w:vAlign w:val="center"/>
          </w:tcPr>
          <w:p w14:paraId="5819CF0E" w14:textId="77777777" w:rsidR="00275A43" w:rsidRPr="00275A43" w:rsidRDefault="00275A43" w:rsidP="00275A43">
            <w:pPr>
              <w:spacing w:line="240" w:lineRule="auto"/>
              <w:ind w:firstLine="0"/>
              <w:jc w:val="center"/>
              <w:rPr>
                <w:rFonts w:eastAsia="Calibri" w:cs="Times New Roman"/>
                <w:sz w:val="20"/>
                <w:szCs w:val="20"/>
              </w:rPr>
            </w:pPr>
            <w:r w:rsidRPr="00275A43">
              <w:rPr>
                <w:rFonts w:eastAsia="Calibri" w:cs="Times New Roman"/>
                <w:sz w:val="20"/>
                <w:szCs w:val="20"/>
              </w:rPr>
              <w:t>,405</w:t>
            </w:r>
          </w:p>
        </w:tc>
        <w:tc>
          <w:tcPr>
            <w:tcW w:w="810" w:type="dxa"/>
            <w:vMerge w:val="restart"/>
            <w:tcBorders>
              <w:top w:val="single" w:sz="8" w:space="0" w:color="auto"/>
            </w:tcBorders>
            <w:vAlign w:val="center"/>
          </w:tcPr>
          <w:p w14:paraId="7129233A" w14:textId="77777777" w:rsidR="00275A43" w:rsidRPr="00275A43" w:rsidRDefault="00275A43" w:rsidP="00275A43">
            <w:pPr>
              <w:spacing w:line="240" w:lineRule="auto"/>
              <w:ind w:firstLine="0"/>
              <w:jc w:val="center"/>
              <w:rPr>
                <w:rFonts w:eastAsia="Calibri" w:cs="Times New Roman"/>
                <w:sz w:val="20"/>
                <w:szCs w:val="20"/>
              </w:rPr>
            </w:pPr>
            <w:r w:rsidRPr="00275A43">
              <w:rPr>
                <w:rFonts w:eastAsia="Calibri" w:cs="Times New Roman"/>
                <w:sz w:val="20"/>
                <w:szCs w:val="20"/>
              </w:rPr>
              <w:t>,686</w:t>
            </w:r>
          </w:p>
        </w:tc>
      </w:tr>
      <w:tr w:rsidR="00275A43" w:rsidRPr="00275A43" w14:paraId="58455059" w14:textId="77777777" w:rsidTr="00275A43">
        <w:trPr>
          <w:trHeight w:val="292"/>
          <w:jc w:val="center"/>
        </w:trPr>
        <w:tc>
          <w:tcPr>
            <w:tcW w:w="3091" w:type="dxa"/>
            <w:vMerge/>
            <w:tcBorders>
              <w:bottom w:val="single" w:sz="8" w:space="0" w:color="auto"/>
            </w:tcBorders>
            <w:vAlign w:val="center"/>
          </w:tcPr>
          <w:p w14:paraId="7B0F690A" w14:textId="77777777" w:rsidR="00275A43" w:rsidRPr="00275A43" w:rsidRDefault="00275A43" w:rsidP="00275A43">
            <w:pPr>
              <w:spacing w:line="240" w:lineRule="auto"/>
              <w:ind w:firstLine="0"/>
              <w:jc w:val="left"/>
              <w:rPr>
                <w:rFonts w:eastAsia="Calibri" w:cs="Times New Roman"/>
                <w:b/>
                <w:sz w:val="20"/>
                <w:szCs w:val="20"/>
              </w:rPr>
            </w:pPr>
          </w:p>
        </w:tc>
        <w:tc>
          <w:tcPr>
            <w:tcW w:w="1548" w:type="dxa"/>
            <w:tcBorders>
              <w:bottom w:val="single" w:sz="8" w:space="0" w:color="auto"/>
            </w:tcBorders>
            <w:vAlign w:val="center"/>
          </w:tcPr>
          <w:p w14:paraId="193D99AC" w14:textId="77777777" w:rsidR="00275A43" w:rsidRPr="00275A43" w:rsidRDefault="00275A43" w:rsidP="00275A43">
            <w:pPr>
              <w:spacing w:line="240" w:lineRule="auto"/>
              <w:ind w:firstLine="0"/>
              <w:jc w:val="left"/>
              <w:rPr>
                <w:rFonts w:eastAsia="Calibri" w:cs="Times New Roman"/>
                <w:sz w:val="20"/>
                <w:szCs w:val="20"/>
              </w:rPr>
            </w:pPr>
            <w:r w:rsidRPr="00275A43">
              <w:rPr>
                <w:rFonts w:eastAsia="Calibri" w:cs="Times New Roman"/>
                <w:sz w:val="20"/>
                <w:szCs w:val="20"/>
              </w:rPr>
              <w:t>Erkek</w:t>
            </w:r>
          </w:p>
        </w:tc>
        <w:tc>
          <w:tcPr>
            <w:tcW w:w="551" w:type="dxa"/>
            <w:tcBorders>
              <w:bottom w:val="single" w:sz="8" w:space="0" w:color="auto"/>
            </w:tcBorders>
            <w:vAlign w:val="center"/>
          </w:tcPr>
          <w:p w14:paraId="6B3D2AD5" w14:textId="77777777" w:rsidR="00275A43" w:rsidRPr="00275A43" w:rsidRDefault="00275A43" w:rsidP="00275A43">
            <w:pPr>
              <w:spacing w:line="240" w:lineRule="auto"/>
              <w:ind w:firstLine="0"/>
              <w:jc w:val="right"/>
              <w:rPr>
                <w:rFonts w:eastAsia="Calibri" w:cs="Times New Roman"/>
                <w:sz w:val="20"/>
                <w:szCs w:val="20"/>
              </w:rPr>
            </w:pPr>
            <w:r w:rsidRPr="00275A43">
              <w:rPr>
                <w:rFonts w:eastAsia="Calibri" w:cs="Times New Roman"/>
                <w:sz w:val="20"/>
                <w:szCs w:val="20"/>
              </w:rPr>
              <w:t>264</w:t>
            </w:r>
          </w:p>
        </w:tc>
        <w:tc>
          <w:tcPr>
            <w:tcW w:w="1070" w:type="dxa"/>
            <w:tcBorders>
              <w:bottom w:val="single" w:sz="8" w:space="0" w:color="auto"/>
            </w:tcBorders>
            <w:vAlign w:val="center"/>
          </w:tcPr>
          <w:p w14:paraId="24A114EF" w14:textId="77777777" w:rsidR="00275A43" w:rsidRPr="00275A43" w:rsidRDefault="00275A43" w:rsidP="00275A43">
            <w:pPr>
              <w:spacing w:line="240" w:lineRule="auto"/>
              <w:ind w:firstLine="0"/>
              <w:jc w:val="right"/>
              <w:rPr>
                <w:rFonts w:eastAsia="Calibri" w:cs="Times New Roman"/>
                <w:sz w:val="20"/>
                <w:szCs w:val="20"/>
              </w:rPr>
            </w:pPr>
            <w:r w:rsidRPr="00275A43">
              <w:rPr>
                <w:rFonts w:eastAsia="Calibri" w:cs="Times New Roman"/>
                <w:sz w:val="20"/>
                <w:szCs w:val="20"/>
              </w:rPr>
              <w:t>5,78</w:t>
            </w:r>
          </w:p>
        </w:tc>
        <w:tc>
          <w:tcPr>
            <w:tcW w:w="1198" w:type="dxa"/>
            <w:tcBorders>
              <w:bottom w:val="single" w:sz="8" w:space="0" w:color="auto"/>
            </w:tcBorders>
            <w:vAlign w:val="center"/>
          </w:tcPr>
          <w:p w14:paraId="52ACC97F" w14:textId="77777777" w:rsidR="00275A43" w:rsidRPr="00275A43" w:rsidRDefault="00275A43" w:rsidP="00275A43">
            <w:pPr>
              <w:spacing w:line="240" w:lineRule="auto"/>
              <w:ind w:firstLine="0"/>
              <w:jc w:val="right"/>
              <w:rPr>
                <w:rFonts w:eastAsia="Calibri" w:cs="Times New Roman"/>
                <w:sz w:val="20"/>
                <w:szCs w:val="20"/>
              </w:rPr>
            </w:pPr>
            <w:r w:rsidRPr="00275A43">
              <w:rPr>
                <w:rFonts w:eastAsia="Calibri" w:cs="Times New Roman"/>
                <w:sz w:val="20"/>
                <w:szCs w:val="20"/>
              </w:rPr>
              <w:t>1,766</w:t>
            </w:r>
          </w:p>
        </w:tc>
        <w:tc>
          <w:tcPr>
            <w:tcW w:w="849" w:type="dxa"/>
            <w:vMerge/>
            <w:tcBorders>
              <w:bottom w:val="single" w:sz="8" w:space="0" w:color="auto"/>
            </w:tcBorders>
            <w:vAlign w:val="center"/>
          </w:tcPr>
          <w:p w14:paraId="49BB0193" w14:textId="77777777" w:rsidR="00275A43" w:rsidRPr="00275A43" w:rsidRDefault="00275A43" w:rsidP="00275A43">
            <w:pPr>
              <w:spacing w:line="240" w:lineRule="auto"/>
              <w:ind w:firstLine="0"/>
              <w:jc w:val="center"/>
              <w:rPr>
                <w:rFonts w:eastAsia="Calibri" w:cs="Times New Roman"/>
                <w:sz w:val="20"/>
                <w:szCs w:val="20"/>
              </w:rPr>
            </w:pPr>
          </w:p>
        </w:tc>
        <w:tc>
          <w:tcPr>
            <w:tcW w:w="810" w:type="dxa"/>
            <w:vMerge/>
            <w:tcBorders>
              <w:bottom w:val="single" w:sz="8" w:space="0" w:color="auto"/>
            </w:tcBorders>
            <w:vAlign w:val="center"/>
          </w:tcPr>
          <w:p w14:paraId="26384895" w14:textId="77777777" w:rsidR="00275A43" w:rsidRPr="00275A43" w:rsidRDefault="00275A43" w:rsidP="00275A43">
            <w:pPr>
              <w:spacing w:line="240" w:lineRule="auto"/>
              <w:ind w:firstLine="0"/>
              <w:jc w:val="center"/>
              <w:rPr>
                <w:rFonts w:eastAsia="Calibri" w:cs="Times New Roman"/>
                <w:sz w:val="20"/>
                <w:szCs w:val="20"/>
              </w:rPr>
            </w:pPr>
          </w:p>
        </w:tc>
      </w:tr>
      <w:tr w:rsidR="00275A43" w:rsidRPr="00275A43" w14:paraId="3F80769E" w14:textId="77777777" w:rsidTr="00275A43">
        <w:trPr>
          <w:trHeight w:val="292"/>
          <w:jc w:val="center"/>
        </w:trPr>
        <w:tc>
          <w:tcPr>
            <w:tcW w:w="3091" w:type="dxa"/>
            <w:vMerge w:val="restart"/>
            <w:vAlign w:val="center"/>
          </w:tcPr>
          <w:p w14:paraId="76284676" w14:textId="77777777" w:rsidR="00275A43" w:rsidRPr="00275A43" w:rsidRDefault="00275A43" w:rsidP="00275A43">
            <w:pPr>
              <w:spacing w:line="240" w:lineRule="auto"/>
              <w:ind w:firstLine="0"/>
              <w:jc w:val="left"/>
              <w:rPr>
                <w:rFonts w:eastAsia="Calibri" w:cs="Times New Roman"/>
                <w:b/>
                <w:sz w:val="20"/>
                <w:szCs w:val="20"/>
              </w:rPr>
            </w:pPr>
            <w:r w:rsidRPr="00275A43">
              <w:rPr>
                <w:rFonts w:eastAsia="Calibri" w:cs="Times New Roman"/>
                <w:b/>
                <w:sz w:val="20"/>
                <w:szCs w:val="20"/>
              </w:rPr>
              <w:t>Başaran</w:t>
            </w:r>
          </w:p>
        </w:tc>
        <w:tc>
          <w:tcPr>
            <w:tcW w:w="1548" w:type="dxa"/>
            <w:tcBorders>
              <w:bottom w:val="nil"/>
            </w:tcBorders>
            <w:vAlign w:val="center"/>
          </w:tcPr>
          <w:p w14:paraId="02241ECC" w14:textId="77777777" w:rsidR="00275A43" w:rsidRPr="00275A43" w:rsidRDefault="00275A43" w:rsidP="00275A43">
            <w:pPr>
              <w:spacing w:line="240" w:lineRule="auto"/>
              <w:ind w:firstLine="0"/>
              <w:jc w:val="left"/>
              <w:rPr>
                <w:rFonts w:eastAsia="Calibri" w:cs="Times New Roman"/>
                <w:sz w:val="20"/>
                <w:szCs w:val="20"/>
              </w:rPr>
            </w:pPr>
            <w:r w:rsidRPr="00275A43">
              <w:rPr>
                <w:rFonts w:eastAsia="Calibri" w:cs="Times New Roman"/>
                <w:sz w:val="20"/>
                <w:szCs w:val="20"/>
              </w:rPr>
              <w:t>Kadın</w:t>
            </w:r>
          </w:p>
        </w:tc>
        <w:tc>
          <w:tcPr>
            <w:tcW w:w="551" w:type="dxa"/>
            <w:tcBorders>
              <w:bottom w:val="nil"/>
            </w:tcBorders>
            <w:vAlign w:val="center"/>
          </w:tcPr>
          <w:p w14:paraId="3EBE2A63" w14:textId="77777777" w:rsidR="00275A43" w:rsidRPr="00275A43" w:rsidRDefault="00275A43" w:rsidP="00275A43">
            <w:pPr>
              <w:spacing w:line="240" w:lineRule="auto"/>
              <w:ind w:firstLine="0"/>
              <w:jc w:val="right"/>
              <w:rPr>
                <w:rFonts w:eastAsia="Calibri" w:cs="Times New Roman"/>
                <w:sz w:val="20"/>
                <w:szCs w:val="20"/>
              </w:rPr>
            </w:pPr>
            <w:r w:rsidRPr="00275A43">
              <w:rPr>
                <w:rFonts w:eastAsia="Calibri" w:cs="Times New Roman"/>
                <w:sz w:val="20"/>
                <w:szCs w:val="20"/>
              </w:rPr>
              <w:t>223</w:t>
            </w:r>
          </w:p>
        </w:tc>
        <w:tc>
          <w:tcPr>
            <w:tcW w:w="1070" w:type="dxa"/>
            <w:tcBorders>
              <w:bottom w:val="nil"/>
            </w:tcBorders>
            <w:vAlign w:val="center"/>
          </w:tcPr>
          <w:p w14:paraId="206CED3D" w14:textId="77777777" w:rsidR="00275A43" w:rsidRPr="00275A43" w:rsidRDefault="00275A43" w:rsidP="00275A43">
            <w:pPr>
              <w:spacing w:line="240" w:lineRule="auto"/>
              <w:ind w:firstLine="0"/>
              <w:jc w:val="right"/>
              <w:rPr>
                <w:rFonts w:eastAsia="Calibri" w:cs="Times New Roman"/>
                <w:sz w:val="20"/>
                <w:szCs w:val="20"/>
              </w:rPr>
            </w:pPr>
            <w:r w:rsidRPr="00275A43">
              <w:rPr>
                <w:rFonts w:eastAsia="Calibri" w:cs="Times New Roman"/>
                <w:sz w:val="20"/>
                <w:szCs w:val="20"/>
              </w:rPr>
              <w:t>6,62</w:t>
            </w:r>
          </w:p>
        </w:tc>
        <w:tc>
          <w:tcPr>
            <w:tcW w:w="1198" w:type="dxa"/>
            <w:tcBorders>
              <w:bottom w:val="nil"/>
            </w:tcBorders>
            <w:vAlign w:val="center"/>
          </w:tcPr>
          <w:p w14:paraId="0DD5FC67" w14:textId="77777777" w:rsidR="00275A43" w:rsidRPr="00275A43" w:rsidRDefault="00275A43" w:rsidP="00275A43">
            <w:pPr>
              <w:spacing w:line="240" w:lineRule="auto"/>
              <w:ind w:firstLine="0"/>
              <w:jc w:val="right"/>
              <w:rPr>
                <w:rFonts w:eastAsia="Calibri" w:cs="Times New Roman"/>
                <w:sz w:val="20"/>
                <w:szCs w:val="20"/>
              </w:rPr>
            </w:pPr>
            <w:r w:rsidRPr="00275A43">
              <w:rPr>
                <w:rFonts w:eastAsia="Calibri" w:cs="Times New Roman"/>
                <w:sz w:val="20"/>
                <w:szCs w:val="20"/>
              </w:rPr>
              <w:t>1,814</w:t>
            </w:r>
          </w:p>
        </w:tc>
        <w:tc>
          <w:tcPr>
            <w:tcW w:w="849" w:type="dxa"/>
            <w:vMerge w:val="restart"/>
            <w:vAlign w:val="center"/>
          </w:tcPr>
          <w:p w14:paraId="6540BA95" w14:textId="77777777" w:rsidR="00275A43" w:rsidRPr="00275A43" w:rsidRDefault="00275A43" w:rsidP="00275A43">
            <w:pPr>
              <w:spacing w:line="240" w:lineRule="auto"/>
              <w:ind w:firstLine="0"/>
              <w:jc w:val="center"/>
              <w:rPr>
                <w:rFonts w:eastAsia="Calibri" w:cs="Times New Roman"/>
                <w:b/>
                <w:bCs/>
                <w:sz w:val="20"/>
                <w:szCs w:val="20"/>
              </w:rPr>
            </w:pPr>
            <w:r w:rsidRPr="00275A43">
              <w:rPr>
                <w:rFonts w:eastAsia="Calibri" w:cs="Times New Roman"/>
                <w:b/>
                <w:bCs/>
                <w:sz w:val="20"/>
                <w:szCs w:val="20"/>
              </w:rPr>
              <w:t>2,928</w:t>
            </w:r>
          </w:p>
        </w:tc>
        <w:tc>
          <w:tcPr>
            <w:tcW w:w="810" w:type="dxa"/>
            <w:vMerge w:val="restart"/>
            <w:vAlign w:val="center"/>
          </w:tcPr>
          <w:p w14:paraId="7F42C4AF" w14:textId="77777777" w:rsidR="00275A43" w:rsidRPr="00275A43" w:rsidRDefault="00275A43" w:rsidP="00275A43">
            <w:pPr>
              <w:spacing w:line="240" w:lineRule="auto"/>
              <w:ind w:firstLine="0"/>
              <w:jc w:val="center"/>
              <w:rPr>
                <w:rFonts w:eastAsia="Calibri" w:cs="Times New Roman"/>
                <w:b/>
                <w:bCs/>
                <w:sz w:val="20"/>
                <w:szCs w:val="20"/>
              </w:rPr>
            </w:pPr>
            <w:r w:rsidRPr="00275A43">
              <w:rPr>
                <w:rFonts w:eastAsia="Calibri" w:cs="Times New Roman"/>
                <w:b/>
                <w:bCs/>
                <w:sz w:val="20"/>
                <w:szCs w:val="20"/>
              </w:rPr>
              <w:t>,004*</w:t>
            </w:r>
          </w:p>
        </w:tc>
      </w:tr>
      <w:tr w:rsidR="00275A43" w:rsidRPr="00275A43" w14:paraId="71C6D089" w14:textId="77777777" w:rsidTr="00275A43">
        <w:trPr>
          <w:trHeight w:val="292"/>
          <w:jc w:val="center"/>
        </w:trPr>
        <w:tc>
          <w:tcPr>
            <w:tcW w:w="3091" w:type="dxa"/>
            <w:vMerge/>
            <w:tcBorders>
              <w:bottom w:val="single" w:sz="8" w:space="0" w:color="auto"/>
            </w:tcBorders>
            <w:vAlign w:val="center"/>
          </w:tcPr>
          <w:p w14:paraId="3E536DC8" w14:textId="77777777" w:rsidR="00275A43" w:rsidRPr="00275A43" w:rsidRDefault="00275A43" w:rsidP="00275A43">
            <w:pPr>
              <w:spacing w:line="240" w:lineRule="auto"/>
              <w:ind w:firstLine="0"/>
              <w:jc w:val="left"/>
              <w:rPr>
                <w:rFonts w:eastAsia="Calibri" w:cs="Times New Roman"/>
                <w:b/>
                <w:sz w:val="20"/>
                <w:szCs w:val="20"/>
              </w:rPr>
            </w:pPr>
          </w:p>
        </w:tc>
        <w:tc>
          <w:tcPr>
            <w:tcW w:w="1548" w:type="dxa"/>
            <w:tcBorders>
              <w:top w:val="nil"/>
              <w:bottom w:val="single" w:sz="4" w:space="0" w:color="auto"/>
            </w:tcBorders>
            <w:vAlign w:val="center"/>
          </w:tcPr>
          <w:p w14:paraId="21A75817" w14:textId="77777777" w:rsidR="00275A43" w:rsidRPr="00275A43" w:rsidRDefault="00275A43" w:rsidP="00275A43">
            <w:pPr>
              <w:spacing w:line="240" w:lineRule="auto"/>
              <w:ind w:firstLine="0"/>
              <w:jc w:val="left"/>
              <w:rPr>
                <w:rFonts w:eastAsia="Calibri" w:cs="Times New Roman"/>
                <w:sz w:val="20"/>
                <w:szCs w:val="20"/>
              </w:rPr>
            </w:pPr>
            <w:r w:rsidRPr="00275A43">
              <w:rPr>
                <w:rFonts w:eastAsia="Calibri" w:cs="Times New Roman"/>
                <w:sz w:val="20"/>
                <w:szCs w:val="20"/>
              </w:rPr>
              <w:t>Erkek</w:t>
            </w:r>
          </w:p>
        </w:tc>
        <w:tc>
          <w:tcPr>
            <w:tcW w:w="551" w:type="dxa"/>
            <w:tcBorders>
              <w:top w:val="nil"/>
              <w:bottom w:val="single" w:sz="4" w:space="0" w:color="auto"/>
            </w:tcBorders>
            <w:vAlign w:val="center"/>
          </w:tcPr>
          <w:p w14:paraId="2BEB3A4E" w14:textId="77777777" w:rsidR="00275A43" w:rsidRPr="00275A43" w:rsidRDefault="00275A43" w:rsidP="00275A43">
            <w:pPr>
              <w:spacing w:line="240" w:lineRule="auto"/>
              <w:ind w:firstLine="0"/>
              <w:jc w:val="right"/>
              <w:rPr>
                <w:rFonts w:eastAsia="Calibri" w:cs="Times New Roman"/>
                <w:sz w:val="20"/>
                <w:szCs w:val="20"/>
              </w:rPr>
            </w:pPr>
            <w:r w:rsidRPr="00275A43">
              <w:rPr>
                <w:rFonts w:eastAsia="Calibri" w:cs="Times New Roman"/>
                <w:sz w:val="20"/>
                <w:szCs w:val="20"/>
              </w:rPr>
              <w:t>264</w:t>
            </w:r>
          </w:p>
        </w:tc>
        <w:tc>
          <w:tcPr>
            <w:tcW w:w="1070" w:type="dxa"/>
            <w:tcBorders>
              <w:top w:val="nil"/>
              <w:bottom w:val="single" w:sz="4" w:space="0" w:color="auto"/>
            </w:tcBorders>
            <w:vAlign w:val="center"/>
          </w:tcPr>
          <w:p w14:paraId="7A2894E7" w14:textId="77777777" w:rsidR="00275A43" w:rsidRPr="00275A43" w:rsidRDefault="00275A43" w:rsidP="00275A43">
            <w:pPr>
              <w:spacing w:line="240" w:lineRule="auto"/>
              <w:ind w:firstLine="0"/>
              <w:jc w:val="right"/>
              <w:rPr>
                <w:rFonts w:eastAsia="Calibri" w:cs="Times New Roman"/>
                <w:sz w:val="20"/>
                <w:szCs w:val="20"/>
              </w:rPr>
            </w:pPr>
            <w:r w:rsidRPr="00275A43">
              <w:rPr>
                <w:rFonts w:eastAsia="Calibri" w:cs="Times New Roman"/>
                <w:sz w:val="20"/>
                <w:szCs w:val="20"/>
              </w:rPr>
              <w:t>6,10</w:t>
            </w:r>
          </w:p>
        </w:tc>
        <w:tc>
          <w:tcPr>
            <w:tcW w:w="1198" w:type="dxa"/>
            <w:tcBorders>
              <w:top w:val="nil"/>
              <w:bottom w:val="single" w:sz="4" w:space="0" w:color="auto"/>
            </w:tcBorders>
            <w:vAlign w:val="center"/>
          </w:tcPr>
          <w:p w14:paraId="01E56891" w14:textId="77777777" w:rsidR="00275A43" w:rsidRPr="00275A43" w:rsidRDefault="00275A43" w:rsidP="00275A43">
            <w:pPr>
              <w:spacing w:line="240" w:lineRule="auto"/>
              <w:ind w:firstLine="0"/>
              <w:jc w:val="right"/>
              <w:rPr>
                <w:rFonts w:eastAsia="Calibri" w:cs="Times New Roman"/>
                <w:sz w:val="20"/>
                <w:szCs w:val="20"/>
              </w:rPr>
            </w:pPr>
            <w:r w:rsidRPr="00275A43">
              <w:rPr>
                <w:rFonts w:eastAsia="Calibri" w:cs="Times New Roman"/>
                <w:sz w:val="20"/>
                <w:szCs w:val="20"/>
              </w:rPr>
              <w:t>2,069</w:t>
            </w:r>
          </w:p>
        </w:tc>
        <w:tc>
          <w:tcPr>
            <w:tcW w:w="849" w:type="dxa"/>
            <w:vMerge/>
            <w:tcBorders>
              <w:bottom w:val="single" w:sz="4" w:space="0" w:color="auto"/>
            </w:tcBorders>
            <w:vAlign w:val="center"/>
          </w:tcPr>
          <w:p w14:paraId="58E945E3" w14:textId="77777777" w:rsidR="00275A43" w:rsidRPr="00275A43" w:rsidRDefault="00275A43" w:rsidP="00275A43">
            <w:pPr>
              <w:spacing w:line="240" w:lineRule="auto"/>
              <w:ind w:firstLine="0"/>
              <w:jc w:val="center"/>
              <w:rPr>
                <w:rFonts w:eastAsia="Calibri" w:cs="Times New Roman"/>
                <w:b/>
                <w:bCs/>
                <w:sz w:val="20"/>
                <w:szCs w:val="20"/>
              </w:rPr>
            </w:pPr>
          </w:p>
        </w:tc>
        <w:tc>
          <w:tcPr>
            <w:tcW w:w="810" w:type="dxa"/>
            <w:vMerge/>
            <w:tcBorders>
              <w:bottom w:val="single" w:sz="4" w:space="0" w:color="auto"/>
            </w:tcBorders>
            <w:vAlign w:val="center"/>
          </w:tcPr>
          <w:p w14:paraId="082AECB0" w14:textId="77777777" w:rsidR="00275A43" w:rsidRPr="00275A43" w:rsidRDefault="00275A43" w:rsidP="00275A43">
            <w:pPr>
              <w:spacing w:line="240" w:lineRule="auto"/>
              <w:ind w:firstLine="0"/>
              <w:jc w:val="center"/>
              <w:rPr>
                <w:rFonts w:eastAsia="Calibri" w:cs="Times New Roman"/>
                <w:b/>
                <w:bCs/>
                <w:sz w:val="20"/>
                <w:szCs w:val="20"/>
              </w:rPr>
            </w:pPr>
          </w:p>
        </w:tc>
      </w:tr>
      <w:tr w:rsidR="00275A43" w:rsidRPr="00275A43" w14:paraId="5DDB201D" w14:textId="77777777" w:rsidTr="00275A43">
        <w:trPr>
          <w:trHeight w:val="292"/>
          <w:jc w:val="center"/>
        </w:trPr>
        <w:tc>
          <w:tcPr>
            <w:tcW w:w="3091" w:type="dxa"/>
            <w:vMerge w:val="restart"/>
            <w:vAlign w:val="center"/>
          </w:tcPr>
          <w:p w14:paraId="733B053D" w14:textId="77777777" w:rsidR="00275A43" w:rsidRPr="00275A43" w:rsidRDefault="00275A43" w:rsidP="00275A43">
            <w:pPr>
              <w:spacing w:line="240" w:lineRule="auto"/>
              <w:ind w:firstLine="0"/>
              <w:jc w:val="left"/>
              <w:rPr>
                <w:rFonts w:eastAsia="Calibri" w:cs="Times New Roman"/>
                <w:b/>
                <w:sz w:val="20"/>
                <w:szCs w:val="20"/>
              </w:rPr>
            </w:pPr>
            <w:r w:rsidRPr="00275A43">
              <w:rPr>
                <w:rFonts w:eastAsia="Calibri" w:cs="Times New Roman"/>
                <w:b/>
                <w:sz w:val="20"/>
                <w:szCs w:val="20"/>
              </w:rPr>
              <w:t>Özgün</w:t>
            </w:r>
          </w:p>
        </w:tc>
        <w:tc>
          <w:tcPr>
            <w:tcW w:w="1548" w:type="dxa"/>
            <w:tcBorders>
              <w:top w:val="single" w:sz="4" w:space="0" w:color="auto"/>
              <w:bottom w:val="nil"/>
            </w:tcBorders>
            <w:vAlign w:val="center"/>
          </w:tcPr>
          <w:p w14:paraId="3A44DD89" w14:textId="77777777" w:rsidR="00275A43" w:rsidRPr="00275A43" w:rsidRDefault="00275A43" w:rsidP="00275A43">
            <w:pPr>
              <w:spacing w:line="240" w:lineRule="auto"/>
              <w:ind w:firstLine="0"/>
              <w:jc w:val="left"/>
              <w:rPr>
                <w:rFonts w:eastAsia="Calibri" w:cs="Times New Roman"/>
                <w:sz w:val="20"/>
                <w:szCs w:val="20"/>
              </w:rPr>
            </w:pPr>
            <w:r w:rsidRPr="00275A43">
              <w:rPr>
                <w:rFonts w:eastAsia="Calibri" w:cs="Times New Roman"/>
                <w:sz w:val="20"/>
                <w:szCs w:val="20"/>
              </w:rPr>
              <w:t>Kadın</w:t>
            </w:r>
          </w:p>
        </w:tc>
        <w:tc>
          <w:tcPr>
            <w:tcW w:w="551" w:type="dxa"/>
            <w:tcBorders>
              <w:top w:val="single" w:sz="4" w:space="0" w:color="auto"/>
              <w:bottom w:val="nil"/>
            </w:tcBorders>
            <w:vAlign w:val="center"/>
          </w:tcPr>
          <w:p w14:paraId="7EF3ABA7" w14:textId="77777777" w:rsidR="00275A43" w:rsidRPr="00275A43" w:rsidRDefault="00275A43" w:rsidP="00275A43">
            <w:pPr>
              <w:spacing w:line="240" w:lineRule="auto"/>
              <w:ind w:firstLine="0"/>
              <w:jc w:val="right"/>
              <w:rPr>
                <w:rFonts w:eastAsia="Calibri" w:cs="Times New Roman"/>
                <w:sz w:val="20"/>
                <w:szCs w:val="20"/>
              </w:rPr>
            </w:pPr>
            <w:r w:rsidRPr="00275A43">
              <w:rPr>
                <w:rFonts w:eastAsia="Calibri" w:cs="Times New Roman"/>
                <w:sz w:val="20"/>
                <w:szCs w:val="20"/>
              </w:rPr>
              <w:t>223</w:t>
            </w:r>
          </w:p>
        </w:tc>
        <w:tc>
          <w:tcPr>
            <w:tcW w:w="1070" w:type="dxa"/>
            <w:tcBorders>
              <w:top w:val="single" w:sz="4" w:space="0" w:color="auto"/>
              <w:bottom w:val="nil"/>
            </w:tcBorders>
            <w:vAlign w:val="center"/>
          </w:tcPr>
          <w:p w14:paraId="650D3288" w14:textId="77777777" w:rsidR="00275A43" w:rsidRPr="00275A43" w:rsidRDefault="00275A43" w:rsidP="00275A43">
            <w:pPr>
              <w:spacing w:line="240" w:lineRule="auto"/>
              <w:ind w:firstLine="0"/>
              <w:jc w:val="right"/>
              <w:rPr>
                <w:rFonts w:eastAsia="Calibri" w:cs="Times New Roman"/>
                <w:sz w:val="20"/>
                <w:szCs w:val="20"/>
              </w:rPr>
            </w:pPr>
            <w:r w:rsidRPr="00275A43">
              <w:rPr>
                <w:rFonts w:eastAsia="Calibri" w:cs="Times New Roman"/>
                <w:sz w:val="20"/>
                <w:szCs w:val="20"/>
              </w:rPr>
              <w:t>6,64</w:t>
            </w:r>
          </w:p>
        </w:tc>
        <w:tc>
          <w:tcPr>
            <w:tcW w:w="1198" w:type="dxa"/>
            <w:tcBorders>
              <w:top w:val="single" w:sz="4" w:space="0" w:color="auto"/>
              <w:bottom w:val="nil"/>
            </w:tcBorders>
            <w:vAlign w:val="center"/>
          </w:tcPr>
          <w:p w14:paraId="465877D4" w14:textId="77777777" w:rsidR="00275A43" w:rsidRPr="00275A43" w:rsidRDefault="00275A43" w:rsidP="00275A43">
            <w:pPr>
              <w:spacing w:line="240" w:lineRule="auto"/>
              <w:ind w:firstLine="0"/>
              <w:jc w:val="right"/>
              <w:rPr>
                <w:rFonts w:eastAsia="Calibri" w:cs="Times New Roman"/>
                <w:sz w:val="20"/>
                <w:szCs w:val="20"/>
              </w:rPr>
            </w:pPr>
            <w:r w:rsidRPr="00275A43">
              <w:rPr>
                <w:rFonts w:eastAsia="Calibri" w:cs="Times New Roman"/>
                <w:sz w:val="20"/>
                <w:szCs w:val="20"/>
              </w:rPr>
              <w:t>1,610</w:t>
            </w:r>
          </w:p>
        </w:tc>
        <w:tc>
          <w:tcPr>
            <w:tcW w:w="849" w:type="dxa"/>
            <w:vMerge w:val="restart"/>
            <w:tcBorders>
              <w:top w:val="single" w:sz="4" w:space="0" w:color="auto"/>
            </w:tcBorders>
            <w:vAlign w:val="center"/>
          </w:tcPr>
          <w:p w14:paraId="4AF9D37C" w14:textId="77777777" w:rsidR="00275A43" w:rsidRPr="00275A43" w:rsidRDefault="00275A43" w:rsidP="00275A43">
            <w:pPr>
              <w:spacing w:line="240" w:lineRule="auto"/>
              <w:ind w:firstLine="0"/>
              <w:jc w:val="center"/>
              <w:rPr>
                <w:rFonts w:eastAsia="Calibri" w:cs="Times New Roman"/>
                <w:b/>
                <w:bCs/>
                <w:sz w:val="20"/>
                <w:szCs w:val="20"/>
              </w:rPr>
            </w:pPr>
            <w:r w:rsidRPr="00275A43">
              <w:rPr>
                <w:rFonts w:eastAsia="Calibri" w:cs="Times New Roman"/>
                <w:b/>
                <w:bCs/>
                <w:sz w:val="20"/>
                <w:szCs w:val="20"/>
              </w:rPr>
              <w:t>4,114</w:t>
            </w:r>
          </w:p>
        </w:tc>
        <w:tc>
          <w:tcPr>
            <w:tcW w:w="810" w:type="dxa"/>
            <w:vMerge w:val="restart"/>
            <w:tcBorders>
              <w:top w:val="single" w:sz="4" w:space="0" w:color="auto"/>
            </w:tcBorders>
            <w:vAlign w:val="center"/>
          </w:tcPr>
          <w:p w14:paraId="6D332338" w14:textId="77777777" w:rsidR="00275A43" w:rsidRPr="00275A43" w:rsidRDefault="00275A43" w:rsidP="00275A43">
            <w:pPr>
              <w:spacing w:line="240" w:lineRule="auto"/>
              <w:ind w:firstLine="0"/>
              <w:jc w:val="center"/>
              <w:rPr>
                <w:rFonts w:eastAsia="Calibri" w:cs="Times New Roman"/>
                <w:b/>
                <w:bCs/>
                <w:sz w:val="20"/>
                <w:szCs w:val="20"/>
              </w:rPr>
            </w:pPr>
            <w:r w:rsidRPr="00275A43">
              <w:rPr>
                <w:rFonts w:eastAsia="Calibri" w:cs="Times New Roman"/>
                <w:b/>
                <w:bCs/>
                <w:sz w:val="20"/>
                <w:szCs w:val="20"/>
              </w:rPr>
              <w:t>,000**</w:t>
            </w:r>
          </w:p>
        </w:tc>
      </w:tr>
      <w:tr w:rsidR="00275A43" w:rsidRPr="00275A43" w14:paraId="29E3F924" w14:textId="77777777" w:rsidTr="00275A43">
        <w:trPr>
          <w:trHeight w:val="292"/>
          <w:jc w:val="center"/>
        </w:trPr>
        <w:tc>
          <w:tcPr>
            <w:tcW w:w="3091" w:type="dxa"/>
            <w:vMerge/>
            <w:tcBorders>
              <w:bottom w:val="single" w:sz="8" w:space="0" w:color="auto"/>
            </w:tcBorders>
            <w:vAlign w:val="center"/>
          </w:tcPr>
          <w:p w14:paraId="3A6BF3A5" w14:textId="77777777" w:rsidR="00275A43" w:rsidRPr="00275A43" w:rsidRDefault="00275A43" w:rsidP="00275A43">
            <w:pPr>
              <w:spacing w:line="240" w:lineRule="auto"/>
              <w:ind w:firstLine="0"/>
              <w:jc w:val="left"/>
              <w:rPr>
                <w:rFonts w:eastAsia="Calibri" w:cs="Times New Roman"/>
                <w:b/>
                <w:sz w:val="20"/>
                <w:szCs w:val="20"/>
              </w:rPr>
            </w:pPr>
          </w:p>
        </w:tc>
        <w:tc>
          <w:tcPr>
            <w:tcW w:w="1548" w:type="dxa"/>
            <w:tcBorders>
              <w:top w:val="nil"/>
              <w:bottom w:val="single" w:sz="4" w:space="0" w:color="auto"/>
            </w:tcBorders>
            <w:vAlign w:val="center"/>
          </w:tcPr>
          <w:p w14:paraId="5A6EC520" w14:textId="77777777" w:rsidR="00275A43" w:rsidRPr="00275A43" w:rsidRDefault="00275A43" w:rsidP="00275A43">
            <w:pPr>
              <w:spacing w:line="240" w:lineRule="auto"/>
              <w:ind w:firstLine="0"/>
              <w:jc w:val="left"/>
              <w:rPr>
                <w:rFonts w:eastAsia="Calibri" w:cs="Times New Roman"/>
                <w:sz w:val="20"/>
                <w:szCs w:val="20"/>
              </w:rPr>
            </w:pPr>
            <w:r w:rsidRPr="00275A43">
              <w:rPr>
                <w:rFonts w:eastAsia="Calibri" w:cs="Times New Roman"/>
                <w:sz w:val="20"/>
                <w:szCs w:val="20"/>
              </w:rPr>
              <w:t>Erkek</w:t>
            </w:r>
          </w:p>
        </w:tc>
        <w:tc>
          <w:tcPr>
            <w:tcW w:w="551" w:type="dxa"/>
            <w:tcBorders>
              <w:top w:val="nil"/>
              <w:bottom w:val="single" w:sz="4" w:space="0" w:color="auto"/>
            </w:tcBorders>
            <w:vAlign w:val="center"/>
          </w:tcPr>
          <w:p w14:paraId="668D41B4" w14:textId="77777777" w:rsidR="00275A43" w:rsidRPr="00275A43" w:rsidRDefault="00275A43" w:rsidP="00275A43">
            <w:pPr>
              <w:spacing w:line="240" w:lineRule="auto"/>
              <w:ind w:firstLine="0"/>
              <w:jc w:val="right"/>
              <w:rPr>
                <w:rFonts w:eastAsia="Calibri" w:cs="Times New Roman"/>
                <w:sz w:val="20"/>
                <w:szCs w:val="20"/>
              </w:rPr>
            </w:pPr>
            <w:r w:rsidRPr="00275A43">
              <w:rPr>
                <w:rFonts w:eastAsia="Calibri" w:cs="Times New Roman"/>
                <w:sz w:val="20"/>
                <w:szCs w:val="20"/>
              </w:rPr>
              <w:t>264</w:t>
            </w:r>
          </w:p>
        </w:tc>
        <w:tc>
          <w:tcPr>
            <w:tcW w:w="1070" w:type="dxa"/>
            <w:tcBorders>
              <w:top w:val="nil"/>
              <w:bottom w:val="single" w:sz="4" w:space="0" w:color="auto"/>
            </w:tcBorders>
            <w:vAlign w:val="center"/>
          </w:tcPr>
          <w:p w14:paraId="541E7181" w14:textId="77777777" w:rsidR="00275A43" w:rsidRPr="00275A43" w:rsidRDefault="00275A43" w:rsidP="00275A43">
            <w:pPr>
              <w:spacing w:line="240" w:lineRule="auto"/>
              <w:ind w:firstLine="0"/>
              <w:jc w:val="right"/>
              <w:rPr>
                <w:rFonts w:eastAsia="Calibri" w:cs="Times New Roman"/>
                <w:sz w:val="20"/>
                <w:szCs w:val="20"/>
              </w:rPr>
            </w:pPr>
            <w:r w:rsidRPr="00275A43">
              <w:rPr>
                <w:rFonts w:eastAsia="Calibri" w:cs="Times New Roman"/>
                <w:sz w:val="20"/>
                <w:szCs w:val="20"/>
              </w:rPr>
              <w:t>5,98</w:t>
            </w:r>
          </w:p>
        </w:tc>
        <w:tc>
          <w:tcPr>
            <w:tcW w:w="1198" w:type="dxa"/>
            <w:tcBorders>
              <w:top w:val="nil"/>
              <w:bottom w:val="single" w:sz="4" w:space="0" w:color="auto"/>
            </w:tcBorders>
            <w:vAlign w:val="center"/>
          </w:tcPr>
          <w:p w14:paraId="2EF536E9" w14:textId="77777777" w:rsidR="00275A43" w:rsidRPr="00275A43" w:rsidRDefault="00275A43" w:rsidP="00275A43">
            <w:pPr>
              <w:spacing w:line="240" w:lineRule="auto"/>
              <w:ind w:firstLine="0"/>
              <w:jc w:val="right"/>
              <w:rPr>
                <w:rFonts w:eastAsia="Calibri" w:cs="Times New Roman"/>
                <w:sz w:val="20"/>
                <w:szCs w:val="20"/>
              </w:rPr>
            </w:pPr>
            <w:r w:rsidRPr="00275A43">
              <w:rPr>
                <w:rFonts w:eastAsia="Calibri" w:cs="Times New Roman"/>
                <w:sz w:val="20"/>
                <w:szCs w:val="20"/>
              </w:rPr>
              <w:t>1,907</w:t>
            </w:r>
          </w:p>
        </w:tc>
        <w:tc>
          <w:tcPr>
            <w:tcW w:w="849" w:type="dxa"/>
            <w:vMerge/>
            <w:tcBorders>
              <w:bottom w:val="single" w:sz="4" w:space="0" w:color="auto"/>
            </w:tcBorders>
            <w:vAlign w:val="center"/>
          </w:tcPr>
          <w:p w14:paraId="10484258" w14:textId="77777777" w:rsidR="00275A43" w:rsidRPr="00275A43" w:rsidRDefault="00275A43" w:rsidP="00275A43">
            <w:pPr>
              <w:spacing w:line="240" w:lineRule="auto"/>
              <w:ind w:firstLine="0"/>
              <w:jc w:val="center"/>
              <w:rPr>
                <w:rFonts w:eastAsia="Calibri" w:cs="Times New Roman"/>
                <w:sz w:val="20"/>
                <w:szCs w:val="20"/>
              </w:rPr>
            </w:pPr>
          </w:p>
        </w:tc>
        <w:tc>
          <w:tcPr>
            <w:tcW w:w="810" w:type="dxa"/>
            <w:vMerge/>
            <w:tcBorders>
              <w:bottom w:val="single" w:sz="4" w:space="0" w:color="auto"/>
            </w:tcBorders>
            <w:vAlign w:val="center"/>
          </w:tcPr>
          <w:p w14:paraId="3F25D833" w14:textId="77777777" w:rsidR="00275A43" w:rsidRPr="00275A43" w:rsidRDefault="00275A43" w:rsidP="00275A43">
            <w:pPr>
              <w:spacing w:line="240" w:lineRule="auto"/>
              <w:ind w:firstLine="0"/>
              <w:jc w:val="center"/>
              <w:rPr>
                <w:rFonts w:eastAsia="Calibri" w:cs="Times New Roman"/>
                <w:sz w:val="20"/>
                <w:szCs w:val="20"/>
              </w:rPr>
            </w:pPr>
          </w:p>
        </w:tc>
      </w:tr>
      <w:tr w:rsidR="00275A43" w:rsidRPr="00275A43" w14:paraId="2C633C10" w14:textId="77777777" w:rsidTr="00275A43">
        <w:trPr>
          <w:trHeight w:val="292"/>
          <w:jc w:val="center"/>
        </w:trPr>
        <w:tc>
          <w:tcPr>
            <w:tcW w:w="3091" w:type="dxa"/>
            <w:vMerge w:val="restart"/>
            <w:vAlign w:val="center"/>
          </w:tcPr>
          <w:p w14:paraId="29D9A109" w14:textId="77777777" w:rsidR="00275A43" w:rsidRPr="00275A43" w:rsidRDefault="00275A43" w:rsidP="00275A43">
            <w:pPr>
              <w:spacing w:line="240" w:lineRule="auto"/>
              <w:ind w:firstLine="0"/>
              <w:jc w:val="left"/>
              <w:rPr>
                <w:rFonts w:eastAsia="Calibri" w:cs="Times New Roman"/>
                <w:b/>
                <w:sz w:val="20"/>
                <w:szCs w:val="20"/>
              </w:rPr>
            </w:pPr>
            <w:r w:rsidRPr="00275A43">
              <w:rPr>
                <w:rFonts w:eastAsia="Calibri" w:cs="Times New Roman"/>
                <w:b/>
                <w:sz w:val="20"/>
                <w:szCs w:val="20"/>
              </w:rPr>
              <w:t>Gözlemci</w:t>
            </w:r>
          </w:p>
        </w:tc>
        <w:tc>
          <w:tcPr>
            <w:tcW w:w="1548" w:type="dxa"/>
            <w:tcBorders>
              <w:top w:val="single" w:sz="4" w:space="0" w:color="auto"/>
              <w:bottom w:val="nil"/>
            </w:tcBorders>
            <w:vAlign w:val="center"/>
          </w:tcPr>
          <w:p w14:paraId="1D03B0A3" w14:textId="77777777" w:rsidR="00275A43" w:rsidRPr="00275A43" w:rsidRDefault="00275A43" w:rsidP="00275A43">
            <w:pPr>
              <w:spacing w:line="240" w:lineRule="auto"/>
              <w:ind w:firstLine="0"/>
              <w:jc w:val="left"/>
              <w:rPr>
                <w:rFonts w:eastAsia="Calibri" w:cs="Times New Roman"/>
                <w:sz w:val="20"/>
                <w:szCs w:val="20"/>
              </w:rPr>
            </w:pPr>
            <w:r w:rsidRPr="00275A43">
              <w:rPr>
                <w:rFonts w:eastAsia="Calibri" w:cs="Times New Roman"/>
                <w:sz w:val="20"/>
                <w:szCs w:val="20"/>
              </w:rPr>
              <w:t>Kadın</w:t>
            </w:r>
          </w:p>
        </w:tc>
        <w:tc>
          <w:tcPr>
            <w:tcW w:w="551" w:type="dxa"/>
            <w:tcBorders>
              <w:top w:val="single" w:sz="4" w:space="0" w:color="auto"/>
              <w:bottom w:val="nil"/>
            </w:tcBorders>
            <w:vAlign w:val="center"/>
          </w:tcPr>
          <w:p w14:paraId="319C12F1" w14:textId="77777777" w:rsidR="00275A43" w:rsidRPr="00275A43" w:rsidRDefault="00275A43" w:rsidP="00275A43">
            <w:pPr>
              <w:spacing w:line="240" w:lineRule="auto"/>
              <w:ind w:firstLine="0"/>
              <w:jc w:val="right"/>
              <w:rPr>
                <w:rFonts w:eastAsia="Calibri" w:cs="Times New Roman"/>
                <w:sz w:val="20"/>
                <w:szCs w:val="20"/>
              </w:rPr>
            </w:pPr>
            <w:r w:rsidRPr="00275A43">
              <w:rPr>
                <w:rFonts w:eastAsia="Calibri" w:cs="Times New Roman"/>
                <w:sz w:val="20"/>
                <w:szCs w:val="20"/>
              </w:rPr>
              <w:t>223</w:t>
            </w:r>
          </w:p>
        </w:tc>
        <w:tc>
          <w:tcPr>
            <w:tcW w:w="1070" w:type="dxa"/>
            <w:tcBorders>
              <w:top w:val="single" w:sz="4" w:space="0" w:color="auto"/>
              <w:bottom w:val="nil"/>
            </w:tcBorders>
            <w:vAlign w:val="center"/>
          </w:tcPr>
          <w:p w14:paraId="4B8F6418" w14:textId="77777777" w:rsidR="00275A43" w:rsidRPr="00275A43" w:rsidRDefault="00275A43" w:rsidP="00275A43">
            <w:pPr>
              <w:spacing w:line="240" w:lineRule="auto"/>
              <w:ind w:firstLine="0"/>
              <w:jc w:val="right"/>
              <w:rPr>
                <w:rFonts w:eastAsia="Calibri" w:cs="Times New Roman"/>
                <w:sz w:val="20"/>
                <w:szCs w:val="20"/>
              </w:rPr>
            </w:pPr>
            <w:r w:rsidRPr="00275A43">
              <w:rPr>
                <w:rFonts w:eastAsia="Calibri" w:cs="Times New Roman"/>
                <w:sz w:val="20"/>
                <w:szCs w:val="20"/>
              </w:rPr>
              <w:t>5,56</w:t>
            </w:r>
          </w:p>
        </w:tc>
        <w:tc>
          <w:tcPr>
            <w:tcW w:w="1198" w:type="dxa"/>
            <w:tcBorders>
              <w:top w:val="single" w:sz="4" w:space="0" w:color="auto"/>
              <w:bottom w:val="nil"/>
            </w:tcBorders>
            <w:vAlign w:val="center"/>
          </w:tcPr>
          <w:p w14:paraId="56FFBD91" w14:textId="77777777" w:rsidR="00275A43" w:rsidRPr="00275A43" w:rsidRDefault="00275A43" w:rsidP="00275A43">
            <w:pPr>
              <w:spacing w:line="240" w:lineRule="auto"/>
              <w:ind w:firstLine="0"/>
              <w:jc w:val="right"/>
              <w:rPr>
                <w:rFonts w:eastAsia="Calibri" w:cs="Times New Roman"/>
                <w:sz w:val="20"/>
                <w:szCs w:val="20"/>
              </w:rPr>
            </w:pPr>
            <w:r w:rsidRPr="00275A43">
              <w:rPr>
                <w:rFonts w:eastAsia="Calibri" w:cs="Times New Roman"/>
                <w:sz w:val="20"/>
                <w:szCs w:val="20"/>
              </w:rPr>
              <w:t>1,696</w:t>
            </w:r>
          </w:p>
        </w:tc>
        <w:tc>
          <w:tcPr>
            <w:tcW w:w="849" w:type="dxa"/>
            <w:vMerge w:val="restart"/>
            <w:tcBorders>
              <w:top w:val="single" w:sz="4" w:space="0" w:color="auto"/>
            </w:tcBorders>
            <w:vAlign w:val="center"/>
          </w:tcPr>
          <w:p w14:paraId="2C183D24" w14:textId="77777777" w:rsidR="00275A43" w:rsidRPr="00275A43" w:rsidRDefault="00275A43" w:rsidP="00275A43">
            <w:pPr>
              <w:spacing w:line="240" w:lineRule="auto"/>
              <w:ind w:firstLine="0"/>
              <w:jc w:val="center"/>
              <w:rPr>
                <w:rFonts w:eastAsia="Calibri" w:cs="Times New Roman"/>
                <w:sz w:val="20"/>
                <w:szCs w:val="20"/>
              </w:rPr>
            </w:pPr>
            <w:r w:rsidRPr="00275A43">
              <w:rPr>
                <w:rFonts w:eastAsia="Calibri" w:cs="Times New Roman"/>
                <w:sz w:val="20"/>
                <w:szCs w:val="20"/>
              </w:rPr>
              <w:t>,070</w:t>
            </w:r>
          </w:p>
        </w:tc>
        <w:tc>
          <w:tcPr>
            <w:tcW w:w="810" w:type="dxa"/>
            <w:vMerge w:val="restart"/>
            <w:tcBorders>
              <w:top w:val="single" w:sz="4" w:space="0" w:color="auto"/>
            </w:tcBorders>
            <w:vAlign w:val="center"/>
          </w:tcPr>
          <w:p w14:paraId="38EE6346" w14:textId="77777777" w:rsidR="00275A43" w:rsidRPr="00275A43" w:rsidRDefault="00275A43" w:rsidP="00275A43">
            <w:pPr>
              <w:spacing w:line="240" w:lineRule="auto"/>
              <w:ind w:firstLine="0"/>
              <w:jc w:val="center"/>
              <w:rPr>
                <w:rFonts w:eastAsia="Calibri" w:cs="Times New Roman"/>
                <w:sz w:val="20"/>
                <w:szCs w:val="20"/>
              </w:rPr>
            </w:pPr>
            <w:r w:rsidRPr="00275A43">
              <w:rPr>
                <w:rFonts w:eastAsia="Calibri" w:cs="Times New Roman"/>
                <w:sz w:val="20"/>
                <w:szCs w:val="20"/>
              </w:rPr>
              <w:t>,944</w:t>
            </w:r>
          </w:p>
        </w:tc>
      </w:tr>
      <w:tr w:rsidR="00275A43" w:rsidRPr="00275A43" w14:paraId="24249AC3" w14:textId="77777777" w:rsidTr="00275A43">
        <w:trPr>
          <w:trHeight w:val="292"/>
          <w:jc w:val="center"/>
        </w:trPr>
        <w:tc>
          <w:tcPr>
            <w:tcW w:w="3091" w:type="dxa"/>
            <w:vMerge/>
            <w:tcBorders>
              <w:bottom w:val="single" w:sz="8" w:space="0" w:color="auto"/>
            </w:tcBorders>
            <w:vAlign w:val="center"/>
          </w:tcPr>
          <w:p w14:paraId="7603FE29" w14:textId="77777777" w:rsidR="00275A43" w:rsidRPr="00275A43" w:rsidRDefault="00275A43" w:rsidP="00275A43">
            <w:pPr>
              <w:spacing w:line="240" w:lineRule="auto"/>
              <w:ind w:firstLine="0"/>
              <w:jc w:val="left"/>
              <w:rPr>
                <w:rFonts w:eastAsia="Calibri" w:cs="Times New Roman"/>
                <w:b/>
                <w:sz w:val="20"/>
                <w:szCs w:val="20"/>
              </w:rPr>
            </w:pPr>
          </w:p>
        </w:tc>
        <w:tc>
          <w:tcPr>
            <w:tcW w:w="1548" w:type="dxa"/>
            <w:tcBorders>
              <w:top w:val="nil"/>
              <w:bottom w:val="single" w:sz="4" w:space="0" w:color="auto"/>
            </w:tcBorders>
            <w:vAlign w:val="center"/>
          </w:tcPr>
          <w:p w14:paraId="123A6E9F" w14:textId="77777777" w:rsidR="00275A43" w:rsidRPr="00275A43" w:rsidRDefault="00275A43" w:rsidP="00275A43">
            <w:pPr>
              <w:spacing w:line="240" w:lineRule="auto"/>
              <w:ind w:firstLine="0"/>
              <w:jc w:val="left"/>
              <w:rPr>
                <w:rFonts w:eastAsia="Calibri" w:cs="Times New Roman"/>
                <w:sz w:val="20"/>
                <w:szCs w:val="20"/>
              </w:rPr>
            </w:pPr>
            <w:r w:rsidRPr="00275A43">
              <w:rPr>
                <w:rFonts w:eastAsia="Calibri" w:cs="Times New Roman"/>
                <w:sz w:val="20"/>
                <w:szCs w:val="20"/>
              </w:rPr>
              <w:t>Erkek</w:t>
            </w:r>
          </w:p>
        </w:tc>
        <w:tc>
          <w:tcPr>
            <w:tcW w:w="551" w:type="dxa"/>
            <w:tcBorders>
              <w:top w:val="nil"/>
              <w:bottom w:val="single" w:sz="4" w:space="0" w:color="auto"/>
            </w:tcBorders>
            <w:vAlign w:val="center"/>
          </w:tcPr>
          <w:p w14:paraId="66B289D3" w14:textId="77777777" w:rsidR="00275A43" w:rsidRPr="00275A43" w:rsidRDefault="00275A43" w:rsidP="00275A43">
            <w:pPr>
              <w:spacing w:line="240" w:lineRule="auto"/>
              <w:ind w:firstLine="0"/>
              <w:jc w:val="right"/>
              <w:rPr>
                <w:rFonts w:eastAsia="Calibri" w:cs="Times New Roman"/>
                <w:sz w:val="20"/>
                <w:szCs w:val="20"/>
              </w:rPr>
            </w:pPr>
            <w:r w:rsidRPr="00275A43">
              <w:rPr>
                <w:rFonts w:eastAsia="Calibri" w:cs="Times New Roman"/>
                <w:sz w:val="20"/>
                <w:szCs w:val="20"/>
              </w:rPr>
              <w:t>264</w:t>
            </w:r>
          </w:p>
        </w:tc>
        <w:tc>
          <w:tcPr>
            <w:tcW w:w="1070" w:type="dxa"/>
            <w:tcBorders>
              <w:top w:val="nil"/>
              <w:bottom w:val="single" w:sz="4" w:space="0" w:color="auto"/>
            </w:tcBorders>
            <w:vAlign w:val="center"/>
          </w:tcPr>
          <w:p w14:paraId="6A5E491A" w14:textId="77777777" w:rsidR="00275A43" w:rsidRPr="00275A43" w:rsidRDefault="00275A43" w:rsidP="00275A43">
            <w:pPr>
              <w:spacing w:line="240" w:lineRule="auto"/>
              <w:ind w:firstLine="0"/>
              <w:jc w:val="right"/>
              <w:rPr>
                <w:rFonts w:eastAsia="Calibri" w:cs="Times New Roman"/>
                <w:sz w:val="20"/>
                <w:szCs w:val="20"/>
              </w:rPr>
            </w:pPr>
            <w:r w:rsidRPr="00275A43">
              <w:rPr>
                <w:rFonts w:eastAsia="Calibri" w:cs="Times New Roman"/>
                <w:sz w:val="20"/>
                <w:szCs w:val="20"/>
              </w:rPr>
              <w:t>5,55</w:t>
            </w:r>
          </w:p>
        </w:tc>
        <w:tc>
          <w:tcPr>
            <w:tcW w:w="1198" w:type="dxa"/>
            <w:tcBorders>
              <w:top w:val="nil"/>
              <w:bottom w:val="single" w:sz="4" w:space="0" w:color="auto"/>
            </w:tcBorders>
            <w:vAlign w:val="center"/>
          </w:tcPr>
          <w:p w14:paraId="3E276866" w14:textId="77777777" w:rsidR="00275A43" w:rsidRPr="00275A43" w:rsidRDefault="00275A43" w:rsidP="00275A43">
            <w:pPr>
              <w:spacing w:line="240" w:lineRule="auto"/>
              <w:ind w:firstLine="0"/>
              <w:jc w:val="right"/>
              <w:rPr>
                <w:rFonts w:eastAsia="Calibri" w:cs="Times New Roman"/>
                <w:sz w:val="20"/>
                <w:szCs w:val="20"/>
              </w:rPr>
            </w:pPr>
            <w:r w:rsidRPr="00275A43">
              <w:rPr>
                <w:rFonts w:eastAsia="Calibri" w:cs="Times New Roman"/>
                <w:sz w:val="20"/>
                <w:szCs w:val="20"/>
              </w:rPr>
              <w:t>1,826</w:t>
            </w:r>
          </w:p>
        </w:tc>
        <w:tc>
          <w:tcPr>
            <w:tcW w:w="849" w:type="dxa"/>
            <w:vMerge/>
            <w:tcBorders>
              <w:bottom w:val="single" w:sz="4" w:space="0" w:color="auto"/>
            </w:tcBorders>
            <w:vAlign w:val="center"/>
          </w:tcPr>
          <w:p w14:paraId="08DCF7DC" w14:textId="77777777" w:rsidR="00275A43" w:rsidRPr="00275A43" w:rsidRDefault="00275A43" w:rsidP="00275A43">
            <w:pPr>
              <w:spacing w:line="240" w:lineRule="auto"/>
              <w:ind w:firstLine="0"/>
              <w:jc w:val="center"/>
              <w:rPr>
                <w:rFonts w:eastAsia="Calibri" w:cs="Times New Roman"/>
                <w:sz w:val="20"/>
                <w:szCs w:val="20"/>
              </w:rPr>
            </w:pPr>
          </w:p>
        </w:tc>
        <w:tc>
          <w:tcPr>
            <w:tcW w:w="810" w:type="dxa"/>
            <w:vMerge/>
            <w:tcBorders>
              <w:bottom w:val="single" w:sz="4" w:space="0" w:color="auto"/>
            </w:tcBorders>
            <w:vAlign w:val="center"/>
          </w:tcPr>
          <w:p w14:paraId="201D6E7E" w14:textId="77777777" w:rsidR="00275A43" w:rsidRPr="00275A43" w:rsidRDefault="00275A43" w:rsidP="00275A43">
            <w:pPr>
              <w:spacing w:line="240" w:lineRule="auto"/>
              <w:ind w:firstLine="0"/>
              <w:jc w:val="center"/>
              <w:rPr>
                <w:rFonts w:eastAsia="Calibri" w:cs="Times New Roman"/>
                <w:sz w:val="20"/>
                <w:szCs w:val="20"/>
              </w:rPr>
            </w:pPr>
          </w:p>
        </w:tc>
      </w:tr>
      <w:tr w:rsidR="00275A43" w:rsidRPr="00275A43" w14:paraId="4C4773E5" w14:textId="77777777" w:rsidTr="00275A43">
        <w:trPr>
          <w:trHeight w:val="292"/>
          <w:jc w:val="center"/>
        </w:trPr>
        <w:tc>
          <w:tcPr>
            <w:tcW w:w="3091" w:type="dxa"/>
            <w:vMerge w:val="restart"/>
            <w:vAlign w:val="center"/>
          </w:tcPr>
          <w:p w14:paraId="2B51ED27" w14:textId="77777777" w:rsidR="00275A43" w:rsidRPr="00275A43" w:rsidRDefault="00275A43" w:rsidP="00275A43">
            <w:pPr>
              <w:spacing w:line="240" w:lineRule="auto"/>
              <w:ind w:firstLine="0"/>
              <w:jc w:val="left"/>
              <w:rPr>
                <w:rFonts w:eastAsia="Calibri" w:cs="Times New Roman"/>
                <w:b/>
                <w:sz w:val="20"/>
                <w:szCs w:val="20"/>
              </w:rPr>
            </w:pPr>
            <w:r w:rsidRPr="00275A43">
              <w:rPr>
                <w:rFonts w:eastAsia="Calibri" w:cs="Times New Roman"/>
                <w:b/>
                <w:sz w:val="20"/>
                <w:szCs w:val="20"/>
              </w:rPr>
              <w:t>Sorgulayan</w:t>
            </w:r>
          </w:p>
        </w:tc>
        <w:tc>
          <w:tcPr>
            <w:tcW w:w="1548" w:type="dxa"/>
            <w:tcBorders>
              <w:top w:val="single" w:sz="4" w:space="0" w:color="auto"/>
              <w:bottom w:val="nil"/>
            </w:tcBorders>
            <w:vAlign w:val="center"/>
          </w:tcPr>
          <w:p w14:paraId="0103C17F" w14:textId="77777777" w:rsidR="00275A43" w:rsidRPr="00275A43" w:rsidRDefault="00275A43" w:rsidP="00275A43">
            <w:pPr>
              <w:spacing w:line="240" w:lineRule="auto"/>
              <w:ind w:firstLine="0"/>
              <w:jc w:val="left"/>
              <w:rPr>
                <w:rFonts w:eastAsia="Calibri" w:cs="Times New Roman"/>
                <w:sz w:val="20"/>
                <w:szCs w:val="20"/>
              </w:rPr>
            </w:pPr>
            <w:r w:rsidRPr="00275A43">
              <w:rPr>
                <w:rFonts w:eastAsia="Calibri" w:cs="Times New Roman"/>
                <w:sz w:val="20"/>
                <w:szCs w:val="20"/>
              </w:rPr>
              <w:t>Kadın</w:t>
            </w:r>
          </w:p>
        </w:tc>
        <w:tc>
          <w:tcPr>
            <w:tcW w:w="551" w:type="dxa"/>
            <w:tcBorders>
              <w:top w:val="single" w:sz="4" w:space="0" w:color="auto"/>
              <w:bottom w:val="nil"/>
            </w:tcBorders>
            <w:vAlign w:val="center"/>
          </w:tcPr>
          <w:p w14:paraId="0822CDD4" w14:textId="77777777" w:rsidR="00275A43" w:rsidRPr="00275A43" w:rsidRDefault="00275A43" w:rsidP="00275A43">
            <w:pPr>
              <w:spacing w:line="240" w:lineRule="auto"/>
              <w:ind w:firstLine="0"/>
              <w:jc w:val="right"/>
              <w:rPr>
                <w:rFonts w:eastAsia="Calibri" w:cs="Times New Roman"/>
                <w:sz w:val="20"/>
                <w:szCs w:val="20"/>
              </w:rPr>
            </w:pPr>
            <w:r w:rsidRPr="00275A43">
              <w:rPr>
                <w:rFonts w:eastAsia="Calibri" w:cs="Times New Roman"/>
                <w:sz w:val="20"/>
                <w:szCs w:val="20"/>
              </w:rPr>
              <w:t>223</w:t>
            </w:r>
          </w:p>
        </w:tc>
        <w:tc>
          <w:tcPr>
            <w:tcW w:w="1070" w:type="dxa"/>
            <w:tcBorders>
              <w:top w:val="single" w:sz="4" w:space="0" w:color="auto"/>
              <w:bottom w:val="nil"/>
            </w:tcBorders>
            <w:vAlign w:val="center"/>
          </w:tcPr>
          <w:p w14:paraId="3A3EE355" w14:textId="77777777" w:rsidR="00275A43" w:rsidRPr="00275A43" w:rsidRDefault="00275A43" w:rsidP="00275A43">
            <w:pPr>
              <w:spacing w:line="240" w:lineRule="auto"/>
              <w:ind w:firstLine="0"/>
              <w:jc w:val="right"/>
              <w:rPr>
                <w:rFonts w:eastAsia="Calibri" w:cs="Times New Roman"/>
                <w:sz w:val="20"/>
                <w:szCs w:val="20"/>
              </w:rPr>
            </w:pPr>
            <w:r w:rsidRPr="00275A43">
              <w:rPr>
                <w:rFonts w:eastAsia="Calibri" w:cs="Times New Roman"/>
                <w:sz w:val="20"/>
                <w:szCs w:val="20"/>
              </w:rPr>
              <w:t>5,79</w:t>
            </w:r>
          </w:p>
        </w:tc>
        <w:tc>
          <w:tcPr>
            <w:tcW w:w="1198" w:type="dxa"/>
            <w:tcBorders>
              <w:top w:val="single" w:sz="4" w:space="0" w:color="auto"/>
              <w:bottom w:val="nil"/>
            </w:tcBorders>
            <w:vAlign w:val="center"/>
          </w:tcPr>
          <w:p w14:paraId="19A40464" w14:textId="77777777" w:rsidR="00275A43" w:rsidRPr="00275A43" w:rsidRDefault="00275A43" w:rsidP="00275A43">
            <w:pPr>
              <w:spacing w:line="240" w:lineRule="auto"/>
              <w:ind w:firstLine="0"/>
              <w:jc w:val="right"/>
              <w:rPr>
                <w:rFonts w:eastAsia="Calibri" w:cs="Times New Roman"/>
                <w:sz w:val="20"/>
                <w:szCs w:val="20"/>
              </w:rPr>
            </w:pPr>
            <w:r w:rsidRPr="00275A43">
              <w:rPr>
                <w:rFonts w:eastAsia="Calibri" w:cs="Times New Roman"/>
                <w:sz w:val="20"/>
                <w:szCs w:val="20"/>
              </w:rPr>
              <w:t>1,481</w:t>
            </w:r>
          </w:p>
        </w:tc>
        <w:tc>
          <w:tcPr>
            <w:tcW w:w="849" w:type="dxa"/>
            <w:vMerge w:val="restart"/>
            <w:tcBorders>
              <w:top w:val="single" w:sz="4" w:space="0" w:color="auto"/>
            </w:tcBorders>
            <w:vAlign w:val="center"/>
          </w:tcPr>
          <w:p w14:paraId="44493DA7" w14:textId="77777777" w:rsidR="00275A43" w:rsidRPr="00275A43" w:rsidRDefault="00275A43" w:rsidP="00275A43">
            <w:pPr>
              <w:spacing w:line="240" w:lineRule="auto"/>
              <w:ind w:firstLine="0"/>
              <w:jc w:val="center"/>
              <w:rPr>
                <w:rFonts w:eastAsia="Calibri" w:cs="Times New Roman"/>
                <w:b/>
                <w:bCs/>
                <w:sz w:val="20"/>
                <w:szCs w:val="20"/>
              </w:rPr>
            </w:pPr>
            <w:r w:rsidRPr="00275A43">
              <w:rPr>
                <w:rFonts w:eastAsia="Calibri" w:cs="Times New Roman"/>
                <w:b/>
                <w:bCs/>
                <w:sz w:val="20"/>
                <w:szCs w:val="20"/>
              </w:rPr>
              <w:t>-2,451</w:t>
            </w:r>
          </w:p>
        </w:tc>
        <w:tc>
          <w:tcPr>
            <w:tcW w:w="810" w:type="dxa"/>
            <w:vMerge w:val="restart"/>
            <w:tcBorders>
              <w:top w:val="single" w:sz="4" w:space="0" w:color="auto"/>
            </w:tcBorders>
            <w:vAlign w:val="center"/>
          </w:tcPr>
          <w:p w14:paraId="48CF1AE4" w14:textId="77777777" w:rsidR="00275A43" w:rsidRPr="00275A43" w:rsidRDefault="00275A43" w:rsidP="00275A43">
            <w:pPr>
              <w:spacing w:line="240" w:lineRule="auto"/>
              <w:ind w:firstLine="0"/>
              <w:jc w:val="center"/>
              <w:rPr>
                <w:rFonts w:eastAsia="Calibri" w:cs="Times New Roman"/>
                <w:b/>
                <w:bCs/>
                <w:sz w:val="20"/>
                <w:szCs w:val="20"/>
              </w:rPr>
            </w:pPr>
            <w:r w:rsidRPr="00275A43">
              <w:rPr>
                <w:rFonts w:eastAsia="Calibri" w:cs="Times New Roman"/>
                <w:b/>
                <w:bCs/>
                <w:sz w:val="20"/>
                <w:szCs w:val="20"/>
              </w:rPr>
              <w:t>,015*</w:t>
            </w:r>
          </w:p>
        </w:tc>
      </w:tr>
      <w:tr w:rsidR="00275A43" w:rsidRPr="00275A43" w14:paraId="12D89817" w14:textId="77777777" w:rsidTr="00275A43">
        <w:trPr>
          <w:trHeight w:val="292"/>
          <w:jc w:val="center"/>
        </w:trPr>
        <w:tc>
          <w:tcPr>
            <w:tcW w:w="3091" w:type="dxa"/>
            <w:vMerge/>
            <w:tcBorders>
              <w:bottom w:val="single" w:sz="8" w:space="0" w:color="auto"/>
            </w:tcBorders>
            <w:vAlign w:val="center"/>
          </w:tcPr>
          <w:p w14:paraId="6C35F493" w14:textId="77777777" w:rsidR="00275A43" w:rsidRPr="00275A43" w:rsidRDefault="00275A43" w:rsidP="00275A43">
            <w:pPr>
              <w:spacing w:line="240" w:lineRule="auto"/>
              <w:ind w:firstLine="0"/>
              <w:jc w:val="left"/>
              <w:rPr>
                <w:rFonts w:eastAsia="Calibri" w:cs="Times New Roman"/>
                <w:b/>
                <w:sz w:val="20"/>
                <w:szCs w:val="20"/>
              </w:rPr>
            </w:pPr>
          </w:p>
        </w:tc>
        <w:tc>
          <w:tcPr>
            <w:tcW w:w="1548" w:type="dxa"/>
            <w:tcBorders>
              <w:top w:val="nil"/>
              <w:bottom w:val="single" w:sz="4" w:space="0" w:color="auto"/>
            </w:tcBorders>
            <w:vAlign w:val="center"/>
          </w:tcPr>
          <w:p w14:paraId="6CF4AA2E" w14:textId="77777777" w:rsidR="00275A43" w:rsidRPr="00275A43" w:rsidRDefault="00275A43" w:rsidP="00275A43">
            <w:pPr>
              <w:spacing w:line="240" w:lineRule="auto"/>
              <w:ind w:firstLine="0"/>
              <w:jc w:val="left"/>
              <w:rPr>
                <w:rFonts w:eastAsia="Calibri" w:cs="Times New Roman"/>
                <w:sz w:val="20"/>
                <w:szCs w:val="20"/>
              </w:rPr>
            </w:pPr>
            <w:r w:rsidRPr="00275A43">
              <w:rPr>
                <w:rFonts w:eastAsia="Calibri" w:cs="Times New Roman"/>
                <w:sz w:val="20"/>
                <w:szCs w:val="20"/>
              </w:rPr>
              <w:t>Erkek</w:t>
            </w:r>
          </w:p>
        </w:tc>
        <w:tc>
          <w:tcPr>
            <w:tcW w:w="551" w:type="dxa"/>
            <w:tcBorders>
              <w:top w:val="nil"/>
              <w:bottom w:val="single" w:sz="4" w:space="0" w:color="auto"/>
            </w:tcBorders>
            <w:vAlign w:val="center"/>
          </w:tcPr>
          <w:p w14:paraId="01318D71" w14:textId="77777777" w:rsidR="00275A43" w:rsidRPr="00275A43" w:rsidRDefault="00275A43" w:rsidP="00275A43">
            <w:pPr>
              <w:spacing w:line="240" w:lineRule="auto"/>
              <w:ind w:firstLine="0"/>
              <w:jc w:val="right"/>
              <w:rPr>
                <w:rFonts w:eastAsia="Calibri" w:cs="Times New Roman"/>
                <w:sz w:val="20"/>
                <w:szCs w:val="20"/>
              </w:rPr>
            </w:pPr>
            <w:r w:rsidRPr="00275A43">
              <w:rPr>
                <w:rFonts w:eastAsia="Calibri" w:cs="Times New Roman"/>
                <w:sz w:val="20"/>
                <w:szCs w:val="20"/>
              </w:rPr>
              <w:t>264</w:t>
            </w:r>
          </w:p>
        </w:tc>
        <w:tc>
          <w:tcPr>
            <w:tcW w:w="1070" w:type="dxa"/>
            <w:tcBorders>
              <w:top w:val="nil"/>
              <w:bottom w:val="single" w:sz="4" w:space="0" w:color="auto"/>
            </w:tcBorders>
            <w:vAlign w:val="center"/>
          </w:tcPr>
          <w:p w14:paraId="650BDCB9" w14:textId="77777777" w:rsidR="00275A43" w:rsidRPr="00275A43" w:rsidRDefault="00275A43" w:rsidP="00275A43">
            <w:pPr>
              <w:spacing w:line="240" w:lineRule="auto"/>
              <w:ind w:firstLine="0"/>
              <w:jc w:val="right"/>
              <w:rPr>
                <w:rFonts w:eastAsia="Calibri" w:cs="Times New Roman"/>
                <w:sz w:val="20"/>
                <w:szCs w:val="20"/>
              </w:rPr>
            </w:pPr>
            <w:r w:rsidRPr="00275A43">
              <w:rPr>
                <w:rFonts w:eastAsia="Calibri" w:cs="Times New Roman"/>
                <w:sz w:val="20"/>
                <w:szCs w:val="20"/>
              </w:rPr>
              <w:t>6,16</w:t>
            </w:r>
          </w:p>
        </w:tc>
        <w:tc>
          <w:tcPr>
            <w:tcW w:w="1198" w:type="dxa"/>
            <w:tcBorders>
              <w:top w:val="nil"/>
              <w:bottom w:val="single" w:sz="4" w:space="0" w:color="auto"/>
            </w:tcBorders>
            <w:vAlign w:val="center"/>
          </w:tcPr>
          <w:p w14:paraId="131F99A6" w14:textId="77777777" w:rsidR="00275A43" w:rsidRPr="00275A43" w:rsidRDefault="00275A43" w:rsidP="00275A43">
            <w:pPr>
              <w:spacing w:line="240" w:lineRule="auto"/>
              <w:ind w:firstLine="0"/>
              <w:jc w:val="right"/>
              <w:rPr>
                <w:rFonts w:eastAsia="Calibri" w:cs="Times New Roman"/>
                <w:sz w:val="20"/>
                <w:szCs w:val="20"/>
              </w:rPr>
            </w:pPr>
            <w:r w:rsidRPr="00275A43">
              <w:rPr>
                <w:rFonts w:eastAsia="Calibri" w:cs="Times New Roman"/>
                <w:sz w:val="20"/>
                <w:szCs w:val="20"/>
              </w:rPr>
              <w:t>1,847</w:t>
            </w:r>
          </w:p>
        </w:tc>
        <w:tc>
          <w:tcPr>
            <w:tcW w:w="849" w:type="dxa"/>
            <w:vMerge/>
            <w:tcBorders>
              <w:bottom w:val="single" w:sz="4" w:space="0" w:color="auto"/>
            </w:tcBorders>
            <w:vAlign w:val="center"/>
          </w:tcPr>
          <w:p w14:paraId="3E563E96" w14:textId="77777777" w:rsidR="00275A43" w:rsidRPr="00275A43" w:rsidRDefault="00275A43" w:rsidP="00275A43">
            <w:pPr>
              <w:spacing w:line="240" w:lineRule="auto"/>
              <w:ind w:firstLine="0"/>
              <w:jc w:val="center"/>
              <w:rPr>
                <w:rFonts w:eastAsia="Calibri" w:cs="Times New Roman"/>
                <w:b/>
                <w:bCs/>
                <w:sz w:val="20"/>
                <w:szCs w:val="20"/>
              </w:rPr>
            </w:pPr>
          </w:p>
        </w:tc>
        <w:tc>
          <w:tcPr>
            <w:tcW w:w="810" w:type="dxa"/>
            <w:vMerge/>
            <w:tcBorders>
              <w:bottom w:val="single" w:sz="4" w:space="0" w:color="auto"/>
            </w:tcBorders>
            <w:vAlign w:val="center"/>
          </w:tcPr>
          <w:p w14:paraId="0DABCCB3" w14:textId="77777777" w:rsidR="00275A43" w:rsidRPr="00275A43" w:rsidRDefault="00275A43" w:rsidP="00275A43">
            <w:pPr>
              <w:spacing w:line="240" w:lineRule="auto"/>
              <w:ind w:firstLine="0"/>
              <w:jc w:val="center"/>
              <w:rPr>
                <w:rFonts w:eastAsia="Calibri" w:cs="Times New Roman"/>
                <w:b/>
                <w:bCs/>
                <w:sz w:val="20"/>
                <w:szCs w:val="20"/>
              </w:rPr>
            </w:pPr>
          </w:p>
        </w:tc>
      </w:tr>
      <w:tr w:rsidR="00275A43" w:rsidRPr="00275A43" w14:paraId="7B6EE105" w14:textId="77777777" w:rsidTr="00275A43">
        <w:trPr>
          <w:trHeight w:val="292"/>
          <w:jc w:val="center"/>
        </w:trPr>
        <w:tc>
          <w:tcPr>
            <w:tcW w:w="3091" w:type="dxa"/>
            <w:vMerge w:val="restart"/>
            <w:vAlign w:val="center"/>
          </w:tcPr>
          <w:p w14:paraId="1A4F7284" w14:textId="77777777" w:rsidR="00275A43" w:rsidRPr="00275A43" w:rsidRDefault="00275A43" w:rsidP="00275A43">
            <w:pPr>
              <w:spacing w:line="240" w:lineRule="auto"/>
              <w:ind w:firstLine="0"/>
              <w:jc w:val="left"/>
              <w:rPr>
                <w:rFonts w:eastAsia="Calibri" w:cs="Times New Roman"/>
                <w:b/>
                <w:sz w:val="20"/>
                <w:szCs w:val="20"/>
              </w:rPr>
            </w:pPr>
            <w:r w:rsidRPr="00275A43">
              <w:rPr>
                <w:rFonts w:eastAsia="Calibri" w:cs="Times New Roman"/>
                <w:b/>
                <w:sz w:val="20"/>
                <w:szCs w:val="20"/>
              </w:rPr>
              <w:t>Maceracı</w:t>
            </w:r>
          </w:p>
        </w:tc>
        <w:tc>
          <w:tcPr>
            <w:tcW w:w="1548" w:type="dxa"/>
            <w:tcBorders>
              <w:top w:val="single" w:sz="4" w:space="0" w:color="auto"/>
              <w:bottom w:val="nil"/>
            </w:tcBorders>
            <w:vAlign w:val="center"/>
          </w:tcPr>
          <w:p w14:paraId="74E8E25B" w14:textId="77777777" w:rsidR="00275A43" w:rsidRPr="00275A43" w:rsidRDefault="00275A43" w:rsidP="00275A43">
            <w:pPr>
              <w:spacing w:line="240" w:lineRule="auto"/>
              <w:ind w:firstLine="0"/>
              <w:jc w:val="left"/>
              <w:rPr>
                <w:rFonts w:eastAsia="Calibri" w:cs="Times New Roman"/>
                <w:sz w:val="20"/>
                <w:szCs w:val="20"/>
              </w:rPr>
            </w:pPr>
            <w:r w:rsidRPr="00275A43">
              <w:rPr>
                <w:rFonts w:eastAsia="Calibri" w:cs="Times New Roman"/>
                <w:sz w:val="20"/>
                <w:szCs w:val="20"/>
              </w:rPr>
              <w:t>Kadın</w:t>
            </w:r>
          </w:p>
        </w:tc>
        <w:tc>
          <w:tcPr>
            <w:tcW w:w="551" w:type="dxa"/>
            <w:tcBorders>
              <w:top w:val="single" w:sz="4" w:space="0" w:color="auto"/>
              <w:bottom w:val="nil"/>
            </w:tcBorders>
            <w:vAlign w:val="center"/>
          </w:tcPr>
          <w:p w14:paraId="2540A3F0" w14:textId="77777777" w:rsidR="00275A43" w:rsidRPr="00275A43" w:rsidRDefault="00275A43" w:rsidP="00275A43">
            <w:pPr>
              <w:spacing w:line="240" w:lineRule="auto"/>
              <w:ind w:firstLine="0"/>
              <w:jc w:val="right"/>
              <w:rPr>
                <w:rFonts w:eastAsia="Calibri" w:cs="Times New Roman"/>
                <w:sz w:val="20"/>
                <w:szCs w:val="20"/>
              </w:rPr>
            </w:pPr>
            <w:r w:rsidRPr="00275A43">
              <w:rPr>
                <w:rFonts w:eastAsia="Calibri" w:cs="Times New Roman"/>
                <w:sz w:val="20"/>
                <w:szCs w:val="20"/>
              </w:rPr>
              <w:t>223</w:t>
            </w:r>
          </w:p>
        </w:tc>
        <w:tc>
          <w:tcPr>
            <w:tcW w:w="1070" w:type="dxa"/>
            <w:tcBorders>
              <w:top w:val="single" w:sz="4" w:space="0" w:color="auto"/>
              <w:bottom w:val="nil"/>
            </w:tcBorders>
            <w:vAlign w:val="center"/>
          </w:tcPr>
          <w:p w14:paraId="3BDDF0CD" w14:textId="77777777" w:rsidR="00275A43" w:rsidRPr="00275A43" w:rsidRDefault="00275A43" w:rsidP="00275A43">
            <w:pPr>
              <w:spacing w:line="240" w:lineRule="auto"/>
              <w:ind w:firstLine="0"/>
              <w:jc w:val="right"/>
              <w:rPr>
                <w:rFonts w:eastAsia="Calibri" w:cs="Times New Roman"/>
                <w:sz w:val="20"/>
                <w:szCs w:val="20"/>
              </w:rPr>
            </w:pPr>
            <w:r w:rsidRPr="00275A43">
              <w:rPr>
                <w:rFonts w:eastAsia="Calibri" w:cs="Times New Roman"/>
                <w:sz w:val="20"/>
                <w:szCs w:val="20"/>
              </w:rPr>
              <w:t>6,30</w:t>
            </w:r>
          </w:p>
        </w:tc>
        <w:tc>
          <w:tcPr>
            <w:tcW w:w="1198" w:type="dxa"/>
            <w:tcBorders>
              <w:top w:val="single" w:sz="4" w:space="0" w:color="auto"/>
              <w:bottom w:val="nil"/>
            </w:tcBorders>
            <w:vAlign w:val="center"/>
          </w:tcPr>
          <w:p w14:paraId="4C6BAE4E" w14:textId="77777777" w:rsidR="00275A43" w:rsidRPr="00275A43" w:rsidRDefault="00275A43" w:rsidP="00275A43">
            <w:pPr>
              <w:spacing w:line="240" w:lineRule="auto"/>
              <w:ind w:firstLine="0"/>
              <w:jc w:val="right"/>
              <w:rPr>
                <w:rFonts w:eastAsia="Calibri" w:cs="Times New Roman"/>
                <w:sz w:val="20"/>
                <w:szCs w:val="20"/>
              </w:rPr>
            </w:pPr>
            <w:r w:rsidRPr="00275A43">
              <w:rPr>
                <w:rFonts w:eastAsia="Calibri" w:cs="Times New Roman"/>
                <w:sz w:val="20"/>
                <w:szCs w:val="20"/>
              </w:rPr>
              <w:t>1,543</w:t>
            </w:r>
          </w:p>
        </w:tc>
        <w:tc>
          <w:tcPr>
            <w:tcW w:w="849" w:type="dxa"/>
            <w:vMerge w:val="restart"/>
            <w:tcBorders>
              <w:top w:val="single" w:sz="4" w:space="0" w:color="auto"/>
            </w:tcBorders>
            <w:vAlign w:val="center"/>
          </w:tcPr>
          <w:p w14:paraId="5A0ACB43" w14:textId="77777777" w:rsidR="00275A43" w:rsidRPr="00275A43" w:rsidRDefault="00275A43" w:rsidP="00275A43">
            <w:pPr>
              <w:spacing w:line="240" w:lineRule="auto"/>
              <w:ind w:firstLine="0"/>
              <w:jc w:val="center"/>
              <w:rPr>
                <w:rFonts w:eastAsia="Calibri" w:cs="Times New Roman"/>
                <w:b/>
                <w:bCs/>
                <w:sz w:val="20"/>
                <w:szCs w:val="20"/>
              </w:rPr>
            </w:pPr>
            <w:r w:rsidRPr="00275A43">
              <w:rPr>
                <w:rFonts w:eastAsia="Calibri" w:cs="Times New Roman"/>
                <w:b/>
                <w:bCs/>
                <w:sz w:val="20"/>
                <w:szCs w:val="20"/>
              </w:rPr>
              <w:t>2,541</w:t>
            </w:r>
          </w:p>
        </w:tc>
        <w:tc>
          <w:tcPr>
            <w:tcW w:w="810" w:type="dxa"/>
            <w:vMerge w:val="restart"/>
            <w:tcBorders>
              <w:top w:val="single" w:sz="4" w:space="0" w:color="auto"/>
            </w:tcBorders>
            <w:vAlign w:val="center"/>
          </w:tcPr>
          <w:p w14:paraId="6B24BCE1" w14:textId="77777777" w:rsidR="00275A43" w:rsidRPr="00275A43" w:rsidRDefault="00275A43" w:rsidP="00275A43">
            <w:pPr>
              <w:spacing w:line="240" w:lineRule="auto"/>
              <w:ind w:firstLine="0"/>
              <w:jc w:val="center"/>
              <w:rPr>
                <w:rFonts w:eastAsia="Calibri" w:cs="Times New Roman"/>
                <w:b/>
                <w:bCs/>
                <w:sz w:val="20"/>
                <w:szCs w:val="20"/>
              </w:rPr>
            </w:pPr>
            <w:r w:rsidRPr="00275A43">
              <w:rPr>
                <w:rFonts w:eastAsia="Calibri" w:cs="Times New Roman"/>
                <w:b/>
                <w:bCs/>
                <w:sz w:val="20"/>
                <w:szCs w:val="20"/>
              </w:rPr>
              <w:t>,011*</w:t>
            </w:r>
          </w:p>
        </w:tc>
      </w:tr>
      <w:tr w:rsidR="00275A43" w:rsidRPr="00275A43" w14:paraId="26957060" w14:textId="77777777" w:rsidTr="00275A43">
        <w:trPr>
          <w:trHeight w:val="292"/>
          <w:jc w:val="center"/>
        </w:trPr>
        <w:tc>
          <w:tcPr>
            <w:tcW w:w="3091" w:type="dxa"/>
            <w:vMerge/>
            <w:tcBorders>
              <w:bottom w:val="single" w:sz="8" w:space="0" w:color="auto"/>
            </w:tcBorders>
            <w:vAlign w:val="center"/>
          </w:tcPr>
          <w:p w14:paraId="67BB8290" w14:textId="77777777" w:rsidR="00275A43" w:rsidRPr="00275A43" w:rsidRDefault="00275A43" w:rsidP="00275A43">
            <w:pPr>
              <w:spacing w:line="240" w:lineRule="auto"/>
              <w:ind w:firstLine="0"/>
              <w:jc w:val="left"/>
              <w:rPr>
                <w:rFonts w:eastAsia="Calibri" w:cs="Times New Roman"/>
                <w:b/>
                <w:sz w:val="20"/>
                <w:szCs w:val="20"/>
              </w:rPr>
            </w:pPr>
          </w:p>
        </w:tc>
        <w:tc>
          <w:tcPr>
            <w:tcW w:w="1548" w:type="dxa"/>
            <w:tcBorders>
              <w:top w:val="nil"/>
              <w:bottom w:val="single" w:sz="4" w:space="0" w:color="auto"/>
            </w:tcBorders>
            <w:vAlign w:val="center"/>
          </w:tcPr>
          <w:p w14:paraId="1F8CB0FF" w14:textId="77777777" w:rsidR="00275A43" w:rsidRPr="00275A43" w:rsidRDefault="00275A43" w:rsidP="00275A43">
            <w:pPr>
              <w:spacing w:line="240" w:lineRule="auto"/>
              <w:ind w:firstLine="0"/>
              <w:jc w:val="left"/>
              <w:rPr>
                <w:rFonts w:eastAsia="Calibri" w:cs="Times New Roman"/>
                <w:sz w:val="20"/>
                <w:szCs w:val="20"/>
              </w:rPr>
            </w:pPr>
            <w:r w:rsidRPr="00275A43">
              <w:rPr>
                <w:rFonts w:eastAsia="Calibri" w:cs="Times New Roman"/>
                <w:sz w:val="20"/>
                <w:szCs w:val="20"/>
              </w:rPr>
              <w:t>Erkek</w:t>
            </w:r>
          </w:p>
        </w:tc>
        <w:tc>
          <w:tcPr>
            <w:tcW w:w="551" w:type="dxa"/>
            <w:tcBorders>
              <w:top w:val="nil"/>
              <w:bottom w:val="single" w:sz="4" w:space="0" w:color="auto"/>
            </w:tcBorders>
            <w:vAlign w:val="center"/>
          </w:tcPr>
          <w:p w14:paraId="736EE294" w14:textId="77777777" w:rsidR="00275A43" w:rsidRPr="00275A43" w:rsidRDefault="00275A43" w:rsidP="00275A43">
            <w:pPr>
              <w:spacing w:line="240" w:lineRule="auto"/>
              <w:ind w:firstLine="0"/>
              <w:jc w:val="right"/>
              <w:rPr>
                <w:rFonts w:eastAsia="Calibri" w:cs="Times New Roman"/>
                <w:sz w:val="20"/>
                <w:szCs w:val="20"/>
              </w:rPr>
            </w:pPr>
            <w:r w:rsidRPr="00275A43">
              <w:rPr>
                <w:rFonts w:eastAsia="Calibri" w:cs="Times New Roman"/>
                <w:sz w:val="20"/>
                <w:szCs w:val="20"/>
              </w:rPr>
              <w:t>264</w:t>
            </w:r>
          </w:p>
        </w:tc>
        <w:tc>
          <w:tcPr>
            <w:tcW w:w="1070" w:type="dxa"/>
            <w:tcBorders>
              <w:top w:val="nil"/>
              <w:bottom w:val="single" w:sz="4" w:space="0" w:color="auto"/>
            </w:tcBorders>
            <w:vAlign w:val="center"/>
          </w:tcPr>
          <w:p w14:paraId="7FF72D97" w14:textId="77777777" w:rsidR="00275A43" w:rsidRPr="00275A43" w:rsidRDefault="00275A43" w:rsidP="00275A43">
            <w:pPr>
              <w:spacing w:line="240" w:lineRule="auto"/>
              <w:ind w:firstLine="0"/>
              <w:jc w:val="right"/>
              <w:rPr>
                <w:rFonts w:eastAsia="Calibri" w:cs="Times New Roman"/>
                <w:sz w:val="20"/>
                <w:szCs w:val="20"/>
              </w:rPr>
            </w:pPr>
            <w:r w:rsidRPr="00275A43">
              <w:rPr>
                <w:rFonts w:eastAsia="Calibri" w:cs="Times New Roman"/>
                <w:sz w:val="20"/>
                <w:szCs w:val="20"/>
              </w:rPr>
              <w:t>5,91</w:t>
            </w:r>
          </w:p>
        </w:tc>
        <w:tc>
          <w:tcPr>
            <w:tcW w:w="1198" w:type="dxa"/>
            <w:tcBorders>
              <w:top w:val="nil"/>
              <w:bottom w:val="single" w:sz="4" w:space="0" w:color="auto"/>
            </w:tcBorders>
            <w:vAlign w:val="center"/>
          </w:tcPr>
          <w:p w14:paraId="489CF45D" w14:textId="77777777" w:rsidR="00275A43" w:rsidRPr="00275A43" w:rsidRDefault="00275A43" w:rsidP="00275A43">
            <w:pPr>
              <w:spacing w:line="240" w:lineRule="auto"/>
              <w:ind w:firstLine="0"/>
              <w:jc w:val="right"/>
              <w:rPr>
                <w:rFonts w:eastAsia="Calibri" w:cs="Times New Roman"/>
                <w:sz w:val="20"/>
                <w:szCs w:val="20"/>
              </w:rPr>
            </w:pPr>
            <w:r w:rsidRPr="00275A43">
              <w:rPr>
                <w:rFonts w:eastAsia="Calibri" w:cs="Times New Roman"/>
                <w:sz w:val="20"/>
                <w:szCs w:val="20"/>
              </w:rPr>
              <w:t>1,822</w:t>
            </w:r>
          </w:p>
        </w:tc>
        <w:tc>
          <w:tcPr>
            <w:tcW w:w="849" w:type="dxa"/>
            <w:vMerge/>
            <w:tcBorders>
              <w:bottom w:val="single" w:sz="4" w:space="0" w:color="auto"/>
            </w:tcBorders>
            <w:vAlign w:val="center"/>
          </w:tcPr>
          <w:p w14:paraId="48576D06" w14:textId="77777777" w:rsidR="00275A43" w:rsidRPr="00275A43" w:rsidRDefault="00275A43" w:rsidP="00275A43">
            <w:pPr>
              <w:spacing w:line="240" w:lineRule="auto"/>
              <w:ind w:firstLine="0"/>
              <w:jc w:val="center"/>
              <w:rPr>
                <w:rFonts w:eastAsia="Calibri" w:cs="Times New Roman"/>
                <w:b/>
                <w:bCs/>
                <w:sz w:val="20"/>
                <w:szCs w:val="20"/>
              </w:rPr>
            </w:pPr>
          </w:p>
        </w:tc>
        <w:tc>
          <w:tcPr>
            <w:tcW w:w="810" w:type="dxa"/>
            <w:vMerge/>
            <w:tcBorders>
              <w:bottom w:val="single" w:sz="4" w:space="0" w:color="auto"/>
            </w:tcBorders>
            <w:vAlign w:val="center"/>
          </w:tcPr>
          <w:p w14:paraId="5CFE65D4" w14:textId="77777777" w:rsidR="00275A43" w:rsidRPr="00275A43" w:rsidRDefault="00275A43" w:rsidP="00275A43">
            <w:pPr>
              <w:spacing w:line="240" w:lineRule="auto"/>
              <w:ind w:firstLine="0"/>
              <w:jc w:val="center"/>
              <w:rPr>
                <w:rFonts w:eastAsia="Calibri" w:cs="Times New Roman"/>
                <w:b/>
                <w:bCs/>
                <w:sz w:val="20"/>
                <w:szCs w:val="20"/>
              </w:rPr>
            </w:pPr>
          </w:p>
        </w:tc>
      </w:tr>
      <w:tr w:rsidR="00275A43" w:rsidRPr="00275A43" w14:paraId="42F35990" w14:textId="77777777" w:rsidTr="00275A43">
        <w:trPr>
          <w:trHeight w:val="292"/>
          <w:jc w:val="center"/>
        </w:trPr>
        <w:tc>
          <w:tcPr>
            <w:tcW w:w="3091" w:type="dxa"/>
            <w:vMerge w:val="restart"/>
            <w:vAlign w:val="center"/>
          </w:tcPr>
          <w:p w14:paraId="4E04DE1A" w14:textId="77777777" w:rsidR="00275A43" w:rsidRPr="00275A43" w:rsidRDefault="00275A43" w:rsidP="00275A43">
            <w:pPr>
              <w:spacing w:line="240" w:lineRule="auto"/>
              <w:ind w:firstLine="0"/>
              <w:jc w:val="left"/>
              <w:rPr>
                <w:rFonts w:eastAsia="Calibri" w:cs="Times New Roman"/>
                <w:b/>
                <w:sz w:val="20"/>
                <w:szCs w:val="20"/>
              </w:rPr>
            </w:pPr>
            <w:r w:rsidRPr="00275A43">
              <w:rPr>
                <w:rFonts w:eastAsia="Calibri" w:cs="Times New Roman"/>
                <w:b/>
                <w:sz w:val="20"/>
                <w:szCs w:val="20"/>
              </w:rPr>
              <w:t>Reis</w:t>
            </w:r>
          </w:p>
        </w:tc>
        <w:tc>
          <w:tcPr>
            <w:tcW w:w="1548" w:type="dxa"/>
            <w:tcBorders>
              <w:top w:val="single" w:sz="4" w:space="0" w:color="auto"/>
              <w:bottom w:val="nil"/>
            </w:tcBorders>
            <w:vAlign w:val="center"/>
          </w:tcPr>
          <w:p w14:paraId="2BC9735F" w14:textId="77777777" w:rsidR="00275A43" w:rsidRPr="00275A43" w:rsidRDefault="00275A43" w:rsidP="00275A43">
            <w:pPr>
              <w:spacing w:line="240" w:lineRule="auto"/>
              <w:ind w:firstLine="0"/>
              <w:jc w:val="left"/>
              <w:rPr>
                <w:rFonts w:eastAsia="Calibri" w:cs="Times New Roman"/>
                <w:sz w:val="20"/>
                <w:szCs w:val="20"/>
              </w:rPr>
            </w:pPr>
            <w:r w:rsidRPr="00275A43">
              <w:rPr>
                <w:rFonts w:eastAsia="Calibri" w:cs="Times New Roman"/>
                <w:sz w:val="20"/>
                <w:szCs w:val="20"/>
              </w:rPr>
              <w:t>Kadın</w:t>
            </w:r>
          </w:p>
        </w:tc>
        <w:tc>
          <w:tcPr>
            <w:tcW w:w="551" w:type="dxa"/>
            <w:tcBorders>
              <w:top w:val="single" w:sz="4" w:space="0" w:color="auto"/>
              <w:bottom w:val="nil"/>
            </w:tcBorders>
            <w:vAlign w:val="center"/>
          </w:tcPr>
          <w:p w14:paraId="6A5BDAE0" w14:textId="77777777" w:rsidR="00275A43" w:rsidRPr="00275A43" w:rsidRDefault="00275A43" w:rsidP="00275A43">
            <w:pPr>
              <w:spacing w:line="240" w:lineRule="auto"/>
              <w:ind w:firstLine="0"/>
              <w:jc w:val="right"/>
              <w:rPr>
                <w:rFonts w:eastAsia="Calibri" w:cs="Times New Roman"/>
                <w:sz w:val="20"/>
                <w:szCs w:val="20"/>
              </w:rPr>
            </w:pPr>
            <w:r w:rsidRPr="00275A43">
              <w:rPr>
                <w:rFonts w:eastAsia="Calibri" w:cs="Times New Roman"/>
                <w:sz w:val="20"/>
                <w:szCs w:val="20"/>
              </w:rPr>
              <w:t>223</w:t>
            </w:r>
          </w:p>
        </w:tc>
        <w:tc>
          <w:tcPr>
            <w:tcW w:w="1070" w:type="dxa"/>
            <w:tcBorders>
              <w:top w:val="single" w:sz="4" w:space="0" w:color="auto"/>
              <w:bottom w:val="nil"/>
            </w:tcBorders>
            <w:vAlign w:val="center"/>
          </w:tcPr>
          <w:p w14:paraId="60E8BBA2" w14:textId="77777777" w:rsidR="00275A43" w:rsidRPr="00275A43" w:rsidRDefault="00275A43" w:rsidP="00275A43">
            <w:pPr>
              <w:spacing w:line="240" w:lineRule="auto"/>
              <w:ind w:firstLine="0"/>
              <w:jc w:val="right"/>
              <w:rPr>
                <w:rFonts w:eastAsia="Calibri" w:cs="Times New Roman"/>
                <w:sz w:val="20"/>
                <w:szCs w:val="20"/>
              </w:rPr>
            </w:pPr>
            <w:r w:rsidRPr="00275A43">
              <w:rPr>
                <w:rFonts w:eastAsia="Calibri" w:cs="Times New Roman"/>
                <w:sz w:val="20"/>
                <w:szCs w:val="20"/>
              </w:rPr>
              <w:t>6,59</w:t>
            </w:r>
          </w:p>
        </w:tc>
        <w:tc>
          <w:tcPr>
            <w:tcW w:w="1198" w:type="dxa"/>
            <w:tcBorders>
              <w:top w:val="single" w:sz="4" w:space="0" w:color="auto"/>
              <w:bottom w:val="nil"/>
            </w:tcBorders>
            <w:vAlign w:val="center"/>
          </w:tcPr>
          <w:p w14:paraId="5B732425" w14:textId="77777777" w:rsidR="00275A43" w:rsidRPr="00275A43" w:rsidRDefault="00275A43" w:rsidP="00275A43">
            <w:pPr>
              <w:spacing w:line="240" w:lineRule="auto"/>
              <w:ind w:firstLine="0"/>
              <w:jc w:val="right"/>
              <w:rPr>
                <w:rFonts w:eastAsia="Calibri" w:cs="Times New Roman"/>
                <w:sz w:val="20"/>
                <w:szCs w:val="20"/>
              </w:rPr>
            </w:pPr>
            <w:r w:rsidRPr="00275A43">
              <w:rPr>
                <w:rFonts w:eastAsia="Calibri" w:cs="Times New Roman"/>
                <w:sz w:val="20"/>
                <w:szCs w:val="20"/>
              </w:rPr>
              <w:t>1,740</w:t>
            </w:r>
          </w:p>
        </w:tc>
        <w:tc>
          <w:tcPr>
            <w:tcW w:w="849" w:type="dxa"/>
            <w:vMerge w:val="restart"/>
            <w:tcBorders>
              <w:top w:val="single" w:sz="4" w:space="0" w:color="auto"/>
            </w:tcBorders>
            <w:vAlign w:val="center"/>
          </w:tcPr>
          <w:p w14:paraId="6B3E87AA" w14:textId="77777777" w:rsidR="00275A43" w:rsidRPr="00275A43" w:rsidRDefault="00275A43" w:rsidP="00275A43">
            <w:pPr>
              <w:spacing w:line="240" w:lineRule="auto"/>
              <w:ind w:firstLine="0"/>
              <w:jc w:val="center"/>
              <w:rPr>
                <w:rFonts w:eastAsia="Calibri" w:cs="Times New Roman"/>
                <w:b/>
                <w:bCs/>
                <w:sz w:val="20"/>
                <w:szCs w:val="20"/>
              </w:rPr>
            </w:pPr>
            <w:r w:rsidRPr="00275A43">
              <w:rPr>
                <w:rFonts w:eastAsia="Calibri" w:cs="Times New Roman"/>
                <w:b/>
                <w:bCs/>
                <w:sz w:val="20"/>
                <w:szCs w:val="20"/>
              </w:rPr>
              <w:t>4,202</w:t>
            </w:r>
          </w:p>
        </w:tc>
        <w:tc>
          <w:tcPr>
            <w:tcW w:w="810" w:type="dxa"/>
            <w:vMerge w:val="restart"/>
            <w:tcBorders>
              <w:top w:val="single" w:sz="4" w:space="0" w:color="auto"/>
            </w:tcBorders>
            <w:vAlign w:val="center"/>
          </w:tcPr>
          <w:p w14:paraId="58E777FF" w14:textId="77777777" w:rsidR="00275A43" w:rsidRPr="00275A43" w:rsidRDefault="00275A43" w:rsidP="00275A43">
            <w:pPr>
              <w:spacing w:line="240" w:lineRule="auto"/>
              <w:ind w:firstLine="0"/>
              <w:jc w:val="center"/>
              <w:rPr>
                <w:rFonts w:eastAsia="Calibri" w:cs="Times New Roman"/>
                <w:b/>
                <w:bCs/>
                <w:sz w:val="20"/>
                <w:szCs w:val="20"/>
              </w:rPr>
            </w:pPr>
            <w:r w:rsidRPr="00275A43">
              <w:rPr>
                <w:rFonts w:eastAsia="Calibri" w:cs="Times New Roman"/>
                <w:b/>
                <w:bCs/>
                <w:sz w:val="20"/>
                <w:szCs w:val="20"/>
              </w:rPr>
              <w:t>,000**</w:t>
            </w:r>
          </w:p>
        </w:tc>
      </w:tr>
      <w:tr w:rsidR="00275A43" w:rsidRPr="00275A43" w14:paraId="3861CE04" w14:textId="77777777" w:rsidTr="00275A43">
        <w:trPr>
          <w:trHeight w:val="292"/>
          <w:jc w:val="center"/>
        </w:trPr>
        <w:tc>
          <w:tcPr>
            <w:tcW w:w="3091" w:type="dxa"/>
            <w:vMerge/>
            <w:tcBorders>
              <w:bottom w:val="single" w:sz="8" w:space="0" w:color="auto"/>
            </w:tcBorders>
            <w:vAlign w:val="center"/>
          </w:tcPr>
          <w:p w14:paraId="0CBFC0AF" w14:textId="77777777" w:rsidR="00275A43" w:rsidRPr="00275A43" w:rsidRDefault="00275A43" w:rsidP="00275A43">
            <w:pPr>
              <w:spacing w:line="240" w:lineRule="auto"/>
              <w:ind w:firstLine="0"/>
              <w:jc w:val="left"/>
              <w:rPr>
                <w:rFonts w:eastAsia="Calibri" w:cs="Times New Roman"/>
                <w:b/>
                <w:sz w:val="20"/>
                <w:szCs w:val="20"/>
              </w:rPr>
            </w:pPr>
          </w:p>
        </w:tc>
        <w:tc>
          <w:tcPr>
            <w:tcW w:w="1548" w:type="dxa"/>
            <w:tcBorders>
              <w:top w:val="nil"/>
              <w:bottom w:val="single" w:sz="8" w:space="0" w:color="auto"/>
            </w:tcBorders>
            <w:vAlign w:val="center"/>
          </w:tcPr>
          <w:p w14:paraId="334FA51C" w14:textId="77777777" w:rsidR="00275A43" w:rsidRPr="00275A43" w:rsidRDefault="00275A43" w:rsidP="00275A43">
            <w:pPr>
              <w:spacing w:line="240" w:lineRule="auto"/>
              <w:ind w:firstLine="0"/>
              <w:jc w:val="left"/>
              <w:rPr>
                <w:rFonts w:eastAsia="Calibri" w:cs="Times New Roman"/>
                <w:sz w:val="20"/>
                <w:szCs w:val="20"/>
              </w:rPr>
            </w:pPr>
            <w:r w:rsidRPr="00275A43">
              <w:rPr>
                <w:rFonts w:eastAsia="Calibri" w:cs="Times New Roman"/>
                <w:sz w:val="20"/>
                <w:szCs w:val="20"/>
              </w:rPr>
              <w:t>Erkek</w:t>
            </w:r>
          </w:p>
        </w:tc>
        <w:tc>
          <w:tcPr>
            <w:tcW w:w="551" w:type="dxa"/>
            <w:tcBorders>
              <w:top w:val="nil"/>
              <w:bottom w:val="single" w:sz="8" w:space="0" w:color="auto"/>
            </w:tcBorders>
            <w:vAlign w:val="center"/>
          </w:tcPr>
          <w:p w14:paraId="117DEB1B" w14:textId="77777777" w:rsidR="00275A43" w:rsidRPr="00275A43" w:rsidRDefault="00275A43" w:rsidP="00275A43">
            <w:pPr>
              <w:spacing w:line="240" w:lineRule="auto"/>
              <w:ind w:firstLine="0"/>
              <w:jc w:val="right"/>
              <w:rPr>
                <w:rFonts w:eastAsia="Calibri" w:cs="Times New Roman"/>
                <w:sz w:val="20"/>
                <w:szCs w:val="20"/>
              </w:rPr>
            </w:pPr>
            <w:r w:rsidRPr="00275A43">
              <w:rPr>
                <w:rFonts w:eastAsia="Calibri" w:cs="Times New Roman"/>
                <w:sz w:val="20"/>
                <w:szCs w:val="20"/>
              </w:rPr>
              <w:t>264</w:t>
            </w:r>
          </w:p>
        </w:tc>
        <w:tc>
          <w:tcPr>
            <w:tcW w:w="1070" w:type="dxa"/>
            <w:tcBorders>
              <w:top w:val="nil"/>
              <w:bottom w:val="single" w:sz="8" w:space="0" w:color="auto"/>
            </w:tcBorders>
            <w:vAlign w:val="center"/>
          </w:tcPr>
          <w:p w14:paraId="26B12CAC" w14:textId="77777777" w:rsidR="00275A43" w:rsidRPr="00275A43" w:rsidRDefault="00275A43" w:rsidP="00275A43">
            <w:pPr>
              <w:spacing w:line="240" w:lineRule="auto"/>
              <w:ind w:firstLine="0"/>
              <w:jc w:val="right"/>
              <w:rPr>
                <w:rFonts w:eastAsia="Calibri" w:cs="Times New Roman"/>
                <w:sz w:val="20"/>
                <w:szCs w:val="20"/>
              </w:rPr>
            </w:pPr>
            <w:r w:rsidRPr="00275A43">
              <w:rPr>
                <w:rFonts w:eastAsia="Calibri" w:cs="Times New Roman"/>
                <w:sz w:val="20"/>
                <w:szCs w:val="20"/>
              </w:rPr>
              <w:t>5,84</w:t>
            </w:r>
          </w:p>
        </w:tc>
        <w:tc>
          <w:tcPr>
            <w:tcW w:w="1198" w:type="dxa"/>
            <w:tcBorders>
              <w:top w:val="nil"/>
              <w:bottom w:val="single" w:sz="8" w:space="0" w:color="auto"/>
            </w:tcBorders>
            <w:vAlign w:val="center"/>
          </w:tcPr>
          <w:p w14:paraId="760B8F5C" w14:textId="77777777" w:rsidR="00275A43" w:rsidRPr="00275A43" w:rsidRDefault="00275A43" w:rsidP="00275A43">
            <w:pPr>
              <w:spacing w:line="240" w:lineRule="auto"/>
              <w:ind w:firstLine="0"/>
              <w:jc w:val="right"/>
              <w:rPr>
                <w:rFonts w:eastAsia="Calibri" w:cs="Times New Roman"/>
                <w:sz w:val="20"/>
                <w:szCs w:val="20"/>
              </w:rPr>
            </w:pPr>
            <w:r w:rsidRPr="00275A43">
              <w:rPr>
                <w:rFonts w:eastAsia="Calibri" w:cs="Times New Roman"/>
                <w:sz w:val="20"/>
                <w:szCs w:val="20"/>
              </w:rPr>
              <w:t>2,180</w:t>
            </w:r>
          </w:p>
        </w:tc>
        <w:tc>
          <w:tcPr>
            <w:tcW w:w="849" w:type="dxa"/>
            <w:vMerge/>
            <w:tcBorders>
              <w:bottom w:val="single" w:sz="8" w:space="0" w:color="auto"/>
            </w:tcBorders>
            <w:vAlign w:val="center"/>
          </w:tcPr>
          <w:p w14:paraId="3487A433" w14:textId="77777777" w:rsidR="00275A43" w:rsidRPr="00275A43" w:rsidRDefault="00275A43" w:rsidP="00275A43">
            <w:pPr>
              <w:spacing w:line="240" w:lineRule="auto"/>
              <w:ind w:firstLine="0"/>
              <w:jc w:val="center"/>
              <w:rPr>
                <w:rFonts w:eastAsia="Calibri" w:cs="Times New Roman"/>
                <w:b/>
                <w:bCs/>
                <w:sz w:val="20"/>
                <w:szCs w:val="20"/>
              </w:rPr>
            </w:pPr>
          </w:p>
        </w:tc>
        <w:tc>
          <w:tcPr>
            <w:tcW w:w="810" w:type="dxa"/>
            <w:vMerge/>
            <w:tcBorders>
              <w:bottom w:val="single" w:sz="8" w:space="0" w:color="auto"/>
            </w:tcBorders>
            <w:vAlign w:val="center"/>
          </w:tcPr>
          <w:p w14:paraId="52B30208" w14:textId="77777777" w:rsidR="00275A43" w:rsidRPr="00275A43" w:rsidRDefault="00275A43" w:rsidP="00275A43">
            <w:pPr>
              <w:spacing w:line="240" w:lineRule="auto"/>
              <w:ind w:firstLine="0"/>
              <w:jc w:val="center"/>
              <w:rPr>
                <w:rFonts w:eastAsia="Calibri" w:cs="Times New Roman"/>
                <w:b/>
                <w:bCs/>
                <w:sz w:val="20"/>
                <w:szCs w:val="20"/>
              </w:rPr>
            </w:pPr>
          </w:p>
        </w:tc>
      </w:tr>
      <w:tr w:rsidR="00275A43" w:rsidRPr="00275A43" w14:paraId="57D3FCEF" w14:textId="77777777" w:rsidTr="00275A43">
        <w:trPr>
          <w:trHeight w:val="292"/>
          <w:jc w:val="center"/>
        </w:trPr>
        <w:tc>
          <w:tcPr>
            <w:tcW w:w="3091" w:type="dxa"/>
            <w:vMerge w:val="restart"/>
            <w:tcBorders>
              <w:top w:val="single" w:sz="8" w:space="0" w:color="auto"/>
            </w:tcBorders>
            <w:vAlign w:val="center"/>
          </w:tcPr>
          <w:p w14:paraId="1B293284" w14:textId="77777777" w:rsidR="00275A43" w:rsidRPr="00275A43" w:rsidRDefault="00275A43" w:rsidP="00275A43">
            <w:pPr>
              <w:spacing w:line="240" w:lineRule="auto"/>
              <w:ind w:firstLine="0"/>
              <w:jc w:val="left"/>
              <w:rPr>
                <w:rFonts w:eastAsia="Calibri" w:cs="Times New Roman"/>
                <w:sz w:val="20"/>
                <w:szCs w:val="20"/>
              </w:rPr>
            </w:pPr>
            <w:r w:rsidRPr="00275A43">
              <w:rPr>
                <w:rFonts w:eastAsia="Calibri" w:cs="Times New Roman"/>
                <w:b/>
                <w:sz w:val="20"/>
                <w:szCs w:val="20"/>
              </w:rPr>
              <w:t>Uzlaşmacı</w:t>
            </w:r>
          </w:p>
        </w:tc>
        <w:tc>
          <w:tcPr>
            <w:tcW w:w="1548" w:type="dxa"/>
            <w:tcBorders>
              <w:top w:val="single" w:sz="8" w:space="0" w:color="auto"/>
            </w:tcBorders>
            <w:vAlign w:val="center"/>
          </w:tcPr>
          <w:p w14:paraId="1683BB3C" w14:textId="77777777" w:rsidR="00275A43" w:rsidRPr="00275A43" w:rsidRDefault="00275A43" w:rsidP="00275A43">
            <w:pPr>
              <w:spacing w:line="240" w:lineRule="auto"/>
              <w:ind w:firstLine="0"/>
              <w:jc w:val="left"/>
              <w:rPr>
                <w:rFonts w:eastAsia="Calibri" w:cs="Times New Roman"/>
                <w:sz w:val="20"/>
                <w:szCs w:val="20"/>
              </w:rPr>
            </w:pPr>
            <w:r w:rsidRPr="00275A43">
              <w:rPr>
                <w:rFonts w:eastAsia="Calibri" w:cs="Times New Roman"/>
                <w:sz w:val="20"/>
                <w:szCs w:val="20"/>
              </w:rPr>
              <w:t>Kadın</w:t>
            </w:r>
          </w:p>
        </w:tc>
        <w:tc>
          <w:tcPr>
            <w:tcW w:w="551" w:type="dxa"/>
            <w:tcBorders>
              <w:top w:val="single" w:sz="8" w:space="0" w:color="auto"/>
            </w:tcBorders>
            <w:vAlign w:val="center"/>
          </w:tcPr>
          <w:p w14:paraId="56B2B8FF" w14:textId="77777777" w:rsidR="00275A43" w:rsidRPr="00275A43" w:rsidRDefault="00275A43" w:rsidP="00275A43">
            <w:pPr>
              <w:spacing w:line="240" w:lineRule="auto"/>
              <w:ind w:firstLine="0"/>
              <w:jc w:val="right"/>
              <w:rPr>
                <w:rFonts w:eastAsia="Calibri" w:cs="Times New Roman"/>
                <w:sz w:val="20"/>
                <w:szCs w:val="20"/>
              </w:rPr>
            </w:pPr>
            <w:r w:rsidRPr="00275A43">
              <w:rPr>
                <w:rFonts w:eastAsia="Calibri" w:cs="Times New Roman"/>
                <w:sz w:val="20"/>
                <w:szCs w:val="20"/>
              </w:rPr>
              <w:t>223</w:t>
            </w:r>
          </w:p>
        </w:tc>
        <w:tc>
          <w:tcPr>
            <w:tcW w:w="1070" w:type="dxa"/>
            <w:tcBorders>
              <w:top w:val="single" w:sz="8" w:space="0" w:color="auto"/>
            </w:tcBorders>
            <w:vAlign w:val="center"/>
          </w:tcPr>
          <w:p w14:paraId="2170046D" w14:textId="77777777" w:rsidR="00275A43" w:rsidRPr="00275A43" w:rsidRDefault="00275A43" w:rsidP="00275A43">
            <w:pPr>
              <w:spacing w:line="240" w:lineRule="auto"/>
              <w:ind w:firstLine="0"/>
              <w:jc w:val="right"/>
              <w:rPr>
                <w:rFonts w:eastAsia="Calibri" w:cs="Times New Roman"/>
                <w:sz w:val="20"/>
                <w:szCs w:val="20"/>
              </w:rPr>
            </w:pPr>
            <w:r w:rsidRPr="00275A43">
              <w:rPr>
                <w:rFonts w:eastAsia="Calibri" w:cs="Times New Roman"/>
                <w:sz w:val="20"/>
                <w:szCs w:val="20"/>
              </w:rPr>
              <w:t>5,78</w:t>
            </w:r>
          </w:p>
        </w:tc>
        <w:tc>
          <w:tcPr>
            <w:tcW w:w="1198" w:type="dxa"/>
            <w:tcBorders>
              <w:top w:val="single" w:sz="8" w:space="0" w:color="auto"/>
            </w:tcBorders>
            <w:vAlign w:val="center"/>
          </w:tcPr>
          <w:p w14:paraId="616691C0" w14:textId="77777777" w:rsidR="00275A43" w:rsidRPr="00275A43" w:rsidRDefault="00275A43" w:rsidP="00275A43">
            <w:pPr>
              <w:spacing w:line="240" w:lineRule="auto"/>
              <w:ind w:firstLine="0"/>
              <w:jc w:val="right"/>
              <w:rPr>
                <w:rFonts w:eastAsia="Calibri" w:cs="Times New Roman"/>
                <w:sz w:val="20"/>
                <w:szCs w:val="20"/>
              </w:rPr>
            </w:pPr>
            <w:r w:rsidRPr="00275A43">
              <w:rPr>
                <w:rFonts w:eastAsia="Calibri" w:cs="Times New Roman"/>
                <w:sz w:val="20"/>
                <w:szCs w:val="20"/>
              </w:rPr>
              <w:t>1,599</w:t>
            </w:r>
          </w:p>
        </w:tc>
        <w:tc>
          <w:tcPr>
            <w:tcW w:w="849" w:type="dxa"/>
            <w:vMerge w:val="restart"/>
            <w:tcBorders>
              <w:top w:val="single" w:sz="8" w:space="0" w:color="auto"/>
            </w:tcBorders>
            <w:vAlign w:val="center"/>
          </w:tcPr>
          <w:p w14:paraId="36F26FE2" w14:textId="77777777" w:rsidR="00275A43" w:rsidRPr="00275A43" w:rsidRDefault="00275A43" w:rsidP="00275A43">
            <w:pPr>
              <w:spacing w:line="240" w:lineRule="auto"/>
              <w:ind w:firstLine="0"/>
              <w:jc w:val="center"/>
              <w:rPr>
                <w:rFonts w:eastAsia="Calibri" w:cs="Times New Roman"/>
                <w:b/>
                <w:bCs/>
                <w:sz w:val="20"/>
                <w:szCs w:val="20"/>
              </w:rPr>
            </w:pPr>
            <w:r w:rsidRPr="00275A43">
              <w:rPr>
                <w:rFonts w:eastAsia="Calibri" w:cs="Times New Roman"/>
                <w:b/>
                <w:bCs/>
                <w:sz w:val="20"/>
                <w:szCs w:val="20"/>
              </w:rPr>
              <w:t>2,509</w:t>
            </w:r>
          </w:p>
        </w:tc>
        <w:tc>
          <w:tcPr>
            <w:tcW w:w="810" w:type="dxa"/>
            <w:vMerge w:val="restart"/>
            <w:tcBorders>
              <w:top w:val="single" w:sz="8" w:space="0" w:color="auto"/>
            </w:tcBorders>
            <w:vAlign w:val="center"/>
          </w:tcPr>
          <w:p w14:paraId="0DBAF19E" w14:textId="77777777" w:rsidR="00275A43" w:rsidRPr="00275A43" w:rsidRDefault="00275A43" w:rsidP="00275A43">
            <w:pPr>
              <w:spacing w:line="240" w:lineRule="auto"/>
              <w:ind w:firstLine="0"/>
              <w:jc w:val="center"/>
              <w:rPr>
                <w:rFonts w:eastAsia="Calibri" w:cs="Times New Roman"/>
                <w:b/>
                <w:bCs/>
                <w:sz w:val="20"/>
                <w:szCs w:val="20"/>
              </w:rPr>
            </w:pPr>
            <w:r w:rsidRPr="00275A43">
              <w:rPr>
                <w:rFonts w:eastAsia="Calibri" w:cs="Times New Roman"/>
                <w:b/>
                <w:bCs/>
                <w:sz w:val="20"/>
                <w:szCs w:val="20"/>
              </w:rPr>
              <w:t>,012*</w:t>
            </w:r>
          </w:p>
        </w:tc>
      </w:tr>
      <w:tr w:rsidR="00275A43" w:rsidRPr="00275A43" w14:paraId="6DEBBB5D" w14:textId="77777777" w:rsidTr="00275A43">
        <w:trPr>
          <w:trHeight w:val="292"/>
          <w:jc w:val="center"/>
        </w:trPr>
        <w:tc>
          <w:tcPr>
            <w:tcW w:w="3091" w:type="dxa"/>
            <w:vMerge/>
            <w:tcBorders>
              <w:bottom w:val="single" w:sz="4" w:space="0" w:color="auto"/>
            </w:tcBorders>
            <w:vAlign w:val="center"/>
          </w:tcPr>
          <w:p w14:paraId="7A9B420D" w14:textId="77777777" w:rsidR="00275A43" w:rsidRPr="00275A43" w:rsidRDefault="00275A43" w:rsidP="00275A43">
            <w:pPr>
              <w:spacing w:line="240" w:lineRule="auto"/>
              <w:ind w:firstLine="0"/>
              <w:jc w:val="left"/>
              <w:rPr>
                <w:rFonts w:eastAsia="Calibri" w:cs="Times New Roman"/>
                <w:sz w:val="20"/>
                <w:szCs w:val="20"/>
              </w:rPr>
            </w:pPr>
          </w:p>
        </w:tc>
        <w:tc>
          <w:tcPr>
            <w:tcW w:w="1548" w:type="dxa"/>
            <w:tcBorders>
              <w:bottom w:val="single" w:sz="4" w:space="0" w:color="auto"/>
            </w:tcBorders>
            <w:vAlign w:val="center"/>
          </w:tcPr>
          <w:p w14:paraId="3141D5C6" w14:textId="77777777" w:rsidR="00275A43" w:rsidRPr="00275A43" w:rsidRDefault="00275A43" w:rsidP="00275A43">
            <w:pPr>
              <w:spacing w:line="240" w:lineRule="auto"/>
              <w:ind w:firstLine="0"/>
              <w:jc w:val="left"/>
              <w:rPr>
                <w:rFonts w:eastAsia="Calibri" w:cs="Times New Roman"/>
                <w:sz w:val="20"/>
                <w:szCs w:val="20"/>
              </w:rPr>
            </w:pPr>
            <w:r w:rsidRPr="00275A43">
              <w:rPr>
                <w:rFonts w:eastAsia="Calibri" w:cs="Times New Roman"/>
                <w:sz w:val="20"/>
                <w:szCs w:val="20"/>
              </w:rPr>
              <w:t>Erkek</w:t>
            </w:r>
          </w:p>
        </w:tc>
        <w:tc>
          <w:tcPr>
            <w:tcW w:w="551" w:type="dxa"/>
            <w:tcBorders>
              <w:bottom w:val="single" w:sz="4" w:space="0" w:color="auto"/>
            </w:tcBorders>
            <w:vAlign w:val="center"/>
          </w:tcPr>
          <w:p w14:paraId="45B2D9E2" w14:textId="77777777" w:rsidR="00275A43" w:rsidRPr="00275A43" w:rsidRDefault="00275A43" w:rsidP="00275A43">
            <w:pPr>
              <w:spacing w:line="240" w:lineRule="auto"/>
              <w:ind w:firstLine="0"/>
              <w:jc w:val="right"/>
              <w:rPr>
                <w:rFonts w:eastAsia="Calibri" w:cs="Times New Roman"/>
                <w:sz w:val="20"/>
                <w:szCs w:val="20"/>
              </w:rPr>
            </w:pPr>
            <w:r w:rsidRPr="00275A43">
              <w:rPr>
                <w:rFonts w:eastAsia="Calibri" w:cs="Times New Roman"/>
                <w:sz w:val="20"/>
                <w:szCs w:val="20"/>
              </w:rPr>
              <w:t>264</w:t>
            </w:r>
          </w:p>
        </w:tc>
        <w:tc>
          <w:tcPr>
            <w:tcW w:w="1070" w:type="dxa"/>
            <w:tcBorders>
              <w:bottom w:val="single" w:sz="4" w:space="0" w:color="auto"/>
            </w:tcBorders>
            <w:vAlign w:val="center"/>
          </w:tcPr>
          <w:p w14:paraId="795D7B7B" w14:textId="77777777" w:rsidR="00275A43" w:rsidRPr="00275A43" w:rsidRDefault="00275A43" w:rsidP="00275A43">
            <w:pPr>
              <w:spacing w:line="240" w:lineRule="auto"/>
              <w:ind w:firstLine="0"/>
              <w:jc w:val="right"/>
              <w:rPr>
                <w:rFonts w:eastAsia="Calibri" w:cs="Times New Roman"/>
                <w:sz w:val="20"/>
                <w:szCs w:val="20"/>
              </w:rPr>
            </w:pPr>
            <w:r w:rsidRPr="00275A43">
              <w:rPr>
                <w:rFonts w:eastAsia="Calibri" w:cs="Times New Roman"/>
                <w:sz w:val="20"/>
                <w:szCs w:val="20"/>
              </w:rPr>
              <w:t>5,37</w:t>
            </w:r>
          </w:p>
        </w:tc>
        <w:tc>
          <w:tcPr>
            <w:tcW w:w="1198" w:type="dxa"/>
            <w:tcBorders>
              <w:bottom w:val="single" w:sz="4" w:space="0" w:color="auto"/>
            </w:tcBorders>
            <w:vAlign w:val="center"/>
          </w:tcPr>
          <w:p w14:paraId="1257095C" w14:textId="77777777" w:rsidR="00275A43" w:rsidRPr="00275A43" w:rsidRDefault="00275A43" w:rsidP="00275A43">
            <w:pPr>
              <w:spacing w:line="240" w:lineRule="auto"/>
              <w:ind w:firstLine="0"/>
              <w:jc w:val="right"/>
              <w:rPr>
                <w:rFonts w:eastAsia="Calibri" w:cs="Times New Roman"/>
                <w:sz w:val="20"/>
                <w:szCs w:val="20"/>
              </w:rPr>
            </w:pPr>
            <w:r w:rsidRPr="00275A43">
              <w:rPr>
                <w:rFonts w:eastAsia="Calibri" w:cs="Times New Roman"/>
                <w:sz w:val="20"/>
                <w:szCs w:val="20"/>
              </w:rPr>
              <w:t>2,035</w:t>
            </w:r>
          </w:p>
        </w:tc>
        <w:tc>
          <w:tcPr>
            <w:tcW w:w="849" w:type="dxa"/>
            <w:vMerge/>
            <w:tcBorders>
              <w:bottom w:val="single" w:sz="4" w:space="0" w:color="auto"/>
            </w:tcBorders>
            <w:vAlign w:val="center"/>
          </w:tcPr>
          <w:p w14:paraId="300EC2A6" w14:textId="77777777" w:rsidR="00275A43" w:rsidRPr="00275A43" w:rsidRDefault="00275A43" w:rsidP="00275A43">
            <w:pPr>
              <w:spacing w:line="240" w:lineRule="auto"/>
              <w:ind w:firstLine="0"/>
              <w:jc w:val="center"/>
              <w:rPr>
                <w:rFonts w:eastAsia="Calibri" w:cs="Times New Roman"/>
                <w:sz w:val="20"/>
                <w:szCs w:val="20"/>
              </w:rPr>
            </w:pPr>
          </w:p>
        </w:tc>
        <w:tc>
          <w:tcPr>
            <w:tcW w:w="810" w:type="dxa"/>
            <w:vMerge/>
            <w:tcBorders>
              <w:bottom w:val="single" w:sz="4" w:space="0" w:color="auto"/>
            </w:tcBorders>
            <w:vAlign w:val="center"/>
          </w:tcPr>
          <w:p w14:paraId="414E24EF" w14:textId="77777777" w:rsidR="00275A43" w:rsidRPr="00275A43" w:rsidRDefault="00275A43" w:rsidP="00275A43">
            <w:pPr>
              <w:spacing w:line="240" w:lineRule="auto"/>
              <w:ind w:firstLine="0"/>
              <w:jc w:val="center"/>
              <w:rPr>
                <w:rFonts w:eastAsia="Calibri" w:cs="Times New Roman"/>
                <w:sz w:val="20"/>
                <w:szCs w:val="20"/>
              </w:rPr>
            </w:pPr>
          </w:p>
        </w:tc>
      </w:tr>
    </w:tbl>
    <w:p w14:paraId="077FD720" w14:textId="77777777" w:rsidR="00275A43" w:rsidRPr="00275A43" w:rsidRDefault="00275A43" w:rsidP="00275A43">
      <w:pPr>
        <w:spacing w:after="120"/>
        <w:ind w:firstLine="0"/>
        <w:rPr>
          <w:rFonts w:eastAsia="Calibri" w:cs="Times New Roman"/>
          <w:sz w:val="18"/>
          <w:szCs w:val="18"/>
        </w:rPr>
      </w:pPr>
      <w:r w:rsidRPr="00275A43">
        <w:rPr>
          <w:rFonts w:eastAsia="Calibri" w:cs="Times New Roman"/>
          <w:sz w:val="18"/>
          <w:szCs w:val="18"/>
        </w:rPr>
        <w:t>*p&lt;.05, **p&lt;.001</w:t>
      </w:r>
    </w:p>
    <w:p w14:paraId="459FFEE9" w14:textId="403E2ADE" w:rsidR="00275A43" w:rsidRDefault="00275A43" w:rsidP="00275A43">
      <w:pPr>
        <w:spacing w:before="120" w:after="120"/>
        <w:ind w:firstLine="709"/>
        <w:rPr>
          <w:rFonts w:eastAsia="Calibri" w:cs="Times New Roman"/>
          <w:szCs w:val="24"/>
        </w:rPr>
      </w:pPr>
      <w:r w:rsidRPr="00275A43">
        <w:rPr>
          <w:rFonts w:eastAsia="Calibri" w:cs="Times New Roman"/>
          <w:szCs w:val="24"/>
        </w:rPr>
        <w:t xml:space="preserve">Tablo 12’deki analizlere göre, katılımcıların cinsiyetine göre </w:t>
      </w:r>
      <w:r w:rsidRPr="00275A43">
        <w:rPr>
          <w:rFonts w:eastAsia="Calibri" w:cs="Times New Roman"/>
          <w:i/>
          <w:iCs/>
          <w:szCs w:val="24"/>
        </w:rPr>
        <w:t>Başaran</w:t>
      </w:r>
      <w:r w:rsidRPr="00275A43">
        <w:rPr>
          <w:rFonts w:eastAsia="Calibri" w:cs="Times New Roman"/>
          <w:szCs w:val="24"/>
        </w:rPr>
        <w:t xml:space="preserve"> (t=2.928; p&lt;.05), </w:t>
      </w:r>
      <w:r w:rsidRPr="00275A43">
        <w:rPr>
          <w:rFonts w:eastAsia="Calibri" w:cs="Times New Roman"/>
          <w:i/>
          <w:iCs/>
          <w:szCs w:val="24"/>
        </w:rPr>
        <w:t xml:space="preserve">Özgün </w:t>
      </w:r>
      <w:r w:rsidRPr="00275A43">
        <w:rPr>
          <w:rFonts w:eastAsia="Calibri" w:cs="Times New Roman"/>
          <w:szCs w:val="24"/>
        </w:rPr>
        <w:t xml:space="preserve">(t=4.114; p&lt;.001), </w:t>
      </w:r>
      <w:r w:rsidRPr="00275A43">
        <w:rPr>
          <w:rFonts w:eastAsia="Calibri" w:cs="Times New Roman"/>
          <w:i/>
          <w:iCs/>
          <w:szCs w:val="24"/>
        </w:rPr>
        <w:t xml:space="preserve">Sorgulayan </w:t>
      </w:r>
      <w:r w:rsidRPr="00275A43">
        <w:rPr>
          <w:rFonts w:eastAsia="Calibri" w:cs="Times New Roman"/>
          <w:szCs w:val="24"/>
        </w:rPr>
        <w:t>(t=-2.451; p&lt;.05),</w:t>
      </w:r>
      <w:r w:rsidRPr="00275A43">
        <w:rPr>
          <w:rFonts w:eastAsia="Calibri" w:cs="Times New Roman"/>
          <w:i/>
          <w:iCs/>
          <w:szCs w:val="24"/>
        </w:rPr>
        <w:t xml:space="preserve"> Maceracı </w:t>
      </w:r>
      <w:r w:rsidRPr="00275A43">
        <w:rPr>
          <w:rFonts w:eastAsia="Calibri" w:cs="Times New Roman"/>
          <w:szCs w:val="24"/>
        </w:rPr>
        <w:t>(t=2.541; p&lt;.05),</w:t>
      </w:r>
      <w:r w:rsidRPr="00275A43">
        <w:rPr>
          <w:rFonts w:eastAsia="Calibri" w:cs="Times New Roman"/>
          <w:i/>
          <w:iCs/>
          <w:szCs w:val="24"/>
        </w:rPr>
        <w:t xml:space="preserve"> Reis </w:t>
      </w:r>
      <w:r w:rsidRPr="00275A43">
        <w:rPr>
          <w:rFonts w:eastAsia="Calibri" w:cs="Times New Roman"/>
          <w:szCs w:val="24"/>
        </w:rPr>
        <w:t xml:space="preserve">(t=4.202; p&lt;.001) ve </w:t>
      </w:r>
      <w:r w:rsidRPr="00275A43">
        <w:rPr>
          <w:rFonts w:eastAsia="Calibri" w:cs="Times New Roman"/>
          <w:i/>
          <w:iCs/>
          <w:szCs w:val="24"/>
        </w:rPr>
        <w:t xml:space="preserve">Uzlaşmacı </w:t>
      </w:r>
      <w:r w:rsidRPr="00275A43">
        <w:rPr>
          <w:rFonts w:eastAsia="Calibri" w:cs="Times New Roman"/>
          <w:szCs w:val="24"/>
        </w:rPr>
        <w:t>(t=2.509; p&lt;.05) boyutlarından almış oldukları puanların anlamlı bir şekilde farklılaştığı tespit edilmiştir. Sorgulayan kişilik tipinde erkeklerin, diğer kişilik tiplerinde ise kadınların daha yüksek ortalamaya sahip olduğu görülmektedir. Ancak mükemmeliyetçi, yardımcı ve gözlemci kişilik tiplerinde anlamlı farklılaşma elde dilmemiştir (p&gt;.05).</w:t>
      </w:r>
    </w:p>
    <w:p w14:paraId="2BFF50C1" w14:textId="77777777" w:rsidR="00404F93" w:rsidRPr="00275A43" w:rsidRDefault="00404F93" w:rsidP="00275A43">
      <w:pPr>
        <w:spacing w:before="120" w:after="120"/>
        <w:ind w:firstLine="709"/>
        <w:rPr>
          <w:rFonts w:eastAsia="Calibri" w:cs="Times New Roman"/>
          <w:szCs w:val="24"/>
        </w:rPr>
      </w:pPr>
    </w:p>
    <w:p w14:paraId="26031C9E" w14:textId="77777777" w:rsidR="00275A43" w:rsidRPr="00275A43" w:rsidRDefault="00275A43" w:rsidP="00275A43">
      <w:pPr>
        <w:spacing w:before="120" w:line="240" w:lineRule="auto"/>
        <w:ind w:firstLine="0"/>
        <w:rPr>
          <w:rFonts w:eastAsia="Calibri" w:cs="Times New Roman"/>
          <w:szCs w:val="24"/>
        </w:rPr>
      </w:pPr>
      <w:r w:rsidRPr="00275A43">
        <w:rPr>
          <w:rFonts w:eastAsia="Calibri" w:cs="Times New Roman"/>
          <w:b/>
          <w:bCs/>
          <w:szCs w:val="24"/>
        </w:rPr>
        <w:t>Tablo 13</w:t>
      </w:r>
      <w:r w:rsidRPr="00275A43">
        <w:rPr>
          <w:rFonts w:eastAsia="Calibri" w:cs="Times New Roman"/>
          <w:b/>
          <w:szCs w:val="24"/>
        </w:rPr>
        <w:t xml:space="preserve">. </w:t>
      </w:r>
      <w:r w:rsidRPr="00275A43">
        <w:rPr>
          <w:rFonts w:eastAsia="Calibri" w:cs="Times New Roman"/>
          <w:szCs w:val="24"/>
        </w:rPr>
        <w:t>Enneagram Kişilik Ölçeği Alt Boyutlarının Yaşa Göre Farklılaşma Durumu</w:t>
      </w:r>
    </w:p>
    <w:tbl>
      <w:tblPr>
        <w:tblStyle w:val="TableGrid1"/>
        <w:tblW w:w="9117" w:type="dxa"/>
        <w:jc w:val="center"/>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2189"/>
        <w:gridCol w:w="2135"/>
        <w:gridCol w:w="1052"/>
        <w:gridCol w:w="988"/>
        <w:gridCol w:w="1141"/>
        <w:gridCol w:w="832"/>
        <w:gridCol w:w="780"/>
      </w:tblGrid>
      <w:tr w:rsidR="00275A43" w:rsidRPr="00275A43" w14:paraId="17BA37A3" w14:textId="77777777" w:rsidTr="00275A43">
        <w:trPr>
          <w:trHeight w:val="58"/>
          <w:jc w:val="center"/>
        </w:trPr>
        <w:tc>
          <w:tcPr>
            <w:tcW w:w="2189" w:type="dxa"/>
            <w:tcBorders>
              <w:top w:val="single" w:sz="4" w:space="0" w:color="auto"/>
              <w:bottom w:val="single" w:sz="4" w:space="0" w:color="auto"/>
            </w:tcBorders>
            <w:vAlign w:val="center"/>
          </w:tcPr>
          <w:p w14:paraId="606DA96C" w14:textId="77777777" w:rsidR="00275A43" w:rsidRPr="00275A43" w:rsidRDefault="00275A43" w:rsidP="00275A43">
            <w:pPr>
              <w:spacing w:line="240" w:lineRule="auto"/>
              <w:ind w:firstLine="0"/>
              <w:rPr>
                <w:rFonts w:eastAsia="Calibri" w:cs="Times New Roman"/>
                <w:sz w:val="20"/>
                <w:szCs w:val="20"/>
              </w:rPr>
            </w:pPr>
          </w:p>
        </w:tc>
        <w:tc>
          <w:tcPr>
            <w:tcW w:w="2135" w:type="dxa"/>
            <w:tcBorders>
              <w:top w:val="single" w:sz="4" w:space="0" w:color="auto"/>
              <w:bottom w:val="single" w:sz="4" w:space="0" w:color="auto"/>
            </w:tcBorders>
            <w:vAlign w:val="center"/>
          </w:tcPr>
          <w:p w14:paraId="6A096DC5" w14:textId="77777777" w:rsidR="00275A43" w:rsidRPr="00275A43" w:rsidRDefault="00275A43" w:rsidP="00275A43">
            <w:pPr>
              <w:spacing w:line="240" w:lineRule="auto"/>
              <w:ind w:firstLine="0"/>
              <w:jc w:val="left"/>
              <w:rPr>
                <w:rFonts w:eastAsia="Calibri" w:cs="Times New Roman"/>
                <w:b/>
                <w:sz w:val="20"/>
                <w:szCs w:val="20"/>
              </w:rPr>
            </w:pPr>
            <w:r w:rsidRPr="00275A43">
              <w:rPr>
                <w:rFonts w:eastAsia="Calibri" w:cs="Times New Roman"/>
                <w:b/>
                <w:sz w:val="20"/>
                <w:szCs w:val="20"/>
              </w:rPr>
              <w:t>Faktör</w:t>
            </w:r>
          </w:p>
        </w:tc>
        <w:tc>
          <w:tcPr>
            <w:tcW w:w="1052" w:type="dxa"/>
            <w:tcBorders>
              <w:top w:val="single" w:sz="4" w:space="0" w:color="auto"/>
              <w:bottom w:val="single" w:sz="4" w:space="0" w:color="auto"/>
            </w:tcBorders>
            <w:vAlign w:val="center"/>
          </w:tcPr>
          <w:p w14:paraId="06C52118" w14:textId="77777777" w:rsidR="00275A43" w:rsidRPr="00275A43" w:rsidRDefault="00275A43" w:rsidP="00275A43">
            <w:pPr>
              <w:spacing w:line="240" w:lineRule="auto"/>
              <w:ind w:firstLine="0"/>
              <w:jc w:val="right"/>
              <w:rPr>
                <w:rFonts w:eastAsia="Calibri" w:cs="Times New Roman"/>
                <w:b/>
                <w:sz w:val="20"/>
                <w:szCs w:val="20"/>
              </w:rPr>
            </w:pPr>
            <w:r w:rsidRPr="00275A43">
              <w:rPr>
                <w:rFonts w:eastAsia="Calibri" w:cs="Times New Roman"/>
                <w:b/>
                <w:sz w:val="20"/>
                <w:szCs w:val="20"/>
              </w:rPr>
              <w:t>KT</w:t>
            </w:r>
          </w:p>
        </w:tc>
        <w:tc>
          <w:tcPr>
            <w:tcW w:w="988" w:type="dxa"/>
            <w:tcBorders>
              <w:top w:val="single" w:sz="4" w:space="0" w:color="auto"/>
              <w:bottom w:val="single" w:sz="4" w:space="0" w:color="auto"/>
            </w:tcBorders>
            <w:vAlign w:val="center"/>
          </w:tcPr>
          <w:p w14:paraId="5393593A" w14:textId="77777777" w:rsidR="00275A43" w:rsidRPr="00275A43" w:rsidRDefault="00275A43" w:rsidP="00275A43">
            <w:pPr>
              <w:spacing w:line="240" w:lineRule="auto"/>
              <w:ind w:firstLine="0"/>
              <w:jc w:val="right"/>
              <w:rPr>
                <w:rFonts w:eastAsia="Calibri" w:cs="Times New Roman"/>
                <w:b/>
                <w:sz w:val="20"/>
                <w:szCs w:val="20"/>
              </w:rPr>
            </w:pPr>
            <w:r w:rsidRPr="00275A43">
              <w:rPr>
                <w:rFonts w:eastAsia="Calibri" w:cs="Times New Roman"/>
                <w:b/>
                <w:sz w:val="20"/>
                <w:szCs w:val="20"/>
              </w:rPr>
              <w:t>Sd</w:t>
            </w:r>
          </w:p>
        </w:tc>
        <w:tc>
          <w:tcPr>
            <w:tcW w:w="1141" w:type="dxa"/>
            <w:tcBorders>
              <w:top w:val="single" w:sz="4" w:space="0" w:color="auto"/>
              <w:bottom w:val="single" w:sz="4" w:space="0" w:color="auto"/>
            </w:tcBorders>
            <w:vAlign w:val="center"/>
          </w:tcPr>
          <w:p w14:paraId="56D2F929" w14:textId="77777777" w:rsidR="00275A43" w:rsidRPr="00275A43" w:rsidRDefault="00275A43" w:rsidP="00275A43">
            <w:pPr>
              <w:spacing w:line="240" w:lineRule="auto"/>
              <w:ind w:firstLine="0"/>
              <w:jc w:val="right"/>
              <w:rPr>
                <w:rFonts w:eastAsia="Calibri" w:cs="Times New Roman"/>
                <w:b/>
                <w:sz w:val="20"/>
                <w:szCs w:val="20"/>
              </w:rPr>
            </w:pPr>
            <w:r w:rsidRPr="00275A43">
              <w:rPr>
                <w:rFonts w:eastAsia="Calibri" w:cs="Times New Roman"/>
                <w:b/>
                <w:sz w:val="20"/>
                <w:szCs w:val="20"/>
              </w:rPr>
              <w:t>KO</w:t>
            </w:r>
          </w:p>
        </w:tc>
        <w:tc>
          <w:tcPr>
            <w:tcW w:w="832" w:type="dxa"/>
            <w:tcBorders>
              <w:top w:val="single" w:sz="4" w:space="0" w:color="auto"/>
              <w:bottom w:val="single" w:sz="4" w:space="0" w:color="auto"/>
            </w:tcBorders>
            <w:vAlign w:val="center"/>
          </w:tcPr>
          <w:p w14:paraId="76AD73BB" w14:textId="77777777" w:rsidR="00275A43" w:rsidRPr="00275A43" w:rsidRDefault="00275A43" w:rsidP="00275A43">
            <w:pPr>
              <w:spacing w:line="240" w:lineRule="auto"/>
              <w:ind w:firstLine="0"/>
              <w:jc w:val="center"/>
              <w:rPr>
                <w:rFonts w:eastAsia="Calibri" w:cs="Times New Roman"/>
                <w:b/>
                <w:sz w:val="20"/>
                <w:szCs w:val="20"/>
              </w:rPr>
            </w:pPr>
            <w:r w:rsidRPr="00275A43">
              <w:rPr>
                <w:rFonts w:eastAsia="Calibri" w:cs="Times New Roman"/>
                <w:b/>
                <w:sz w:val="20"/>
                <w:szCs w:val="20"/>
              </w:rPr>
              <w:t>F</w:t>
            </w:r>
          </w:p>
        </w:tc>
        <w:tc>
          <w:tcPr>
            <w:tcW w:w="780" w:type="dxa"/>
            <w:tcBorders>
              <w:top w:val="single" w:sz="4" w:space="0" w:color="auto"/>
              <w:bottom w:val="single" w:sz="4" w:space="0" w:color="auto"/>
            </w:tcBorders>
            <w:vAlign w:val="center"/>
          </w:tcPr>
          <w:p w14:paraId="773DC4F7" w14:textId="77777777" w:rsidR="00275A43" w:rsidRPr="00275A43" w:rsidRDefault="00275A43" w:rsidP="00275A43">
            <w:pPr>
              <w:spacing w:line="240" w:lineRule="auto"/>
              <w:ind w:firstLine="0"/>
              <w:jc w:val="center"/>
              <w:rPr>
                <w:rFonts w:eastAsia="Calibri" w:cs="Times New Roman"/>
                <w:b/>
                <w:sz w:val="20"/>
                <w:szCs w:val="20"/>
              </w:rPr>
            </w:pPr>
            <w:proofErr w:type="gramStart"/>
            <w:r w:rsidRPr="00275A43">
              <w:rPr>
                <w:rFonts w:eastAsia="Calibri" w:cs="Times New Roman"/>
                <w:b/>
                <w:sz w:val="20"/>
                <w:szCs w:val="20"/>
              </w:rPr>
              <w:t>p</w:t>
            </w:r>
            <w:proofErr w:type="gramEnd"/>
          </w:p>
        </w:tc>
      </w:tr>
      <w:tr w:rsidR="00275A43" w:rsidRPr="00275A43" w14:paraId="460CAF77" w14:textId="77777777" w:rsidTr="00275A43">
        <w:trPr>
          <w:trHeight w:val="58"/>
          <w:jc w:val="center"/>
        </w:trPr>
        <w:tc>
          <w:tcPr>
            <w:tcW w:w="2189" w:type="dxa"/>
            <w:vMerge w:val="restart"/>
            <w:tcBorders>
              <w:top w:val="single" w:sz="4" w:space="0" w:color="auto"/>
            </w:tcBorders>
            <w:vAlign w:val="center"/>
          </w:tcPr>
          <w:p w14:paraId="5DF51E16" w14:textId="77777777" w:rsidR="00275A43" w:rsidRPr="00275A43" w:rsidRDefault="00275A43" w:rsidP="00275A43">
            <w:pPr>
              <w:spacing w:line="240" w:lineRule="auto"/>
              <w:ind w:firstLine="0"/>
              <w:jc w:val="left"/>
              <w:rPr>
                <w:rFonts w:eastAsia="Calibri" w:cs="Times New Roman"/>
                <w:b/>
                <w:sz w:val="20"/>
                <w:szCs w:val="20"/>
              </w:rPr>
            </w:pPr>
            <w:r w:rsidRPr="00275A43">
              <w:rPr>
                <w:rFonts w:eastAsia="Calibri" w:cs="Times New Roman"/>
                <w:b/>
                <w:sz w:val="20"/>
                <w:szCs w:val="20"/>
              </w:rPr>
              <w:t>Mükemmeliyetçi</w:t>
            </w:r>
          </w:p>
        </w:tc>
        <w:tc>
          <w:tcPr>
            <w:tcW w:w="2135" w:type="dxa"/>
            <w:tcBorders>
              <w:top w:val="single" w:sz="4" w:space="0" w:color="auto"/>
              <w:bottom w:val="nil"/>
            </w:tcBorders>
            <w:vAlign w:val="center"/>
          </w:tcPr>
          <w:p w14:paraId="1F9022D6" w14:textId="77777777" w:rsidR="00275A43" w:rsidRPr="00275A43" w:rsidRDefault="00275A43" w:rsidP="00275A43">
            <w:pPr>
              <w:spacing w:line="240" w:lineRule="auto"/>
              <w:ind w:firstLine="0"/>
              <w:jc w:val="left"/>
              <w:rPr>
                <w:rFonts w:eastAsia="Calibri" w:cs="Times New Roman"/>
                <w:sz w:val="20"/>
                <w:szCs w:val="20"/>
              </w:rPr>
            </w:pPr>
            <w:r w:rsidRPr="00275A43">
              <w:rPr>
                <w:rFonts w:eastAsia="Calibri" w:cs="Times New Roman"/>
                <w:sz w:val="20"/>
                <w:szCs w:val="20"/>
              </w:rPr>
              <w:t>Gruplar arası</w:t>
            </w:r>
          </w:p>
        </w:tc>
        <w:tc>
          <w:tcPr>
            <w:tcW w:w="1052" w:type="dxa"/>
            <w:tcBorders>
              <w:top w:val="single" w:sz="4" w:space="0" w:color="auto"/>
              <w:bottom w:val="nil"/>
            </w:tcBorders>
            <w:vAlign w:val="center"/>
          </w:tcPr>
          <w:p w14:paraId="77953458" w14:textId="77777777" w:rsidR="00275A43" w:rsidRPr="00275A43" w:rsidRDefault="00275A43" w:rsidP="00275A43">
            <w:pPr>
              <w:spacing w:line="240" w:lineRule="auto"/>
              <w:ind w:firstLine="0"/>
              <w:jc w:val="right"/>
              <w:rPr>
                <w:rFonts w:eastAsia="Calibri" w:cs="Times New Roman"/>
                <w:sz w:val="20"/>
                <w:szCs w:val="20"/>
              </w:rPr>
            </w:pPr>
            <w:r w:rsidRPr="00275A43">
              <w:rPr>
                <w:rFonts w:eastAsia="Calibri" w:cs="Times New Roman"/>
                <w:sz w:val="20"/>
                <w:szCs w:val="20"/>
              </w:rPr>
              <w:t>34,599</w:t>
            </w:r>
          </w:p>
        </w:tc>
        <w:tc>
          <w:tcPr>
            <w:tcW w:w="988" w:type="dxa"/>
            <w:tcBorders>
              <w:top w:val="single" w:sz="4" w:space="0" w:color="auto"/>
              <w:bottom w:val="nil"/>
            </w:tcBorders>
            <w:vAlign w:val="center"/>
          </w:tcPr>
          <w:p w14:paraId="3206148C" w14:textId="77777777" w:rsidR="00275A43" w:rsidRPr="00275A43" w:rsidRDefault="00275A43" w:rsidP="00275A43">
            <w:pPr>
              <w:spacing w:line="240" w:lineRule="auto"/>
              <w:ind w:firstLine="0"/>
              <w:jc w:val="right"/>
              <w:rPr>
                <w:rFonts w:eastAsia="Calibri" w:cs="Times New Roman"/>
                <w:sz w:val="20"/>
                <w:szCs w:val="20"/>
              </w:rPr>
            </w:pPr>
            <w:r w:rsidRPr="00275A43">
              <w:rPr>
                <w:rFonts w:eastAsia="Calibri" w:cs="Times New Roman"/>
                <w:sz w:val="20"/>
                <w:szCs w:val="20"/>
              </w:rPr>
              <w:t>3</w:t>
            </w:r>
          </w:p>
        </w:tc>
        <w:tc>
          <w:tcPr>
            <w:tcW w:w="1141" w:type="dxa"/>
            <w:tcBorders>
              <w:top w:val="single" w:sz="4" w:space="0" w:color="auto"/>
              <w:bottom w:val="nil"/>
            </w:tcBorders>
            <w:vAlign w:val="center"/>
          </w:tcPr>
          <w:p w14:paraId="2E4F0D03" w14:textId="77777777" w:rsidR="00275A43" w:rsidRPr="00275A43" w:rsidRDefault="00275A43" w:rsidP="00275A43">
            <w:pPr>
              <w:spacing w:line="240" w:lineRule="auto"/>
              <w:ind w:firstLine="0"/>
              <w:jc w:val="right"/>
              <w:rPr>
                <w:rFonts w:eastAsia="Calibri" w:cs="Times New Roman"/>
                <w:sz w:val="20"/>
                <w:szCs w:val="20"/>
              </w:rPr>
            </w:pPr>
            <w:r w:rsidRPr="00275A43">
              <w:rPr>
                <w:rFonts w:eastAsia="Calibri" w:cs="Times New Roman"/>
                <w:sz w:val="20"/>
                <w:szCs w:val="20"/>
              </w:rPr>
              <w:t>11,533</w:t>
            </w:r>
          </w:p>
        </w:tc>
        <w:tc>
          <w:tcPr>
            <w:tcW w:w="832" w:type="dxa"/>
            <w:tcBorders>
              <w:top w:val="single" w:sz="4" w:space="0" w:color="auto"/>
              <w:bottom w:val="nil"/>
            </w:tcBorders>
            <w:vAlign w:val="center"/>
          </w:tcPr>
          <w:p w14:paraId="29B2F0E0" w14:textId="77777777" w:rsidR="00275A43" w:rsidRPr="00275A43" w:rsidRDefault="00275A43" w:rsidP="00275A43">
            <w:pPr>
              <w:spacing w:line="240" w:lineRule="auto"/>
              <w:ind w:firstLine="0"/>
              <w:jc w:val="center"/>
              <w:rPr>
                <w:rFonts w:eastAsia="Calibri" w:cs="Times New Roman"/>
                <w:b/>
                <w:bCs/>
                <w:sz w:val="20"/>
                <w:szCs w:val="20"/>
              </w:rPr>
            </w:pPr>
            <w:r w:rsidRPr="00275A43">
              <w:rPr>
                <w:rFonts w:eastAsia="Calibri" w:cs="Times New Roman"/>
                <w:b/>
                <w:bCs/>
                <w:sz w:val="20"/>
                <w:szCs w:val="20"/>
              </w:rPr>
              <w:t>3,425</w:t>
            </w:r>
          </w:p>
        </w:tc>
        <w:tc>
          <w:tcPr>
            <w:tcW w:w="780" w:type="dxa"/>
            <w:tcBorders>
              <w:top w:val="single" w:sz="4" w:space="0" w:color="auto"/>
              <w:bottom w:val="nil"/>
            </w:tcBorders>
            <w:vAlign w:val="center"/>
          </w:tcPr>
          <w:p w14:paraId="50CF9179" w14:textId="77777777" w:rsidR="00275A43" w:rsidRPr="00275A43" w:rsidRDefault="00275A43" w:rsidP="00275A43">
            <w:pPr>
              <w:spacing w:line="240" w:lineRule="auto"/>
              <w:ind w:firstLine="0"/>
              <w:jc w:val="center"/>
              <w:rPr>
                <w:rFonts w:eastAsia="Calibri" w:cs="Times New Roman"/>
                <w:b/>
                <w:bCs/>
                <w:sz w:val="20"/>
                <w:szCs w:val="20"/>
              </w:rPr>
            </w:pPr>
            <w:r w:rsidRPr="00275A43">
              <w:rPr>
                <w:rFonts w:eastAsia="Calibri" w:cs="Times New Roman"/>
                <w:b/>
                <w:bCs/>
                <w:sz w:val="20"/>
                <w:szCs w:val="20"/>
              </w:rPr>
              <w:t>,017*</w:t>
            </w:r>
          </w:p>
        </w:tc>
      </w:tr>
      <w:tr w:rsidR="00275A43" w:rsidRPr="00275A43" w14:paraId="205E9E1D" w14:textId="77777777" w:rsidTr="00275A43">
        <w:trPr>
          <w:trHeight w:val="96"/>
          <w:jc w:val="center"/>
        </w:trPr>
        <w:tc>
          <w:tcPr>
            <w:tcW w:w="2189" w:type="dxa"/>
            <w:vMerge/>
            <w:tcBorders>
              <w:top w:val="single" w:sz="4" w:space="0" w:color="auto"/>
            </w:tcBorders>
            <w:vAlign w:val="center"/>
          </w:tcPr>
          <w:p w14:paraId="6FB44045" w14:textId="77777777" w:rsidR="00275A43" w:rsidRPr="00275A43" w:rsidRDefault="00275A43" w:rsidP="00275A43">
            <w:pPr>
              <w:spacing w:line="240" w:lineRule="auto"/>
              <w:ind w:firstLine="0"/>
              <w:jc w:val="left"/>
              <w:rPr>
                <w:rFonts w:eastAsia="Calibri" w:cs="Times New Roman"/>
                <w:b/>
                <w:sz w:val="20"/>
                <w:szCs w:val="20"/>
              </w:rPr>
            </w:pPr>
          </w:p>
        </w:tc>
        <w:tc>
          <w:tcPr>
            <w:tcW w:w="2135" w:type="dxa"/>
            <w:tcBorders>
              <w:top w:val="nil"/>
              <w:bottom w:val="nil"/>
            </w:tcBorders>
            <w:vAlign w:val="center"/>
          </w:tcPr>
          <w:p w14:paraId="71128150" w14:textId="77777777" w:rsidR="00275A43" w:rsidRPr="00275A43" w:rsidRDefault="00275A43" w:rsidP="00275A43">
            <w:pPr>
              <w:spacing w:line="240" w:lineRule="auto"/>
              <w:ind w:firstLine="0"/>
              <w:jc w:val="left"/>
              <w:rPr>
                <w:rFonts w:eastAsia="Calibri" w:cs="Times New Roman"/>
                <w:sz w:val="20"/>
                <w:szCs w:val="20"/>
              </w:rPr>
            </w:pPr>
            <w:r w:rsidRPr="00275A43">
              <w:rPr>
                <w:rFonts w:eastAsia="Calibri" w:cs="Times New Roman"/>
                <w:sz w:val="20"/>
                <w:szCs w:val="20"/>
              </w:rPr>
              <w:t>Gruplar içi</w:t>
            </w:r>
          </w:p>
        </w:tc>
        <w:tc>
          <w:tcPr>
            <w:tcW w:w="1052" w:type="dxa"/>
            <w:tcBorders>
              <w:top w:val="nil"/>
              <w:bottom w:val="nil"/>
            </w:tcBorders>
            <w:vAlign w:val="center"/>
          </w:tcPr>
          <w:p w14:paraId="6DF7C9C7" w14:textId="77777777" w:rsidR="00275A43" w:rsidRPr="00275A43" w:rsidRDefault="00275A43" w:rsidP="00275A43">
            <w:pPr>
              <w:spacing w:line="240" w:lineRule="auto"/>
              <w:ind w:firstLine="0"/>
              <w:jc w:val="right"/>
              <w:rPr>
                <w:rFonts w:eastAsia="Calibri" w:cs="Times New Roman"/>
                <w:sz w:val="20"/>
                <w:szCs w:val="20"/>
              </w:rPr>
            </w:pPr>
            <w:r w:rsidRPr="00275A43">
              <w:rPr>
                <w:rFonts w:eastAsia="Calibri" w:cs="Times New Roman"/>
                <w:sz w:val="20"/>
                <w:szCs w:val="20"/>
              </w:rPr>
              <w:t>1626,579</w:t>
            </w:r>
          </w:p>
        </w:tc>
        <w:tc>
          <w:tcPr>
            <w:tcW w:w="988" w:type="dxa"/>
            <w:tcBorders>
              <w:top w:val="nil"/>
              <w:bottom w:val="nil"/>
            </w:tcBorders>
            <w:vAlign w:val="center"/>
          </w:tcPr>
          <w:p w14:paraId="5604D0E7" w14:textId="77777777" w:rsidR="00275A43" w:rsidRPr="00275A43" w:rsidRDefault="00275A43" w:rsidP="00275A43">
            <w:pPr>
              <w:spacing w:line="240" w:lineRule="auto"/>
              <w:ind w:firstLine="0"/>
              <w:jc w:val="right"/>
              <w:rPr>
                <w:rFonts w:eastAsia="Calibri" w:cs="Times New Roman"/>
                <w:sz w:val="20"/>
                <w:szCs w:val="20"/>
              </w:rPr>
            </w:pPr>
            <w:r w:rsidRPr="00275A43">
              <w:rPr>
                <w:rFonts w:eastAsia="Calibri" w:cs="Times New Roman"/>
                <w:sz w:val="20"/>
                <w:szCs w:val="20"/>
              </w:rPr>
              <w:t>483</w:t>
            </w:r>
          </w:p>
        </w:tc>
        <w:tc>
          <w:tcPr>
            <w:tcW w:w="1141" w:type="dxa"/>
            <w:tcBorders>
              <w:top w:val="nil"/>
              <w:bottom w:val="nil"/>
            </w:tcBorders>
            <w:vAlign w:val="center"/>
          </w:tcPr>
          <w:p w14:paraId="11CF0044" w14:textId="77777777" w:rsidR="00275A43" w:rsidRPr="00275A43" w:rsidRDefault="00275A43" w:rsidP="00275A43">
            <w:pPr>
              <w:spacing w:line="240" w:lineRule="auto"/>
              <w:ind w:firstLine="0"/>
              <w:jc w:val="right"/>
              <w:rPr>
                <w:rFonts w:eastAsia="Calibri" w:cs="Times New Roman"/>
                <w:sz w:val="20"/>
                <w:szCs w:val="20"/>
              </w:rPr>
            </w:pPr>
            <w:r w:rsidRPr="00275A43">
              <w:rPr>
                <w:rFonts w:eastAsia="Calibri" w:cs="Times New Roman"/>
                <w:sz w:val="20"/>
                <w:szCs w:val="20"/>
              </w:rPr>
              <w:t>3,368</w:t>
            </w:r>
          </w:p>
        </w:tc>
        <w:tc>
          <w:tcPr>
            <w:tcW w:w="832" w:type="dxa"/>
            <w:tcBorders>
              <w:top w:val="nil"/>
              <w:bottom w:val="nil"/>
            </w:tcBorders>
            <w:vAlign w:val="center"/>
          </w:tcPr>
          <w:p w14:paraId="4D49FC15" w14:textId="77777777" w:rsidR="00275A43" w:rsidRPr="00275A43" w:rsidRDefault="00275A43" w:rsidP="00275A43">
            <w:pPr>
              <w:spacing w:line="240" w:lineRule="auto"/>
              <w:ind w:firstLine="0"/>
              <w:jc w:val="center"/>
              <w:rPr>
                <w:rFonts w:eastAsia="Calibri" w:cs="Times New Roman"/>
                <w:b/>
                <w:bCs/>
                <w:sz w:val="20"/>
                <w:szCs w:val="20"/>
              </w:rPr>
            </w:pPr>
          </w:p>
        </w:tc>
        <w:tc>
          <w:tcPr>
            <w:tcW w:w="780" w:type="dxa"/>
            <w:tcBorders>
              <w:top w:val="nil"/>
              <w:bottom w:val="nil"/>
            </w:tcBorders>
            <w:vAlign w:val="center"/>
          </w:tcPr>
          <w:p w14:paraId="2A588121" w14:textId="77777777" w:rsidR="00275A43" w:rsidRPr="00275A43" w:rsidRDefault="00275A43" w:rsidP="00275A43">
            <w:pPr>
              <w:spacing w:line="240" w:lineRule="auto"/>
              <w:ind w:firstLine="0"/>
              <w:jc w:val="center"/>
              <w:rPr>
                <w:rFonts w:eastAsia="Calibri" w:cs="Times New Roman"/>
                <w:b/>
                <w:bCs/>
                <w:sz w:val="20"/>
                <w:szCs w:val="20"/>
              </w:rPr>
            </w:pPr>
            <w:r w:rsidRPr="00275A43">
              <w:rPr>
                <w:rFonts w:eastAsia="Calibri" w:cs="Times New Roman"/>
                <w:b/>
                <w:bCs/>
                <w:sz w:val="20"/>
                <w:szCs w:val="20"/>
              </w:rPr>
              <w:t>3&gt;2</w:t>
            </w:r>
          </w:p>
        </w:tc>
      </w:tr>
      <w:tr w:rsidR="00275A43" w:rsidRPr="00275A43" w14:paraId="69DB3467" w14:textId="77777777" w:rsidTr="00275A43">
        <w:trPr>
          <w:trHeight w:val="68"/>
          <w:jc w:val="center"/>
        </w:trPr>
        <w:tc>
          <w:tcPr>
            <w:tcW w:w="2189" w:type="dxa"/>
            <w:vMerge/>
            <w:tcBorders>
              <w:bottom w:val="single" w:sz="8" w:space="0" w:color="auto"/>
            </w:tcBorders>
            <w:vAlign w:val="center"/>
          </w:tcPr>
          <w:p w14:paraId="68E4912E" w14:textId="77777777" w:rsidR="00275A43" w:rsidRPr="00275A43" w:rsidRDefault="00275A43" w:rsidP="00275A43">
            <w:pPr>
              <w:spacing w:line="240" w:lineRule="auto"/>
              <w:ind w:firstLine="0"/>
              <w:jc w:val="left"/>
              <w:rPr>
                <w:rFonts w:eastAsia="Calibri" w:cs="Times New Roman"/>
                <w:sz w:val="20"/>
                <w:szCs w:val="20"/>
              </w:rPr>
            </w:pPr>
          </w:p>
        </w:tc>
        <w:tc>
          <w:tcPr>
            <w:tcW w:w="2135" w:type="dxa"/>
            <w:tcBorders>
              <w:top w:val="nil"/>
              <w:bottom w:val="single" w:sz="8" w:space="0" w:color="auto"/>
            </w:tcBorders>
            <w:vAlign w:val="center"/>
          </w:tcPr>
          <w:p w14:paraId="23A278F7" w14:textId="77777777" w:rsidR="00275A43" w:rsidRPr="00275A43" w:rsidRDefault="00275A43" w:rsidP="00275A43">
            <w:pPr>
              <w:spacing w:line="240" w:lineRule="auto"/>
              <w:ind w:firstLine="0"/>
              <w:jc w:val="left"/>
              <w:rPr>
                <w:rFonts w:eastAsia="Calibri" w:cs="Times New Roman"/>
                <w:sz w:val="20"/>
                <w:szCs w:val="20"/>
              </w:rPr>
            </w:pPr>
            <w:r w:rsidRPr="00275A43">
              <w:rPr>
                <w:rFonts w:eastAsia="Calibri" w:cs="Times New Roman"/>
                <w:sz w:val="20"/>
                <w:szCs w:val="20"/>
              </w:rPr>
              <w:t>Toplam</w:t>
            </w:r>
          </w:p>
        </w:tc>
        <w:tc>
          <w:tcPr>
            <w:tcW w:w="1052" w:type="dxa"/>
            <w:tcBorders>
              <w:top w:val="nil"/>
              <w:bottom w:val="single" w:sz="8" w:space="0" w:color="auto"/>
            </w:tcBorders>
            <w:vAlign w:val="center"/>
          </w:tcPr>
          <w:p w14:paraId="2B075ABF" w14:textId="77777777" w:rsidR="00275A43" w:rsidRPr="00275A43" w:rsidRDefault="00275A43" w:rsidP="00275A43">
            <w:pPr>
              <w:spacing w:line="240" w:lineRule="auto"/>
              <w:ind w:firstLine="0"/>
              <w:jc w:val="right"/>
              <w:rPr>
                <w:rFonts w:eastAsia="Calibri" w:cs="Times New Roman"/>
                <w:sz w:val="20"/>
                <w:szCs w:val="20"/>
              </w:rPr>
            </w:pPr>
            <w:r w:rsidRPr="00275A43">
              <w:rPr>
                <w:rFonts w:eastAsia="Calibri" w:cs="Times New Roman"/>
                <w:sz w:val="20"/>
                <w:szCs w:val="20"/>
              </w:rPr>
              <w:t>1661,179</w:t>
            </w:r>
          </w:p>
        </w:tc>
        <w:tc>
          <w:tcPr>
            <w:tcW w:w="988" w:type="dxa"/>
            <w:tcBorders>
              <w:top w:val="nil"/>
              <w:bottom w:val="single" w:sz="8" w:space="0" w:color="auto"/>
            </w:tcBorders>
            <w:vAlign w:val="center"/>
          </w:tcPr>
          <w:p w14:paraId="54312202" w14:textId="77777777" w:rsidR="00275A43" w:rsidRPr="00275A43" w:rsidRDefault="00275A43" w:rsidP="00275A43">
            <w:pPr>
              <w:spacing w:line="240" w:lineRule="auto"/>
              <w:ind w:firstLine="0"/>
              <w:jc w:val="right"/>
              <w:rPr>
                <w:rFonts w:eastAsia="Calibri" w:cs="Times New Roman"/>
                <w:sz w:val="20"/>
                <w:szCs w:val="20"/>
              </w:rPr>
            </w:pPr>
            <w:r w:rsidRPr="00275A43">
              <w:rPr>
                <w:rFonts w:eastAsia="Calibri" w:cs="Times New Roman"/>
                <w:sz w:val="20"/>
                <w:szCs w:val="20"/>
              </w:rPr>
              <w:t>486</w:t>
            </w:r>
          </w:p>
        </w:tc>
        <w:tc>
          <w:tcPr>
            <w:tcW w:w="1141" w:type="dxa"/>
            <w:tcBorders>
              <w:top w:val="nil"/>
              <w:bottom w:val="single" w:sz="8" w:space="0" w:color="auto"/>
            </w:tcBorders>
            <w:vAlign w:val="center"/>
          </w:tcPr>
          <w:p w14:paraId="7BF291A5" w14:textId="77777777" w:rsidR="00275A43" w:rsidRPr="00275A43" w:rsidRDefault="00275A43" w:rsidP="00275A43">
            <w:pPr>
              <w:spacing w:line="240" w:lineRule="auto"/>
              <w:ind w:firstLine="0"/>
              <w:jc w:val="right"/>
              <w:rPr>
                <w:rFonts w:eastAsia="Calibri" w:cs="Times New Roman"/>
                <w:sz w:val="20"/>
                <w:szCs w:val="20"/>
              </w:rPr>
            </w:pPr>
          </w:p>
        </w:tc>
        <w:tc>
          <w:tcPr>
            <w:tcW w:w="832" w:type="dxa"/>
            <w:tcBorders>
              <w:top w:val="nil"/>
              <w:bottom w:val="single" w:sz="8" w:space="0" w:color="auto"/>
            </w:tcBorders>
            <w:vAlign w:val="center"/>
          </w:tcPr>
          <w:p w14:paraId="23CA6EDD" w14:textId="77777777" w:rsidR="00275A43" w:rsidRPr="00275A43" w:rsidRDefault="00275A43" w:rsidP="00275A43">
            <w:pPr>
              <w:spacing w:line="240" w:lineRule="auto"/>
              <w:ind w:firstLine="0"/>
              <w:jc w:val="center"/>
              <w:rPr>
                <w:rFonts w:eastAsia="Calibri" w:cs="Times New Roman"/>
                <w:b/>
                <w:bCs/>
                <w:sz w:val="20"/>
                <w:szCs w:val="20"/>
              </w:rPr>
            </w:pPr>
          </w:p>
        </w:tc>
        <w:tc>
          <w:tcPr>
            <w:tcW w:w="780" w:type="dxa"/>
            <w:tcBorders>
              <w:top w:val="nil"/>
              <w:bottom w:val="single" w:sz="8" w:space="0" w:color="auto"/>
            </w:tcBorders>
            <w:vAlign w:val="center"/>
          </w:tcPr>
          <w:p w14:paraId="280BDAF2" w14:textId="77777777" w:rsidR="00275A43" w:rsidRPr="00275A43" w:rsidRDefault="00275A43" w:rsidP="00275A43">
            <w:pPr>
              <w:spacing w:line="240" w:lineRule="auto"/>
              <w:ind w:firstLine="0"/>
              <w:jc w:val="center"/>
              <w:rPr>
                <w:rFonts w:eastAsia="Calibri" w:cs="Times New Roman"/>
                <w:b/>
                <w:bCs/>
                <w:sz w:val="20"/>
                <w:szCs w:val="20"/>
              </w:rPr>
            </w:pPr>
          </w:p>
        </w:tc>
      </w:tr>
      <w:tr w:rsidR="00275A43" w:rsidRPr="00275A43" w14:paraId="68E820AB" w14:textId="77777777" w:rsidTr="00275A43">
        <w:trPr>
          <w:trHeight w:val="48"/>
          <w:jc w:val="center"/>
        </w:trPr>
        <w:tc>
          <w:tcPr>
            <w:tcW w:w="2189" w:type="dxa"/>
            <w:vMerge w:val="restart"/>
            <w:tcBorders>
              <w:top w:val="single" w:sz="8" w:space="0" w:color="auto"/>
            </w:tcBorders>
            <w:vAlign w:val="center"/>
          </w:tcPr>
          <w:p w14:paraId="19763FFE" w14:textId="77777777" w:rsidR="00275A43" w:rsidRPr="00275A43" w:rsidRDefault="00275A43" w:rsidP="00275A43">
            <w:pPr>
              <w:spacing w:line="240" w:lineRule="auto"/>
              <w:ind w:firstLine="0"/>
              <w:jc w:val="left"/>
              <w:rPr>
                <w:rFonts w:eastAsia="Calibri" w:cs="Times New Roman"/>
                <w:b/>
                <w:sz w:val="20"/>
                <w:szCs w:val="20"/>
              </w:rPr>
            </w:pPr>
            <w:r w:rsidRPr="00275A43">
              <w:rPr>
                <w:rFonts w:eastAsia="Calibri" w:cs="Times New Roman"/>
                <w:b/>
                <w:sz w:val="20"/>
                <w:szCs w:val="20"/>
              </w:rPr>
              <w:t>Yardımcı</w:t>
            </w:r>
          </w:p>
        </w:tc>
        <w:tc>
          <w:tcPr>
            <w:tcW w:w="2135" w:type="dxa"/>
            <w:tcBorders>
              <w:top w:val="single" w:sz="8" w:space="0" w:color="auto"/>
              <w:bottom w:val="nil"/>
            </w:tcBorders>
            <w:vAlign w:val="center"/>
          </w:tcPr>
          <w:p w14:paraId="6881AE51" w14:textId="77777777" w:rsidR="00275A43" w:rsidRPr="00275A43" w:rsidRDefault="00275A43" w:rsidP="00275A43">
            <w:pPr>
              <w:spacing w:line="240" w:lineRule="auto"/>
              <w:ind w:firstLine="0"/>
              <w:jc w:val="left"/>
              <w:rPr>
                <w:rFonts w:eastAsia="Calibri" w:cs="Times New Roman"/>
                <w:sz w:val="20"/>
                <w:szCs w:val="20"/>
              </w:rPr>
            </w:pPr>
            <w:r w:rsidRPr="00275A43">
              <w:rPr>
                <w:rFonts w:eastAsia="Calibri" w:cs="Times New Roman"/>
                <w:sz w:val="20"/>
                <w:szCs w:val="20"/>
              </w:rPr>
              <w:t>Gruplar arası</w:t>
            </w:r>
          </w:p>
        </w:tc>
        <w:tc>
          <w:tcPr>
            <w:tcW w:w="1052" w:type="dxa"/>
            <w:tcBorders>
              <w:top w:val="single" w:sz="8" w:space="0" w:color="auto"/>
              <w:bottom w:val="nil"/>
            </w:tcBorders>
            <w:vAlign w:val="center"/>
          </w:tcPr>
          <w:p w14:paraId="5209385C" w14:textId="77777777" w:rsidR="00275A43" w:rsidRPr="00275A43" w:rsidRDefault="00275A43" w:rsidP="00275A43">
            <w:pPr>
              <w:spacing w:line="240" w:lineRule="auto"/>
              <w:ind w:firstLine="0"/>
              <w:jc w:val="right"/>
              <w:rPr>
                <w:rFonts w:eastAsia="Calibri" w:cs="Times New Roman"/>
                <w:sz w:val="20"/>
                <w:szCs w:val="20"/>
              </w:rPr>
            </w:pPr>
            <w:r w:rsidRPr="00275A43">
              <w:rPr>
                <w:rFonts w:eastAsia="Calibri" w:cs="Times New Roman"/>
                <w:sz w:val="20"/>
                <w:szCs w:val="20"/>
              </w:rPr>
              <w:t>23,516</w:t>
            </w:r>
          </w:p>
        </w:tc>
        <w:tc>
          <w:tcPr>
            <w:tcW w:w="988" w:type="dxa"/>
            <w:tcBorders>
              <w:top w:val="single" w:sz="8" w:space="0" w:color="auto"/>
              <w:bottom w:val="nil"/>
            </w:tcBorders>
            <w:vAlign w:val="center"/>
          </w:tcPr>
          <w:p w14:paraId="46C40095" w14:textId="77777777" w:rsidR="00275A43" w:rsidRPr="00275A43" w:rsidRDefault="00275A43" w:rsidP="00275A43">
            <w:pPr>
              <w:spacing w:line="240" w:lineRule="auto"/>
              <w:ind w:firstLine="0"/>
              <w:jc w:val="right"/>
              <w:rPr>
                <w:rFonts w:eastAsia="Calibri" w:cs="Times New Roman"/>
                <w:sz w:val="20"/>
                <w:szCs w:val="20"/>
              </w:rPr>
            </w:pPr>
            <w:r w:rsidRPr="00275A43">
              <w:rPr>
                <w:rFonts w:eastAsia="Calibri" w:cs="Times New Roman"/>
                <w:sz w:val="20"/>
                <w:szCs w:val="20"/>
              </w:rPr>
              <w:t>3</w:t>
            </w:r>
          </w:p>
        </w:tc>
        <w:tc>
          <w:tcPr>
            <w:tcW w:w="1141" w:type="dxa"/>
            <w:tcBorders>
              <w:top w:val="single" w:sz="8" w:space="0" w:color="auto"/>
              <w:bottom w:val="nil"/>
            </w:tcBorders>
            <w:vAlign w:val="center"/>
          </w:tcPr>
          <w:p w14:paraId="685721D4" w14:textId="77777777" w:rsidR="00275A43" w:rsidRPr="00275A43" w:rsidRDefault="00275A43" w:rsidP="00275A43">
            <w:pPr>
              <w:spacing w:line="240" w:lineRule="auto"/>
              <w:ind w:firstLine="0"/>
              <w:jc w:val="right"/>
              <w:rPr>
                <w:rFonts w:eastAsia="Calibri" w:cs="Times New Roman"/>
                <w:sz w:val="20"/>
                <w:szCs w:val="20"/>
              </w:rPr>
            </w:pPr>
            <w:r w:rsidRPr="00275A43">
              <w:rPr>
                <w:rFonts w:eastAsia="Calibri" w:cs="Times New Roman"/>
                <w:sz w:val="20"/>
                <w:szCs w:val="20"/>
              </w:rPr>
              <w:t>7,839</w:t>
            </w:r>
          </w:p>
        </w:tc>
        <w:tc>
          <w:tcPr>
            <w:tcW w:w="832" w:type="dxa"/>
            <w:tcBorders>
              <w:top w:val="single" w:sz="8" w:space="0" w:color="auto"/>
              <w:bottom w:val="nil"/>
            </w:tcBorders>
            <w:vAlign w:val="center"/>
          </w:tcPr>
          <w:p w14:paraId="71B9A9B7" w14:textId="77777777" w:rsidR="00275A43" w:rsidRPr="00275A43" w:rsidRDefault="00275A43" w:rsidP="00275A43">
            <w:pPr>
              <w:spacing w:line="240" w:lineRule="auto"/>
              <w:ind w:firstLine="0"/>
              <w:jc w:val="center"/>
              <w:rPr>
                <w:rFonts w:eastAsia="Calibri" w:cs="Times New Roman"/>
                <w:b/>
                <w:bCs/>
                <w:sz w:val="20"/>
                <w:szCs w:val="20"/>
              </w:rPr>
            </w:pPr>
            <w:r w:rsidRPr="00275A43">
              <w:rPr>
                <w:rFonts w:eastAsia="Calibri" w:cs="Times New Roman"/>
                <w:b/>
                <w:bCs/>
                <w:sz w:val="20"/>
                <w:szCs w:val="20"/>
              </w:rPr>
              <w:t>2,794</w:t>
            </w:r>
          </w:p>
        </w:tc>
        <w:tc>
          <w:tcPr>
            <w:tcW w:w="780" w:type="dxa"/>
            <w:tcBorders>
              <w:top w:val="single" w:sz="8" w:space="0" w:color="auto"/>
              <w:bottom w:val="nil"/>
            </w:tcBorders>
            <w:vAlign w:val="center"/>
          </w:tcPr>
          <w:p w14:paraId="7AB0BA4D" w14:textId="77777777" w:rsidR="00275A43" w:rsidRPr="00275A43" w:rsidRDefault="00275A43" w:rsidP="00275A43">
            <w:pPr>
              <w:spacing w:line="240" w:lineRule="auto"/>
              <w:ind w:firstLine="0"/>
              <w:jc w:val="center"/>
              <w:rPr>
                <w:rFonts w:eastAsia="Calibri" w:cs="Times New Roman"/>
                <w:b/>
                <w:bCs/>
                <w:sz w:val="20"/>
                <w:szCs w:val="20"/>
              </w:rPr>
            </w:pPr>
            <w:r w:rsidRPr="00275A43">
              <w:rPr>
                <w:rFonts w:eastAsia="Calibri" w:cs="Times New Roman"/>
                <w:b/>
                <w:bCs/>
                <w:sz w:val="20"/>
                <w:szCs w:val="20"/>
              </w:rPr>
              <w:t>,040*</w:t>
            </w:r>
          </w:p>
        </w:tc>
      </w:tr>
      <w:tr w:rsidR="00275A43" w:rsidRPr="00275A43" w14:paraId="7F451484" w14:textId="77777777" w:rsidTr="00275A43">
        <w:trPr>
          <w:trHeight w:val="48"/>
          <w:jc w:val="center"/>
        </w:trPr>
        <w:tc>
          <w:tcPr>
            <w:tcW w:w="2189" w:type="dxa"/>
            <w:vMerge/>
            <w:tcBorders>
              <w:top w:val="single" w:sz="8" w:space="0" w:color="auto"/>
            </w:tcBorders>
            <w:vAlign w:val="center"/>
          </w:tcPr>
          <w:p w14:paraId="2C3A3456" w14:textId="77777777" w:rsidR="00275A43" w:rsidRPr="00275A43" w:rsidRDefault="00275A43" w:rsidP="00275A43">
            <w:pPr>
              <w:spacing w:line="240" w:lineRule="auto"/>
              <w:ind w:firstLine="0"/>
              <w:jc w:val="left"/>
              <w:rPr>
                <w:rFonts w:eastAsia="Calibri" w:cs="Times New Roman"/>
                <w:b/>
                <w:sz w:val="20"/>
                <w:szCs w:val="20"/>
              </w:rPr>
            </w:pPr>
          </w:p>
        </w:tc>
        <w:tc>
          <w:tcPr>
            <w:tcW w:w="2135" w:type="dxa"/>
            <w:tcBorders>
              <w:top w:val="nil"/>
              <w:bottom w:val="nil"/>
            </w:tcBorders>
            <w:vAlign w:val="center"/>
          </w:tcPr>
          <w:p w14:paraId="4FF69684" w14:textId="77777777" w:rsidR="00275A43" w:rsidRPr="00275A43" w:rsidRDefault="00275A43" w:rsidP="00275A43">
            <w:pPr>
              <w:spacing w:line="240" w:lineRule="auto"/>
              <w:ind w:firstLine="0"/>
              <w:jc w:val="left"/>
              <w:rPr>
                <w:rFonts w:eastAsia="Calibri" w:cs="Times New Roman"/>
                <w:sz w:val="20"/>
                <w:szCs w:val="20"/>
              </w:rPr>
            </w:pPr>
            <w:r w:rsidRPr="00275A43">
              <w:rPr>
                <w:rFonts w:eastAsia="Calibri" w:cs="Times New Roman"/>
                <w:sz w:val="20"/>
                <w:szCs w:val="20"/>
              </w:rPr>
              <w:t>Gruplar içi</w:t>
            </w:r>
          </w:p>
        </w:tc>
        <w:tc>
          <w:tcPr>
            <w:tcW w:w="1052" w:type="dxa"/>
            <w:tcBorders>
              <w:top w:val="nil"/>
              <w:bottom w:val="nil"/>
            </w:tcBorders>
            <w:vAlign w:val="center"/>
          </w:tcPr>
          <w:p w14:paraId="41F92689" w14:textId="77777777" w:rsidR="00275A43" w:rsidRPr="00275A43" w:rsidRDefault="00275A43" w:rsidP="00275A43">
            <w:pPr>
              <w:spacing w:line="240" w:lineRule="auto"/>
              <w:ind w:firstLine="0"/>
              <w:jc w:val="right"/>
              <w:rPr>
                <w:rFonts w:eastAsia="Calibri" w:cs="Times New Roman"/>
                <w:sz w:val="20"/>
                <w:szCs w:val="20"/>
              </w:rPr>
            </w:pPr>
            <w:r w:rsidRPr="00275A43">
              <w:rPr>
                <w:rFonts w:eastAsia="Calibri" w:cs="Times New Roman"/>
                <w:sz w:val="20"/>
                <w:szCs w:val="20"/>
              </w:rPr>
              <w:t>1354,952</w:t>
            </w:r>
          </w:p>
        </w:tc>
        <w:tc>
          <w:tcPr>
            <w:tcW w:w="988" w:type="dxa"/>
            <w:tcBorders>
              <w:top w:val="nil"/>
              <w:bottom w:val="nil"/>
            </w:tcBorders>
            <w:vAlign w:val="center"/>
          </w:tcPr>
          <w:p w14:paraId="0E4834C8" w14:textId="77777777" w:rsidR="00275A43" w:rsidRPr="00275A43" w:rsidRDefault="00275A43" w:rsidP="00275A43">
            <w:pPr>
              <w:spacing w:line="240" w:lineRule="auto"/>
              <w:ind w:firstLine="0"/>
              <w:jc w:val="right"/>
              <w:rPr>
                <w:rFonts w:eastAsia="Calibri" w:cs="Times New Roman"/>
                <w:sz w:val="20"/>
                <w:szCs w:val="20"/>
              </w:rPr>
            </w:pPr>
            <w:r w:rsidRPr="00275A43">
              <w:rPr>
                <w:rFonts w:eastAsia="Calibri" w:cs="Times New Roman"/>
                <w:sz w:val="20"/>
                <w:szCs w:val="20"/>
              </w:rPr>
              <w:t>483</w:t>
            </w:r>
          </w:p>
        </w:tc>
        <w:tc>
          <w:tcPr>
            <w:tcW w:w="1141" w:type="dxa"/>
            <w:tcBorders>
              <w:top w:val="nil"/>
              <w:bottom w:val="nil"/>
            </w:tcBorders>
            <w:vAlign w:val="center"/>
          </w:tcPr>
          <w:p w14:paraId="031D9C6D" w14:textId="77777777" w:rsidR="00275A43" w:rsidRPr="00275A43" w:rsidRDefault="00275A43" w:rsidP="00275A43">
            <w:pPr>
              <w:spacing w:line="240" w:lineRule="auto"/>
              <w:ind w:firstLine="0"/>
              <w:jc w:val="right"/>
              <w:rPr>
                <w:rFonts w:eastAsia="Calibri" w:cs="Times New Roman"/>
                <w:sz w:val="20"/>
                <w:szCs w:val="20"/>
              </w:rPr>
            </w:pPr>
            <w:r w:rsidRPr="00275A43">
              <w:rPr>
                <w:rFonts w:eastAsia="Calibri" w:cs="Times New Roman"/>
                <w:sz w:val="20"/>
                <w:szCs w:val="20"/>
              </w:rPr>
              <w:t>2,805</w:t>
            </w:r>
          </w:p>
        </w:tc>
        <w:tc>
          <w:tcPr>
            <w:tcW w:w="832" w:type="dxa"/>
            <w:tcBorders>
              <w:top w:val="nil"/>
              <w:bottom w:val="nil"/>
            </w:tcBorders>
            <w:vAlign w:val="center"/>
          </w:tcPr>
          <w:p w14:paraId="2206A4D1" w14:textId="77777777" w:rsidR="00275A43" w:rsidRPr="00275A43" w:rsidRDefault="00275A43" w:rsidP="00275A43">
            <w:pPr>
              <w:spacing w:line="240" w:lineRule="auto"/>
              <w:ind w:firstLine="0"/>
              <w:jc w:val="center"/>
              <w:rPr>
                <w:rFonts w:eastAsia="Calibri" w:cs="Times New Roman"/>
                <w:b/>
                <w:bCs/>
                <w:sz w:val="20"/>
                <w:szCs w:val="20"/>
              </w:rPr>
            </w:pPr>
          </w:p>
        </w:tc>
        <w:tc>
          <w:tcPr>
            <w:tcW w:w="780" w:type="dxa"/>
            <w:tcBorders>
              <w:top w:val="nil"/>
              <w:bottom w:val="nil"/>
            </w:tcBorders>
            <w:vAlign w:val="center"/>
          </w:tcPr>
          <w:p w14:paraId="73EDA7A3" w14:textId="77777777" w:rsidR="00275A43" w:rsidRPr="00275A43" w:rsidRDefault="00275A43" w:rsidP="00275A43">
            <w:pPr>
              <w:spacing w:line="240" w:lineRule="auto"/>
              <w:ind w:firstLine="0"/>
              <w:jc w:val="center"/>
              <w:rPr>
                <w:rFonts w:eastAsia="Calibri" w:cs="Times New Roman"/>
                <w:b/>
                <w:bCs/>
                <w:sz w:val="20"/>
                <w:szCs w:val="20"/>
              </w:rPr>
            </w:pPr>
            <w:r w:rsidRPr="00275A43">
              <w:rPr>
                <w:rFonts w:eastAsia="Calibri" w:cs="Times New Roman"/>
                <w:b/>
                <w:bCs/>
                <w:sz w:val="20"/>
                <w:szCs w:val="20"/>
              </w:rPr>
              <w:t>3&gt;2</w:t>
            </w:r>
          </w:p>
        </w:tc>
      </w:tr>
      <w:tr w:rsidR="00275A43" w:rsidRPr="00275A43" w14:paraId="0A922776" w14:textId="77777777" w:rsidTr="00275A43">
        <w:trPr>
          <w:trHeight w:val="68"/>
          <w:jc w:val="center"/>
        </w:trPr>
        <w:tc>
          <w:tcPr>
            <w:tcW w:w="2189" w:type="dxa"/>
            <w:vMerge/>
            <w:tcBorders>
              <w:bottom w:val="single" w:sz="8" w:space="0" w:color="auto"/>
            </w:tcBorders>
            <w:vAlign w:val="center"/>
          </w:tcPr>
          <w:p w14:paraId="18311958" w14:textId="77777777" w:rsidR="00275A43" w:rsidRPr="00275A43" w:rsidRDefault="00275A43" w:rsidP="00275A43">
            <w:pPr>
              <w:spacing w:line="240" w:lineRule="auto"/>
              <w:ind w:firstLine="0"/>
              <w:jc w:val="left"/>
              <w:rPr>
                <w:rFonts w:eastAsia="Calibri" w:cs="Times New Roman"/>
                <w:b/>
                <w:sz w:val="20"/>
                <w:szCs w:val="20"/>
              </w:rPr>
            </w:pPr>
          </w:p>
        </w:tc>
        <w:tc>
          <w:tcPr>
            <w:tcW w:w="2135" w:type="dxa"/>
            <w:tcBorders>
              <w:top w:val="nil"/>
              <w:bottom w:val="single" w:sz="8" w:space="0" w:color="auto"/>
            </w:tcBorders>
            <w:vAlign w:val="center"/>
          </w:tcPr>
          <w:p w14:paraId="2EA61585" w14:textId="77777777" w:rsidR="00275A43" w:rsidRPr="00275A43" w:rsidRDefault="00275A43" w:rsidP="00275A43">
            <w:pPr>
              <w:spacing w:line="240" w:lineRule="auto"/>
              <w:ind w:firstLine="0"/>
              <w:jc w:val="left"/>
              <w:rPr>
                <w:rFonts w:eastAsia="Calibri" w:cs="Times New Roman"/>
                <w:sz w:val="20"/>
                <w:szCs w:val="20"/>
              </w:rPr>
            </w:pPr>
            <w:r w:rsidRPr="00275A43">
              <w:rPr>
                <w:rFonts w:eastAsia="Calibri" w:cs="Times New Roman"/>
                <w:sz w:val="20"/>
                <w:szCs w:val="20"/>
              </w:rPr>
              <w:t>Toplam</w:t>
            </w:r>
          </w:p>
        </w:tc>
        <w:tc>
          <w:tcPr>
            <w:tcW w:w="1052" w:type="dxa"/>
            <w:tcBorders>
              <w:top w:val="nil"/>
              <w:bottom w:val="single" w:sz="8" w:space="0" w:color="auto"/>
            </w:tcBorders>
            <w:vAlign w:val="center"/>
          </w:tcPr>
          <w:p w14:paraId="34944CE9" w14:textId="77777777" w:rsidR="00275A43" w:rsidRPr="00275A43" w:rsidRDefault="00275A43" w:rsidP="00275A43">
            <w:pPr>
              <w:spacing w:line="240" w:lineRule="auto"/>
              <w:ind w:firstLine="0"/>
              <w:jc w:val="right"/>
              <w:rPr>
                <w:rFonts w:eastAsia="Calibri" w:cs="Times New Roman"/>
                <w:sz w:val="20"/>
                <w:szCs w:val="20"/>
              </w:rPr>
            </w:pPr>
            <w:r w:rsidRPr="00275A43">
              <w:rPr>
                <w:rFonts w:eastAsia="Calibri" w:cs="Times New Roman"/>
                <w:sz w:val="20"/>
                <w:szCs w:val="20"/>
              </w:rPr>
              <w:t>1378,468</w:t>
            </w:r>
          </w:p>
        </w:tc>
        <w:tc>
          <w:tcPr>
            <w:tcW w:w="988" w:type="dxa"/>
            <w:tcBorders>
              <w:top w:val="nil"/>
              <w:bottom w:val="single" w:sz="8" w:space="0" w:color="auto"/>
            </w:tcBorders>
            <w:vAlign w:val="center"/>
          </w:tcPr>
          <w:p w14:paraId="385745F6" w14:textId="77777777" w:rsidR="00275A43" w:rsidRPr="00275A43" w:rsidRDefault="00275A43" w:rsidP="00275A43">
            <w:pPr>
              <w:spacing w:line="240" w:lineRule="auto"/>
              <w:ind w:firstLine="0"/>
              <w:jc w:val="right"/>
              <w:rPr>
                <w:rFonts w:eastAsia="Calibri" w:cs="Times New Roman"/>
                <w:sz w:val="20"/>
                <w:szCs w:val="20"/>
              </w:rPr>
            </w:pPr>
            <w:r w:rsidRPr="00275A43">
              <w:rPr>
                <w:rFonts w:eastAsia="Calibri" w:cs="Times New Roman"/>
                <w:sz w:val="20"/>
                <w:szCs w:val="20"/>
              </w:rPr>
              <w:t>486</w:t>
            </w:r>
          </w:p>
        </w:tc>
        <w:tc>
          <w:tcPr>
            <w:tcW w:w="1141" w:type="dxa"/>
            <w:tcBorders>
              <w:top w:val="nil"/>
              <w:bottom w:val="single" w:sz="8" w:space="0" w:color="auto"/>
            </w:tcBorders>
            <w:vAlign w:val="center"/>
          </w:tcPr>
          <w:p w14:paraId="0723B481" w14:textId="77777777" w:rsidR="00275A43" w:rsidRPr="00275A43" w:rsidRDefault="00275A43" w:rsidP="00275A43">
            <w:pPr>
              <w:spacing w:line="240" w:lineRule="auto"/>
              <w:ind w:firstLine="0"/>
              <w:jc w:val="right"/>
              <w:rPr>
                <w:rFonts w:eastAsia="Calibri" w:cs="Times New Roman"/>
                <w:sz w:val="20"/>
                <w:szCs w:val="20"/>
              </w:rPr>
            </w:pPr>
          </w:p>
        </w:tc>
        <w:tc>
          <w:tcPr>
            <w:tcW w:w="832" w:type="dxa"/>
            <w:tcBorders>
              <w:top w:val="nil"/>
              <w:bottom w:val="single" w:sz="8" w:space="0" w:color="auto"/>
            </w:tcBorders>
            <w:vAlign w:val="center"/>
          </w:tcPr>
          <w:p w14:paraId="7FD06CEF" w14:textId="77777777" w:rsidR="00275A43" w:rsidRPr="00275A43" w:rsidRDefault="00275A43" w:rsidP="00275A43">
            <w:pPr>
              <w:spacing w:line="240" w:lineRule="auto"/>
              <w:ind w:firstLine="0"/>
              <w:jc w:val="center"/>
              <w:rPr>
                <w:rFonts w:eastAsia="Calibri" w:cs="Times New Roman"/>
                <w:sz w:val="20"/>
                <w:szCs w:val="20"/>
              </w:rPr>
            </w:pPr>
          </w:p>
        </w:tc>
        <w:tc>
          <w:tcPr>
            <w:tcW w:w="780" w:type="dxa"/>
            <w:tcBorders>
              <w:top w:val="nil"/>
              <w:bottom w:val="single" w:sz="8" w:space="0" w:color="auto"/>
            </w:tcBorders>
            <w:vAlign w:val="center"/>
          </w:tcPr>
          <w:p w14:paraId="79F0163D" w14:textId="77777777" w:rsidR="00275A43" w:rsidRPr="00275A43" w:rsidRDefault="00275A43" w:rsidP="00275A43">
            <w:pPr>
              <w:spacing w:line="240" w:lineRule="auto"/>
              <w:ind w:firstLine="0"/>
              <w:jc w:val="center"/>
              <w:rPr>
                <w:rFonts w:eastAsia="Calibri" w:cs="Times New Roman"/>
                <w:sz w:val="20"/>
                <w:szCs w:val="20"/>
              </w:rPr>
            </w:pPr>
          </w:p>
        </w:tc>
      </w:tr>
      <w:tr w:rsidR="00275A43" w:rsidRPr="00275A43" w14:paraId="5A029016" w14:textId="77777777" w:rsidTr="00275A43">
        <w:trPr>
          <w:trHeight w:val="48"/>
          <w:jc w:val="center"/>
        </w:trPr>
        <w:tc>
          <w:tcPr>
            <w:tcW w:w="2189" w:type="dxa"/>
            <w:vMerge w:val="restart"/>
            <w:vAlign w:val="center"/>
          </w:tcPr>
          <w:p w14:paraId="240092BD" w14:textId="77777777" w:rsidR="00275A43" w:rsidRPr="00275A43" w:rsidRDefault="00275A43" w:rsidP="00275A43">
            <w:pPr>
              <w:spacing w:line="240" w:lineRule="auto"/>
              <w:ind w:firstLine="0"/>
              <w:jc w:val="left"/>
              <w:rPr>
                <w:rFonts w:eastAsia="Calibri" w:cs="Times New Roman"/>
                <w:b/>
                <w:sz w:val="20"/>
                <w:szCs w:val="20"/>
              </w:rPr>
            </w:pPr>
            <w:r w:rsidRPr="00275A43">
              <w:rPr>
                <w:rFonts w:eastAsia="Calibri" w:cs="Times New Roman"/>
                <w:b/>
                <w:sz w:val="20"/>
                <w:szCs w:val="20"/>
              </w:rPr>
              <w:t>Başaran</w:t>
            </w:r>
          </w:p>
        </w:tc>
        <w:tc>
          <w:tcPr>
            <w:tcW w:w="2135" w:type="dxa"/>
            <w:tcBorders>
              <w:bottom w:val="nil"/>
            </w:tcBorders>
            <w:vAlign w:val="center"/>
          </w:tcPr>
          <w:p w14:paraId="450A3154" w14:textId="77777777" w:rsidR="00275A43" w:rsidRPr="00275A43" w:rsidRDefault="00275A43" w:rsidP="00275A43">
            <w:pPr>
              <w:spacing w:line="240" w:lineRule="auto"/>
              <w:ind w:firstLine="0"/>
              <w:jc w:val="left"/>
              <w:rPr>
                <w:rFonts w:eastAsia="Calibri" w:cs="Times New Roman"/>
                <w:sz w:val="20"/>
                <w:szCs w:val="20"/>
              </w:rPr>
            </w:pPr>
            <w:r w:rsidRPr="00275A43">
              <w:rPr>
                <w:rFonts w:eastAsia="Calibri" w:cs="Times New Roman"/>
                <w:sz w:val="20"/>
                <w:szCs w:val="20"/>
              </w:rPr>
              <w:t>Gruplar arası</w:t>
            </w:r>
          </w:p>
        </w:tc>
        <w:tc>
          <w:tcPr>
            <w:tcW w:w="1052" w:type="dxa"/>
            <w:tcBorders>
              <w:bottom w:val="nil"/>
            </w:tcBorders>
            <w:vAlign w:val="center"/>
          </w:tcPr>
          <w:p w14:paraId="33134719" w14:textId="77777777" w:rsidR="00275A43" w:rsidRPr="00275A43" w:rsidRDefault="00275A43" w:rsidP="00275A43">
            <w:pPr>
              <w:spacing w:line="240" w:lineRule="auto"/>
              <w:ind w:firstLine="0"/>
              <w:jc w:val="right"/>
              <w:rPr>
                <w:rFonts w:eastAsia="Calibri" w:cs="Times New Roman"/>
                <w:sz w:val="20"/>
                <w:szCs w:val="20"/>
              </w:rPr>
            </w:pPr>
            <w:r w:rsidRPr="00275A43">
              <w:rPr>
                <w:rFonts w:eastAsia="Calibri" w:cs="Times New Roman"/>
                <w:sz w:val="20"/>
                <w:szCs w:val="20"/>
              </w:rPr>
              <w:t>25,284</w:t>
            </w:r>
          </w:p>
        </w:tc>
        <w:tc>
          <w:tcPr>
            <w:tcW w:w="988" w:type="dxa"/>
            <w:tcBorders>
              <w:bottom w:val="nil"/>
            </w:tcBorders>
            <w:vAlign w:val="center"/>
          </w:tcPr>
          <w:p w14:paraId="059B4CEC" w14:textId="77777777" w:rsidR="00275A43" w:rsidRPr="00275A43" w:rsidRDefault="00275A43" w:rsidP="00275A43">
            <w:pPr>
              <w:spacing w:line="240" w:lineRule="auto"/>
              <w:ind w:firstLine="0"/>
              <w:jc w:val="right"/>
              <w:rPr>
                <w:rFonts w:eastAsia="Calibri" w:cs="Times New Roman"/>
                <w:sz w:val="20"/>
                <w:szCs w:val="20"/>
              </w:rPr>
            </w:pPr>
            <w:r w:rsidRPr="00275A43">
              <w:rPr>
                <w:rFonts w:eastAsia="Calibri" w:cs="Times New Roman"/>
                <w:sz w:val="20"/>
                <w:szCs w:val="20"/>
              </w:rPr>
              <w:t>3</w:t>
            </w:r>
          </w:p>
        </w:tc>
        <w:tc>
          <w:tcPr>
            <w:tcW w:w="1141" w:type="dxa"/>
            <w:tcBorders>
              <w:bottom w:val="nil"/>
            </w:tcBorders>
            <w:vAlign w:val="center"/>
          </w:tcPr>
          <w:p w14:paraId="31E2AE1C" w14:textId="77777777" w:rsidR="00275A43" w:rsidRPr="00275A43" w:rsidRDefault="00275A43" w:rsidP="00275A43">
            <w:pPr>
              <w:spacing w:line="240" w:lineRule="auto"/>
              <w:ind w:firstLine="0"/>
              <w:jc w:val="right"/>
              <w:rPr>
                <w:rFonts w:eastAsia="Calibri" w:cs="Times New Roman"/>
                <w:sz w:val="20"/>
                <w:szCs w:val="20"/>
              </w:rPr>
            </w:pPr>
            <w:r w:rsidRPr="00275A43">
              <w:rPr>
                <w:rFonts w:eastAsia="Calibri" w:cs="Times New Roman"/>
                <w:sz w:val="20"/>
                <w:szCs w:val="20"/>
              </w:rPr>
              <w:t>8,428</w:t>
            </w:r>
          </w:p>
        </w:tc>
        <w:tc>
          <w:tcPr>
            <w:tcW w:w="832" w:type="dxa"/>
            <w:tcBorders>
              <w:bottom w:val="nil"/>
            </w:tcBorders>
            <w:vAlign w:val="center"/>
          </w:tcPr>
          <w:p w14:paraId="603E40BC" w14:textId="77777777" w:rsidR="00275A43" w:rsidRPr="00275A43" w:rsidRDefault="00275A43" w:rsidP="00275A43">
            <w:pPr>
              <w:spacing w:line="240" w:lineRule="auto"/>
              <w:ind w:firstLine="0"/>
              <w:jc w:val="center"/>
              <w:rPr>
                <w:rFonts w:eastAsia="Calibri" w:cs="Times New Roman"/>
                <w:sz w:val="20"/>
                <w:szCs w:val="20"/>
              </w:rPr>
            </w:pPr>
            <w:r w:rsidRPr="00275A43">
              <w:rPr>
                <w:rFonts w:eastAsia="Calibri" w:cs="Times New Roman"/>
                <w:sz w:val="20"/>
                <w:szCs w:val="20"/>
              </w:rPr>
              <w:t>2,184</w:t>
            </w:r>
          </w:p>
        </w:tc>
        <w:tc>
          <w:tcPr>
            <w:tcW w:w="780" w:type="dxa"/>
            <w:tcBorders>
              <w:bottom w:val="nil"/>
            </w:tcBorders>
            <w:vAlign w:val="center"/>
          </w:tcPr>
          <w:p w14:paraId="4F4660F6" w14:textId="77777777" w:rsidR="00275A43" w:rsidRPr="00275A43" w:rsidRDefault="00275A43" w:rsidP="00275A43">
            <w:pPr>
              <w:spacing w:line="240" w:lineRule="auto"/>
              <w:ind w:firstLine="0"/>
              <w:jc w:val="center"/>
              <w:rPr>
                <w:rFonts w:eastAsia="Calibri" w:cs="Times New Roman"/>
                <w:sz w:val="20"/>
                <w:szCs w:val="20"/>
              </w:rPr>
            </w:pPr>
            <w:r w:rsidRPr="00275A43">
              <w:rPr>
                <w:rFonts w:eastAsia="Calibri" w:cs="Times New Roman"/>
                <w:sz w:val="20"/>
                <w:szCs w:val="20"/>
              </w:rPr>
              <w:t>,089</w:t>
            </w:r>
          </w:p>
        </w:tc>
      </w:tr>
      <w:tr w:rsidR="00275A43" w:rsidRPr="00275A43" w14:paraId="69A82A44" w14:textId="77777777" w:rsidTr="00275A43">
        <w:trPr>
          <w:trHeight w:val="68"/>
          <w:jc w:val="center"/>
        </w:trPr>
        <w:tc>
          <w:tcPr>
            <w:tcW w:w="2189" w:type="dxa"/>
            <w:vMerge/>
            <w:vAlign w:val="center"/>
          </w:tcPr>
          <w:p w14:paraId="2F5E8A37" w14:textId="77777777" w:rsidR="00275A43" w:rsidRPr="00275A43" w:rsidRDefault="00275A43" w:rsidP="00275A43">
            <w:pPr>
              <w:spacing w:line="240" w:lineRule="auto"/>
              <w:ind w:firstLine="0"/>
              <w:jc w:val="left"/>
              <w:rPr>
                <w:rFonts w:eastAsia="Calibri" w:cs="Times New Roman"/>
                <w:b/>
                <w:sz w:val="20"/>
                <w:szCs w:val="20"/>
              </w:rPr>
            </w:pPr>
          </w:p>
        </w:tc>
        <w:tc>
          <w:tcPr>
            <w:tcW w:w="2135" w:type="dxa"/>
            <w:tcBorders>
              <w:top w:val="nil"/>
              <w:bottom w:val="nil"/>
            </w:tcBorders>
            <w:vAlign w:val="center"/>
          </w:tcPr>
          <w:p w14:paraId="58E91ADF" w14:textId="77777777" w:rsidR="00275A43" w:rsidRPr="00275A43" w:rsidRDefault="00275A43" w:rsidP="00275A43">
            <w:pPr>
              <w:spacing w:line="240" w:lineRule="auto"/>
              <w:ind w:firstLine="0"/>
              <w:jc w:val="left"/>
              <w:rPr>
                <w:rFonts w:eastAsia="Calibri" w:cs="Times New Roman"/>
                <w:sz w:val="20"/>
                <w:szCs w:val="20"/>
              </w:rPr>
            </w:pPr>
            <w:r w:rsidRPr="00275A43">
              <w:rPr>
                <w:rFonts w:eastAsia="Calibri" w:cs="Times New Roman"/>
                <w:sz w:val="20"/>
                <w:szCs w:val="20"/>
              </w:rPr>
              <w:t>Gruplar içi</w:t>
            </w:r>
          </w:p>
        </w:tc>
        <w:tc>
          <w:tcPr>
            <w:tcW w:w="1052" w:type="dxa"/>
            <w:tcBorders>
              <w:top w:val="nil"/>
              <w:bottom w:val="nil"/>
            </w:tcBorders>
            <w:vAlign w:val="center"/>
          </w:tcPr>
          <w:p w14:paraId="01B8D460" w14:textId="77777777" w:rsidR="00275A43" w:rsidRPr="00275A43" w:rsidRDefault="00275A43" w:rsidP="00275A43">
            <w:pPr>
              <w:spacing w:line="240" w:lineRule="auto"/>
              <w:ind w:firstLine="0"/>
              <w:jc w:val="right"/>
              <w:rPr>
                <w:rFonts w:eastAsia="Calibri" w:cs="Times New Roman"/>
                <w:sz w:val="20"/>
                <w:szCs w:val="20"/>
              </w:rPr>
            </w:pPr>
            <w:r w:rsidRPr="00275A43">
              <w:rPr>
                <w:rFonts w:eastAsia="Calibri" w:cs="Times New Roman"/>
                <w:sz w:val="20"/>
                <w:szCs w:val="20"/>
              </w:rPr>
              <w:t>1864,133</w:t>
            </w:r>
          </w:p>
        </w:tc>
        <w:tc>
          <w:tcPr>
            <w:tcW w:w="988" w:type="dxa"/>
            <w:tcBorders>
              <w:top w:val="nil"/>
              <w:bottom w:val="nil"/>
            </w:tcBorders>
            <w:vAlign w:val="center"/>
          </w:tcPr>
          <w:p w14:paraId="2AB827EA" w14:textId="77777777" w:rsidR="00275A43" w:rsidRPr="00275A43" w:rsidRDefault="00275A43" w:rsidP="00275A43">
            <w:pPr>
              <w:spacing w:line="240" w:lineRule="auto"/>
              <w:ind w:firstLine="0"/>
              <w:jc w:val="right"/>
              <w:rPr>
                <w:rFonts w:eastAsia="Calibri" w:cs="Times New Roman"/>
                <w:sz w:val="20"/>
                <w:szCs w:val="20"/>
              </w:rPr>
            </w:pPr>
            <w:r w:rsidRPr="00275A43">
              <w:rPr>
                <w:rFonts w:eastAsia="Calibri" w:cs="Times New Roman"/>
                <w:sz w:val="20"/>
                <w:szCs w:val="20"/>
              </w:rPr>
              <w:t>483</w:t>
            </w:r>
          </w:p>
        </w:tc>
        <w:tc>
          <w:tcPr>
            <w:tcW w:w="1141" w:type="dxa"/>
            <w:tcBorders>
              <w:top w:val="nil"/>
              <w:bottom w:val="nil"/>
            </w:tcBorders>
            <w:vAlign w:val="center"/>
          </w:tcPr>
          <w:p w14:paraId="75E008F5" w14:textId="77777777" w:rsidR="00275A43" w:rsidRPr="00275A43" w:rsidRDefault="00275A43" w:rsidP="00275A43">
            <w:pPr>
              <w:spacing w:line="240" w:lineRule="auto"/>
              <w:ind w:firstLine="0"/>
              <w:jc w:val="right"/>
              <w:rPr>
                <w:rFonts w:eastAsia="Calibri" w:cs="Times New Roman"/>
                <w:sz w:val="20"/>
                <w:szCs w:val="20"/>
              </w:rPr>
            </w:pPr>
            <w:r w:rsidRPr="00275A43">
              <w:rPr>
                <w:rFonts w:eastAsia="Calibri" w:cs="Times New Roman"/>
                <w:sz w:val="20"/>
                <w:szCs w:val="20"/>
              </w:rPr>
              <w:t>3,859</w:t>
            </w:r>
          </w:p>
        </w:tc>
        <w:tc>
          <w:tcPr>
            <w:tcW w:w="832" w:type="dxa"/>
            <w:tcBorders>
              <w:top w:val="nil"/>
              <w:bottom w:val="nil"/>
            </w:tcBorders>
            <w:vAlign w:val="center"/>
          </w:tcPr>
          <w:p w14:paraId="2EC4A4C1" w14:textId="77777777" w:rsidR="00275A43" w:rsidRPr="00275A43" w:rsidRDefault="00275A43" w:rsidP="00275A43">
            <w:pPr>
              <w:spacing w:line="240" w:lineRule="auto"/>
              <w:ind w:firstLine="0"/>
              <w:jc w:val="center"/>
              <w:rPr>
                <w:rFonts w:eastAsia="Calibri" w:cs="Times New Roman"/>
                <w:sz w:val="20"/>
                <w:szCs w:val="20"/>
              </w:rPr>
            </w:pPr>
          </w:p>
        </w:tc>
        <w:tc>
          <w:tcPr>
            <w:tcW w:w="780" w:type="dxa"/>
            <w:tcBorders>
              <w:top w:val="nil"/>
              <w:bottom w:val="nil"/>
            </w:tcBorders>
            <w:vAlign w:val="center"/>
          </w:tcPr>
          <w:p w14:paraId="48F13C6E" w14:textId="77777777" w:rsidR="00275A43" w:rsidRPr="00275A43" w:rsidRDefault="00275A43" w:rsidP="00275A43">
            <w:pPr>
              <w:spacing w:line="240" w:lineRule="auto"/>
              <w:ind w:firstLine="0"/>
              <w:jc w:val="center"/>
              <w:rPr>
                <w:rFonts w:eastAsia="Calibri" w:cs="Times New Roman"/>
                <w:sz w:val="20"/>
                <w:szCs w:val="20"/>
              </w:rPr>
            </w:pPr>
          </w:p>
        </w:tc>
      </w:tr>
      <w:tr w:rsidR="00275A43" w:rsidRPr="00275A43" w14:paraId="225FF352" w14:textId="77777777" w:rsidTr="00275A43">
        <w:trPr>
          <w:trHeight w:val="68"/>
          <w:jc w:val="center"/>
        </w:trPr>
        <w:tc>
          <w:tcPr>
            <w:tcW w:w="2189" w:type="dxa"/>
            <w:vMerge/>
            <w:tcBorders>
              <w:bottom w:val="single" w:sz="8" w:space="0" w:color="auto"/>
            </w:tcBorders>
            <w:vAlign w:val="center"/>
          </w:tcPr>
          <w:p w14:paraId="736A5887" w14:textId="77777777" w:rsidR="00275A43" w:rsidRPr="00275A43" w:rsidRDefault="00275A43" w:rsidP="00275A43">
            <w:pPr>
              <w:spacing w:line="240" w:lineRule="auto"/>
              <w:ind w:firstLine="0"/>
              <w:jc w:val="left"/>
              <w:rPr>
                <w:rFonts w:eastAsia="Calibri" w:cs="Times New Roman"/>
                <w:b/>
                <w:sz w:val="20"/>
                <w:szCs w:val="20"/>
              </w:rPr>
            </w:pPr>
          </w:p>
        </w:tc>
        <w:tc>
          <w:tcPr>
            <w:tcW w:w="2135" w:type="dxa"/>
            <w:tcBorders>
              <w:top w:val="nil"/>
              <w:bottom w:val="single" w:sz="8" w:space="0" w:color="auto"/>
            </w:tcBorders>
            <w:vAlign w:val="center"/>
          </w:tcPr>
          <w:p w14:paraId="51D32D7A" w14:textId="77777777" w:rsidR="00275A43" w:rsidRPr="00275A43" w:rsidRDefault="00275A43" w:rsidP="00275A43">
            <w:pPr>
              <w:spacing w:line="240" w:lineRule="auto"/>
              <w:ind w:firstLine="0"/>
              <w:jc w:val="left"/>
              <w:rPr>
                <w:rFonts w:eastAsia="Calibri" w:cs="Times New Roman"/>
                <w:sz w:val="20"/>
                <w:szCs w:val="20"/>
              </w:rPr>
            </w:pPr>
            <w:r w:rsidRPr="00275A43">
              <w:rPr>
                <w:rFonts w:eastAsia="Calibri" w:cs="Times New Roman"/>
                <w:sz w:val="20"/>
                <w:szCs w:val="20"/>
              </w:rPr>
              <w:t>Toplam</w:t>
            </w:r>
          </w:p>
        </w:tc>
        <w:tc>
          <w:tcPr>
            <w:tcW w:w="1052" w:type="dxa"/>
            <w:tcBorders>
              <w:top w:val="nil"/>
              <w:bottom w:val="single" w:sz="8" w:space="0" w:color="auto"/>
            </w:tcBorders>
            <w:vAlign w:val="center"/>
          </w:tcPr>
          <w:p w14:paraId="2D8473AB" w14:textId="77777777" w:rsidR="00275A43" w:rsidRPr="00275A43" w:rsidRDefault="00275A43" w:rsidP="00275A43">
            <w:pPr>
              <w:spacing w:line="240" w:lineRule="auto"/>
              <w:ind w:firstLine="0"/>
              <w:jc w:val="right"/>
              <w:rPr>
                <w:rFonts w:eastAsia="Calibri" w:cs="Times New Roman"/>
                <w:sz w:val="20"/>
                <w:szCs w:val="20"/>
              </w:rPr>
            </w:pPr>
            <w:r w:rsidRPr="00275A43">
              <w:rPr>
                <w:rFonts w:eastAsia="Calibri" w:cs="Times New Roman"/>
                <w:sz w:val="20"/>
                <w:szCs w:val="20"/>
              </w:rPr>
              <w:t>1889,417</w:t>
            </w:r>
          </w:p>
        </w:tc>
        <w:tc>
          <w:tcPr>
            <w:tcW w:w="988" w:type="dxa"/>
            <w:tcBorders>
              <w:top w:val="nil"/>
              <w:bottom w:val="single" w:sz="8" w:space="0" w:color="auto"/>
            </w:tcBorders>
            <w:vAlign w:val="center"/>
          </w:tcPr>
          <w:p w14:paraId="4D563280" w14:textId="77777777" w:rsidR="00275A43" w:rsidRPr="00275A43" w:rsidRDefault="00275A43" w:rsidP="00275A43">
            <w:pPr>
              <w:spacing w:line="240" w:lineRule="auto"/>
              <w:ind w:firstLine="0"/>
              <w:jc w:val="right"/>
              <w:rPr>
                <w:rFonts w:eastAsia="Calibri" w:cs="Times New Roman"/>
                <w:sz w:val="20"/>
                <w:szCs w:val="20"/>
              </w:rPr>
            </w:pPr>
            <w:r w:rsidRPr="00275A43">
              <w:rPr>
                <w:rFonts w:eastAsia="Calibri" w:cs="Times New Roman"/>
                <w:sz w:val="20"/>
                <w:szCs w:val="20"/>
              </w:rPr>
              <w:t>486</w:t>
            </w:r>
          </w:p>
        </w:tc>
        <w:tc>
          <w:tcPr>
            <w:tcW w:w="1141" w:type="dxa"/>
            <w:tcBorders>
              <w:top w:val="nil"/>
              <w:bottom w:val="single" w:sz="8" w:space="0" w:color="auto"/>
            </w:tcBorders>
            <w:vAlign w:val="center"/>
          </w:tcPr>
          <w:p w14:paraId="7EDC27FF" w14:textId="77777777" w:rsidR="00275A43" w:rsidRPr="00275A43" w:rsidRDefault="00275A43" w:rsidP="00275A43">
            <w:pPr>
              <w:spacing w:line="240" w:lineRule="auto"/>
              <w:ind w:firstLine="0"/>
              <w:jc w:val="right"/>
              <w:rPr>
                <w:rFonts w:eastAsia="Calibri" w:cs="Times New Roman"/>
                <w:sz w:val="20"/>
                <w:szCs w:val="20"/>
              </w:rPr>
            </w:pPr>
          </w:p>
        </w:tc>
        <w:tc>
          <w:tcPr>
            <w:tcW w:w="832" w:type="dxa"/>
            <w:tcBorders>
              <w:top w:val="nil"/>
              <w:bottom w:val="single" w:sz="8" w:space="0" w:color="auto"/>
            </w:tcBorders>
            <w:vAlign w:val="center"/>
          </w:tcPr>
          <w:p w14:paraId="5EF7571F" w14:textId="77777777" w:rsidR="00275A43" w:rsidRPr="00275A43" w:rsidRDefault="00275A43" w:rsidP="00275A43">
            <w:pPr>
              <w:spacing w:line="240" w:lineRule="auto"/>
              <w:ind w:firstLine="0"/>
              <w:jc w:val="center"/>
              <w:rPr>
                <w:rFonts w:eastAsia="Calibri" w:cs="Times New Roman"/>
                <w:sz w:val="20"/>
                <w:szCs w:val="20"/>
              </w:rPr>
            </w:pPr>
          </w:p>
        </w:tc>
        <w:tc>
          <w:tcPr>
            <w:tcW w:w="780" w:type="dxa"/>
            <w:tcBorders>
              <w:top w:val="nil"/>
              <w:bottom w:val="single" w:sz="8" w:space="0" w:color="auto"/>
            </w:tcBorders>
            <w:vAlign w:val="center"/>
          </w:tcPr>
          <w:p w14:paraId="51D63945" w14:textId="77777777" w:rsidR="00275A43" w:rsidRPr="00275A43" w:rsidRDefault="00275A43" w:rsidP="00275A43">
            <w:pPr>
              <w:spacing w:line="240" w:lineRule="auto"/>
              <w:ind w:firstLine="0"/>
              <w:jc w:val="center"/>
              <w:rPr>
                <w:rFonts w:eastAsia="Calibri" w:cs="Times New Roman"/>
                <w:sz w:val="20"/>
                <w:szCs w:val="20"/>
              </w:rPr>
            </w:pPr>
          </w:p>
        </w:tc>
      </w:tr>
      <w:tr w:rsidR="00275A43" w:rsidRPr="00275A43" w14:paraId="04F2C925" w14:textId="77777777" w:rsidTr="00275A43">
        <w:trPr>
          <w:trHeight w:val="48"/>
          <w:jc w:val="center"/>
        </w:trPr>
        <w:tc>
          <w:tcPr>
            <w:tcW w:w="2189" w:type="dxa"/>
            <w:vMerge w:val="restart"/>
            <w:vAlign w:val="center"/>
          </w:tcPr>
          <w:p w14:paraId="56064FCE" w14:textId="77777777" w:rsidR="00275A43" w:rsidRPr="00275A43" w:rsidRDefault="00275A43" w:rsidP="00275A43">
            <w:pPr>
              <w:spacing w:line="240" w:lineRule="auto"/>
              <w:ind w:firstLine="0"/>
              <w:jc w:val="left"/>
              <w:rPr>
                <w:rFonts w:eastAsia="Calibri" w:cs="Times New Roman"/>
                <w:b/>
                <w:sz w:val="20"/>
                <w:szCs w:val="20"/>
              </w:rPr>
            </w:pPr>
            <w:r w:rsidRPr="00275A43">
              <w:rPr>
                <w:rFonts w:eastAsia="Calibri" w:cs="Times New Roman"/>
                <w:b/>
                <w:sz w:val="20"/>
                <w:szCs w:val="20"/>
              </w:rPr>
              <w:t>Özgün</w:t>
            </w:r>
          </w:p>
        </w:tc>
        <w:tc>
          <w:tcPr>
            <w:tcW w:w="2135" w:type="dxa"/>
            <w:tcBorders>
              <w:bottom w:val="nil"/>
            </w:tcBorders>
            <w:vAlign w:val="center"/>
          </w:tcPr>
          <w:p w14:paraId="4B306275" w14:textId="77777777" w:rsidR="00275A43" w:rsidRPr="00275A43" w:rsidRDefault="00275A43" w:rsidP="00275A43">
            <w:pPr>
              <w:spacing w:line="240" w:lineRule="auto"/>
              <w:ind w:firstLine="0"/>
              <w:jc w:val="left"/>
              <w:rPr>
                <w:rFonts w:eastAsia="Calibri" w:cs="Times New Roman"/>
                <w:sz w:val="20"/>
                <w:szCs w:val="20"/>
              </w:rPr>
            </w:pPr>
            <w:r w:rsidRPr="00275A43">
              <w:rPr>
                <w:rFonts w:eastAsia="Calibri" w:cs="Times New Roman"/>
                <w:sz w:val="20"/>
                <w:szCs w:val="20"/>
              </w:rPr>
              <w:t>Gruplar arası</w:t>
            </w:r>
          </w:p>
        </w:tc>
        <w:tc>
          <w:tcPr>
            <w:tcW w:w="1052" w:type="dxa"/>
            <w:tcBorders>
              <w:bottom w:val="nil"/>
            </w:tcBorders>
            <w:vAlign w:val="center"/>
          </w:tcPr>
          <w:p w14:paraId="1A3E0D6E" w14:textId="77777777" w:rsidR="00275A43" w:rsidRPr="00275A43" w:rsidRDefault="00275A43" w:rsidP="00275A43">
            <w:pPr>
              <w:spacing w:line="240" w:lineRule="auto"/>
              <w:ind w:firstLine="0"/>
              <w:jc w:val="right"/>
              <w:rPr>
                <w:rFonts w:eastAsia="Calibri" w:cs="Times New Roman"/>
                <w:sz w:val="20"/>
                <w:szCs w:val="20"/>
              </w:rPr>
            </w:pPr>
            <w:r w:rsidRPr="00275A43">
              <w:rPr>
                <w:rFonts w:eastAsia="Calibri" w:cs="Times New Roman"/>
                <w:sz w:val="20"/>
                <w:szCs w:val="20"/>
              </w:rPr>
              <w:t>38,229</w:t>
            </w:r>
          </w:p>
        </w:tc>
        <w:tc>
          <w:tcPr>
            <w:tcW w:w="988" w:type="dxa"/>
            <w:tcBorders>
              <w:bottom w:val="nil"/>
            </w:tcBorders>
            <w:vAlign w:val="center"/>
          </w:tcPr>
          <w:p w14:paraId="5995F027" w14:textId="77777777" w:rsidR="00275A43" w:rsidRPr="00275A43" w:rsidRDefault="00275A43" w:rsidP="00275A43">
            <w:pPr>
              <w:spacing w:line="240" w:lineRule="auto"/>
              <w:ind w:firstLine="0"/>
              <w:jc w:val="right"/>
              <w:rPr>
                <w:rFonts w:eastAsia="Calibri" w:cs="Times New Roman"/>
                <w:sz w:val="20"/>
                <w:szCs w:val="20"/>
              </w:rPr>
            </w:pPr>
            <w:r w:rsidRPr="00275A43">
              <w:rPr>
                <w:rFonts w:eastAsia="Calibri" w:cs="Times New Roman"/>
                <w:sz w:val="20"/>
                <w:szCs w:val="20"/>
              </w:rPr>
              <w:t>3</w:t>
            </w:r>
          </w:p>
        </w:tc>
        <w:tc>
          <w:tcPr>
            <w:tcW w:w="1141" w:type="dxa"/>
            <w:tcBorders>
              <w:bottom w:val="nil"/>
            </w:tcBorders>
            <w:vAlign w:val="center"/>
          </w:tcPr>
          <w:p w14:paraId="682AF509" w14:textId="77777777" w:rsidR="00275A43" w:rsidRPr="00275A43" w:rsidRDefault="00275A43" w:rsidP="00275A43">
            <w:pPr>
              <w:spacing w:line="240" w:lineRule="auto"/>
              <w:ind w:firstLine="0"/>
              <w:jc w:val="right"/>
              <w:rPr>
                <w:rFonts w:eastAsia="Calibri" w:cs="Times New Roman"/>
                <w:sz w:val="20"/>
                <w:szCs w:val="20"/>
              </w:rPr>
            </w:pPr>
            <w:r w:rsidRPr="00275A43">
              <w:rPr>
                <w:rFonts w:eastAsia="Calibri" w:cs="Times New Roman"/>
                <w:sz w:val="20"/>
                <w:szCs w:val="20"/>
              </w:rPr>
              <w:t>12,743</w:t>
            </w:r>
          </w:p>
        </w:tc>
        <w:tc>
          <w:tcPr>
            <w:tcW w:w="832" w:type="dxa"/>
            <w:tcBorders>
              <w:bottom w:val="nil"/>
            </w:tcBorders>
            <w:vAlign w:val="center"/>
          </w:tcPr>
          <w:p w14:paraId="5307578C" w14:textId="77777777" w:rsidR="00275A43" w:rsidRPr="00275A43" w:rsidRDefault="00275A43" w:rsidP="00275A43">
            <w:pPr>
              <w:spacing w:line="240" w:lineRule="auto"/>
              <w:ind w:firstLine="0"/>
              <w:jc w:val="center"/>
              <w:rPr>
                <w:rFonts w:eastAsia="Calibri" w:cs="Times New Roman"/>
                <w:b/>
                <w:bCs/>
                <w:sz w:val="20"/>
                <w:szCs w:val="20"/>
              </w:rPr>
            </w:pPr>
            <w:r w:rsidRPr="00275A43">
              <w:rPr>
                <w:rFonts w:eastAsia="Calibri" w:cs="Times New Roman"/>
                <w:b/>
                <w:bCs/>
                <w:sz w:val="20"/>
                <w:szCs w:val="20"/>
              </w:rPr>
              <w:t>3,981</w:t>
            </w:r>
          </w:p>
        </w:tc>
        <w:tc>
          <w:tcPr>
            <w:tcW w:w="780" w:type="dxa"/>
            <w:tcBorders>
              <w:bottom w:val="nil"/>
            </w:tcBorders>
            <w:vAlign w:val="center"/>
          </w:tcPr>
          <w:p w14:paraId="5BB68AAC" w14:textId="77777777" w:rsidR="00275A43" w:rsidRPr="00275A43" w:rsidRDefault="00275A43" w:rsidP="00275A43">
            <w:pPr>
              <w:spacing w:line="240" w:lineRule="auto"/>
              <w:ind w:firstLine="0"/>
              <w:jc w:val="center"/>
              <w:rPr>
                <w:rFonts w:eastAsia="Calibri" w:cs="Times New Roman"/>
                <w:b/>
                <w:bCs/>
                <w:sz w:val="20"/>
                <w:szCs w:val="20"/>
              </w:rPr>
            </w:pPr>
            <w:r w:rsidRPr="00275A43">
              <w:rPr>
                <w:rFonts w:eastAsia="Calibri" w:cs="Times New Roman"/>
                <w:b/>
                <w:bCs/>
                <w:sz w:val="20"/>
                <w:szCs w:val="20"/>
              </w:rPr>
              <w:t>,008*</w:t>
            </w:r>
          </w:p>
        </w:tc>
      </w:tr>
      <w:tr w:rsidR="00275A43" w:rsidRPr="00275A43" w14:paraId="11D41C1F" w14:textId="77777777" w:rsidTr="00275A43">
        <w:trPr>
          <w:trHeight w:val="68"/>
          <w:jc w:val="center"/>
        </w:trPr>
        <w:tc>
          <w:tcPr>
            <w:tcW w:w="2189" w:type="dxa"/>
            <w:vMerge/>
            <w:vAlign w:val="center"/>
          </w:tcPr>
          <w:p w14:paraId="711B500E" w14:textId="77777777" w:rsidR="00275A43" w:rsidRPr="00275A43" w:rsidRDefault="00275A43" w:rsidP="00275A43">
            <w:pPr>
              <w:spacing w:line="240" w:lineRule="auto"/>
              <w:ind w:firstLine="0"/>
              <w:jc w:val="left"/>
              <w:rPr>
                <w:rFonts w:eastAsia="Calibri" w:cs="Times New Roman"/>
                <w:b/>
                <w:sz w:val="20"/>
                <w:szCs w:val="20"/>
              </w:rPr>
            </w:pPr>
          </w:p>
        </w:tc>
        <w:tc>
          <w:tcPr>
            <w:tcW w:w="2135" w:type="dxa"/>
            <w:tcBorders>
              <w:top w:val="nil"/>
              <w:bottom w:val="nil"/>
            </w:tcBorders>
            <w:vAlign w:val="center"/>
          </w:tcPr>
          <w:p w14:paraId="3FDB0B18" w14:textId="77777777" w:rsidR="00275A43" w:rsidRPr="00275A43" w:rsidRDefault="00275A43" w:rsidP="00275A43">
            <w:pPr>
              <w:spacing w:line="240" w:lineRule="auto"/>
              <w:ind w:firstLine="0"/>
              <w:jc w:val="left"/>
              <w:rPr>
                <w:rFonts w:eastAsia="Calibri" w:cs="Times New Roman"/>
                <w:sz w:val="20"/>
                <w:szCs w:val="20"/>
              </w:rPr>
            </w:pPr>
            <w:r w:rsidRPr="00275A43">
              <w:rPr>
                <w:rFonts w:eastAsia="Calibri" w:cs="Times New Roman"/>
                <w:sz w:val="20"/>
                <w:szCs w:val="20"/>
              </w:rPr>
              <w:t>Gruplar içi</w:t>
            </w:r>
          </w:p>
        </w:tc>
        <w:tc>
          <w:tcPr>
            <w:tcW w:w="1052" w:type="dxa"/>
            <w:tcBorders>
              <w:top w:val="nil"/>
              <w:bottom w:val="nil"/>
            </w:tcBorders>
            <w:vAlign w:val="center"/>
          </w:tcPr>
          <w:p w14:paraId="514561AC" w14:textId="77777777" w:rsidR="00275A43" w:rsidRPr="00275A43" w:rsidRDefault="00275A43" w:rsidP="00275A43">
            <w:pPr>
              <w:spacing w:line="240" w:lineRule="auto"/>
              <w:ind w:firstLine="0"/>
              <w:jc w:val="right"/>
              <w:rPr>
                <w:rFonts w:eastAsia="Calibri" w:cs="Times New Roman"/>
                <w:sz w:val="20"/>
                <w:szCs w:val="20"/>
              </w:rPr>
            </w:pPr>
            <w:r w:rsidRPr="00275A43">
              <w:rPr>
                <w:rFonts w:eastAsia="Calibri" w:cs="Times New Roman"/>
                <w:sz w:val="20"/>
                <w:szCs w:val="20"/>
              </w:rPr>
              <w:t>1546,231</w:t>
            </w:r>
          </w:p>
        </w:tc>
        <w:tc>
          <w:tcPr>
            <w:tcW w:w="988" w:type="dxa"/>
            <w:tcBorders>
              <w:top w:val="nil"/>
              <w:bottom w:val="nil"/>
            </w:tcBorders>
            <w:vAlign w:val="center"/>
          </w:tcPr>
          <w:p w14:paraId="6DC0E809" w14:textId="77777777" w:rsidR="00275A43" w:rsidRPr="00275A43" w:rsidRDefault="00275A43" w:rsidP="00275A43">
            <w:pPr>
              <w:spacing w:line="240" w:lineRule="auto"/>
              <w:ind w:firstLine="0"/>
              <w:jc w:val="right"/>
              <w:rPr>
                <w:rFonts w:eastAsia="Calibri" w:cs="Times New Roman"/>
                <w:sz w:val="20"/>
                <w:szCs w:val="20"/>
              </w:rPr>
            </w:pPr>
            <w:r w:rsidRPr="00275A43">
              <w:rPr>
                <w:rFonts w:eastAsia="Calibri" w:cs="Times New Roman"/>
                <w:sz w:val="20"/>
                <w:szCs w:val="20"/>
              </w:rPr>
              <w:t>483</w:t>
            </w:r>
          </w:p>
        </w:tc>
        <w:tc>
          <w:tcPr>
            <w:tcW w:w="1141" w:type="dxa"/>
            <w:tcBorders>
              <w:top w:val="nil"/>
              <w:bottom w:val="nil"/>
            </w:tcBorders>
            <w:vAlign w:val="center"/>
          </w:tcPr>
          <w:p w14:paraId="1C929855" w14:textId="77777777" w:rsidR="00275A43" w:rsidRPr="00275A43" w:rsidRDefault="00275A43" w:rsidP="00275A43">
            <w:pPr>
              <w:spacing w:line="240" w:lineRule="auto"/>
              <w:ind w:firstLine="0"/>
              <w:jc w:val="right"/>
              <w:rPr>
                <w:rFonts w:eastAsia="Calibri" w:cs="Times New Roman"/>
                <w:sz w:val="20"/>
                <w:szCs w:val="20"/>
              </w:rPr>
            </w:pPr>
            <w:r w:rsidRPr="00275A43">
              <w:rPr>
                <w:rFonts w:eastAsia="Calibri" w:cs="Times New Roman"/>
                <w:sz w:val="20"/>
                <w:szCs w:val="20"/>
              </w:rPr>
              <w:t>3,201</w:t>
            </w:r>
          </w:p>
        </w:tc>
        <w:tc>
          <w:tcPr>
            <w:tcW w:w="832" w:type="dxa"/>
            <w:tcBorders>
              <w:top w:val="nil"/>
              <w:bottom w:val="nil"/>
            </w:tcBorders>
            <w:vAlign w:val="center"/>
          </w:tcPr>
          <w:p w14:paraId="3EEAC07B" w14:textId="77777777" w:rsidR="00275A43" w:rsidRPr="00275A43" w:rsidRDefault="00275A43" w:rsidP="00275A43">
            <w:pPr>
              <w:spacing w:line="240" w:lineRule="auto"/>
              <w:ind w:firstLine="0"/>
              <w:jc w:val="center"/>
              <w:rPr>
                <w:rFonts w:eastAsia="Calibri" w:cs="Times New Roman"/>
                <w:sz w:val="20"/>
                <w:szCs w:val="20"/>
              </w:rPr>
            </w:pPr>
          </w:p>
        </w:tc>
        <w:tc>
          <w:tcPr>
            <w:tcW w:w="780" w:type="dxa"/>
            <w:tcBorders>
              <w:top w:val="nil"/>
              <w:bottom w:val="nil"/>
            </w:tcBorders>
            <w:vAlign w:val="center"/>
          </w:tcPr>
          <w:p w14:paraId="4EE71316" w14:textId="77777777" w:rsidR="00275A43" w:rsidRPr="00275A43" w:rsidRDefault="00275A43" w:rsidP="00275A43">
            <w:pPr>
              <w:spacing w:line="240" w:lineRule="auto"/>
              <w:ind w:firstLine="0"/>
              <w:jc w:val="center"/>
              <w:rPr>
                <w:rFonts w:eastAsia="Calibri" w:cs="Times New Roman"/>
                <w:b/>
                <w:bCs/>
                <w:sz w:val="20"/>
                <w:szCs w:val="20"/>
              </w:rPr>
            </w:pPr>
            <w:r w:rsidRPr="00275A43">
              <w:rPr>
                <w:rFonts w:eastAsia="Calibri" w:cs="Times New Roman"/>
                <w:b/>
                <w:bCs/>
                <w:sz w:val="20"/>
                <w:szCs w:val="20"/>
              </w:rPr>
              <w:t>2&gt;3,4</w:t>
            </w:r>
          </w:p>
        </w:tc>
      </w:tr>
      <w:tr w:rsidR="00275A43" w:rsidRPr="00275A43" w14:paraId="3A4EAD24" w14:textId="77777777" w:rsidTr="00275A43">
        <w:trPr>
          <w:trHeight w:val="68"/>
          <w:jc w:val="center"/>
        </w:trPr>
        <w:tc>
          <w:tcPr>
            <w:tcW w:w="2189" w:type="dxa"/>
            <w:vMerge/>
            <w:tcBorders>
              <w:bottom w:val="single" w:sz="8" w:space="0" w:color="auto"/>
            </w:tcBorders>
            <w:vAlign w:val="center"/>
          </w:tcPr>
          <w:p w14:paraId="11477EAC" w14:textId="77777777" w:rsidR="00275A43" w:rsidRPr="00275A43" w:rsidRDefault="00275A43" w:rsidP="00275A43">
            <w:pPr>
              <w:spacing w:line="240" w:lineRule="auto"/>
              <w:ind w:firstLine="0"/>
              <w:jc w:val="left"/>
              <w:rPr>
                <w:rFonts w:eastAsia="Calibri" w:cs="Times New Roman"/>
                <w:b/>
                <w:sz w:val="20"/>
                <w:szCs w:val="20"/>
              </w:rPr>
            </w:pPr>
          </w:p>
        </w:tc>
        <w:tc>
          <w:tcPr>
            <w:tcW w:w="2135" w:type="dxa"/>
            <w:tcBorders>
              <w:top w:val="nil"/>
              <w:bottom w:val="single" w:sz="4" w:space="0" w:color="auto"/>
            </w:tcBorders>
            <w:vAlign w:val="center"/>
          </w:tcPr>
          <w:p w14:paraId="7ED342CE" w14:textId="77777777" w:rsidR="00275A43" w:rsidRPr="00275A43" w:rsidRDefault="00275A43" w:rsidP="00275A43">
            <w:pPr>
              <w:spacing w:line="240" w:lineRule="auto"/>
              <w:ind w:firstLine="0"/>
              <w:jc w:val="left"/>
              <w:rPr>
                <w:rFonts w:eastAsia="Calibri" w:cs="Times New Roman"/>
                <w:sz w:val="20"/>
                <w:szCs w:val="20"/>
              </w:rPr>
            </w:pPr>
            <w:r w:rsidRPr="00275A43">
              <w:rPr>
                <w:rFonts w:eastAsia="Calibri" w:cs="Times New Roman"/>
                <w:sz w:val="20"/>
                <w:szCs w:val="20"/>
              </w:rPr>
              <w:t>Toplam</w:t>
            </w:r>
          </w:p>
        </w:tc>
        <w:tc>
          <w:tcPr>
            <w:tcW w:w="1052" w:type="dxa"/>
            <w:tcBorders>
              <w:top w:val="nil"/>
              <w:bottom w:val="single" w:sz="4" w:space="0" w:color="auto"/>
            </w:tcBorders>
            <w:vAlign w:val="center"/>
          </w:tcPr>
          <w:p w14:paraId="09B6CD21" w14:textId="77777777" w:rsidR="00275A43" w:rsidRPr="00275A43" w:rsidRDefault="00275A43" w:rsidP="00275A43">
            <w:pPr>
              <w:spacing w:line="240" w:lineRule="auto"/>
              <w:ind w:firstLine="0"/>
              <w:jc w:val="right"/>
              <w:rPr>
                <w:rFonts w:eastAsia="Calibri" w:cs="Times New Roman"/>
                <w:sz w:val="20"/>
                <w:szCs w:val="20"/>
              </w:rPr>
            </w:pPr>
            <w:r w:rsidRPr="00275A43">
              <w:rPr>
                <w:rFonts w:eastAsia="Calibri" w:cs="Times New Roman"/>
                <w:sz w:val="20"/>
                <w:szCs w:val="20"/>
              </w:rPr>
              <w:t>1584,460</w:t>
            </w:r>
          </w:p>
        </w:tc>
        <w:tc>
          <w:tcPr>
            <w:tcW w:w="988" w:type="dxa"/>
            <w:tcBorders>
              <w:top w:val="nil"/>
              <w:bottom w:val="single" w:sz="4" w:space="0" w:color="auto"/>
            </w:tcBorders>
            <w:vAlign w:val="center"/>
          </w:tcPr>
          <w:p w14:paraId="44E81ADE" w14:textId="77777777" w:rsidR="00275A43" w:rsidRPr="00275A43" w:rsidRDefault="00275A43" w:rsidP="00275A43">
            <w:pPr>
              <w:spacing w:line="240" w:lineRule="auto"/>
              <w:ind w:firstLine="0"/>
              <w:jc w:val="right"/>
              <w:rPr>
                <w:rFonts w:eastAsia="Calibri" w:cs="Times New Roman"/>
                <w:sz w:val="20"/>
                <w:szCs w:val="20"/>
              </w:rPr>
            </w:pPr>
            <w:r w:rsidRPr="00275A43">
              <w:rPr>
                <w:rFonts w:eastAsia="Calibri" w:cs="Times New Roman"/>
                <w:sz w:val="20"/>
                <w:szCs w:val="20"/>
              </w:rPr>
              <w:t>486</w:t>
            </w:r>
          </w:p>
        </w:tc>
        <w:tc>
          <w:tcPr>
            <w:tcW w:w="1141" w:type="dxa"/>
            <w:tcBorders>
              <w:top w:val="nil"/>
              <w:bottom w:val="single" w:sz="4" w:space="0" w:color="auto"/>
            </w:tcBorders>
            <w:vAlign w:val="center"/>
          </w:tcPr>
          <w:p w14:paraId="175B931D" w14:textId="77777777" w:rsidR="00275A43" w:rsidRPr="00275A43" w:rsidRDefault="00275A43" w:rsidP="00275A43">
            <w:pPr>
              <w:spacing w:line="240" w:lineRule="auto"/>
              <w:ind w:firstLine="0"/>
              <w:jc w:val="right"/>
              <w:rPr>
                <w:rFonts w:eastAsia="Calibri" w:cs="Times New Roman"/>
                <w:sz w:val="20"/>
                <w:szCs w:val="20"/>
              </w:rPr>
            </w:pPr>
          </w:p>
        </w:tc>
        <w:tc>
          <w:tcPr>
            <w:tcW w:w="832" w:type="dxa"/>
            <w:tcBorders>
              <w:top w:val="nil"/>
              <w:bottom w:val="single" w:sz="4" w:space="0" w:color="auto"/>
            </w:tcBorders>
            <w:vAlign w:val="center"/>
          </w:tcPr>
          <w:p w14:paraId="2F27788F" w14:textId="77777777" w:rsidR="00275A43" w:rsidRPr="00275A43" w:rsidRDefault="00275A43" w:rsidP="00275A43">
            <w:pPr>
              <w:spacing w:line="240" w:lineRule="auto"/>
              <w:ind w:firstLine="0"/>
              <w:jc w:val="center"/>
              <w:rPr>
                <w:rFonts w:eastAsia="Calibri" w:cs="Times New Roman"/>
                <w:sz w:val="20"/>
                <w:szCs w:val="20"/>
              </w:rPr>
            </w:pPr>
          </w:p>
        </w:tc>
        <w:tc>
          <w:tcPr>
            <w:tcW w:w="780" w:type="dxa"/>
            <w:tcBorders>
              <w:top w:val="nil"/>
              <w:bottom w:val="single" w:sz="4" w:space="0" w:color="auto"/>
            </w:tcBorders>
            <w:vAlign w:val="center"/>
          </w:tcPr>
          <w:p w14:paraId="1848C232" w14:textId="77777777" w:rsidR="00275A43" w:rsidRPr="00275A43" w:rsidRDefault="00275A43" w:rsidP="00275A43">
            <w:pPr>
              <w:spacing w:line="240" w:lineRule="auto"/>
              <w:ind w:firstLine="0"/>
              <w:jc w:val="left"/>
              <w:rPr>
                <w:rFonts w:eastAsia="Calibri" w:cs="Times New Roman"/>
                <w:sz w:val="20"/>
                <w:szCs w:val="20"/>
              </w:rPr>
            </w:pPr>
          </w:p>
        </w:tc>
      </w:tr>
      <w:tr w:rsidR="00275A43" w:rsidRPr="00275A43" w14:paraId="3203646F" w14:textId="77777777" w:rsidTr="00275A43">
        <w:trPr>
          <w:trHeight w:val="48"/>
          <w:jc w:val="center"/>
        </w:trPr>
        <w:tc>
          <w:tcPr>
            <w:tcW w:w="2189" w:type="dxa"/>
            <w:vMerge w:val="restart"/>
            <w:vAlign w:val="center"/>
          </w:tcPr>
          <w:p w14:paraId="775501A9" w14:textId="77777777" w:rsidR="00275A43" w:rsidRPr="00275A43" w:rsidRDefault="00275A43" w:rsidP="00275A43">
            <w:pPr>
              <w:spacing w:line="240" w:lineRule="auto"/>
              <w:ind w:firstLine="0"/>
              <w:jc w:val="left"/>
              <w:rPr>
                <w:rFonts w:eastAsia="Calibri" w:cs="Times New Roman"/>
                <w:b/>
                <w:sz w:val="20"/>
                <w:szCs w:val="20"/>
              </w:rPr>
            </w:pPr>
            <w:r w:rsidRPr="00275A43">
              <w:rPr>
                <w:rFonts w:eastAsia="Calibri" w:cs="Times New Roman"/>
                <w:b/>
                <w:sz w:val="20"/>
                <w:szCs w:val="20"/>
              </w:rPr>
              <w:t>Gözlemci</w:t>
            </w:r>
          </w:p>
        </w:tc>
        <w:tc>
          <w:tcPr>
            <w:tcW w:w="2135" w:type="dxa"/>
            <w:tcBorders>
              <w:top w:val="single" w:sz="4" w:space="0" w:color="auto"/>
              <w:bottom w:val="nil"/>
            </w:tcBorders>
            <w:vAlign w:val="center"/>
          </w:tcPr>
          <w:p w14:paraId="132DAA75" w14:textId="77777777" w:rsidR="00275A43" w:rsidRPr="00275A43" w:rsidRDefault="00275A43" w:rsidP="00275A43">
            <w:pPr>
              <w:spacing w:line="240" w:lineRule="auto"/>
              <w:ind w:firstLine="0"/>
              <w:jc w:val="left"/>
              <w:rPr>
                <w:rFonts w:eastAsia="Calibri" w:cs="Times New Roman"/>
                <w:sz w:val="20"/>
                <w:szCs w:val="20"/>
              </w:rPr>
            </w:pPr>
            <w:r w:rsidRPr="00275A43">
              <w:rPr>
                <w:rFonts w:eastAsia="Calibri" w:cs="Times New Roman"/>
                <w:sz w:val="20"/>
                <w:szCs w:val="20"/>
              </w:rPr>
              <w:t>Gruplar arası</w:t>
            </w:r>
          </w:p>
        </w:tc>
        <w:tc>
          <w:tcPr>
            <w:tcW w:w="1052" w:type="dxa"/>
            <w:tcBorders>
              <w:top w:val="single" w:sz="4" w:space="0" w:color="auto"/>
              <w:bottom w:val="nil"/>
            </w:tcBorders>
            <w:vAlign w:val="center"/>
          </w:tcPr>
          <w:p w14:paraId="59F0F9EF" w14:textId="77777777" w:rsidR="00275A43" w:rsidRPr="00275A43" w:rsidRDefault="00275A43" w:rsidP="00275A43">
            <w:pPr>
              <w:spacing w:line="240" w:lineRule="auto"/>
              <w:ind w:firstLine="0"/>
              <w:jc w:val="right"/>
              <w:rPr>
                <w:rFonts w:eastAsia="Calibri" w:cs="Times New Roman"/>
                <w:sz w:val="20"/>
                <w:szCs w:val="20"/>
              </w:rPr>
            </w:pPr>
            <w:r w:rsidRPr="00275A43">
              <w:rPr>
                <w:rFonts w:eastAsia="Calibri" w:cs="Times New Roman"/>
                <w:sz w:val="20"/>
                <w:szCs w:val="20"/>
              </w:rPr>
              <w:t>17,215</w:t>
            </w:r>
          </w:p>
        </w:tc>
        <w:tc>
          <w:tcPr>
            <w:tcW w:w="988" w:type="dxa"/>
            <w:tcBorders>
              <w:top w:val="single" w:sz="4" w:space="0" w:color="auto"/>
              <w:bottom w:val="nil"/>
            </w:tcBorders>
            <w:vAlign w:val="center"/>
          </w:tcPr>
          <w:p w14:paraId="0CB11ED8" w14:textId="77777777" w:rsidR="00275A43" w:rsidRPr="00275A43" w:rsidRDefault="00275A43" w:rsidP="00275A43">
            <w:pPr>
              <w:spacing w:line="240" w:lineRule="auto"/>
              <w:ind w:firstLine="0"/>
              <w:jc w:val="right"/>
              <w:rPr>
                <w:rFonts w:eastAsia="Calibri" w:cs="Times New Roman"/>
                <w:sz w:val="20"/>
                <w:szCs w:val="20"/>
              </w:rPr>
            </w:pPr>
            <w:r w:rsidRPr="00275A43">
              <w:rPr>
                <w:rFonts w:eastAsia="Calibri" w:cs="Times New Roman"/>
                <w:sz w:val="20"/>
                <w:szCs w:val="20"/>
              </w:rPr>
              <w:t>3</w:t>
            </w:r>
          </w:p>
        </w:tc>
        <w:tc>
          <w:tcPr>
            <w:tcW w:w="1141" w:type="dxa"/>
            <w:tcBorders>
              <w:top w:val="single" w:sz="4" w:space="0" w:color="auto"/>
              <w:bottom w:val="nil"/>
            </w:tcBorders>
            <w:vAlign w:val="center"/>
          </w:tcPr>
          <w:p w14:paraId="01F8EFDB" w14:textId="77777777" w:rsidR="00275A43" w:rsidRPr="00275A43" w:rsidRDefault="00275A43" w:rsidP="00275A43">
            <w:pPr>
              <w:spacing w:line="240" w:lineRule="auto"/>
              <w:ind w:firstLine="0"/>
              <w:jc w:val="right"/>
              <w:rPr>
                <w:rFonts w:eastAsia="Calibri" w:cs="Times New Roman"/>
                <w:sz w:val="20"/>
                <w:szCs w:val="20"/>
              </w:rPr>
            </w:pPr>
            <w:r w:rsidRPr="00275A43">
              <w:rPr>
                <w:rFonts w:eastAsia="Calibri" w:cs="Times New Roman"/>
                <w:sz w:val="20"/>
                <w:szCs w:val="20"/>
              </w:rPr>
              <w:t>5,738</w:t>
            </w:r>
          </w:p>
        </w:tc>
        <w:tc>
          <w:tcPr>
            <w:tcW w:w="832" w:type="dxa"/>
            <w:tcBorders>
              <w:top w:val="single" w:sz="4" w:space="0" w:color="auto"/>
              <w:bottom w:val="nil"/>
            </w:tcBorders>
            <w:vAlign w:val="center"/>
          </w:tcPr>
          <w:p w14:paraId="46165E8E" w14:textId="77777777" w:rsidR="00275A43" w:rsidRPr="00275A43" w:rsidRDefault="00275A43" w:rsidP="00275A43">
            <w:pPr>
              <w:spacing w:line="240" w:lineRule="auto"/>
              <w:ind w:firstLine="0"/>
              <w:jc w:val="center"/>
              <w:rPr>
                <w:rFonts w:eastAsia="Calibri" w:cs="Times New Roman"/>
                <w:sz w:val="20"/>
                <w:szCs w:val="20"/>
              </w:rPr>
            </w:pPr>
            <w:r w:rsidRPr="00275A43">
              <w:rPr>
                <w:rFonts w:eastAsia="Calibri" w:cs="Times New Roman"/>
                <w:sz w:val="20"/>
                <w:szCs w:val="20"/>
              </w:rPr>
              <w:t>1,849</w:t>
            </w:r>
          </w:p>
        </w:tc>
        <w:tc>
          <w:tcPr>
            <w:tcW w:w="780" w:type="dxa"/>
            <w:tcBorders>
              <w:top w:val="single" w:sz="4" w:space="0" w:color="auto"/>
              <w:bottom w:val="nil"/>
            </w:tcBorders>
            <w:vAlign w:val="center"/>
          </w:tcPr>
          <w:p w14:paraId="633637B1" w14:textId="77777777" w:rsidR="00275A43" w:rsidRPr="00275A43" w:rsidRDefault="00275A43" w:rsidP="00275A43">
            <w:pPr>
              <w:spacing w:line="240" w:lineRule="auto"/>
              <w:ind w:firstLine="0"/>
              <w:jc w:val="center"/>
              <w:rPr>
                <w:rFonts w:eastAsia="Calibri" w:cs="Times New Roman"/>
                <w:sz w:val="20"/>
                <w:szCs w:val="20"/>
              </w:rPr>
            </w:pPr>
            <w:r w:rsidRPr="00275A43">
              <w:rPr>
                <w:rFonts w:eastAsia="Calibri" w:cs="Times New Roman"/>
                <w:sz w:val="20"/>
                <w:szCs w:val="20"/>
              </w:rPr>
              <w:t>,137</w:t>
            </w:r>
          </w:p>
        </w:tc>
      </w:tr>
      <w:tr w:rsidR="00275A43" w:rsidRPr="00275A43" w14:paraId="0F90C500" w14:textId="77777777" w:rsidTr="00275A43">
        <w:trPr>
          <w:trHeight w:val="68"/>
          <w:jc w:val="center"/>
        </w:trPr>
        <w:tc>
          <w:tcPr>
            <w:tcW w:w="2189" w:type="dxa"/>
            <w:vMerge/>
            <w:vAlign w:val="center"/>
          </w:tcPr>
          <w:p w14:paraId="4730B5B7" w14:textId="77777777" w:rsidR="00275A43" w:rsidRPr="00275A43" w:rsidRDefault="00275A43" w:rsidP="00275A43">
            <w:pPr>
              <w:spacing w:line="240" w:lineRule="auto"/>
              <w:ind w:firstLine="0"/>
              <w:jc w:val="left"/>
              <w:rPr>
                <w:rFonts w:eastAsia="Calibri" w:cs="Times New Roman"/>
                <w:b/>
                <w:sz w:val="20"/>
                <w:szCs w:val="20"/>
              </w:rPr>
            </w:pPr>
          </w:p>
        </w:tc>
        <w:tc>
          <w:tcPr>
            <w:tcW w:w="2135" w:type="dxa"/>
            <w:tcBorders>
              <w:top w:val="nil"/>
              <w:bottom w:val="nil"/>
            </w:tcBorders>
            <w:vAlign w:val="center"/>
          </w:tcPr>
          <w:p w14:paraId="32B7FA95" w14:textId="77777777" w:rsidR="00275A43" w:rsidRPr="00275A43" w:rsidRDefault="00275A43" w:rsidP="00275A43">
            <w:pPr>
              <w:spacing w:line="240" w:lineRule="auto"/>
              <w:ind w:firstLine="0"/>
              <w:jc w:val="left"/>
              <w:rPr>
                <w:rFonts w:eastAsia="Calibri" w:cs="Times New Roman"/>
                <w:sz w:val="20"/>
                <w:szCs w:val="20"/>
              </w:rPr>
            </w:pPr>
            <w:r w:rsidRPr="00275A43">
              <w:rPr>
                <w:rFonts w:eastAsia="Calibri" w:cs="Times New Roman"/>
                <w:sz w:val="20"/>
                <w:szCs w:val="20"/>
              </w:rPr>
              <w:t>Gruplar içi</w:t>
            </w:r>
          </w:p>
        </w:tc>
        <w:tc>
          <w:tcPr>
            <w:tcW w:w="1052" w:type="dxa"/>
            <w:tcBorders>
              <w:top w:val="nil"/>
              <w:bottom w:val="nil"/>
            </w:tcBorders>
            <w:vAlign w:val="center"/>
          </w:tcPr>
          <w:p w14:paraId="5714FC72" w14:textId="77777777" w:rsidR="00275A43" w:rsidRPr="00275A43" w:rsidRDefault="00275A43" w:rsidP="00275A43">
            <w:pPr>
              <w:spacing w:line="240" w:lineRule="auto"/>
              <w:ind w:firstLine="0"/>
              <w:jc w:val="right"/>
              <w:rPr>
                <w:rFonts w:eastAsia="Calibri" w:cs="Times New Roman"/>
                <w:sz w:val="20"/>
                <w:szCs w:val="20"/>
              </w:rPr>
            </w:pPr>
            <w:r w:rsidRPr="00275A43">
              <w:rPr>
                <w:rFonts w:eastAsia="Calibri" w:cs="Times New Roman"/>
                <w:sz w:val="20"/>
                <w:szCs w:val="20"/>
              </w:rPr>
              <w:t>1499,093</w:t>
            </w:r>
          </w:p>
        </w:tc>
        <w:tc>
          <w:tcPr>
            <w:tcW w:w="988" w:type="dxa"/>
            <w:tcBorders>
              <w:top w:val="nil"/>
              <w:bottom w:val="nil"/>
            </w:tcBorders>
            <w:vAlign w:val="center"/>
          </w:tcPr>
          <w:p w14:paraId="5B2584D8" w14:textId="77777777" w:rsidR="00275A43" w:rsidRPr="00275A43" w:rsidRDefault="00275A43" w:rsidP="00275A43">
            <w:pPr>
              <w:spacing w:line="240" w:lineRule="auto"/>
              <w:ind w:firstLine="0"/>
              <w:jc w:val="right"/>
              <w:rPr>
                <w:rFonts w:eastAsia="Calibri" w:cs="Times New Roman"/>
                <w:sz w:val="20"/>
                <w:szCs w:val="20"/>
              </w:rPr>
            </w:pPr>
            <w:r w:rsidRPr="00275A43">
              <w:rPr>
                <w:rFonts w:eastAsia="Calibri" w:cs="Times New Roman"/>
                <w:sz w:val="20"/>
                <w:szCs w:val="20"/>
              </w:rPr>
              <w:t>483</w:t>
            </w:r>
          </w:p>
        </w:tc>
        <w:tc>
          <w:tcPr>
            <w:tcW w:w="1141" w:type="dxa"/>
            <w:tcBorders>
              <w:top w:val="nil"/>
              <w:bottom w:val="nil"/>
            </w:tcBorders>
            <w:vAlign w:val="center"/>
          </w:tcPr>
          <w:p w14:paraId="49662DBB" w14:textId="77777777" w:rsidR="00275A43" w:rsidRPr="00275A43" w:rsidRDefault="00275A43" w:rsidP="00275A43">
            <w:pPr>
              <w:spacing w:line="240" w:lineRule="auto"/>
              <w:ind w:firstLine="0"/>
              <w:jc w:val="right"/>
              <w:rPr>
                <w:rFonts w:eastAsia="Calibri" w:cs="Times New Roman"/>
                <w:sz w:val="20"/>
                <w:szCs w:val="20"/>
              </w:rPr>
            </w:pPr>
            <w:r w:rsidRPr="00275A43">
              <w:rPr>
                <w:rFonts w:eastAsia="Calibri" w:cs="Times New Roman"/>
                <w:sz w:val="20"/>
                <w:szCs w:val="20"/>
              </w:rPr>
              <w:t>3,104</w:t>
            </w:r>
          </w:p>
        </w:tc>
        <w:tc>
          <w:tcPr>
            <w:tcW w:w="832" w:type="dxa"/>
            <w:tcBorders>
              <w:top w:val="nil"/>
              <w:bottom w:val="nil"/>
            </w:tcBorders>
            <w:vAlign w:val="center"/>
          </w:tcPr>
          <w:p w14:paraId="6FF541E9" w14:textId="77777777" w:rsidR="00275A43" w:rsidRPr="00275A43" w:rsidRDefault="00275A43" w:rsidP="00275A43">
            <w:pPr>
              <w:spacing w:line="240" w:lineRule="auto"/>
              <w:ind w:firstLine="0"/>
              <w:jc w:val="center"/>
              <w:rPr>
                <w:rFonts w:eastAsia="Calibri" w:cs="Times New Roman"/>
                <w:sz w:val="20"/>
                <w:szCs w:val="20"/>
              </w:rPr>
            </w:pPr>
          </w:p>
        </w:tc>
        <w:tc>
          <w:tcPr>
            <w:tcW w:w="780" w:type="dxa"/>
            <w:tcBorders>
              <w:top w:val="nil"/>
              <w:bottom w:val="nil"/>
            </w:tcBorders>
            <w:vAlign w:val="center"/>
          </w:tcPr>
          <w:p w14:paraId="2EEE85D3" w14:textId="77777777" w:rsidR="00275A43" w:rsidRPr="00275A43" w:rsidRDefault="00275A43" w:rsidP="00275A43">
            <w:pPr>
              <w:spacing w:line="240" w:lineRule="auto"/>
              <w:ind w:firstLine="0"/>
              <w:jc w:val="center"/>
              <w:rPr>
                <w:rFonts w:eastAsia="Calibri" w:cs="Times New Roman"/>
                <w:sz w:val="20"/>
                <w:szCs w:val="20"/>
              </w:rPr>
            </w:pPr>
          </w:p>
        </w:tc>
      </w:tr>
      <w:tr w:rsidR="00275A43" w:rsidRPr="00275A43" w14:paraId="7E7040FF" w14:textId="77777777" w:rsidTr="00275A43">
        <w:trPr>
          <w:trHeight w:val="68"/>
          <w:jc w:val="center"/>
        </w:trPr>
        <w:tc>
          <w:tcPr>
            <w:tcW w:w="2189" w:type="dxa"/>
            <w:vMerge/>
            <w:tcBorders>
              <w:bottom w:val="single" w:sz="8" w:space="0" w:color="auto"/>
            </w:tcBorders>
            <w:vAlign w:val="center"/>
          </w:tcPr>
          <w:p w14:paraId="3FE24035" w14:textId="77777777" w:rsidR="00275A43" w:rsidRPr="00275A43" w:rsidRDefault="00275A43" w:rsidP="00275A43">
            <w:pPr>
              <w:spacing w:line="240" w:lineRule="auto"/>
              <w:ind w:firstLine="0"/>
              <w:jc w:val="left"/>
              <w:rPr>
                <w:rFonts w:eastAsia="Calibri" w:cs="Times New Roman"/>
                <w:b/>
                <w:sz w:val="20"/>
                <w:szCs w:val="20"/>
              </w:rPr>
            </w:pPr>
          </w:p>
        </w:tc>
        <w:tc>
          <w:tcPr>
            <w:tcW w:w="2135" w:type="dxa"/>
            <w:tcBorders>
              <w:top w:val="nil"/>
              <w:bottom w:val="single" w:sz="4" w:space="0" w:color="auto"/>
            </w:tcBorders>
            <w:vAlign w:val="center"/>
          </w:tcPr>
          <w:p w14:paraId="65C5F55D" w14:textId="77777777" w:rsidR="00275A43" w:rsidRPr="00275A43" w:rsidRDefault="00275A43" w:rsidP="00275A43">
            <w:pPr>
              <w:spacing w:line="240" w:lineRule="auto"/>
              <w:ind w:firstLine="0"/>
              <w:jc w:val="left"/>
              <w:rPr>
                <w:rFonts w:eastAsia="Calibri" w:cs="Times New Roman"/>
                <w:sz w:val="20"/>
                <w:szCs w:val="20"/>
              </w:rPr>
            </w:pPr>
            <w:r w:rsidRPr="00275A43">
              <w:rPr>
                <w:rFonts w:eastAsia="Calibri" w:cs="Times New Roman"/>
                <w:sz w:val="20"/>
                <w:szCs w:val="20"/>
              </w:rPr>
              <w:t>Toplam</w:t>
            </w:r>
          </w:p>
        </w:tc>
        <w:tc>
          <w:tcPr>
            <w:tcW w:w="1052" w:type="dxa"/>
            <w:tcBorders>
              <w:top w:val="nil"/>
              <w:bottom w:val="single" w:sz="4" w:space="0" w:color="auto"/>
            </w:tcBorders>
            <w:vAlign w:val="center"/>
          </w:tcPr>
          <w:p w14:paraId="7662CEE4" w14:textId="77777777" w:rsidR="00275A43" w:rsidRPr="00275A43" w:rsidRDefault="00275A43" w:rsidP="00275A43">
            <w:pPr>
              <w:spacing w:line="240" w:lineRule="auto"/>
              <w:ind w:firstLine="0"/>
              <w:jc w:val="right"/>
              <w:rPr>
                <w:rFonts w:eastAsia="Calibri" w:cs="Times New Roman"/>
                <w:sz w:val="20"/>
                <w:szCs w:val="20"/>
              </w:rPr>
            </w:pPr>
            <w:r w:rsidRPr="00275A43">
              <w:rPr>
                <w:rFonts w:eastAsia="Calibri" w:cs="Times New Roman"/>
                <w:sz w:val="20"/>
                <w:szCs w:val="20"/>
              </w:rPr>
              <w:t>1516,308</w:t>
            </w:r>
          </w:p>
        </w:tc>
        <w:tc>
          <w:tcPr>
            <w:tcW w:w="988" w:type="dxa"/>
            <w:tcBorders>
              <w:top w:val="nil"/>
              <w:bottom w:val="single" w:sz="4" w:space="0" w:color="auto"/>
            </w:tcBorders>
            <w:vAlign w:val="center"/>
          </w:tcPr>
          <w:p w14:paraId="47A8066D" w14:textId="77777777" w:rsidR="00275A43" w:rsidRPr="00275A43" w:rsidRDefault="00275A43" w:rsidP="00275A43">
            <w:pPr>
              <w:spacing w:line="240" w:lineRule="auto"/>
              <w:ind w:firstLine="0"/>
              <w:jc w:val="right"/>
              <w:rPr>
                <w:rFonts w:eastAsia="Calibri" w:cs="Times New Roman"/>
                <w:sz w:val="20"/>
                <w:szCs w:val="20"/>
              </w:rPr>
            </w:pPr>
            <w:r w:rsidRPr="00275A43">
              <w:rPr>
                <w:rFonts w:eastAsia="Calibri" w:cs="Times New Roman"/>
                <w:sz w:val="20"/>
                <w:szCs w:val="20"/>
              </w:rPr>
              <w:t>486</w:t>
            </w:r>
          </w:p>
        </w:tc>
        <w:tc>
          <w:tcPr>
            <w:tcW w:w="1141" w:type="dxa"/>
            <w:tcBorders>
              <w:top w:val="nil"/>
              <w:bottom w:val="single" w:sz="4" w:space="0" w:color="auto"/>
            </w:tcBorders>
            <w:vAlign w:val="center"/>
          </w:tcPr>
          <w:p w14:paraId="140B5858" w14:textId="77777777" w:rsidR="00275A43" w:rsidRPr="00275A43" w:rsidRDefault="00275A43" w:rsidP="00275A43">
            <w:pPr>
              <w:spacing w:line="240" w:lineRule="auto"/>
              <w:ind w:firstLine="0"/>
              <w:jc w:val="right"/>
              <w:rPr>
                <w:rFonts w:eastAsia="Calibri" w:cs="Times New Roman"/>
                <w:sz w:val="20"/>
                <w:szCs w:val="20"/>
              </w:rPr>
            </w:pPr>
          </w:p>
        </w:tc>
        <w:tc>
          <w:tcPr>
            <w:tcW w:w="832" w:type="dxa"/>
            <w:tcBorders>
              <w:top w:val="nil"/>
              <w:bottom w:val="single" w:sz="4" w:space="0" w:color="auto"/>
            </w:tcBorders>
            <w:vAlign w:val="center"/>
          </w:tcPr>
          <w:p w14:paraId="1248EC28" w14:textId="77777777" w:rsidR="00275A43" w:rsidRPr="00275A43" w:rsidRDefault="00275A43" w:rsidP="00275A43">
            <w:pPr>
              <w:spacing w:line="240" w:lineRule="auto"/>
              <w:ind w:firstLine="0"/>
              <w:jc w:val="center"/>
              <w:rPr>
                <w:rFonts w:eastAsia="Calibri" w:cs="Times New Roman"/>
                <w:sz w:val="20"/>
                <w:szCs w:val="20"/>
              </w:rPr>
            </w:pPr>
          </w:p>
        </w:tc>
        <w:tc>
          <w:tcPr>
            <w:tcW w:w="780" w:type="dxa"/>
            <w:tcBorders>
              <w:top w:val="nil"/>
              <w:bottom w:val="single" w:sz="4" w:space="0" w:color="auto"/>
            </w:tcBorders>
            <w:vAlign w:val="center"/>
          </w:tcPr>
          <w:p w14:paraId="12987940" w14:textId="77777777" w:rsidR="00275A43" w:rsidRPr="00275A43" w:rsidRDefault="00275A43" w:rsidP="00275A43">
            <w:pPr>
              <w:spacing w:line="240" w:lineRule="auto"/>
              <w:ind w:firstLine="0"/>
              <w:jc w:val="center"/>
              <w:rPr>
                <w:rFonts w:eastAsia="Calibri" w:cs="Times New Roman"/>
                <w:sz w:val="20"/>
                <w:szCs w:val="20"/>
              </w:rPr>
            </w:pPr>
          </w:p>
        </w:tc>
      </w:tr>
      <w:tr w:rsidR="00275A43" w:rsidRPr="00275A43" w14:paraId="7FDFCA0E" w14:textId="77777777" w:rsidTr="00275A43">
        <w:trPr>
          <w:trHeight w:val="48"/>
          <w:jc w:val="center"/>
        </w:trPr>
        <w:tc>
          <w:tcPr>
            <w:tcW w:w="2189" w:type="dxa"/>
            <w:vMerge w:val="restart"/>
            <w:vAlign w:val="center"/>
          </w:tcPr>
          <w:p w14:paraId="337A720B" w14:textId="77777777" w:rsidR="00275A43" w:rsidRPr="00275A43" w:rsidRDefault="00275A43" w:rsidP="00275A43">
            <w:pPr>
              <w:spacing w:line="240" w:lineRule="auto"/>
              <w:ind w:firstLine="0"/>
              <w:jc w:val="left"/>
              <w:rPr>
                <w:rFonts w:eastAsia="Calibri" w:cs="Times New Roman"/>
                <w:b/>
                <w:sz w:val="20"/>
                <w:szCs w:val="20"/>
              </w:rPr>
            </w:pPr>
            <w:r w:rsidRPr="00275A43">
              <w:rPr>
                <w:rFonts w:eastAsia="Calibri" w:cs="Times New Roman"/>
                <w:b/>
                <w:sz w:val="20"/>
                <w:szCs w:val="20"/>
              </w:rPr>
              <w:t>Sorgulayan</w:t>
            </w:r>
          </w:p>
        </w:tc>
        <w:tc>
          <w:tcPr>
            <w:tcW w:w="2135" w:type="dxa"/>
            <w:tcBorders>
              <w:top w:val="single" w:sz="4" w:space="0" w:color="auto"/>
              <w:bottom w:val="nil"/>
            </w:tcBorders>
            <w:vAlign w:val="center"/>
          </w:tcPr>
          <w:p w14:paraId="7B75F020" w14:textId="77777777" w:rsidR="00275A43" w:rsidRPr="00275A43" w:rsidRDefault="00275A43" w:rsidP="00275A43">
            <w:pPr>
              <w:spacing w:line="240" w:lineRule="auto"/>
              <w:ind w:firstLine="0"/>
              <w:jc w:val="left"/>
              <w:rPr>
                <w:rFonts w:eastAsia="Calibri" w:cs="Times New Roman"/>
                <w:sz w:val="20"/>
                <w:szCs w:val="20"/>
              </w:rPr>
            </w:pPr>
            <w:r w:rsidRPr="00275A43">
              <w:rPr>
                <w:rFonts w:eastAsia="Calibri" w:cs="Times New Roman"/>
                <w:sz w:val="20"/>
                <w:szCs w:val="20"/>
              </w:rPr>
              <w:t>Gruplar arası</w:t>
            </w:r>
          </w:p>
        </w:tc>
        <w:tc>
          <w:tcPr>
            <w:tcW w:w="1052" w:type="dxa"/>
            <w:tcBorders>
              <w:top w:val="single" w:sz="4" w:space="0" w:color="auto"/>
              <w:bottom w:val="nil"/>
            </w:tcBorders>
            <w:vAlign w:val="center"/>
          </w:tcPr>
          <w:p w14:paraId="7689FD8C" w14:textId="77777777" w:rsidR="00275A43" w:rsidRPr="00275A43" w:rsidRDefault="00275A43" w:rsidP="00275A43">
            <w:pPr>
              <w:spacing w:line="240" w:lineRule="auto"/>
              <w:ind w:firstLine="0"/>
              <w:jc w:val="right"/>
              <w:rPr>
                <w:rFonts w:eastAsia="Calibri" w:cs="Times New Roman"/>
                <w:sz w:val="20"/>
                <w:szCs w:val="20"/>
              </w:rPr>
            </w:pPr>
            <w:r w:rsidRPr="00275A43">
              <w:rPr>
                <w:rFonts w:eastAsia="Calibri" w:cs="Times New Roman"/>
                <w:sz w:val="20"/>
                <w:szCs w:val="20"/>
              </w:rPr>
              <w:t>64,415</w:t>
            </w:r>
          </w:p>
        </w:tc>
        <w:tc>
          <w:tcPr>
            <w:tcW w:w="988" w:type="dxa"/>
            <w:tcBorders>
              <w:top w:val="single" w:sz="4" w:space="0" w:color="auto"/>
              <w:bottom w:val="nil"/>
            </w:tcBorders>
            <w:vAlign w:val="center"/>
          </w:tcPr>
          <w:p w14:paraId="26D0E2DD" w14:textId="77777777" w:rsidR="00275A43" w:rsidRPr="00275A43" w:rsidRDefault="00275A43" w:rsidP="00275A43">
            <w:pPr>
              <w:spacing w:line="240" w:lineRule="auto"/>
              <w:ind w:firstLine="0"/>
              <w:jc w:val="right"/>
              <w:rPr>
                <w:rFonts w:eastAsia="Calibri" w:cs="Times New Roman"/>
                <w:sz w:val="20"/>
                <w:szCs w:val="20"/>
              </w:rPr>
            </w:pPr>
            <w:r w:rsidRPr="00275A43">
              <w:rPr>
                <w:rFonts w:eastAsia="Calibri" w:cs="Times New Roman"/>
                <w:sz w:val="20"/>
                <w:szCs w:val="20"/>
              </w:rPr>
              <w:t>3</w:t>
            </w:r>
          </w:p>
        </w:tc>
        <w:tc>
          <w:tcPr>
            <w:tcW w:w="1141" w:type="dxa"/>
            <w:tcBorders>
              <w:top w:val="single" w:sz="4" w:space="0" w:color="auto"/>
              <w:bottom w:val="nil"/>
            </w:tcBorders>
            <w:vAlign w:val="center"/>
          </w:tcPr>
          <w:p w14:paraId="369C0DA1" w14:textId="77777777" w:rsidR="00275A43" w:rsidRPr="00275A43" w:rsidRDefault="00275A43" w:rsidP="00275A43">
            <w:pPr>
              <w:spacing w:line="240" w:lineRule="auto"/>
              <w:ind w:firstLine="0"/>
              <w:jc w:val="right"/>
              <w:rPr>
                <w:rFonts w:eastAsia="Calibri" w:cs="Times New Roman"/>
                <w:sz w:val="20"/>
                <w:szCs w:val="20"/>
              </w:rPr>
            </w:pPr>
            <w:r w:rsidRPr="00275A43">
              <w:rPr>
                <w:rFonts w:eastAsia="Calibri" w:cs="Times New Roman"/>
                <w:sz w:val="20"/>
                <w:szCs w:val="20"/>
              </w:rPr>
              <w:t>21,472</w:t>
            </w:r>
          </w:p>
        </w:tc>
        <w:tc>
          <w:tcPr>
            <w:tcW w:w="832" w:type="dxa"/>
            <w:tcBorders>
              <w:top w:val="single" w:sz="4" w:space="0" w:color="auto"/>
              <w:bottom w:val="nil"/>
            </w:tcBorders>
            <w:vAlign w:val="center"/>
          </w:tcPr>
          <w:p w14:paraId="1BC3AF0F" w14:textId="77777777" w:rsidR="00275A43" w:rsidRPr="00275A43" w:rsidRDefault="00275A43" w:rsidP="00275A43">
            <w:pPr>
              <w:spacing w:line="240" w:lineRule="auto"/>
              <w:ind w:firstLine="0"/>
              <w:jc w:val="center"/>
              <w:rPr>
                <w:rFonts w:eastAsia="Calibri" w:cs="Times New Roman"/>
                <w:b/>
                <w:bCs/>
                <w:sz w:val="20"/>
                <w:szCs w:val="20"/>
              </w:rPr>
            </w:pPr>
            <w:r w:rsidRPr="00275A43">
              <w:rPr>
                <w:rFonts w:eastAsia="Calibri" w:cs="Times New Roman"/>
                <w:b/>
                <w:bCs/>
                <w:sz w:val="20"/>
                <w:szCs w:val="20"/>
              </w:rPr>
              <w:t>7,759</w:t>
            </w:r>
          </w:p>
        </w:tc>
        <w:tc>
          <w:tcPr>
            <w:tcW w:w="780" w:type="dxa"/>
            <w:tcBorders>
              <w:top w:val="single" w:sz="4" w:space="0" w:color="auto"/>
              <w:bottom w:val="nil"/>
            </w:tcBorders>
            <w:vAlign w:val="center"/>
          </w:tcPr>
          <w:p w14:paraId="3D1F968F" w14:textId="77777777" w:rsidR="00275A43" w:rsidRPr="00275A43" w:rsidRDefault="00275A43" w:rsidP="00275A43">
            <w:pPr>
              <w:spacing w:line="240" w:lineRule="auto"/>
              <w:ind w:firstLine="0"/>
              <w:jc w:val="center"/>
              <w:rPr>
                <w:rFonts w:eastAsia="Calibri" w:cs="Times New Roman"/>
                <w:b/>
                <w:bCs/>
                <w:sz w:val="20"/>
                <w:szCs w:val="20"/>
              </w:rPr>
            </w:pPr>
            <w:r w:rsidRPr="00275A43">
              <w:rPr>
                <w:rFonts w:eastAsia="Calibri" w:cs="Times New Roman"/>
                <w:b/>
                <w:bCs/>
                <w:sz w:val="20"/>
                <w:szCs w:val="20"/>
              </w:rPr>
              <w:t>,000**</w:t>
            </w:r>
          </w:p>
        </w:tc>
      </w:tr>
      <w:tr w:rsidR="00275A43" w:rsidRPr="00275A43" w14:paraId="3E307116" w14:textId="77777777" w:rsidTr="00275A43">
        <w:trPr>
          <w:trHeight w:val="68"/>
          <w:jc w:val="center"/>
        </w:trPr>
        <w:tc>
          <w:tcPr>
            <w:tcW w:w="2189" w:type="dxa"/>
            <w:vMerge/>
            <w:vAlign w:val="center"/>
          </w:tcPr>
          <w:p w14:paraId="475780AF" w14:textId="77777777" w:rsidR="00275A43" w:rsidRPr="00275A43" w:rsidRDefault="00275A43" w:rsidP="00275A43">
            <w:pPr>
              <w:spacing w:line="240" w:lineRule="auto"/>
              <w:ind w:firstLine="0"/>
              <w:jc w:val="left"/>
              <w:rPr>
                <w:rFonts w:eastAsia="Calibri" w:cs="Times New Roman"/>
                <w:b/>
                <w:sz w:val="20"/>
                <w:szCs w:val="20"/>
              </w:rPr>
            </w:pPr>
          </w:p>
        </w:tc>
        <w:tc>
          <w:tcPr>
            <w:tcW w:w="2135" w:type="dxa"/>
            <w:tcBorders>
              <w:top w:val="nil"/>
              <w:bottom w:val="nil"/>
            </w:tcBorders>
            <w:vAlign w:val="center"/>
          </w:tcPr>
          <w:p w14:paraId="02F08E52" w14:textId="77777777" w:rsidR="00275A43" w:rsidRPr="00275A43" w:rsidRDefault="00275A43" w:rsidP="00275A43">
            <w:pPr>
              <w:spacing w:line="240" w:lineRule="auto"/>
              <w:ind w:firstLine="0"/>
              <w:jc w:val="left"/>
              <w:rPr>
                <w:rFonts w:eastAsia="Calibri" w:cs="Times New Roman"/>
                <w:sz w:val="20"/>
                <w:szCs w:val="20"/>
              </w:rPr>
            </w:pPr>
            <w:r w:rsidRPr="00275A43">
              <w:rPr>
                <w:rFonts w:eastAsia="Calibri" w:cs="Times New Roman"/>
                <w:sz w:val="20"/>
                <w:szCs w:val="20"/>
              </w:rPr>
              <w:t>Gruplar içi</w:t>
            </w:r>
          </w:p>
        </w:tc>
        <w:tc>
          <w:tcPr>
            <w:tcW w:w="1052" w:type="dxa"/>
            <w:tcBorders>
              <w:top w:val="nil"/>
              <w:bottom w:val="nil"/>
            </w:tcBorders>
            <w:vAlign w:val="center"/>
          </w:tcPr>
          <w:p w14:paraId="6190A3F9" w14:textId="77777777" w:rsidR="00275A43" w:rsidRPr="00275A43" w:rsidRDefault="00275A43" w:rsidP="00275A43">
            <w:pPr>
              <w:spacing w:line="240" w:lineRule="auto"/>
              <w:ind w:firstLine="0"/>
              <w:jc w:val="right"/>
              <w:rPr>
                <w:rFonts w:eastAsia="Calibri" w:cs="Times New Roman"/>
                <w:sz w:val="20"/>
                <w:szCs w:val="20"/>
              </w:rPr>
            </w:pPr>
            <w:r w:rsidRPr="00275A43">
              <w:rPr>
                <w:rFonts w:eastAsia="Calibri" w:cs="Times New Roman"/>
                <w:sz w:val="20"/>
                <w:szCs w:val="20"/>
              </w:rPr>
              <w:t>1336,534</w:t>
            </w:r>
          </w:p>
        </w:tc>
        <w:tc>
          <w:tcPr>
            <w:tcW w:w="988" w:type="dxa"/>
            <w:tcBorders>
              <w:top w:val="nil"/>
              <w:bottom w:val="nil"/>
            </w:tcBorders>
            <w:vAlign w:val="center"/>
          </w:tcPr>
          <w:p w14:paraId="04EF6C8B" w14:textId="77777777" w:rsidR="00275A43" w:rsidRPr="00275A43" w:rsidRDefault="00275A43" w:rsidP="00275A43">
            <w:pPr>
              <w:spacing w:line="240" w:lineRule="auto"/>
              <w:ind w:firstLine="0"/>
              <w:jc w:val="right"/>
              <w:rPr>
                <w:rFonts w:eastAsia="Calibri" w:cs="Times New Roman"/>
                <w:sz w:val="20"/>
                <w:szCs w:val="20"/>
              </w:rPr>
            </w:pPr>
            <w:r w:rsidRPr="00275A43">
              <w:rPr>
                <w:rFonts w:eastAsia="Calibri" w:cs="Times New Roman"/>
                <w:sz w:val="20"/>
                <w:szCs w:val="20"/>
              </w:rPr>
              <w:t>483</w:t>
            </w:r>
          </w:p>
        </w:tc>
        <w:tc>
          <w:tcPr>
            <w:tcW w:w="1141" w:type="dxa"/>
            <w:tcBorders>
              <w:top w:val="nil"/>
              <w:bottom w:val="nil"/>
            </w:tcBorders>
            <w:vAlign w:val="center"/>
          </w:tcPr>
          <w:p w14:paraId="7023B5E2" w14:textId="77777777" w:rsidR="00275A43" w:rsidRPr="00275A43" w:rsidRDefault="00275A43" w:rsidP="00275A43">
            <w:pPr>
              <w:spacing w:line="240" w:lineRule="auto"/>
              <w:ind w:firstLine="0"/>
              <w:jc w:val="right"/>
              <w:rPr>
                <w:rFonts w:eastAsia="Calibri" w:cs="Times New Roman"/>
                <w:sz w:val="20"/>
                <w:szCs w:val="20"/>
              </w:rPr>
            </w:pPr>
            <w:r w:rsidRPr="00275A43">
              <w:rPr>
                <w:rFonts w:eastAsia="Calibri" w:cs="Times New Roman"/>
                <w:sz w:val="20"/>
                <w:szCs w:val="20"/>
              </w:rPr>
              <w:t>2,767</w:t>
            </w:r>
          </w:p>
        </w:tc>
        <w:tc>
          <w:tcPr>
            <w:tcW w:w="832" w:type="dxa"/>
            <w:tcBorders>
              <w:top w:val="nil"/>
              <w:bottom w:val="nil"/>
            </w:tcBorders>
            <w:vAlign w:val="center"/>
          </w:tcPr>
          <w:p w14:paraId="25059172" w14:textId="77777777" w:rsidR="00275A43" w:rsidRPr="00275A43" w:rsidRDefault="00275A43" w:rsidP="00275A43">
            <w:pPr>
              <w:spacing w:line="240" w:lineRule="auto"/>
              <w:ind w:firstLine="0"/>
              <w:jc w:val="center"/>
              <w:rPr>
                <w:rFonts w:eastAsia="Calibri" w:cs="Times New Roman"/>
                <w:b/>
                <w:bCs/>
                <w:sz w:val="20"/>
                <w:szCs w:val="20"/>
              </w:rPr>
            </w:pPr>
          </w:p>
        </w:tc>
        <w:tc>
          <w:tcPr>
            <w:tcW w:w="780" w:type="dxa"/>
            <w:tcBorders>
              <w:top w:val="nil"/>
              <w:bottom w:val="nil"/>
            </w:tcBorders>
            <w:vAlign w:val="center"/>
          </w:tcPr>
          <w:p w14:paraId="61A97D15" w14:textId="77777777" w:rsidR="00275A43" w:rsidRPr="00275A43" w:rsidRDefault="00275A43" w:rsidP="00275A43">
            <w:pPr>
              <w:spacing w:line="240" w:lineRule="auto"/>
              <w:ind w:firstLine="0"/>
              <w:jc w:val="center"/>
              <w:rPr>
                <w:rFonts w:eastAsia="Calibri" w:cs="Times New Roman"/>
                <w:b/>
                <w:bCs/>
                <w:sz w:val="20"/>
                <w:szCs w:val="20"/>
              </w:rPr>
            </w:pPr>
            <w:r w:rsidRPr="00275A43">
              <w:rPr>
                <w:rFonts w:eastAsia="Calibri" w:cs="Times New Roman"/>
                <w:b/>
                <w:bCs/>
                <w:sz w:val="20"/>
                <w:szCs w:val="20"/>
              </w:rPr>
              <w:t>1&gt;2</w:t>
            </w:r>
          </w:p>
        </w:tc>
      </w:tr>
      <w:tr w:rsidR="00275A43" w:rsidRPr="00275A43" w14:paraId="2E14F2A5" w14:textId="77777777" w:rsidTr="00275A43">
        <w:trPr>
          <w:trHeight w:val="68"/>
          <w:jc w:val="center"/>
        </w:trPr>
        <w:tc>
          <w:tcPr>
            <w:tcW w:w="2189" w:type="dxa"/>
            <w:vMerge/>
            <w:tcBorders>
              <w:bottom w:val="single" w:sz="8" w:space="0" w:color="auto"/>
            </w:tcBorders>
            <w:vAlign w:val="center"/>
          </w:tcPr>
          <w:p w14:paraId="636F2664" w14:textId="77777777" w:rsidR="00275A43" w:rsidRPr="00275A43" w:rsidRDefault="00275A43" w:rsidP="00275A43">
            <w:pPr>
              <w:spacing w:line="240" w:lineRule="auto"/>
              <w:ind w:firstLine="0"/>
              <w:jc w:val="left"/>
              <w:rPr>
                <w:rFonts w:eastAsia="Calibri" w:cs="Times New Roman"/>
                <w:b/>
                <w:sz w:val="20"/>
                <w:szCs w:val="20"/>
              </w:rPr>
            </w:pPr>
          </w:p>
        </w:tc>
        <w:tc>
          <w:tcPr>
            <w:tcW w:w="2135" w:type="dxa"/>
            <w:tcBorders>
              <w:top w:val="nil"/>
              <w:bottom w:val="single" w:sz="4" w:space="0" w:color="auto"/>
            </w:tcBorders>
            <w:vAlign w:val="center"/>
          </w:tcPr>
          <w:p w14:paraId="3A20BC85" w14:textId="77777777" w:rsidR="00275A43" w:rsidRPr="00275A43" w:rsidRDefault="00275A43" w:rsidP="00275A43">
            <w:pPr>
              <w:spacing w:line="240" w:lineRule="auto"/>
              <w:ind w:firstLine="0"/>
              <w:jc w:val="left"/>
              <w:rPr>
                <w:rFonts w:eastAsia="Calibri" w:cs="Times New Roman"/>
                <w:sz w:val="20"/>
                <w:szCs w:val="20"/>
              </w:rPr>
            </w:pPr>
            <w:r w:rsidRPr="00275A43">
              <w:rPr>
                <w:rFonts w:eastAsia="Calibri" w:cs="Times New Roman"/>
                <w:sz w:val="20"/>
                <w:szCs w:val="20"/>
              </w:rPr>
              <w:t>Toplam</w:t>
            </w:r>
          </w:p>
        </w:tc>
        <w:tc>
          <w:tcPr>
            <w:tcW w:w="1052" w:type="dxa"/>
            <w:tcBorders>
              <w:top w:val="nil"/>
              <w:bottom w:val="single" w:sz="4" w:space="0" w:color="auto"/>
            </w:tcBorders>
            <w:vAlign w:val="center"/>
          </w:tcPr>
          <w:p w14:paraId="14ED0D44" w14:textId="77777777" w:rsidR="00275A43" w:rsidRPr="00275A43" w:rsidRDefault="00275A43" w:rsidP="00275A43">
            <w:pPr>
              <w:spacing w:line="240" w:lineRule="auto"/>
              <w:ind w:firstLine="0"/>
              <w:jc w:val="right"/>
              <w:rPr>
                <w:rFonts w:eastAsia="Calibri" w:cs="Times New Roman"/>
                <w:sz w:val="20"/>
                <w:szCs w:val="20"/>
              </w:rPr>
            </w:pPr>
            <w:r w:rsidRPr="00275A43">
              <w:rPr>
                <w:rFonts w:eastAsia="Calibri" w:cs="Times New Roman"/>
                <w:sz w:val="20"/>
                <w:szCs w:val="20"/>
              </w:rPr>
              <w:t>1400,949</w:t>
            </w:r>
          </w:p>
        </w:tc>
        <w:tc>
          <w:tcPr>
            <w:tcW w:w="988" w:type="dxa"/>
            <w:tcBorders>
              <w:top w:val="nil"/>
              <w:bottom w:val="single" w:sz="4" w:space="0" w:color="auto"/>
            </w:tcBorders>
            <w:vAlign w:val="center"/>
          </w:tcPr>
          <w:p w14:paraId="6522A019" w14:textId="77777777" w:rsidR="00275A43" w:rsidRPr="00275A43" w:rsidRDefault="00275A43" w:rsidP="00275A43">
            <w:pPr>
              <w:spacing w:line="240" w:lineRule="auto"/>
              <w:ind w:firstLine="0"/>
              <w:jc w:val="right"/>
              <w:rPr>
                <w:rFonts w:eastAsia="Calibri" w:cs="Times New Roman"/>
                <w:sz w:val="20"/>
                <w:szCs w:val="20"/>
              </w:rPr>
            </w:pPr>
            <w:r w:rsidRPr="00275A43">
              <w:rPr>
                <w:rFonts w:eastAsia="Calibri" w:cs="Times New Roman"/>
                <w:sz w:val="20"/>
                <w:szCs w:val="20"/>
              </w:rPr>
              <w:t>486</w:t>
            </w:r>
          </w:p>
        </w:tc>
        <w:tc>
          <w:tcPr>
            <w:tcW w:w="1141" w:type="dxa"/>
            <w:tcBorders>
              <w:top w:val="nil"/>
              <w:bottom w:val="single" w:sz="4" w:space="0" w:color="auto"/>
            </w:tcBorders>
            <w:vAlign w:val="center"/>
          </w:tcPr>
          <w:p w14:paraId="7C64DA56" w14:textId="77777777" w:rsidR="00275A43" w:rsidRPr="00275A43" w:rsidRDefault="00275A43" w:rsidP="00275A43">
            <w:pPr>
              <w:spacing w:line="240" w:lineRule="auto"/>
              <w:ind w:firstLine="0"/>
              <w:jc w:val="right"/>
              <w:rPr>
                <w:rFonts w:eastAsia="Calibri" w:cs="Times New Roman"/>
                <w:sz w:val="20"/>
                <w:szCs w:val="20"/>
              </w:rPr>
            </w:pPr>
          </w:p>
        </w:tc>
        <w:tc>
          <w:tcPr>
            <w:tcW w:w="832" w:type="dxa"/>
            <w:tcBorders>
              <w:top w:val="nil"/>
              <w:bottom w:val="single" w:sz="4" w:space="0" w:color="auto"/>
            </w:tcBorders>
            <w:vAlign w:val="center"/>
          </w:tcPr>
          <w:p w14:paraId="44190DBA" w14:textId="77777777" w:rsidR="00275A43" w:rsidRPr="00275A43" w:rsidRDefault="00275A43" w:rsidP="00275A43">
            <w:pPr>
              <w:spacing w:line="240" w:lineRule="auto"/>
              <w:ind w:firstLine="0"/>
              <w:jc w:val="center"/>
              <w:rPr>
                <w:rFonts w:eastAsia="Calibri" w:cs="Times New Roman"/>
                <w:b/>
                <w:bCs/>
                <w:sz w:val="20"/>
                <w:szCs w:val="20"/>
              </w:rPr>
            </w:pPr>
          </w:p>
        </w:tc>
        <w:tc>
          <w:tcPr>
            <w:tcW w:w="780" w:type="dxa"/>
            <w:tcBorders>
              <w:top w:val="nil"/>
              <w:bottom w:val="single" w:sz="4" w:space="0" w:color="auto"/>
            </w:tcBorders>
            <w:vAlign w:val="center"/>
          </w:tcPr>
          <w:p w14:paraId="10307569" w14:textId="77777777" w:rsidR="00275A43" w:rsidRPr="00275A43" w:rsidRDefault="00275A43" w:rsidP="00275A43">
            <w:pPr>
              <w:spacing w:line="240" w:lineRule="auto"/>
              <w:ind w:firstLine="0"/>
              <w:jc w:val="center"/>
              <w:rPr>
                <w:rFonts w:eastAsia="Calibri" w:cs="Times New Roman"/>
                <w:b/>
                <w:bCs/>
                <w:sz w:val="20"/>
                <w:szCs w:val="20"/>
              </w:rPr>
            </w:pPr>
            <w:r w:rsidRPr="00275A43">
              <w:rPr>
                <w:rFonts w:eastAsia="Calibri" w:cs="Times New Roman"/>
                <w:b/>
                <w:bCs/>
                <w:sz w:val="20"/>
                <w:szCs w:val="20"/>
              </w:rPr>
              <w:t>3&gt;2</w:t>
            </w:r>
          </w:p>
        </w:tc>
      </w:tr>
      <w:tr w:rsidR="00275A43" w:rsidRPr="00275A43" w14:paraId="0E4F7CF7" w14:textId="77777777" w:rsidTr="00275A43">
        <w:trPr>
          <w:trHeight w:val="48"/>
          <w:jc w:val="center"/>
        </w:trPr>
        <w:tc>
          <w:tcPr>
            <w:tcW w:w="2189" w:type="dxa"/>
            <w:vMerge w:val="restart"/>
            <w:vAlign w:val="center"/>
          </w:tcPr>
          <w:p w14:paraId="74AD71F0" w14:textId="77777777" w:rsidR="00275A43" w:rsidRPr="00275A43" w:rsidRDefault="00275A43" w:rsidP="00275A43">
            <w:pPr>
              <w:spacing w:line="240" w:lineRule="auto"/>
              <w:ind w:firstLine="0"/>
              <w:jc w:val="left"/>
              <w:rPr>
                <w:rFonts w:eastAsia="Calibri" w:cs="Times New Roman"/>
                <w:b/>
                <w:sz w:val="20"/>
                <w:szCs w:val="20"/>
              </w:rPr>
            </w:pPr>
            <w:r w:rsidRPr="00275A43">
              <w:rPr>
                <w:rFonts w:eastAsia="Calibri" w:cs="Times New Roman"/>
                <w:b/>
                <w:sz w:val="20"/>
                <w:szCs w:val="20"/>
              </w:rPr>
              <w:t>Maceracı</w:t>
            </w:r>
          </w:p>
        </w:tc>
        <w:tc>
          <w:tcPr>
            <w:tcW w:w="2135" w:type="dxa"/>
            <w:tcBorders>
              <w:top w:val="single" w:sz="4" w:space="0" w:color="auto"/>
              <w:bottom w:val="nil"/>
            </w:tcBorders>
            <w:vAlign w:val="center"/>
          </w:tcPr>
          <w:p w14:paraId="3CF907C3" w14:textId="77777777" w:rsidR="00275A43" w:rsidRPr="00275A43" w:rsidRDefault="00275A43" w:rsidP="00275A43">
            <w:pPr>
              <w:spacing w:line="240" w:lineRule="auto"/>
              <w:ind w:firstLine="0"/>
              <w:jc w:val="left"/>
              <w:rPr>
                <w:rFonts w:eastAsia="Calibri" w:cs="Times New Roman"/>
                <w:sz w:val="20"/>
                <w:szCs w:val="20"/>
              </w:rPr>
            </w:pPr>
            <w:r w:rsidRPr="00275A43">
              <w:rPr>
                <w:rFonts w:eastAsia="Calibri" w:cs="Times New Roman"/>
                <w:sz w:val="20"/>
                <w:szCs w:val="20"/>
              </w:rPr>
              <w:t>Gruplar arası</w:t>
            </w:r>
          </w:p>
        </w:tc>
        <w:tc>
          <w:tcPr>
            <w:tcW w:w="1052" w:type="dxa"/>
            <w:tcBorders>
              <w:top w:val="single" w:sz="4" w:space="0" w:color="auto"/>
              <w:bottom w:val="nil"/>
            </w:tcBorders>
            <w:vAlign w:val="center"/>
          </w:tcPr>
          <w:p w14:paraId="38AB9C2E" w14:textId="77777777" w:rsidR="00275A43" w:rsidRPr="00275A43" w:rsidRDefault="00275A43" w:rsidP="00275A43">
            <w:pPr>
              <w:spacing w:line="240" w:lineRule="auto"/>
              <w:ind w:firstLine="0"/>
              <w:jc w:val="right"/>
              <w:rPr>
                <w:rFonts w:eastAsia="Calibri" w:cs="Times New Roman"/>
                <w:sz w:val="20"/>
                <w:szCs w:val="20"/>
              </w:rPr>
            </w:pPr>
            <w:r w:rsidRPr="00275A43">
              <w:rPr>
                <w:rFonts w:eastAsia="Calibri" w:cs="Times New Roman"/>
                <w:sz w:val="20"/>
                <w:szCs w:val="20"/>
              </w:rPr>
              <w:t>29,876</w:t>
            </w:r>
          </w:p>
        </w:tc>
        <w:tc>
          <w:tcPr>
            <w:tcW w:w="988" w:type="dxa"/>
            <w:tcBorders>
              <w:top w:val="single" w:sz="4" w:space="0" w:color="auto"/>
              <w:bottom w:val="nil"/>
            </w:tcBorders>
            <w:vAlign w:val="center"/>
          </w:tcPr>
          <w:p w14:paraId="2A937079" w14:textId="77777777" w:rsidR="00275A43" w:rsidRPr="00275A43" w:rsidRDefault="00275A43" w:rsidP="00275A43">
            <w:pPr>
              <w:spacing w:line="240" w:lineRule="auto"/>
              <w:ind w:firstLine="0"/>
              <w:jc w:val="right"/>
              <w:rPr>
                <w:rFonts w:eastAsia="Calibri" w:cs="Times New Roman"/>
                <w:sz w:val="20"/>
                <w:szCs w:val="20"/>
              </w:rPr>
            </w:pPr>
            <w:r w:rsidRPr="00275A43">
              <w:rPr>
                <w:rFonts w:eastAsia="Calibri" w:cs="Times New Roman"/>
                <w:sz w:val="20"/>
                <w:szCs w:val="20"/>
              </w:rPr>
              <w:t>3</w:t>
            </w:r>
          </w:p>
        </w:tc>
        <w:tc>
          <w:tcPr>
            <w:tcW w:w="1141" w:type="dxa"/>
            <w:tcBorders>
              <w:top w:val="single" w:sz="4" w:space="0" w:color="auto"/>
              <w:bottom w:val="nil"/>
            </w:tcBorders>
            <w:vAlign w:val="center"/>
          </w:tcPr>
          <w:p w14:paraId="754E8AAD" w14:textId="77777777" w:rsidR="00275A43" w:rsidRPr="00275A43" w:rsidRDefault="00275A43" w:rsidP="00275A43">
            <w:pPr>
              <w:spacing w:line="240" w:lineRule="auto"/>
              <w:ind w:firstLine="0"/>
              <w:jc w:val="right"/>
              <w:rPr>
                <w:rFonts w:eastAsia="Calibri" w:cs="Times New Roman"/>
                <w:sz w:val="20"/>
                <w:szCs w:val="20"/>
              </w:rPr>
            </w:pPr>
            <w:r w:rsidRPr="00275A43">
              <w:rPr>
                <w:rFonts w:eastAsia="Calibri" w:cs="Times New Roman"/>
                <w:sz w:val="20"/>
                <w:szCs w:val="20"/>
              </w:rPr>
              <w:t>9,959</w:t>
            </w:r>
          </w:p>
        </w:tc>
        <w:tc>
          <w:tcPr>
            <w:tcW w:w="832" w:type="dxa"/>
            <w:tcBorders>
              <w:top w:val="single" w:sz="4" w:space="0" w:color="auto"/>
              <w:bottom w:val="nil"/>
            </w:tcBorders>
            <w:vAlign w:val="center"/>
          </w:tcPr>
          <w:p w14:paraId="612AFBF1" w14:textId="77777777" w:rsidR="00275A43" w:rsidRPr="00275A43" w:rsidRDefault="00275A43" w:rsidP="00275A43">
            <w:pPr>
              <w:spacing w:line="240" w:lineRule="auto"/>
              <w:ind w:firstLine="0"/>
              <w:jc w:val="center"/>
              <w:rPr>
                <w:rFonts w:eastAsia="Calibri" w:cs="Times New Roman"/>
                <w:b/>
                <w:bCs/>
                <w:sz w:val="20"/>
                <w:szCs w:val="20"/>
              </w:rPr>
            </w:pPr>
            <w:r w:rsidRPr="00275A43">
              <w:rPr>
                <w:rFonts w:eastAsia="Calibri" w:cs="Times New Roman"/>
                <w:b/>
                <w:bCs/>
                <w:sz w:val="20"/>
                <w:szCs w:val="20"/>
              </w:rPr>
              <w:t>3,460</w:t>
            </w:r>
          </w:p>
        </w:tc>
        <w:tc>
          <w:tcPr>
            <w:tcW w:w="780" w:type="dxa"/>
            <w:tcBorders>
              <w:top w:val="single" w:sz="4" w:space="0" w:color="auto"/>
              <w:bottom w:val="nil"/>
            </w:tcBorders>
            <w:vAlign w:val="center"/>
          </w:tcPr>
          <w:p w14:paraId="4910385F" w14:textId="77777777" w:rsidR="00275A43" w:rsidRPr="00275A43" w:rsidRDefault="00275A43" w:rsidP="00275A43">
            <w:pPr>
              <w:spacing w:line="240" w:lineRule="auto"/>
              <w:ind w:firstLine="0"/>
              <w:jc w:val="center"/>
              <w:rPr>
                <w:rFonts w:eastAsia="Calibri" w:cs="Times New Roman"/>
                <w:b/>
                <w:bCs/>
                <w:sz w:val="20"/>
                <w:szCs w:val="20"/>
              </w:rPr>
            </w:pPr>
            <w:r w:rsidRPr="00275A43">
              <w:rPr>
                <w:rFonts w:eastAsia="Calibri" w:cs="Times New Roman"/>
                <w:b/>
                <w:bCs/>
                <w:sz w:val="20"/>
                <w:szCs w:val="20"/>
              </w:rPr>
              <w:t>,016*</w:t>
            </w:r>
          </w:p>
        </w:tc>
      </w:tr>
      <w:tr w:rsidR="00275A43" w:rsidRPr="00275A43" w14:paraId="4528259A" w14:textId="77777777" w:rsidTr="00275A43">
        <w:trPr>
          <w:trHeight w:val="68"/>
          <w:jc w:val="center"/>
        </w:trPr>
        <w:tc>
          <w:tcPr>
            <w:tcW w:w="2189" w:type="dxa"/>
            <w:vMerge/>
            <w:vAlign w:val="center"/>
          </w:tcPr>
          <w:p w14:paraId="1A79CB27" w14:textId="77777777" w:rsidR="00275A43" w:rsidRPr="00275A43" w:rsidRDefault="00275A43" w:rsidP="00275A43">
            <w:pPr>
              <w:spacing w:line="240" w:lineRule="auto"/>
              <w:ind w:firstLine="0"/>
              <w:jc w:val="left"/>
              <w:rPr>
                <w:rFonts w:eastAsia="Calibri" w:cs="Times New Roman"/>
                <w:b/>
                <w:sz w:val="20"/>
                <w:szCs w:val="20"/>
              </w:rPr>
            </w:pPr>
          </w:p>
        </w:tc>
        <w:tc>
          <w:tcPr>
            <w:tcW w:w="2135" w:type="dxa"/>
            <w:tcBorders>
              <w:top w:val="nil"/>
              <w:bottom w:val="nil"/>
            </w:tcBorders>
            <w:vAlign w:val="center"/>
          </w:tcPr>
          <w:p w14:paraId="4D734C37" w14:textId="77777777" w:rsidR="00275A43" w:rsidRPr="00275A43" w:rsidRDefault="00275A43" w:rsidP="00275A43">
            <w:pPr>
              <w:spacing w:line="240" w:lineRule="auto"/>
              <w:ind w:firstLine="0"/>
              <w:jc w:val="left"/>
              <w:rPr>
                <w:rFonts w:eastAsia="Calibri" w:cs="Times New Roman"/>
                <w:sz w:val="20"/>
                <w:szCs w:val="20"/>
              </w:rPr>
            </w:pPr>
            <w:r w:rsidRPr="00275A43">
              <w:rPr>
                <w:rFonts w:eastAsia="Calibri" w:cs="Times New Roman"/>
                <w:sz w:val="20"/>
                <w:szCs w:val="20"/>
              </w:rPr>
              <w:t>Gruplar içi</w:t>
            </w:r>
          </w:p>
        </w:tc>
        <w:tc>
          <w:tcPr>
            <w:tcW w:w="1052" w:type="dxa"/>
            <w:tcBorders>
              <w:top w:val="nil"/>
              <w:bottom w:val="nil"/>
            </w:tcBorders>
            <w:vAlign w:val="center"/>
          </w:tcPr>
          <w:p w14:paraId="5B3FCAE5" w14:textId="77777777" w:rsidR="00275A43" w:rsidRPr="00275A43" w:rsidRDefault="00275A43" w:rsidP="00275A43">
            <w:pPr>
              <w:spacing w:line="240" w:lineRule="auto"/>
              <w:ind w:firstLine="0"/>
              <w:jc w:val="right"/>
              <w:rPr>
                <w:rFonts w:eastAsia="Calibri" w:cs="Times New Roman"/>
                <w:sz w:val="20"/>
                <w:szCs w:val="20"/>
              </w:rPr>
            </w:pPr>
            <w:r w:rsidRPr="00275A43">
              <w:rPr>
                <w:rFonts w:eastAsia="Calibri" w:cs="Times New Roman"/>
                <w:sz w:val="20"/>
                <w:szCs w:val="20"/>
              </w:rPr>
              <w:t>1390,149</w:t>
            </w:r>
          </w:p>
        </w:tc>
        <w:tc>
          <w:tcPr>
            <w:tcW w:w="988" w:type="dxa"/>
            <w:tcBorders>
              <w:top w:val="nil"/>
              <w:bottom w:val="nil"/>
            </w:tcBorders>
            <w:vAlign w:val="center"/>
          </w:tcPr>
          <w:p w14:paraId="3957A921" w14:textId="77777777" w:rsidR="00275A43" w:rsidRPr="00275A43" w:rsidRDefault="00275A43" w:rsidP="00275A43">
            <w:pPr>
              <w:spacing w:line="240" w:lineRule="auto"/>
              <w:ind w:firstLine="0"/>
              <w:jc w:val="right"/>
              <w:rPr>
                <w:rFonts w:eastAsia="Calibri" w:cs="Times New Roman"/>
                <w:sz w:val="20"/>
                <w:szCs w:val="20"/>
              </w:rPr>
            </w:pPr>
            <w:r w:rsidRPr="00275A43">
              <w:rPr>
                <w:rFonts w:eastAsia="Calibri" w:cs="Times New Roman"/>
                <w:sz w:val="20"/>
                <w:szCs w:val="20"/>
              </w:rPr>
              <w:t>483</w:t>
            </w:r>
          </w:p>
        </w:tc>
        <w:tc>
          <w:tcPr>
            <w:tcW w:w="1141" w:type="dxa"/>
            <w:tcBorders>
              <w:top w:val="nil"/>
              <w:bottom w:val="nil"/>
            </w:tcBorders>
            <w:vAlign w:val="center"/>
          </w:tcPr>
          <w:p w14:paraId="73002D14" w14:textId="77777777" w:rsidR="00275A43" w:rsidRPr="00275A43" w:rsidRDefault="00275A43" w:rsidP="00275A43">
            <w:pPr>
              <w:spacing w:line="240" w:lineRule="auto"/>
              <w:ind w:firstLine="0"/>
              <w:jc w:val="right"/>
              <w:rPr>
                <w:rFonts w:eastAsia="Calibri" w:cs="Times New Roman"/>
                <w:sz w:val="20"/>
                <w:szCs w:val="20"/>
              </w:rPr>
            </w:pPr>
            <w:r w:rsidRPr="00275A43">
              <w:rPr>
                <w:rFonts w:eastAsia="Calibri" w:cs="Times New Roman"/>
                <w:sz w:val="20"/>
                <w:szCs w:val="20"/>
              </w:rPr>
              <w:t>2,878</w:t>
            </w:r>
          </w:p>
        </w:tc>
        <w:tc>
          <w:tcPr>
            <w:tcW w:w="832" w:type="dxa"/>
            <w:tcBorders>
              <w:top w:val="nil"/>
              <w:bottom w:val="nil"/>
            </w:tcBorders>
            <w:vAlign w:val="center"/>
          </w:tcPr>
          <w:p w14:paraId="68CE4D27" w14:textId="77777777" w:rsidR="00275A43" w:rsidRPr="00275A43" w:rsidRDefault="00275A43" w:rsidP="00275A43">
            <w:pPr>
              <w:spacing w:line="240" w:lineRule="auto"/>
              <w:ind w:firstLine="0"/>
              <w:jc w:val="center"/>
              <w:rPr>
                <w:rFonts w:eastAsia="Calibri" w:cs="Times New Roman"/>
                <w:b/>
                <w:bCs/>
                <w:sz w:val="20"/>
                <w:szCs w:val="20"/>
              </w:rPr>
            </w:pPr>
          </w:p>
        </w:tc>
        <w:tc>
          <w:tcPr>
            <w:tcW w:w="780" w:type="dxa"/>
            <w:tcBorders>
              <w:top w:val="nil"/>
              <w:bottom w:val="nil"/>
            </w:tcBorders>
            <w:vAlign w:val="center"/>
          </w:tcPr>
          <w:p w14:paraId="4D72B8CB" w14:textId="77777777" w:rsidR="00275A43" w:rsidRPr="00275A43" w:rsidRDefault="00275A43" w:rsidP="00275A43">
            <w:pPr>
              <w:spacing w:line="240" w:lineRule="auto"/>
              <w:ind w:firstLine="0"/>
              <w:jc w:val="center"/>
              <w:rPr>
                <w:rFonts w:eastAsia="Calibri" w:cs="Times New Roman"/>
                <w:b/>
                <w:bCs/>
                <w:sz w:val="20"/>
                <w:szCs w:val="20"/>
              </w:rPr>
            </w:pPr>
            <w:r w:rsidRPr="00275A43">
              <w:rPr>
                <w:rFonts w:eastAsia="Calibri" w:cs="Times New Roman"/>
                <w:b/>
                <w:bCs/>
                <w:sz w:val="20"/>
                <w:szCs w:val="20"/>
              </w:rPr>
              <w:t>1&gt;4</w:t>
            </w:r>
          </w:p>
        </w:tc>
      </w:tr>
      <w:tr w:rsidR="00275A43" w:rsidRPr="00275A43" w14:paraId="6735FC20" w14:textId="77777777" w:rsidTr="00275A43">
        <w:trPr>
          <w:trHeight w:val="68"/>
          <w:jc w:val="center"/>
        </w:trPr>
        <w:tc>
          <w:tcPr>
            <w:tcW w:w="2189" w:type="dxa"/>
            <w:vMerge/>
            <w:tcBorders>
              <w:bottom w:val="single" w:sz="8" w:space="0" w:color="auto"/>
            </w:tcBorders>
            <w:vAlign w:val="center"/>
          </w:tcPr>
          <w:p w14:paraId="30376754" w14:textId="77777777" w:rsidR="00275A43" w:rsidRPr="00275A43" w:rsidRDefault="00275A43" w:rsidP="00275A43">
            <w:pPr>
              <w:spacing w:line="240" w:lineRule="auto"/>
              <w:ind w:firstLine="0"/>
              <w:jc w:val="left"/>
              <w:rPr>
                <w:rFonts w:eastAsia="Calibri" w:cs="Times New Roman"/>
                <w:b/>
                <w:sz w:val="20"/>
                <w:szCs w:val="20"/>
              </w:rPr>
            </w:pPr>
          </w:p>
        </w:tc>
        <w:tc>
          <w:tcPr>
            <w:tcW w:w="2135" w:type="dxa"/>
            <w:tcBorders>
              <w:top w:val="nil"/>
              <w:bottom w:val="single" w:sz="4" w:space="0" w:color="auto"/>
            </w:tcBorders>
            <w:vAlign w:val="center"/>
          </w:tcPr>
          <w:p w14:paraId="5883C7F2" w14:textId="77777777" w:rsidR="00275A43" w:rsidRPr="00275A43" w:rsidRDefault="00275A43" w:rsidP="00275A43">
            <w:pPr>
              <w:spacing w:line="240" w:lineRule="auto"/>
              <w:ind w:firstLine="0"/>
              <w:jc w:val="left"/>
              <w:rPr>
                <w:rFonts w:eastAsia="Calibri" w:cs="Times New Roman"/>
                <w:sz w:val="20"/>
                <w:szCs w:val="20"/>
              </w:rPr>
            </w:pPr>
            <w:r w:rsidRPr="00275A43">
              <w:rPr>
                <w:rFonts w:eastAsia="Calibri" w:cs="Times New Roman"/>
                <w:sz w:val="20"/>
                <w:szCs w:val="20"/>
              </w:rPr>
              <w:t>Toplam</w:t>
            </w:r>
          </w:p>
        </w:tc>
        <w:tc>
          <w:tcPr>
            <w:tcW w:w="1052" w:type="dxa"/>
            <w:tcBorders>
              <w:top w:val="nil"/>
              <w:bottom w:val="single" w:sz="4" w:space="0" w:color="auto"/>
            </w:tcBorders>
            <w:vAlign w:val="center"/>
          </w:tcPr>
          <w:p w14:paraId="529A853A" w14:textId="77777777" w:rsidR="00275A43" w:rsidRPr="00275A43" w:rsidRDefault="00275A43" w:rsidP="00275A43">
            <w:pPr>
              <w:spacing w:line="240" w:lineRule="auto"/>
              <w:ind w:firstLine="0"/>
              <w:jc w:val="right"/>
              <w:rPr>
                <w:rFonts w:eastAsia="Calibri" w:cs="Times New Roman"/>
                <w:sz w:val="20"/>
                <w:szCs w:val="20"/>
              </w:rPr>
            </w:pPr>
            <w:r w:rsidRPr="00275A43">
              <w:rPr>
                <w:rFonts w:eastAsia="Calibri" w:cs="Times New Roman"/>
                <w:sz w:val="20"/>
                <w:szCs w:val="20"/>
              </w:rPr>
              <w:t>1420,025</w:t>
            </w:r>
          </w:p>
        </w:tc>
        <w:tc>
          <w:tcPr>
            <w:tcW w:w="988" w:type="dxa"/>
            <w:tcBorders>
              <w:top w:val="nil"/>
              <w:bottom w:val="single" w:sz="4" w:space="0" w:color="auto"/>
            </w:tcBorders>
            <w:vAlign w:val="center"/>
          </w:tcPr>
          <w:p w14:paraId="0CF5D4A5" w14:textId="77777777" w:rsidR="00275A43" w:rsidRPr="00275A43" w:rsidRDefault="00275A43" w:rsidP="00275A43">
            <w:pPr>
              <w:spacing w:line="240" w:lineRule="auto"/>
              <w:ind w:firstLine="0"/>
              <w:jc w:val="right"/>
              <w:rPr>
                <w:rFonts w:eastAsia="Calibri" w:cs="Times New Roman"/>
                <w:sz w:val="20"/>
                <w:szCs w:val="20"/>
              </w:rPr>
            </w:pPr>
            <w:r w:rsidRPr="00275A43">
              <w:rPr>
                <w:rFonts w:eastAsia="Calibri" w:cs="Times New Roman"/>
                <w:sz w:val="20"/>
                <w:szCs w:val="20"/>
              </w:rPr>
              <w:t>486</w:t>
            </w:r>
          </w:p>
        </w:tc>
        <w:tc>
          <w:tcPr>
            <w:tcW w:w="1141" w:type="dxa"/>
            <w:tcBorders>
              <w:top w:val="nil"/>
              <w:bottom w:val="single" w:sz="4" w:space="0" w:color="auto"/>
            </w:tcBorders>
            <w:vAlign w:val="center"/>
          </w:tcPr>
          <w:p w14:paraId="4DEB77DC" w14:textId="77777777" w:rsidR="00275A43" w:rsidRPr="00275A43" w:rsidRDefault="00275A43" w:rsidP="00275A43">
            <w:pPr>
              <w:spacing w:line="240" w:lineRule="auto"/>
              <w:ind w:firstLine="0"/>
              <w:jc w:val="right"/>
              <w:rPr>
                <w:rFonts w:eastAsia="Calibri" w:cs="Times New Roman"/>
                <w:sz w:val="20"/>
                <w:szCs w:val="20"/>
              </w:rPr>
            </w:pPr>
          </w:p>
        </w:tc>
        <w:tc>
          <w:tcPr>
            <w:tcW w:w="832" w:type="dxa"/>
            <w:tcBorders>
              <w:top w:val="nil"/>
              <w:bottom w:val="single" w:sz="4" w:space="0" w:color="auto"/>
            </w:tcBorders>
            <w:vAlign w:val="center"/>
          </w:tcPr>
          <w:p w14:paraId="5D621C6B" w14:textId="77777777" w:rsidR="00275A43" w:rsidRPr="00275A43" w:rsidRDefault="00275A43" w:rsidP="00275A43">
            <w:pPr>
              <w:spacing w:line="240" w:lineRule="auto"/>
              <w:ind w:firstLine="0"/>
              <w:jc w:val="center"/>
              <w:rPr>
                <w:rFonts w:eastAsia="Calibri" w:cs="Times New Roman"/>
                <w:b/>
                <w:bCs/>
                <w:sz w:val="20"/>
                <w:szCs w:val="20"/>
              </w:rPr>
            </w:pPr>
          </w:p>
        </w:tc>
        <w:tc>
          <w:tcPr>
            <w:tcW w:w="780" w:type="dxa"/>
            <w:tcBorders>
              <w:top w:val="nil"/>
              <w:bottom w:val="single" w:sz="4" w:space="0" w:color="auto"/>
            </w:tcBorders>
            <w:vAlign w:val="center"/>
          </w:tcPr>
          <w:p w14:paraId="17E92B7C" w14:textId="77777777" w:rsidR="00275A43" w:rsidRPr="00275A43" w:rsidRDefault="00275A43" w:rsidP="00275A43">
            <w:pPr>
              <w:spacing w:line="240" w:lineRule="auto"/>
              <w:ind w:firstLine="0"/>
              <w:jc w:val="center"/>
              <w:rPr>
                <w:rFonts w:eastAsia="Calibri" w:cs="Times New Roman"/>
                <w:b/>
                <w:bCs/>
                <w:sz w:val="20"/>
                <w:szCs w:val="20"/>
              </w:rPr>
            </w:pPr>
            <w:r w:rsidRPr="00275A43">
              <w:rPr>
                <w:rFonts w:eastAsia="Calibri" w:cs="Times New Roman"/>
                <w:b/>
                <w:bCs/>
                <w:sz w:val="20"/>
                <w:szCs w:val="20"/>
              </w:rPr>
              <w:t>2&gt;4</w:t>
            </w:r>
          </w:p>
        </w:tc>
      </w:tr>
      <w:tr w:rsidR="00275A43" w:rsidRPr="00275A43" w14:paraId="18D8F541" w14:textId="77777777" w:rsidTr="00275A43">
        <w:trPr>
          <w:trHeight w:val="48"/>
          <w:jc w:val="center"/>
        </w:trPr>
        <w:tc>
          <w:tcPr>
            <w:tcW w:w="2189" w:type="dxa"/>
            <w:vMerge w:val="restart"/>
            <w:vAlign w:val="center"/>
          </w:tcPr>
          <w:p w14:paraId="1D164DCA" w14:textId="77777777" w:rsidR="00275A43" w:rsidRPr="00275A43" w:rsidRDefault="00275A43" w:rsidP="00275A43">
            <w:pPr>
              <w:spacing w:line="240" w:lineRule="auto"/>
              <w:ind w:firstLine="0"/>
              <w:jc w:val="left"/>
              <w:rPr>
                <w:rFonts w:eastAsia="Calibri" w:cs="Times New Roman"/>
                <w:b/>
                <w:sz w:val="20"/>
                <w:szCs w:val="20"/>
              </w:rPr>
            </w:pPr>
            <w:r w:rsidRPr="00275A43">
              <w:rPr>
                <w:rFonts w:eastAsia="Calibri" w:cs="Times New Roman"/>
                <w:b/>
                <w:sz w:val="20"/>
                <w:szCs w:val="20"/>
              </w:rPr>
              <w:t>Reis</w:t>
            </w:r>
          </w:p>
        </w:tc>
        <w:tc>
          <w:tcPr>
            <w:tcW w:w="2135" w:type="dxa"/>
            <w:tcBorders>
              <w:top w:val="single" w:sz="4" w:space="0" w:color="auto"/>
              <w:bottom w:val="nil"/>
            </w:tcBorders>
            <w:vAlign w:val="center"/>
          </w:tcPr>
          <w:p w14:paraId="7BB30304" w14:textId="77777777" w:rsidR="00275A43" w:rsidRPr="00275A43" w:rsidRDefault="00275A43" w:rsidP="00275A43">
            <w:pPr>
              <w:spacing w:line="240" w:lineRule="auto"/>
              <w:ind w:firstLine="0"/>
              <w:jc w:val="left"/>
              <w:rPr>
                <w:rFonts w:eastAsia="Calibri" w:cs="Times New Roman"/>
                <w:sz w:val="20"/>
                <w:szCs w:val="20"/>
              </w:rPr>
            </w:pPr>
            <w:r w:rsidRPr="00275A43">
              <w:rPr>
                <w:rFonts w:eastAsia="Calibri" w:cs="Times New Roman"/>
                <w:sz w:val="20"/>
                <w:szCs w:val="20"/>
              </w:rPr>
              <w:t>Gruplar arası</w:t>
            </w:r>
          </w:p>
        </w:tc>
        <w:tc>
          <w:tcPr>
            <w:tcW w:w="1052" w:type="dxa"/>
            <w:tcBorders>
              <w:top w:val="single" w:sz="4" w:space="0" w:color="auto"/>
              <w:bottom w:val="nil"/>
            </w:tcBorders>
            <w:vAlign w:val="center"/>
          </w:tcPr>
          <w:p w14:paraId="1D8798FB" w14:textId="77777777" w:rsidR="00275A43" w:rsidRPr="00275A43" w:rsidRDefault="00275A43" w:rsidP="00275A43">
            <w:pPr>
              <w:spacing w:line="240" w:lineRule="auto"/>
              <w:ind w:firstLine="0"/>
              <w:jc w:val="right"/>
              <w:rPr>
                <w:rFonts w:eastAsia="Calibri" w:cs="Times New Roman"/>
                <w:sz w:val="20"/>
                <w:szCs w:val="20"/>
              </w:rPr>
            </w:pPr>
            <w:r w:rsidRPr="00275A43">
              <w:rPr>
                <w:rFonts w:eastAsia="Calibri" w:cs="Times New Roman"/>
                <w:sz w:val="20"/>
                <w:szCs w:val="20"/>
              </w:rPr>
              <w:t>81,721</w:t>
            </w:r>
          </w:p>
        </w:tc>
        <w:tc>
          <w:tcPr>
            <w:tcW w:w="988" w:type="dxa"/>
            <w:tcBorders>
              <w:top w:val="single" w:sz="4" w:space="0" w:color="auto"/>
              <w:bottom w:val="nil"/>
            </w:tcBorders>
            <w:vAlign w:val="center"/>
          </w:tcPr>
          <w:p w14:paraId="760497A4" w14:textId="77777777" w:rsidR="00275A43" w:rsidRPr="00275A43" w:rsidRDefault="00275A43" w:rsidP="00275A43">
            <w:pPr>
              <w:spacing w:line="240" w:lineRule="auto"/>
              <w:ind w:firstLine="0"/>
              <w:jc w:val="right"/>
              <w:rPr>
                <w:rFonts w:eastAsia="Calibri" w:cs="Times New Roman"/>
                <w:sz w:val="20"/>
                <w:szCs w:val="20"/>
              </w:rPr>
            </w:pPr>
            <w:r w:rsidRPr="00275A43">
              <w:rPr>
                <w:rFonts w:eastAsia="Calibri" w:cs="Times New Roman"/>
                <w:sz w:val="20"/>
                <w:szCs w:val="20"/>
              </w:rPr>
              <w:t>3</w:t>
            </w:r>
          </w:p>
        </w:tc>
        <w:tc>
          <w:tcPr>
            <w:tcW w:w="1141" w:type="dxa"/>
            <w:tcBorders>
              <w:top w:val="single" w:sz="4" w:space="0" w:color="auto"/>
              <w:bottom w:val="nil"/>
            </w:tcBorders>
            <w:vAlign w:val="center"/>
          </w:tcPr>
          <w:p w14:paraId="293A7334" w14:textId="77777777" w:rsidR="00275A43" w:rsidRPr="00275A43" w:rsidRDefault="00275A43" w:rsidP="00275A43">
            <w:pPr>
              <w:spacing w:line="240" w:lineRule="auto"/>
              <w:ind w:firstLine="0"/>
              <w:jc w:val="right"/>
              <w:rPr>
                <w:rFonts w:eastAsia="Calibri" w:cs="Times New Roman"/>
                <w:sz w:val="20"/>
                <w:szCs w:val="20"/>
              </w:rPr>
            </w:pPr>
            <w:r w:rsidRPr="00275A43">
              <w:rPr>
                <w:rFonts w:eastAsia="Calibri" w:cs="Times New Roman"/>
                <w:sz w:val="20"/>
                <w:szCs w:val="20"/>
              </w:rPr>
              <w:t>27,240</w:t>
            </w:r>
          </w:p>
        </w:tc>
        <w:tc>
          <w:tcPr>
            <w:tcW w:w="832" w:type="dxa"/>
            <w:tcBorders>
              <w:top w:val="single" w:sz="4" w:space="0" w:color="auto"/>
              <w:bottom w:val="nil"/>
            </w:tcBorders>
            <w:vAlign w:val="center"/>
          </w:tcPr>
          <w:p w14:paraId="426258D9" w14:textId="77777777" w:rsidR="00275A43" w:rsidRPr="00275A43" w:rsidRDefault="00275A43" w:rsidP="00275A43">
            <w:pPr>
              <w:spacing w:line="240" w:lineRule="auto"/>
              <w:ind w:firstLine="0"/>
              <w:jc w:val="center"/>
              <w:rPr>
                <w:rFonts w:eastAsia="Calibri" w:cs="Times New Roman"/>
                <w:b/>
                <w:bCs/>
                <w:sz w:val="20"/>
                <w:szCs w:val="20"/>
              </w:rPr>
            </w:pPr>
            <w:r w:rsidRPr="00275A43">
              <w:rPr>
                <w:rFonts w:eastAsia="Calibri" w:cs="Times New Roman"/>
                <w:b/>
                <w:bCs/>
                <w:sz w:val="20"/>
                <w:szCs w:val="20"/>
              </w:rPr>
              <w:t>6,899</w:t>
            </w:r>
          </w:p>
        </w:tc>
        <w:tc>
          <w:tcPr>
            <w:tcW w:w="780" w:type="dxa"/>
            <w:tcBorders>
              <w:top w:val="single" w:sz="4" w:space="0" w:color="auto"/>
              <w:bottom w:val="nil"/>
            </w:tcBorders>
            <w:vAlign w:val="center"/>
          </w:tcPr>
          <w:p w14:paraId="51F75732" w14:textId="77777777" w:rsidR="00275A43" w:rsidRPr="00275A43" w:rsidRDefault="00275A43" w:rsidP="00275A43">
            <w:pPr>
              <w:spacing w:line="240" w:lineRule="auto"/>
              <w:ind w:firstLine="0"/>
              <w:jc w:val="center"/>
              <w:rPr>
                <w:rFonts w:eastAsia="Calibri" w:cs="Times New Roman"/>
                <w:b/>
                <w:bCs/>
                <w:sz w:val="20"/>
                <w:szCs w:val="20"/>
              </w:rPr>
            </w:pPr>
            <w:r w:rsidRPr="00275A43">
              <w:rPr>
                <w:rFonts w:eastAsia="Calibri" w:cs="Times New Roman"/>
                <w:b/>
                <w:bCs/>
                <w:sz w:val="20"/>
                <w:szCs w:val="20"/>
              </w:rPr>
              <w:t>,000**</w:t>
            </w:r>
          </w:p>
        </w:tc>
      </w:tr>
      <w:tr w:rsidR="00275A43" w:rsidRPr="00275A43" w14:paraId="10C05DFE" w14:textId="77777777" w:rsidTr="00275A43">
        <w:trPr>
          <w:trHeight w:val="68"/>
          <w:jc w:val="center"/>
        </w:trPr>
        <w:tc>
          <w:tcPr>
            <w:tcW w:w="2189" w:type="dxa"/>
            <w:vMerge/>
            <w:vAlign w:val="center"/>
          </w:tcPr>
          <w:p w14:paraId="56457B28" w14:textId="77777777" w:rsidR="00275A43" w:rsidRPr="00275A43" w:rsidRDefault="00275A43" w:rsidP="00275A43">
            <w:pPr>
              <w:spacing w:line="240" w:lineRule="auto"/>
              <w:ind w:firstLine="0"/>
              <w:jc w:val="left"/>
              <w:rPr>
                <w:rFonts w:eastAsia="Calibri" w:cs="Times New Roman"/>
                <w:b/>
                <w:sz w:val="20"/>
                <w:szCs w:val="20"/>
              </w:rPr>
            </w:pPr>
          </w:p>
        </w:tc>
        <w:tc>
          <w:tcPr>
            <w:tcW w:w="2135" w:type="dxa"/>
            <w:tcBorders>
              <w:top w:val="nil"/>
              <w:bottom w:val="nil"/>
            </w:tcBorders>
            <w:vAlign w:val="center"/>
          </w:tcPr>
          <w:p w14:paraId="42927E61" w14:textId="77777777" w:rsidR="00275A43" w:rsidRPr="00275A43" w:rsidRDefault="00275A43" w:rsidP="00275A43">
            <w:pPr>
              <w:spacing w:line="240" w:lineRule="auto"/>
              <w:ind w:firstLine="0"/>
              <w:jc w:val="left"/>
              <w:rPr>
                <w:rFonts w:eastAsia="Calibri" w:cs="Times New Roman"/>
                <w:sz w:val="20"/>
                <w:szCs w:val="20"/>
              </w:rPr>
            </w:pPr>
            <w:r w:rsidRPr="00275A43">
              <w:rPr>
                <w:rFonts w:eastAsia="Calibri" w:cs="Times New Roman"/>
                <w:sz w:val="20"/>
                <w:szCs w:val="20"/>
              </w:rPr>
              <w:t>Gruplar içi</w:t>
            </w:r>
          </w:p>
        </w:tc>
        <w:tc>
          <w:tcPr>
            <w:tcW w:w="1052" w:type="dxa"/>
            <w:tcBorders>
              <w:top w:val="nil"/>
              <w:bottom w:val="nil"/>
            </w:tcBorders>
            <w:vAlign w:val="center"/>
          </w:tcPr>
          <w:p w14:paraId="090728B5" w14:textId="77777777" w:rsidR="00275A43" w:rsidRPr="00275A43" w:rsidRDefault="00275A43" w:rsidP="00275A43">
            <w:pPr>
              <w:spacing w:line="240" w:lineRule="auto"/>
              <w:ind w:firstLine="0"/>
              <w:jc w:val="right"/>
              <w:rPr>
                <w:rFonts w:eastAsia="Calibri" w:cs="Times New Roman"/>
                <w:sz w:val="20"/>
                <w:szCs w:val="20"/>
              </w:rPr>
            </w:pPr>
            <w:r w:rsidRPr="00275A43">
              <w:rPr>
                <w:rFonts w:eastAsia="Calibri" w:cs="Times New Roman"/>
                <w:sz w:val="20"/>
                <w:szCs w:val="20"/>
              </w:rPr>
              <w:t>1907,014</w:t>
            </w:r>
          </w:p>
        </w:tc>
        <w:tc>
          <w:tcPr>
            <w:tcW w:w="988" w:type="dxa"/>
            <w:tcBorders>
              <w:top w:val="nil"/>
              <w:bottom w:val="nil"/>
            </w:tcBorders>
            <w:vAlign w:val="center"/>
          </w:tcPr>
          <w:p w14:paraId="72B15695" w14:textId="77777777" w:rsidR="00275A43" w:rsidRPr="00275A43" w:rsidRDefault="00275A43" w:rsidP="00275A43">
            <w:pPr>
              <w:spacing w:line="240" w:lineRule="auto"/>
              <w:ind w:firstLine="0"/>
              <w:jc w:val="right"/>
              <w:rPr>
                <w:rFonts w:eastAsia="Calibri" w:cs="Times New Roman"/>
                <w:sz w:val="20"/>
                <w:szCs w:val="20"/>
              </w:rPr>
            </w:pPr>
            <w:r w:rsidRPr="00275A43">
              <w:rPr>
                <w:rFonts w:eastAsia="Calibri" w:cs="Times New Roman"/>
                <w:sz w:val="20"/>
                <w:szCs w:val="20"/>
              </w:rPr>
              <w:t>483</w:t>
            </w:r>
          </w:p>
        </w:tc>
        <w:tc>
          <w:tcPr>
            <w:tcW w:w="1141" w:type="dxa"/>
            <w:tcBorders>
              <w:top w:val="nil"/>
              <w:bottom w:val="nil"/>
            </w:tcBorders>
            <w:vAlign w:val="center"/>
          </w:tcPr>
          <w:p w14:paraId="18538020" w14:textId="77777777" w:rsidR="00275A43" w:rsidRPr="00275A43" w:rsidRDefault="00275A43" w:rsidP="00275A43">
            <w:pPr>
              <w:spacing w:line="240" w:lineRule="auto"/>
              <w:ind w:firstLine="0"/>
              <w:jc w:val="right"/>
              <w:rPr>
                <w:rFonts w:eastAsia="Calibri" w:cs="Times New Roman"/>
                <w:sz w:val="20"/>
                <w:szCs w:val="20"/>
              </w:rPr>
            </w:pPr>
            <w:r w:rsidRPr="00275A43">
              <w:rPr>
                <w:rFonts w:eastAsia="Calibri" w:cs="Times New Roman"/>
                <w:sz w:val="20"/>
                <w:szCs w:val="20"/>
              </w:rPr>
              <w:t>3,948</w:t>
            </w:r>
          </w:p>
        </w:tc>
        <w:tc>
          <w:tcPr>
            <w:tcW w:w="832" w:type="dxa"/>
            <w:tcBorders>
              <w:top w:val="nil"/>
              <w:bottom w:val="nil"/>
            </w:tcBorders>
            <w:vAlign w:val="center"/>
          </w:tcPr>
          <w:p w14:paraId="566717FA" w14:textId="77777777" w:rsidR="00275A43" w:rsidRPr="00275A43" w:rsidRDefault="00275A43" w:rsidP="00275A43">
            <w:pPr>
              <w:spacing w:line="240" w:lineRule="auto"/>
              <w:ind w:firstLine="0"/>
              <w:jc w:val="center"/>
              <w:rPr>
                <w:rFonts w:eastAsia="Calibri" w:cs="Times New Roman"/>
                <w:sz w:val="20"/>
                <w:szCs w:val="20"/>
              </w:rPr>
            </w:pPr>
          </w:p>
        </w:tc>
        <w:tc>
          <w:tcPr>
            <w:tcW w:w="780" w:type="dxa"/>
            <w:tcBorders>
              <w:top w:val="nil"/>
              <w:bottom w:val="nil"/>
            </w:tcBorders>
            <w:vAlign w:val="center"/>
          </w:tcPr>
          <w:p w14:paraId="4C0FAF2E" w14:textId="77777777" w:rsidR="00275A43" w:rsidRPr="00275A43" w:rsidRDefault="00275A43" w:rsidP="00275A43">
            <w:pPr>
              <w:spacing w:line="240" w:lineRule="auto"/>
              <w:ind w:firstLine="0"/>
              <w:jc w:val="center"/>
              <w:rPr>
                <w:rFonts w:eastAsia="Calibri" w:cs="Times New Roman"/>
                <w:b/>
                <w:bCs/>
                <w:sz w:val="20"/>
                <w:szCs w:val="20"/>
              </w:rPr>
            </w:pPr>
            <w:r w:rsidRPr="00275A43">
              <w:rPr>
                <w:rFonts w:eastAsia="Calibri" w:cs="Times New Roman"/>
                <w:b/>
                <w:bCs/>
                <w:sz w:val="20"/>
                <w:szCs w:val="20"/>
              </w:rPr>
              <w:t>2&gt;3</w:t>
            </w:r>
          </w:p>
        </w:tc>
      </w:tr>
      <w:tr w:rsidR="00275A43" w:rsidRPr="00275A43" w14:paraId="750F0889" w14:textId="77777777" w:rsidTr="00275A43">
        <w:trPr>
          <w:trHeight w:val="68"/>
          <w:jc w:val="center"/>
        </w:trPr>
        <w:tc>
          <w:tcPr>
            <w:tcW w:w="2189" w:type="dxa"/>
            <w:vMerge/>
            <w:tcBorders>
              <w:bottom w:val="single" w:sz="8" w:space="0" w:color="auto"/>
            </w:tcBorders>
            <w:vAlign w:val="center"/>
          </w:tcPr>
          <w:p w14:paraId="3EE28A6D" w14:textId="77777777" w:rsidR="00275A43" w:rsidRPr="00275A43" w:rsidRDefault="00275A43" w:rsidP="00275A43">
            <w:pPr>
              <w:spacing w:line="240" w:lineRule="auto"/>
              <w:ind w:firstLine="0"/>
              <w:jc w:val="left"/>
              <w:rPr>
                <w:rFonts w:eastAsia="Calibri" w:cs="Times New Roman"/>
                <w:b/>
                <w:sz w:val="20"/>
                <w:szCs w:val="20"/>
              </w:rPr>
            </w:pPr>
          </w:p>
        </w:tc>
        <w:tc>
          <w:tcPr>
            <w:tcW w:w="2135" w:type="dxa"/>
            <w:tcBorders>
              <w:top w:val="nil"/>
              <w:bottom w:val="single" w:sz="4" w:space="0" w:color="auto"/>
            </w:tcBorders>
            <w:vAlign w:val="center"/>
          </w:tcPr>
          <w:p w14:paraId="13E5576F" w14:textId="77777777" w:rsidR="00275A43" w:rsidRPr="00275A43" w:rsidRDefault="00275A43" w:rsidP="00275A43">
            <w:pPr>
              <w:spacing w:line="240" w:lineRule="auto"/>
              <w:ind w:firstLine="0"/>
              <w:jc w:val="left"/>
              <w:rPr>
                <w:rFonts w:eastAsia="Calibri" w:cs="Times New Roman"/>
                <w:sz w:val="20"/>
                <w:szCs w:val="20"/>
              </w:rPr>
            </w:pPr>
            <w:r w:rsidRPr="00275A43">
              <w:rPr>
                <w:rFonts w:eastAsia="Calibri" w:cs="Times New Roman"/>
                <w:sz w:val="20"/>
                <w:szCs w:val="20"/>
              </w:rPr>
              <w:t>Toplam</w:t>
            </w:r>
          </w:p>
        </w:tc>
        <w:tc>
          <w:tcPr>
            <w:tcW w:w="1052" w:type="dxa"/>
            <w:tcBorders>
              <w:top w:val="nil"/>
              <w:bottom w:val="single" w:sz="4" w:space="0" w:color="auto"/>
            </w:tcBorders>
            <w:vAlign w:val="center"/>
          </w:tcPr>
          <w:p w14:paraId="6057FD03" w14:textId="77777777" w:rsidR="00275A43" w:rsidRPr="00275A43" w:rsidRDefault="00275A43" w:rsidP="00275A43">
            <w:pPr>
              <w:spacing w:line="240" w:lineRule="auto"/>
              <w:ind w:firstLine="0"/>
              <w:jc w:val="right"/>
              <w:rPr>
                <w:rFonts w:eastAsia="Calibri" w:cs="Times New Roman"/>
                <w:sz w:val="20"/>
                <w:szCs w:val="20"/>
              </w:rPr>
            </w:pPr>
            <w:r w:rsidRPr="00275A43">
              <w:rPr>
                <w:rFonts w:eastAsia="Calibri" w:cs="Times New Roman"/>
                <w:sz w:val="20"/>
                <w:szCs w:val="20"/>
              </w:rPr>
              <w:t>1988,735</w:t>
            </w:r>
          </w:p>
        </w:tc>
        <w:tc>
          <w:tcPr>
            <w:tcW w:w="988" w:type="dxa"/>
            <w:tcBorders>
              <w:top w:val="nil"/>
              <w:bottom w:val="single" w:sz="4" w:space="0" w:color="auto"/>
            </w:tcBorders>
            <w:vAlign w:val="center"/>
          </w:tcPr>
          <w:p w14:paraId="2A924511" w14:textId="77777777" w:rsidR="00275A43" w:rsidRPr="00275A43" w:rsidRDefault="00275A43" w:rsidP="00275A43">
            <w:pPr>
              <w:spacing w:line="240" w:lineRule="auto"/>
              <w:ind w:firstLine="0"/>
              <w:jc w:val="right"/>
              <w:rPr>
                <w:rFonts w:eastAsia="Calibri" w:cs="Times New Roman"/>
                <w:sz w:val="20"/>
                <w:szCs w:val="20"/>
              </w:rPr>
            </w:pPr>
            <w:r w:rsidRPr="00275A43">
              <w:rPr>
                <w:rFonts w:eastAsia="Calibri" w:cs="Times New Roman"/>
                <w:sz w:val="20"/>
                <w:szCs w:val="20"/>
              </w:rPr>
              <w:t>486</w:t>
            </w:r>
          </w:p>
        </w:tc>
        <w:tc>
          <w:tcPr>
            <w:tcW w:w="1141" w:type="dxa"/>
            <w:tcBorders>
              <w:top w:val="nil"/>
              <w:bottom w:val="single" w:sz="4" w:space="0" w:color="auto"/>
            </w:tcBorders>
            <w:vAlign w:val="center"/>
          </w:tcPr>
          <w:p w14:paraId="48706302" w14:textId="77777777" w:rsidR="00275A43" w:rsidRPr="00275A43" w:rsidRDefault="00275A43" w:rsidP="00275A43">
            <w:pPr>
              <w:spacing w:line="240" w:lineRule="auto"/>
              <w:ind w:firstLine="0"/>
              <w:jc w:val="right"/>
              <w:rPr>
                <w:rFonts w:eastAsia="Calibri" w:cs="Times New Roman"/>
                <w:sz w:val="20"/>
                <w:szCs w:val="20"/>
              </w:rPr>
            </w:pPr>
          </w:p>
        </w:tc>
        <w:tc>
          <w:tcPr>
            <w:tcW w:w="832" w:type="dxa"/>
            <w:tcBorders>
              <w:top w:val="nil"/>
              <w:bottom w:val="single" w:sz="4" w:space="0" w:color="auto"/>
            </w:tcBorders>
            <w:vAlign w:val="center"/>
          </w:tcPr>
          <w:p w14:paraId="1A9328A8" w14:textId="77777777" w:rsidR="00275A43" w:rsidRPr="00275A43" w:rsidRDefault="00275A43" w:rsidP="00275A43">
            <w:pPr>
              <w:spacing w:line="240" w:lineRule="auto"/>
              <w:ind w:firstLine="0"/>
              <w:jc w:val="center"/>
              <w:rPr>
                <w:rFonts w:eastAsia="Calibri" w:cs="Times New Roman"/>
                <w:sz w:val="20"/>
                <w:szCs w:val="20"/>
              </w:rPr>
            </w:pPr>
          </w:p>
        </w:tc>
        <w:tc>
          <w:tcPr>
            <w:tcW w:w="780" w:type="dxa"/>
            <w:tcBorders>
              <w:top w:val="nil"/>
              <w:bottom w:val="single" w:sz="4" w:space="0" w:color="auto"/>
            </w:tcBorders>
            <w:vAlign w:val="center"/>
          </w:tcPr>
          <w:p w14:paraId="1A8B8236" w14:textId="77777777" w:rsidR="00275A43" w:rsidRPr="00275A43" w:rsidRDefault="00275A43" w:rsidP="00275A43">
            <w:pPr>
              <w:spacing w:line="240" w:lineRule="auto"/>
              <w:ind w:firstLine="0"/>
              <w:jc w:val="center"/>
              <w:rPr>
                <w:rFonts w:eastAsia="Calibri" w:cs="Times New Roman"/>
                <w:b/>
                <w:bCs/>
                <w:sz w:val="20"/>
                <w:szCs w:val="20"/>
              </w:rPr>
            </w:pPr>
            <w:r w:rsidRPr="00275A43">
              <w:rPr>
                <w:rFonts w:eastAsia="Calibri" w:cs="Times New Roman"/>
                <w:b/>
                <w:bCs/>
                <w:sz w:val="20"/>
                <w:szCs w:val="20"/>
              </w:rPr>
              <w:t>2&gt;4</w:t>
            </w:r>
          </w:p>
        </w:tc>
      </w:tr>
      <w:tr w:rsidR="00275A43" w:rsidRPr="00275A43" w14:paraId="541431F5" w14:textId="77777777" w:rsidTr="00275A43">
        <w:trPr>
          <w:trHeight w:val="48"/>
          <w:jc w:val="center"/>
        </w:trPr>
        <w:tc>
          <w:tcPr>
            <w:tcW w:w="2189" w:type="dxa"/>
            <w:vMerge w:val="restart"/>
            <w:tcBorders>
              <w:top w:val="single" w:sz="8" w:space="0" w:color="auto"/>
            </w:tcBorders>
            <w:vAlign w:val="center"/>
          </w:tcPr>
          <w:p w14:paraId="5CC77571" w14:textId="77777777" w:rsidR="00275A43" w:rsidRPr="00275A43" w:rsidRDefault="00275A43" w:rsidP="00275A43">
            <w:pPr>
              <w:spacing w:line="240" w:lineRule="auto"/>
              <w:ind w:firstLine="0"/>
              <w:jc w:val="left"/>
              <w:rPr>
                <w:rFonts w:eastAsia="Calibri" w:cs="Times New Roman"/>
                <w:sz w:val="20"/>
                <w:szCs w:val="20"/>
              </w:rPr>
            </w:pPr>
            <w:r w:rsidRPr="00275A43">
              <w:rPr>
                <w:rFonts w:eastAsia="Calibri" w:cs="Times New Roman"/>
                <w:b/>
                <w:sz w:val="20"/>
                <w:szCs w:val="20"/>
              </w:rPr>
              <w:t>Uzlaşmacı</w:t>
            </w:r>
          </w:p>
        </w:tc>
        <w:tc>
          <w:tcPr>
            <w:tcW w:w="2135" w:type="dxa"/>
            <w:tcBorders>
              <w:top w:val="single" w:sz="4" w:space="0" w:color="auto"/>
              <w:bottom w:val="nil"/>
            </w:tcBorders>
            <w:vAlign w:val="center"/>
          </w:tcPr>
          <w:p w14:paraId="6AF14BB0" w14:textId="77777777" w:rsidR="00275A43" w:rsidRPr="00275A43" w:rsidRDefault="00275A43" w:rsidP="00275A43">
            <w:pPr>
              <w:spacing w:line="240" w:lineRule="auto"/>
              <w:ind w:firstLine="0"/>
              <w:jc w:val="left"/>
              <w:rPr>
                <w:rFonts w:eastAsia="Calibri" w:cs="Times New Roman"/>
                <w:sz w:val="20"/>
                <w:szCs w:val="20"/>
              </w:rPr>
            </w:pPr>
            <w:r w:rsidRPr="00275A43">
              <w:rPr>
                <w:rFonts w:eastAsia="Calibri" w:cs="Times New Roman"/>
                <w:sz w:val="20"/>
                <w:szCs w:val="20"/>
              </w:rPr>
              <w:t>Gruplar arası</w:t>
            </w:r>
          </w:p>
        </w:tc>
        <w:tc>
          <w:tcPr>
            <w:tcW w:w="1052" w:type="dxa"/>
            <w:tcBorders>
              <w:top w:val="single" w:sz="4" w:space="0" w:color="auto"/>
              <w:bottom w:val="nil"/>
            </w:tcBorders>
            <w:vAlign w:val="center"/>
          </w:tcPr>
          <w:p w14:paraId="45F17E65" w14:textId="77777777" w:rsidR="00275A43" w:rsidRPr="00275A43" w:rsidRDefault="00275A43" w:rsidP="00275A43">
            <w:pPr>
              <w:spacing w:line="240" w:lineRule="auto"/>
              <w:ind w:firstLine="0"/>
              <w:jc w:val="right"/>
              <w:rPr>
                <w:rFonts w:eastAsia="Calibri" w:cs="Times New Roman"/>
                <w:sz w:val="20"/>
                <w:szCs w:val="20"/>
              </w:rPr>
            </w:pPr>
            <w:r w:rsidRPr="00275A43">
              <w:rPr>
                <w:rFonts w:eastAsia="Calibri" w:cs="Times New Roman"/>
                <w:sz w:val="20"/>
                <w:szCs w:val="20"/>
              </w:rPr>
              <w:t>23,109</w:t>
            </w:r>
          </w:p>
        </w:tc>
        <w:tc>
          <w:tcPr>
            <w:tcW w:w="988" w:type="dxa"/>
            <w:tcBorders>
              <w:top w:val="single" w:sz="4" w:space="0" w:color="auto"/>
              <w:bottom w:val="nil"/>
            </w:tcBorders>
            <w:vAlign w:val="center"/>
          </w:tcPr>
          <w:p w14:paraId="5C8AD26A" w14:textId="77777777" w:rsidR="00275A43" w:rsidRPr="00275A43" w:rsidRDefault="00275A43" w:rsidP="00275A43">
            <w:pPr>
              <w:spacing w:line="240" w:lineRule="auto"/>
              <w:ind w:firstLine="0"/>
              <w:jc w:val="right"/>
              <w:rPr>
                <w:rFonts w:eastAsia="Calibri" w:cs="Times New Roman"/>
                <w:sz w:val="20"/>
                <w:szCs w:val="20"/>
              </w:rPr>
            </w:pPr>
            <w:r w:rsidRPr="00275A43">
              <w:rPr>
                <w:rFonts w:eastAsia="Calibri" w:cs="Times New Roman"/>
                <w:sz w:val="20"/>
                <w:szCs w:val="20"/>
              </w:rPr>
              <w:t>3</w:t>
            </w:r>
          </w:p>
        </w:tc>
        <w:tc>
          <w:tcPr>
            <w:tcW w:w="1141" w:type="dxa"/>
            <w:tcBorders>
              <w:top w:val="single" w:sz="4" w:space="0" w:color="auto"/>
              <w:bottom w:val="nil"/>
            </w:tcBorders>
            <w:vAlign w:val="center"/>
          </w:tcPr>
          <w:p w14:paraId="54B711A9" w14:textId="77777777" w:rsidR="00275A43" w:rsidRPr="00275A43" w:rsidRDefault="00275A43" w:rsidP="00275A43">
            <w:pPr>
              <w:spacing w:line="240" w:lineRule="auto"/>
              <w:ind w:firstLine="0"/>
              <w:jc w:val="right"/>
              <w:rPr>
                <w:rFonts w:eastAsia="Calibri" w:cs="Times New Roman"/>
                <w:sz w:val="20"/>
                <w:szCs w:val="20"/>
              </w:rPr>
            </w:pPr>
            <w:r w:rsidRPr="00275A43">
              <w:rPr>
                <w:rFonts w:eastAsia="Calibri" w:cs="Times New Roman"/>
                <w:sz w:val="20"/>
                <w:szCs w:val="20"/>
              </w:rPr>
              <w:t>7,703</w:t>
            </w:r>
          </w:p>
        </w:tc>
        <w:tc>
          <w:tcPr>
            <w:tcW w:w="832" w:type="dxa"/>
            <w:tcBorders>
              <w:top w:val="single" w:sz="4" w:space="0" w:color="auto"/>
              <w:bottom w:val="nil"/>
            </w:tcBorders>
            <w:vAlign w:val="center"/>
          </w:tcPr>
          <w:p w14:paraId="0E2D627B" w14:textId="77777777" w:rsidR="00275A43" w:rsidRPr="00275A43" w:rsidRDefault="00275A43" w:rsidP="00275A43">
            <w:pPr>
              <w:spacing w:line="240" w:lineRule="auto"/>
              <w:ind w:firstLine="0"/>
              <w:jc w:val="center"/>
              <w:rPr>
                <w:rFonts w:eastAsia="Calibri" w:cs="Times New Roman"/>
                <w:sz w:val="20"/>
                <w:szCs w:val="20"/>
              </w:rPr>
            </w:pPr>
            <w:r w:rsidRPr="00275A43">
              <w:rPr>
                <w:rFonts w:eastAsia="Calibri" w:cs="Times New Roman"/>
                <w:sz w:val="20"/>
                <w:szCs w:val="20"/>
              </w:rPr>
              <w:t>2,248</w:t>
            </w:r>
          </w:p>
        </w:tc>
        <w:tc>
          <w:tcPr>
            <w:tcW w:w="780" w:type="dxa"/>
            <w:tcBorders>
              <w:top w:val="single" w:sz="4" w:space="0" w:color="auto"/>
              <w:bottom w:val="nil"/>
            </w:tcBorders>
            <w:vAlign w:val="center"/>
          </w:tcPr>
          <w:p w14:paraId="7E27B33D" w14:textId="77777777" w:rsidR="00275A43" w:rsidRPr="00275A43" w:rsidRDefault="00275A43" w:rsidP="00275A43">
            <w:pPr>
              <w:spacing w:line="240" w:lineRule="auto"/>
              <w:ind w:firstLine="0"/>
              <w:jc w:val="center"/>
              <w:rPr>
                <w:rFonts w:eastAsia="Calibri" w:cs="Times New Roman"/>
                <w:sz w:val="20"/>
                <w:szCs w:val="20"/>
              </w:rPr>
            </w:pPr>
            <w:r w:rsidRPr="00275A43">
              <w:rPr>
                <w:rFonts w:eastAsia="Calibri" w:cs="Times New Roman"/>
                <w:sz w:val="20"/>
                <w:szCs w:val="20"/>
              </w:rPr>
              <w:t>,082</w:t>
            </w:r>
          </w:p>
        </w:tc>
      </w:tr>
      <w:tr w:rsidR="00275A43" w:rsidRPr="00275A43" w14:paraId="42EA9716" w14:textId="77777777" w:rsidTr="00275A43">
        <w:trPr>
          <w:trHeight w:val="48"/>
          <w:jc w:val="center"/>
        </w:trPr>
        <w:tc>
          <w:tcPr>
            <w:tcW w:w="2189" w:type="dxa"/>
            <w:vMerge/>
            <w:tcBorders>
              <w:top w:val="single" w:sz="8" w:space="0" w:color="auto"/>
            </w:tcBorders>
            <w:vAlign w:val="center"/>
          </w:tcPr>
          <w:p w14:paraId="25CD5527" w14:textId="77777777" w:rsidR="00275A43" w:rsidRPr="00275A43" w:rsidRDefault="00275A43" w:rsidP="00275A43">
            <w:pPr>
              <w:spacing w:line="240" w:lineRule="auto"/>
              <w:ind w:firstLine="0"/>
              <w:jc w:val="left"/>
              <w:rPr>
                <w:rFonts w:eastAsia="Calibri" w:cs="Times New Roman"/>
                <w:b/>
                <w:sz w:val="20"/>
                <w:szCs w:val="20"/>
              </w:rPr>
            </w:pPr>
          </w:p>
        </w:tc>
        <w:tc>
          <w:tcPr>
            <w:tcW w:w="2135" w:type="dxa"/>
            <w:tcBorders>
              <w:top w:val="nil"/>
              <w:bottom w:val="nil"/>
            </w:tcBorders>
            <w:vAlign w:val="center"/>
          </w:tcPr>
          <w:p w14:paraId="51488824" w14:textId="77777777" w:rsidR="00275A43" w:rsidRPr="00275A43" w:rsidRDefault="00275A43" w:rsidP="00275A43">
            <w:pPr>
              <w:spacing w:line="240" w:lineRule="auto"/>
              <w:ind w:firstLine="0"/>
              <w:jc w:val="left"/>
              <w:rPr>
                <w:rFonts w:eastAsia="Calibri" w:cs="Times New Roman"/>
                <w:sz w:val="20"/>
                <w:szCs w:val="20"/>
              </w:rPr>
            </w:pPr>
            <w:r w:rsidRPr="00275A43">
              <w:rPr>
                <w:rFonts w:eastAsia="Calibri" w:cs="Times New Roman"/>
                <w:sz w:val="20"/>
                <w:szCs w:val="20"/>
              </w:rPr>
              <w:t>Gruplar içi</w:t>
            </w:r>
          </w:p>
        </w:tc>
        <w:tc>
          <w:tcPr>
            <w:tcW w:w="1052" w:type="dxa"/>
            <w:tcBorders>
              <w:top w:val="nil"/>
              <w:bottom w:val="nil"/>
            </w:tcBorders>
            <w:vAlign w:val="center"/>
          </w:tcPr>
          <w:p w14:paraId="669BB826" w14:textId="77777777" w:rsidR="00275A43" w:rsidRPr="00275A43" w:rsidRDefault="00275A43" w:rsidP="00275A43">
            <w:pPr>
              <w:spacing w:line="240" w:lineRule="auto"/>
              <w:ind w:firstLine="0"/>
              <w:jc w:val="right"/>
              <w:rPr>
                <w:rFonts w:eastAsia="Calibri" w:cs="Times New Roman"/>
                <w:sz w:val="20"/>
                <w:szCs w:val="20"/>
              </w:rPr>
            </w:pPr>
            <w:r w:rsidRPr="00275A43">
              <w:rPr>
                <w:rFonts w:eastAsia="Calibri" w:cs="Times New Roman"/>
                <w:sz w:val="20"/>
                <w:szCs w:val="20"/>
              </w:rPr>
              <w:t>1654,854</w:t>
            </w:r>
          </w:p>
        </w:tc>
        <w:tc>
          <w:tcPr>
            <w:tcW w:w="988" w:type="dxa"/>
            <w:tcBorders>
              <w:top w:val="nil"/>
              <w:bottom w:val="nil"/>
            </w:tcBorders>
            <w:vAlign w:val="center"/>
          </w:tcPr>
          <w:p w14:paraId="7EF4794B" w14:textId="77777777" w:rsidR="00275A43" w:rsidRPr="00275A43" w:rsidRDefault="00275A43" w:rsidP="00275A43">
            <w:pPr>
              <w:spacing w:line="240" w:lineRule="auto"/>
              <w:ind w:firstLine="0"/>
              <w:jc w:val="right"/>
              <w:rPr>
                <w:rFonts w:eastAsia="Calibri" w:cs="Times New Roman"/>
                <w:sz w:val="20"/>
                <w:szCs w:val="20"/>
              </w:rPr>
            </w:pPr>
            <w:r w:rsidRPr="00275A43">
              <w:rPr>
                <w:rFonts w:eastAsia="Calibri" w:cs="Times New Roman"/>
                <w:sz w:val="20"/>
                <w:szCs w:val="20"/>
              </w:rPr>
              <w:t>483</w:t>
            </w:r>
          </w:p>
        </w:tc>
        <w:tc>
          <w:tcPr>
            <w:tcW w:w="1141" w:type="dxa"/>
            <w:tcBorders>
              <w:top w:val="nil"/>
              <w:bottom w:val="nil"/>
            </w:tcBorders>
            <w:vAlign w:val="center"/>
          </w:tcPr>
          <w:p w14:paraId="03DE3D3E" w14:textId="77777777" w:rsidR="00275A43" w:rsidRPr="00275A43" w:rsidRDefault="00275A43" w:rsidP="00275A43">
            <w:pPr>
              <w:spacing w:line="240" w:lineRule="auto"/>
              <w:ind w:firstLine="0"/>
              <w:jc w:val="right"/>
              <w:rPr>
                <w:rFonts w:eastAsia="Calibri" w:cs="Times New Roman"/>
                <w:sz w:val="20"/>
                <w:szCs w:val="20"/>
              </w:rPr>
            </w:pPr>
            <w:r w:rsidRPr="00275A43">
              <w:rPr>
                <w:rFonts w:eastAsia="Calibri" w:cs="Times New Roman"/>
                <w:sz w:val="20"/>
                <w:szCs w:val="20"/>
              </w:rPr>
              <w:t>3,426</w:t>
            </w:r>
          </w:p>
        </w:tc>
        <w:tc>
          <w:tcPr>
            <w:tcW w:w="832" w:type="dxa"/>
            <w:tcBorders>
              <w:top w:val="nil"/>
              <w:bottom w:val="nil"/>
            </w:tcBorders>
            <w:vAlign w:val="center"/>
          </w:tcPr>
          <w:p w14:paraId="7FE024E6" w14:textId="77777777" w:rsidR="00275A43" w:rsidRPr="00275A43" w:rsidRDefault="00275A43" w:rsidP="00275A43">
            <w:pPr>
              <w:spacing w:line="240" w:lineRule="auto"/>
              <w:ind w:firstLine="0"/>
              <w:jc w:val="center"/>
              <w:rPr>
                <w:rFonts w:eastAsia="Calibri" w:cs="Times New Roman"/>
                <w:sz w:val="20"/>
                <w:szCs w:val="20"/>
              </w:rPr>
            </w:pPr>
          </w:p>
        </w:tc>
        <w:tc>
          <w:tcPr>
            <w:tcW w:w="780" w:type="dxa"/>
            <w:tcBorders>
              <w:top w:val="nil"/>
              <w:bottom w:val="nil"/>
            </w:tcBorders>
            <w:vAlign w:val="center"/>
          </w:tcPr>
          <w:p w14:paraId="54F4804B" w14:textId="77777777" w:rsidR="00275A43" w:rsidRPr="00275A43" w:rsidRDefault="00275A43" w:rsidP="00275A43">
            <w:pPr>
              <w:spacing w:line="240" w:lineRule="auto"/>
              <w:ind w:firstLine="0"/>
              <w:jc w:val="center"/>
              <w:rPr>
                <w:rFonts w:eastAsia="Calibri" w:cs="Times New Roman"/>
                <w:sz w:val="20"/>
                <w:szCs w:val="20"/>
              </w:rPr>
            </w:pPr>
          </w:p>
        </w:tc>
      </w:tr>
      <w:tr w:rsidR="00275A43" w:rsidRPr="00275A43" w14:paraId="2700A977" w14:textId="77777777" w:rsidTr="00275A43">
        <w:trPr>
          <w:trHeight w:val="68"/>
          <w:jc w:val="center"/>
        </w:trPr>
        <w:tc>
          <w:tcPr>
            <w:tcW w:w="2189" w:type="dxa"/>
            <w:vMerge/>
            <w:tcBorders>
              <w:bottom w:val="single" w:sz="4" w:space="0" w:color="auto"/>
            </w:tcBorders>
            <w:vAlign w:val="center"/>
          </w:tcPr>
          <w:p w14:paraId="3CB2F8AA" w14:textId="77777777" w:rsidR="00275A43" w:rsidRPr="00275A43" w:rsidRDefault="00275A43" w:rsidP="00275A43">
            <w:pPr>
              <w:spacing w:line="240" w:lineRule="auto"/>
              <w:ind w:firstLine="0"/>
              <w:jc w:val="left"/>
              <w:rPr>
                <w:rFonts w:eastAsia="Calibri" w:cs="Times New Roman"/>
                <w:sz w:val="20"/>
                <w:szCs w:val="20"/>
              </w:rPr>
            </w:pPr>
          </w:p>
        </w:tc>
        <w:tc>
          <w:tcPr>
            <w:tcW w:w="2135" w:type="dxa"/>
            <w:tcBorders>
              <w:top w:val="nil"/>
              <w:bottom w:val="single" w:sz="4" w:space="0" w:color="auto"/>
            </w:tcBorders>
            <w:vAlign w:val="center"/>
          </w:tcPr>
          <w:p w14:paraId="38FA6B26" w14:textId="77777777" w:rsidR="00275A43" w:rsidRPr="00275A43" w:rsidRDefault="00275A43" w:rsidP="00275A43">
            <w:pPr>
              <w:spacing w:line="240" w:lineRule="auto"/>
              <w:ind w:firstLine="0"/>
              <w:jc w:val="left"/>
              <w:rPr>
                <w:rFonts w:eastAsia="Calibri" w:cs="Times New Roman"/>
                <w:sz w:val="20"/>
                <w:szCs w:val="20"/>
              </w:rPr>
            </w:pPr>
            <w:r w:rsidRPr="00275A43">
              <w:rPr>
                <w:rFonts w:eastAsia="Calibri" w:cs="Times New Roman"/>
                <w:sz w:val="20"/>
                <w:szCs w:val="20"/>
              </w:rPr>
              <w:t>Toplam</w:t>
            </w:r>
          </w:p>
        </w:tc>
        <w:tc>
          <w:tcPr>
            <w:tcW w:w="1052" w:type="dxa"/>
            <w:tcBorders>
              <w:top w:val="nil"/>
              <w:bottom w:val="single" w:sz="4" w:space="0" w:color="auto"/>
            </w:tcBorders>
            <w:vAlign w:val="center"/>
          </w:tcPr>
          <w:p w14:paraId="79ED5F07" w14:textId="77777777" w:rsidR="00275A43" w:rsidRPr="00275A43" w:rsidRDefault="00275A43" w:rsidP="00275A43">
            <w:pPr>
              <w:spacing w:line="240" w:lineRule="auto"/>
              <w:ind w:firstLine="0"/>
              <w:jc w:val="right"/>
              <w:rPr>
                <w:rFonts w:eastAsia="Calibri" w:cs="Times New Roman"/>
                <w:sz w:val="20"/>
                <w:szCs w:val="20"/>
              </w:rPr>
            </w:pPr>
            <w:r w:rsidRPr="00275A43">
              <w:rPr>
                <w:rFonts w:eastAsia="Calibri" w:cs="Times New Roman"/>
                <w:sz w:val="20"/>
                <w:szCs w:val="20"/>
              </w:rPr>
              <w:t>1677,963</w:t>
            </w:r>
          </w:p>
        </w:tc>
        <w:tc>
          <w:tcPr>
            <w:tcW w:w="988" w:type="dxa"/>
            <w:tcBorders>
              <w:top w:val="nil"/>
              <w:bottom w:val="single" w:sz="4" w:space="0" w:color="auto"/>
            </w:tcBorders>
            <w:vAlign w:val="center"/>
          </w:tcPr>
          <w:p w14:paraId="226381A9" w14:textId="77777777" w:rsidR="00275A43" w:rsidRPr="00275A43" w:rsidRDefault="00275A43" w:rsidP="00275A43">
            <w:pPr>
              <w:spacing w:line="240" w:lineRule="auto"/>
              <w:ind w:firstLine="0"/>
              <w:jc w:val="right"/>
              <w:rPr>
                <w:rFonts w:eastAsia="Calibri" w:cs="Times New Roman"/>
                <w:sz w:val="20"/>
                <w:szCs w:val="20"/>
              </w:rPr>
            </w:pPr>
            <w:r w:rsidRPr="00275A43">
              <w:rPr>
                <w:rFonts w:eastAsia="Calibri" w:cs="Times New Roman"/>
                <w:sz w:val="20"/>
                <w:szCs w:val="20"/>
              </w:rPr>
              <w:t>486</w:t>
            </w:r>
          </w:p>
        </w:tc>
        <w:tc>
          <w:tcPr>
            <w:tcW w:w="1141" w:type="dxa"/>
            <w:tcBorders>
              <w:top w:val="nil"/>
              <w:bottom w:val="single" w:sz="4" w:space="0" w:color="auto"/>
            </w:tcBorders>
            <w:vAlign w:val="center"/>
          </w:tcPr>
          <w:p w14:paraId="5E71FC72" w14:textId="77777777" w:rsidR="00275A43" w:rsidRPr="00275A43" w:rsidRDefault="00275A43" w:rsidP="00275A43">
            <w:pPr>
              <w:spacing w:line="240" w:lineRule="auto"/>
              <w:ind w:firstLine="0"/>
              <w:jc w:val="right"/>
              <w:rPr>
                <w:rFonts w:eastAsia="Calibri" w:cs="Times New Roman"/>
                <w:sz w:val="20"/>
                <w:szCs w:val="20"/>
              </w:rPr>
            </w:pPr>
          </w:p>
        </w:tc>
        <w:tc>
          <w:tcPr>
            <w:tcW w:w="832" w:type="dxa"/>
            <w:tcBorders>
              <w:top w:val="nil"/>
              <w:bottom w:val="single" w:sz="4" w:space="0" w:color="auto"/>
            </w:tcBorders>
            <w:vAlign w:val="center"/>
          </w:tcPr>
          <w:p w14:paraId="55EE8943" w14:textId="77777777" w:rsidR="00275A43" w:rsidRPr="00275A43" w:rsidRDefault="00275A43" w:rsidP="00275A43">
            <w:pPr>
              <w:spacing w:line="240" w:lineRule="auto"/>
              <w:ind w:firstLine="0"/>
              <w:jc w:val="center"/>
              <w:rPr>
                <w:rFonts w:eastAsia="Calibri" w:cs="Times New Roman"/>
                <w:sz w:val="20"/>
                <w:szCs w:val="20"/>
              </w:rPr>
            </w:pPr>
          </w:p>
        </w:tc>
        <w:tc>
          <w:tcPr>
            <w:tcW w:w="780" w:type="dxa"/>
            <w:tcBorders>
              <w:top w:val="nil"/>
              <w:bottom w:val="single" w:sz="4" w:space="0" w:color="auto"/>
            </w:tcBorders>
            <w:vAlign w:val="center"/>
          </w:tcPr>
          <w:p w14:paraId="3B14C61A" w14:textId="77777777" w:rsidR="00275A43" w:rsidRPr="00275A43" w:rsidRDefault="00275A43" w:rsidP="00275A43">
            <w:pPr>
              <w:spacing w:line="240" w:lineRule="auto"/>
              <w:ind w:firstLine="0"/>
              <w:jc w:val="center"/>
              <w:rPr>
                <w:rFonts w:eastAsia="Calibri" w:cs="Times New Roman"/>
                <w:sz w:val="20"/>
                <w:szCs w:val="20"/>
              </w:rPr>
            </w:pPr>
          </w:p>
        </w:tc>
      </w:tr>
    </w:tbl>
    <w:p w14:paraId="5F7201C9" w14:textId="77777777" w:rsidR="00275A43" w:rsidRPr="00275A43" w:rsidRDefault="00275A43" w:rsidP="00275A43">
      <w:pPr>
        <w:spacing w:after="120"/>
        <w:ind w:firstLine="0"/>
        <w:rPr>
          <w:rFonts w:eastAsia="Calibri" w:cs="Times New Roman"/>
          <w:sz w:val="18"/>
          <w:szCs w:val="18"/>
        </w:rPr>
      </w:pPr>
      <w:r w:rsidRPr="00275A43">
        <w:rPr>
          <w:rFonts w:eastAsia="Calibri" w:cs="Times New Roman"/>
          <w:sz w:val="18"/>
          <w:szCs w:val="18"/>
        </w:rPr>
        <w:t>*p&lt;.05, **p&lt;.001, 1-18-20; 2-21-23; 3-24-26; 4-27 ve üzeri</w:t>
      </w:r>
    </w:p>
    <w:p w14:paraId="33BB67C4" w14:textId="77777777" w:rsidR="00275A43" w:rsidRPr="00275A43" w:rsidRDefault="00275A43" w:rsidP="00275A43">
      <w:pPr>
        <w:spacing w:before="120" w:after="120"/>
        <w:ind w:firstLine="709"/>
        <w:rPr>
          <w:rFonts w:eastAsia="Calibri" w:cs="Times New Roman"/>
          <w:szCs w:val="24"/>
        </w:rPr>
      </w:pPr>
      <w:proofErr w:type="gramStart"/>
      <w:r w:rsidRPr="00275A43">
        <w:rPr>
          <w:rFonts w:eastAsia="Calibri" w:cs="Times New Roman"/>
          <w:szCs w:val="24"/>
        </w:rPr>
        <w:t xml:space="preserve">Tablo 13’teki analizlere göre, katılımcıların yaşına göre </w:t>
      </w:r>
      <w:r w:rsidRPr="00275A43">
        <w:rPr>
          <w:rFonts w:eastAsia="Calibri" w:cs="Times New Roman"/>
          <w:i/>
          <w:iCs/>
          <w:szCs w:val="24"/>
        </w:rPr>
        <w:t>Mükemmeliyetçi</w:t>
      </w:r>
      <w:r w:rsidRPr="00275A43">
        <w:rPr>
          <w:rFonts w:eastAsia="Calibri" w:cs="Times New Roman"/>
          <w:szCs w:val="24"/>
        </w:rPr>
        <w:t xml:space="preserve"> </w:t>
      </w:r>
      <w:bookmarkStart w:id="134" w:name="_Hlk197368244"/>
      <w:r w:rsidRPr="00275A43">
        <w:rPr>
          <w:rFonts w:eastAsia="Calibri" w:cs="Times New Roman"/>
          <w:szCs w:val="24"/>
        </w:rPr>
        <w:t>(F</w:t>
      </w:r>
      <w:r w:rsidRPr="00275A43">
        <w:rPr>
          <w:rFonts w:eastAsia="Calibri" w:cs="Times New Roman"/>
          <w:szCs w:val="24"/>
          <w:vertAlign w:val="subscript"/>
        </w:rPr>
        <w:t>(3-483)</w:t>
      </w:r>
      <w:r w:rsidRPr="00275A43">
        <w:rPr>
          <w:rFonts w:eastAsia="Calibri" w:cs="Times New Roman"/>
          <w:szCs w:val="24"/>
        </w:rPr>
        <w:t>=3.425; p&lt;.05)</w:t>
      </w:r>
      <w:bookmarkEnd w:id="134"/>
      <w:r w:rsidRPr="00275A43">
        <w:rPr>
          <w:rFonts w:eastAsia="Calibri" w:cs="Times New Roman"/>
          <w:szCs w:val="24"/>
        </w:rPr>
        <w:t xml:space="preserve">, </w:t>
      </w:r>
      <w:r w:rsidRPr="00275A43">
        <w:rPr>
          <w:rFonts w:eastAsia="Calibri" w:cs="Times New Roman"/>
          <w:i/>
          <w:iCs/>
          <w:szCs w:val="24"/>
        </w:rPr>
        <w:t xml:space="preserve">Yardımcı </w:t>
      </w:r>
      <w:r w:rsidRPr="00275A43">
        <w:rPr>
          <w:rFonts w:eastAsia="Calibri" w:cs="Times New Roman"/>
          <w:szCs w:val="24"/>
        </w:rPr>
        <w:t>(F</w:t>
      </w:r>
      <w:r w:rsidRPr="00275A43">
        <w:rPr>
          <w:rFonts w:eastAsia="Calibri" w:cs="Times New Roman"/>
          <w:szCs w:val="24"/>
          <w:vertAlign w:val="subscript"/>
        </w:rPr>
        <w:t>(3-483)</w:t>
      </w:r>
      <w:r w:rsidRPr="00275A43">
        <w:rPr>
          <w:rFonts w:eastAsia="Calibri" w:cs="Times New Roman"/>
          <w:szCs w:val="24"/>
        </w:rPr>
        <w:t xml:space="preserve">=2.794; p&lt;.05), </w:t>
      </w:r>
      <w:r w:rsidRPr="00275A43">
        <w:rPr>
          <w:rFonts w:eastAsia="Calibri" w:cs="Times New Roman"/>
          <w:i/>
          <w:iCs/>
          <w:szCs w:val="24"/>
        </w:rPr>
        <w:t xml:space="preserve">Özgün </w:t>
      </w:r>
      <w:r w:rsidRPr="00275A43">
        <w:rPr>
          <w:rFonts w:eastAsia="Calibri" w:cs="Times New Roman"/>
          <w:szCs w:val="24"/>
        </w:rPr>
        <w:t>(F</w:t>
      </w:r>
      <w:r w:rsidRPr="00275A43">
        <w:rPr>
          <w:rFonts w:eastAsia="Calibri" w:cs="Times New Roman"/>
          <w:szCs w:val="24"/>
          <w:vertAlign w:val="subscript"/>
        </w:rPr>
        <w:t>(3-483)</w:t>
      </w:r>
      <w:r w:rsidRPr="00275A43">
        <w:rPr>
          <w:rFonts w:eastAsia="Calibri" w:cs="Times New Roman"/>
          <w:szCs w:val="24"/>
        </w:rPr>
        <w:t xml:space="preserve">=3.981; p&lt;.05), </w:t>
      </w:r>
      <w:r w:rsidRPr="00275A43">
        <w:rPr>
          <w:rFonts w:eastAsia="Calibri" w:cs="Times New Roman"/>
          <w:i/>
          <w:iCs/>
          <w:szCs w:val="24"/>
        </w:rPr>
        <w:t xml:space="preserve">Sorgulayan </w:t>
      </w:r>
      <w:r w:rsidRPr="00275A43">
        <w:rPr>
          <w:rFonts w:eastAsia="Calibri" w:cs="Times New Roman"/>
          <w:szCs w:val="24"/>
        </w:rPr>
        <w:t>(F</w:t>
      </w:r>
      <w:r w:rsidRPr="00275A43">
        <w:rPr>
          <w:rFonts w:eastAsia="Calibri" w:cs="Times New Roman"/>
          <w:szCs w:val="24"/>
          <w:vertAlign w:val="subscript"/>
        </w:rPr>
        <w:t>(3-483)</w:t>
      </w:r>
      <w:r w:rsidRPr="00275A43">
        <w:rPr>
          <w:rFonts w:eastAsia="Calibri" w:cs="Times New Roman"/>
          <w:szCs w:val="24"/>
        </w:rPr>
        <w:t xml:space="preserve">=7.759; p&lt;.001), </w:t>
      </w:r>
      <w:r w:rsidRPr="00275A43">
        <w:rPr>
          <w:rFonts w:eastAsia="Calibri" w:cs="Times New Roman"/>
          <w:i/>
          <w:iCs/>
          <w:szCs w:val="24"/>
        </w:rPr>
        <w:t xml:space="preserve">Maceracı </w:t>
      </w:r>
      <w:r w:rsidRPr="00275A43">
        <w:rPr>
          <w:rFonts w:eastAsia="Calibri" w:cs="Times New Roman"/>
          <w:szCs w:val="24"/>
        </w:rPr>
        <w:t>(F</w:t>
      </w:r>
      <w:r w:rsidRPr="00275A43">
        <w:rPr>
          <w:rFonts w:eastAsia="Calibri" w:cs="Times New Roman"/>
          <w:szCs w:val="24"/>
          <w:vertAlign w:val="subscript"/>
        </w:rPr>
        <w:t>(3-483)</w:t>
      </w:r>
      <w:r w:rsidRPr="00275A43">
        <w:rPr>
          <w:rFonts w:eastAsia="Calibri" w:cs="Times New Roman"/>
          <w:szCs w:val="24"/>
        </w:rPr>
        <w:t xml:space="preserve">=3.460; p&lt;.05) ve </w:t>
      </w:r>
      <w:r w:rsidRPr="00275A43">
        <w:rPr>
          <w:rFonts w:eastAsia="Calibri" w:cs="Times New Roman"/>
          <w:i/>
          <w:iCs/>
          <w:szCs w:val="24"/>
        </w:rPr>
        <w:t xml:space="preserve">Reis </w:t>
      </w:r>
      <w:r w:rsidRPr="00275A43">
        <w:rPr>
          <w:rFonts w:eastAsia="Calibri" w:cs="Times New Roman"/>
          <w:szCs w:val="24"/>
        </w:rPr>
        <w:t>(F</w:t>
      </w:r>
      <w:r w:rsidRPr="00275A43">
        <w:rPr>
          <w:rFonts w:eastAsia="Calibri" w:cs="Times New Roman"/>
          <w:szCs w:val="24"/>
          <w:vertAlign w:val="subscript"/>
        </w:rPr>
        <w:t>(3-483)</w:t>
      </w:r>
      <w:r w:rsidRPr="00275A43">
        <w:rPr>
          <w:rFonts w:eastAsia="Calibri" w:cs="Times New Roman"/>
          <w:szCs w:val="24"/>
        </w:rPr>
        <w:t xml:space="preserve">=6.899; p&lt;.001) boyutlarından almış oldukları puanların anlamlı bir şekilde farklılaştığı tespit edilmiştir. </w:t>
      </w:r>
      <w:proofErr w:type="gramEnd"/>
      <w:r w:rsidRPr="00275A43">
        <w:rPr>
          <w:rFonts w:eastAsia="Calibri" w:cs="Times New Roman"/>
          <w:szCs w:val="24"/>
        </w:rPr>
        <w:t>Ancak başaran, gözlemci ve uzlaşmacı kişilik tiplerinde anlamlı farklılaşma elde dilmemiştir (p&gt;.05).</w:t>
      </w:r>
    </w:p>
    <w:p w14:paraId="3788ABB0" w14:textId="77777777" w:rsidR="00275A43" w:rsidRPr="00275A43" w:rsidRDefault="00275A43" w:rsidP="00275A43">
      <w:pPr>
        <w:spacing w:after="120"/>
        <w:ind w:firstLine="709"/>
        <w:rPr>
          <w:rFonts w:eastAsia="Calibri" w:cs="Times New Roman"/>
          <w:szCs w:val="24"/>
        </w:rPr>
      </w:pPr>
      <w:r w:rsidRPr="00275A43">
        <w:rPr>
          <w:rFonts w:eastAsia="Calibri" w:cs="Times New Roman"/>
          <w:szCs w:val="24"/>
        </w:rPr>
        <w:t>Gruplar arası farklılığı belirlemek için yapılan post-hoc (Tukey/Tamhane) testi sonuçlarına göre;</w:t>
      </w:r>
    </w:p>
    <w:p w14:paraId="6558D308" w14:textId="77777777" w:rsidR="00275A43" w:rsidRDefault="00275A43" w:rsidP="00B63A02">
      <w:pPr>
        <w:pStyle w:val="ListeParagraf"/>
        <w:numPr>
          <w:ilvl w:val="0"/>
          <w:numId w:val="9"/>
        </w:numPr>
        <w:spacing w:after="120"/>
        <w:rPr>
          <w:rFonts w:eastAsia="Calibri" w:cs="Times New Roman"/>
          <w:szCs w:val="24"/>
        </w:rPr>
      </w:pPr>
      <w:r w:rsidRPr="00275A43">
        <w:rPr>
          <w:rFonts w:eastAsia="Calibri" w:cs="Times New Roman"/>
          <w:szCs w:val="24"/>
        </w:rPr>
        <w:t>Mükemmeliyetçi alt boyutunda yaşı 24-26 arasında (6,47±1,625) olan katılımcıların puan ortalaması yaşı 21-23 arasında (5,69±1,870) olan katılımcıların puan ortalamasından anlamlı düzeyde daha yüksek olduğu tespit edilmiştir.</w:t>
      </w:r>
    </w:p>
    <w:p w14:paraId="1C8B4581" w14:textId="77777777" w:rsidR="00275A43" w:rsidRDefault="00275A43" w:rsidP="00B63A02">
      <w:pPr>
        <w:pStyle w:val="ListeParagraf"/>
        <w:numPr>
          <w:ilvl w:val="0"/>
          <w:numId w:val="9"/>
        </w:numPr>
        <w:spacing w:after="120"/>
        <w:rPr>
          <w:rFonts w:eastAsia="Calibri" w:cs="Times New Roman"/>
          <w:szCs w:val="24"/>
        </w:rPr>
      </w:pPr>
      <w:r w:rsidRPr="00275A43">
        <w:rPr>
          <w:rFonts w:eastAsia="Calibri" w:cs="Times New Roman"/>
          <w:szCs w:val="24"/>
        </w:rPr>
        <w:t>Yardımcı alt boyutunda yaşı 24-26 arasında (6,22±1,325) olan katılımcıların puan ortalaması yaşı 21-23 arasında (5,62±1,722) olan katılımcıların puan ortalamasından anlamlı düzeyde daha yüksek olduğu tespit edilmiştir.</w:t>
      </w:r>
    </w:p>
    <w:p w14:paraId="6A584593" w14:textId="77777777" w:rsidR="00275A43" w:rsidRDefault="00275A43" w:rsidP="00B63A02">
      <w:pPr>
        <w:pStyle w:val="ListeParagraf"/>
        <w:numPr>
          <w:ilvl w:val="0"/>
          <w:numId w:val="9"/>
        </w:numPr>
        <w:spacing w:after="120"/>
        <w:rPr>
          <w:rFonts w:eastAsia="Calibri" w:cs="Times New Roman"/>
          <w:szCs w:val="24"/>
        </w:rPr>
      </w:pPr>
      <w:r w:rsidRPr="00275A43">
        <w:rPr>
          <w:rFonts w:eastAsia="Calibri" w:cs="Times New Roman"/>
          <w:szCs w:val="24"/>
        </w:rPr>
        <w:t>Özgün alt boyutunda yaşı 24-26 arasında (6,51±1,798) olan katılımcıların puan ortalaması yaşı 21-23 arasında (5,82±1,639) ve yaşı 27 ve üzerinde (5,85±1,971) olan katılımcıların puan ortalamasından anlamlı düzeyde daha yüksek olduğu tespit edilmiştir.</w:t>
      </w:r>
    </w:p>
    <w:p w14:paraId="4B2532B6" w14:textId="77777777" w:rsidR="00275A43" w:rsidRDefault="00275A43" w:rsidP="00B63A02">
      <w:pPr>
        <w:pStyle w:val="ListeParagraf"/>
        <w:numPr>
          <w:ilvl w:val="0"/>
          <w:numId w:val="9"/>
        </w:numPr>
        <w:spacing w:after="120"/>
        <w:rPr>
          <w:rFonts w:eastAsia="Calibri" w:cs="Times New Roman"/>
          <w:szCs w:val="24"/>
        </w:rPr>
      </w:pPr>
      <w:r w:rsidRPr="00275A43">
        <w:rPr>
          <w:rFonts w:eastAsia="Calibri" w:cs="Times New Roman"/>
          <w:szCs w:val="24"/>
        </w:rPr>
        <w:t>Sorgulayan alt boyutunda yaşı 18-20 arasında (6,14</w:t>
      </w:r>
      <w:r w:rsidRPr="00275A43">
        <w:rPr>
          <w:rFonts w:eastAsia="Calibri" w:cs="Times New Roman"/>
          <w:szCs w:val="24"/>
        </w:rPr>
        <w:tab/>
        <w:t>±1,641) ve 24-26 arasında (6,69±1,396) olan katılımcıların puan ortalaması yaşı 21-23 arasında (5,62±1,687) olan katılımcıların puan ortalamasından anlamlı düzeyde daha yüksek olduğu tespit edilmiştir.</w:t>
      </w:r>
    </w:p>
    <w:p w14:paraId="535EF1C3" w14:textId="77777777" w:rsidR="00275A43" w:rsidRDefault="00275A43" w:rsidP="00B63A02">
      <w:pPr>
        <w:pStyle w:val="ListeParagraf"/>
        <w:numPr>
          <w:ilvl w:val="0"/>
          <w:numId w:val="9"/>
        </w:numPr>
        <w:spacing w:after="120"/>
        <w:rPr>
          <w:rFonts w:eastAsia="Calibri" w:cs="Times New Roman"/>
          <w:szCs w:val="24"/>
        </w:rPr>
      </w:pPr>
      <w:r w:rsidRPr="00275A43">
        <w:rPr>
          <w:rFonts w:eastAsia="Calibri" w:cs="Times New Roman"/>
          <w:szCs w:val="24"/>
        </w:rPr>
        <w:t>Maceracı alt boyutunda yaşı 18-20 arasında (6,26±1,597) ve 21-23 arasında (6,22±1,727) olan katılımcıların puan ortalaması yaşı 27 ve üzerinde (5,56±1,946) olan katılımcıların puan ortalamasından anlamlı düzeyde daha yüksek olduğu tespit edilmiştir.</w:t>
      </w:r>
    </w:p>
    <w:p w14:paraId="256F8D14" w14:textId="27A9CF29" w:rsidR="00275A43" w:rsidRDefault="00275A43" w:rsidP="00B63A02">
      <w:pPr>
        <w:pStyle w:val="ListeParagraf"/>
        <w:numPr>
          <w:ilvl w:val="0"/>
          <w:numId w:val="9"/>
        </w:numPr>
        <w:spacing w:after="120"/>
        <w:rPr>
          <w:rFonts w:eastAsia="Calibri" w:cs="Times New Roman"/>
          <w:szCs w:val="24"/>
        </w:rPr>
      </w:pPr>
      <w:r w:rsidRPr="00275A43">
        <w:rPr>
          <w:rFonts w:eastAsia="Calibri" w:cs="Times New Roman"/>
          <w:szCs w:val="24"/>
        </w:rPr>
        <w:lastRenderedPageBreak/>
        <w:t>Reis alt boyutunda yaşı 21-23 arasında (6,63±1,815) olan katılımcıların puan ortalaması yaşı 24-26 arasında (5,60±2,186) ve 27 ve üzerinde (5,67±2,041) olan katılımcıların puan ortalamasından anlamlı düzeyde daha yüksek olduğu tespit edilmiştir.</w:t>
      </w:r>
    </w:p>
    <w:p w14:paraId="387D30D6" w14:textId="77777777" w:rsidR="00404F93" w:rsidRPr="00275A43" w:rsidRDefault="00404F93" w:rsidP="00404F93">
      <w:pPr>
        <w:pStyle w:val="ListeParagraf"/>
        <w:spacing w:after="120"/>
        <w:ind w:firstLine="0"/>
        <w:rPr>
          <w:rFonts w:eastAsia="Calibri" w:cs="Times New Roman"/>
          <w:szCs w:val="24"/>
        </w:rPr>
      </w:pPr>
    </w:p>
    <w:p w14:paraId="4383ED77" w14:textId="77777777" w:rsidR="00275A43" w:rsidRPr="00275A43" w:rsidRDefault="00275A43" w:rsidP="00275A43">
      <w:pPr>
        <w:spacing w:before="120" w:line="240" w:lineRule="auto"/>
        <w:ind w:firstLine="0"/>
        <w:rPr>
          <w:rFonts w:eastAsia="Calibri" w:cs="Times New Roman"/>
          <w:szCs w:val="24"/>
        </w:rPr>
      </w:pPr>
      <w:r w:rsidRPr="00275A43">
        <w:rPr>
          <w:rFonts w:eastAsia="Calibri" w:cs="Times New Roman"/>
          <w:b/>
          <w:bCs/>
          <w:szCs w:val="24"/>
        </w:rPr>
        <w:t>Tablo 14</w:t>
      </w:r>
      <w:r w:rsidRPr="00275A43">
        <w:rPr>
          <w:rFonts w:eastAsia="Calibri" w:cs="Times New Roman"/>
          <w:b/>
          <w:szCs w:val="24"/>
        </w:rPr>
        <w:t>.</w:t>
      </w:r>
      <w:r w:rsidRPr="00275A43">
        <w:rPr>
          <w:rFonts w:eastAsia="Calibri" w:cs="Times New Roman"/>
          <w:szCs w:val="24"/>
        </w:rPr>
        <w:t xml:space="preserve"> Enneagram Kişilik Ölçeği Alt Boyutlarının Spor Yılına Göre Farklılaşma Durumu</w:t>
      </w:r>
    </w:p>
    <w:tbl>
      <w:tblPr>
        <w:tblStyle w:val="TableGrid1"/>
        <w:tblW w:w="9117" w:type="dxa"/>
        <w:jc w:val="center"/>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2189"/>
        <w:gridCol w:w="2135"/>
        <w:gridCol w:w="1052"/>
        <w:gridCol w:w="988"/>
        <w:gridCol w:w="1141"/>
        <w:gridCol w:w="832"/>
        <w:gridCol w:w="780"/>
      </w:tblGrid>
      <w:tr w:rsidR="00275A43" w:rsidRPr="00275A43" w14:paraId="5A50FC44" w14:textId="77777777" w:rsidTr="00275A43">
        <w:trPr>
          <w:trHeight w:val="58"/>
          <w:jc w:val="center"/>
        </w:trPr>
        <w:tc>
          <w:tcPr>
            <w:tcW w:w="2189" w:type="dxa"/>
            <w:tcBorders>
              <w:top w:val="single" w:sz="4" w:space="0" w:color="auto"/>
              <w:bottom w:val="single" w:sz="4" w:space="0" w:color="auto"/>
            </w:tcBorders>
            <w:vAlign w:val="center"/>
          </w:tcPr>
          <w:p w14:paraId="3739C6B9" w14:textId="77777777" w:rsidR="00275A43" w:rsidRPr="00275A43" w:rsidRDefault="00275A43" w:rsidP="00275A43">
            <w:pPr>
              <w:spacing w:line="240" w:lineRule="auto"/>
              <w:ind w:firstLine="0"/>
              <w:rPr>
                <w:rFonts w:eastAsia="Calibri" w:cs="Times New Roman"/>
                <w:sz w:val="20"/>
                <w:szCs w:val="20"/>
              </w:rPr>
            </w:pPr>
          </w:p>
        </w:tc>
        <w:tc>
          <w:tcPr>
            <w:tcW w:w="2135" w:type="dxa"/>
            <w:tcBorders>
              <w:top w:val="single" w:sz="4" w:space="0" w:color="auto"/>
              <w:bottom w:val="single" w:sz="4" w:space="0" w:color="auto"/>
            </w:tcBorders>
            <w:vAlign w:val="center"/>
          </w:tcPr>
          <w:p w14:paraId="3E896E8A" w14:textId="77777777" w:rsidR="00275A43" w:rsidRPr="00275A43" w:rsidRDefault="00275A43" w:rsidP="00275A43">
            <w:pPr>
              <w:spacing w:line="240" w:lineRule="auto"/>
              <w:ind w:firstLine="0"/>
              <w:jc w:val="left"/>
              <w:rPr>
                <w:rFonts w:eastAsia="Calibri" w:cs="Times New Roman"/>
                <w:b/>
                <w:sz w:val="20"/>
                <w:szCs w:val="20"/>
              </w:rPr>
            </w:pPr>
            <w:r w:rsidRPr="00275A43">
              <w:rPr>
                <w:rFonts w:eastAsia="Calibri" w:cs="Times New Roman"/>
                <w:b/>
                <w:sz w:val="20"/>
                <w:szCs w:val="20"/>
              </w:rPr>
              <w:t>Faktör</w:t>
            </w:r>
          </w:p>
        </w:tc>
        <w:tc>
          <w:tcPr>
            <w:tcW w:w="1052" w:type="dxa"/>
            <w:tcBorders>
              <w:top w:val="single" w:sz="4" w:space="0" w:color="auto"/>
              <w:bottom w:val="single" w:sz="4" w:space="0" w:color="auto"/>
            </w:tcBorders>
            <w:vAlign w:val="center"/>
          </w:tcPr>
          <w:p w14:paraId="39627AFA" w14:textId="77777777" w:rsidR="00275A43" w:rsidRPr="00275A43" w:rsidRDefault="00275A43" w:rsidP="00275A43">
            <w:pPr>
              <w:spacing w:line="240" w:lineRule="auto"/>
              <w:ind w:firstLine="0"/>
              <w:jc w:val="right"/>
              <w:rPr>
                <w:rFonts w:eastAsia="Calibri" w:cs="Times New Roman"/>
                <w:b/>
                <w:sz w:val="20"/>
                <w:szCs w:val="20"/>
              </w:rPr>
            </w:pPr>
            <w:r w:rsidRPr="00275A43">
              <w:rPr>
                <w:rFonts w:eastAsia="Calibri" w:cs="Times New Roman"/>
                <w:b/>
                <w:sz w:val="20"/>
                <w:szCs w:val="20"/>
              </w:rPr>
              <w:t>KT</w:t>
            </w:r>
          </w:p>
        </w:tc>
        <w:tc>
          <w:tcPr>
            <w:tcW w:w="988" w:type="dxa"/>
            <w:tcBorders>
              <w:top w:val="single" w:sz="4" w:space="0" w:color="auto"/>
              <w:bottom w:val="single" w:sz="4" w:space="0" w:color="auto"/>
            </w:tcBorders>
            <w:vAlign w:val="center"/>
          </w:tcPr>
          <w:p w14:paraId="1214904E" w14:textId="77777777" w:rsidR="00275A43" w:rsidRPr="00275A43" w:rsidRDefault="00275A43" w:rsidP="00275A43">
            <w:pPr>
              <w:spacing w:line="240" w:lineRule="auto"/>
              <w:ind w:firstLine="0"/>
              <w:jc w:val="right"/>
              <w:rPr>
                <w:rFonts w:eastAsia="Calibri" w:cs="Times New Roman"/>
                <w:b/>
                <w:sz w:val="20"/>
                <w:szCs w:val="20"/>
              </w:rPr>
            </w:pPr>
            <w:r w:rsidRPr="00275A43">
              <w:rPr>
                <w:rFonts w:eastAsia="Calibri" w:cs="Times New Roman"/>
                <w:b/>
                <w:sz w:val="20"/>
                <w:szCs w:val="20"/>
              </w:rPr>
              <w:t>Sd</w:t>
            </w:r>
          </w:p>
        </w:tc>
        <w:tc>
          <w:tcPr>
            <w:tcW w:w="1141" w:type="dxa"/>
            <w:tcBorders>
              <w:top w:val="single" w:sz="4" w:space="0" w:color="auto"/>
              <w:bottom w:val="single" w:sz="4" w:space="0" w:color="auto"/>
            </w:tcBorders>
            <w:vAlign w:val="center"/>
          </w:tcPr>
          <w:p w14:paraId="39F0BEC0" w14:textId="77777777" w:rsidR="00275A43" w:rsidRPr="00275A43" w:rsidRDefault="00275A43" w:rsidP="00275A43">
            <w:pPr>
              <w:spacing w:line="240" w:lineRule="auto"/>
              <w:ind w:firstLine="0"/>
              <w:jc w:val="right"/>
              <w:rPr>
                <w:rFonts w:eastAsia="Calibri" w:cs="Times New Roman"/>
                <w:b/>
                <w:sz w:val="20"/>
                <w:szCs w:val="20"/>
              </w:rPr>
            </w:pPr>
            <w:r w:rsidRPr="00275A43">
              <w:rPr>
                <w:rFonts w:eastAsia="Calibri" w:cs="Times New Roman"/>
                <w:b/>
                <w:sz w:val="20"/>
                <w:szCs w:val="20"/>
              </w:rPr>
              <w:t>KO</w:t>
            </w:r>
          </w:p>
        </w:tc>
        <w:tc>
          <w:tcPr>
            <w:tcW w:w="832" w:type="dxa"/>
            <w:tcBorders>
              <w:top w:val="single" w:sz="4" w:space="0" w:color="auto"/>
              <w:bottom w:val="single" w:sz="4" w:space="0" w:color="auto"/>
            </w:tcBorders>
            <w:vAlign w:val="center"/>
          </w:tcPr>
          <w:p w14:paraId="63D2B15A" w14:textId="77777777" w:rsidR="00275A43" w:rsidRPr="00275A43" w:rsidRDefault="00275A43" w:rsidP="00275A43">
            <w:pPr>
              <w:spacing w:line="240" w:lineRule="auto"/>
              <w:ind w:firstLine="0"/>
              <w:jc w:val="center"/>
              <w:rPr>
                <w:rFonts w:eastAsia="Calibri" w:cs="Times New Roman"/>
                <w:b/>
                <w:sz w:val="20"/>
                <w:szCs w:val="20"/>
              </w:rPr>
            </w:pPr>
            <w:r w:rsidRPr="00275A43">
              <w:rPr>
                <w:rFonts w:eastAsia="Calibri" w:cs="Times New Roman"/>
                <w:b/>
                <w:sz w:val="20"/>
                <w:szCs w:val="20"/>
              </w:rPr>
              <w:t>F</w:t>
            </w:r>
          </w:p>
        </w:tc>
        <w:tc>
          <w:tcPr>
            <w:tcW w:w="780" w:type="dxa"/>
            <w:tcBorders>
              <w:top w:val="single" w:sz="4" w:space="0" w:color="auto"/>
              <w:bottom w:val="single" w:sz="4" w:space="0" w:color="auto"/>
            </w:tcBorders>
            <w:vAlign w:val="center"/>
          </w:tcPr>
          <w:p w14:paraId="24EAAF3A" w14:textId="77777777" w:rsidR="00275A43" w:rsidRPr="00275A43" w:rsidRDefault="00275A43" w:rsidP="00275A43">
            <w:pPr>
              <w:spacing w:line="240" w:lineRule="auto"/>
              <w:ind w:firstLine="0"/>
              <w:jc w:val="center"/>
              <w:rPr>
                <w:rFonts w:eastAsia="Calibri" w:cs="Times New Roman"/>
                <w:b/>
                <w:sz w:val="20"/>
                <w:szCs w:val="20"/>
              </w:rPr>
            </w:pPr>
            <w:proofErr w:type="gramStart"/>
            <w:r w:rsidRPr="00275A43">
              <w:rPr>
                <w:rFonts w:eastAsia="Calibri" w:cs="Times New Roman"/>
                <w:b/>
                <w:sz w:val="20"/>
                <w:szCs w:val="20"/>
              </w:rPr>
              <w:t>p</w:t>
            </w:r>
            <w:proofErr w:type="gramEnd"/>
          </w:p>
        </w:tc>
      </w:tr>
      <w:tr w:rsidR="00275A43" w:rsidRPr="00275A43" w14:paraId="0E5D20BD" w14:textId="77777777" w:rsidTr="00275A43">
        <w:trPr>
          <w:trHeight w:val="58"/>
          <w:jc w:val="center"/>
        </w:trPr>
        <w:tc>
          <w:tcPr>
            <w:tcW w:w="2189" w:type="dxa"/>
            <w:vMerge w:val="restart"/>
            <w:tcBorders>
              <w:top w:val="single" w:sz="4" w:space="0" w:color="auto"/>
            </w:tcBorders>
            <w:vAlign w:val="center"/>
          </w:tcPr>
          <w:p w14:paraId="6FEA9F62" w14:textId="77777777" w:rsidR="00275A43" w:rsidRPr="00275A43" w:rsidRDefault="00275A43" w:rsidP="00275A43">
            <w:pPr>
              <w:spacing w:line="240" w:lineRule="auto"/>
              <w:ind w:firstLine="0"/>
              <w:jc w:val="left"/>
              <w:rPr>
                <w:rFonts w:eastAsia="Calibri" w:cs="Times New Roman"/>
                <w:b/>
                <w:sz w:val="20"/>
                <w:szCs w:val="20"/>
              </w:rPr>
            </w:pPr>
            <w:r w:rsidRPr="00275A43">
              <w:rPr>
                <w:rFonts w:eastAsia="Calibri" w:cs="Times New Roman"/>
                <w:b/>
                <w:sz w:val="20"/>
                <w:szCs w:val="20"/>
              </w:rPr>
              <w:t>Mükemmeliyetçi</w:t>
            </w:r>
          </w:p>
        </w:tc>
        <w:tc>
          <w:tcPr>
            <w:tcW w:w="2135" w:type="dxa"/>
            <w:tcBorders>
              <w:top w:val="single" w:sz="4" w:space="0" w:color="auto"/>
              <w:bottom w:val="nil"/>
            </w:tcBorders>
            <w:vAlign w:val="center"/>
          </w:tcPr>
          <w:p w14:paraId="16F154E9" w14:textId="77777777" w:rsidR="00275A43" w:rsidRPr="00275A43" w:rsidRDefault="00275A43" w:rsidP="00275A43">
            <w:pPr>
              <w:spacing w:line="240" w:lineRule="auto"/>
              <w:ind w:firstLine="0"/>
              <w:jc w:val="left"/>
              <w:rPr>
                <w:rFonts w:eastAsia="Calibri" w:cs="Times New Roman"/>
                <w:sz w:val="20"/>
                <w:szCs w:val="20"/>
              </w:rPr>
            </w:pPr>
            <w:r w:rsidRPr="00275A43">
              <w:rPr>
                <w:rFonts w:eastAsia="Calibri" w:cs="Times New Roman"/>
                <w:sz w:val="20"/>
                <w:szCs w:val="20"/>
              </w:rPr>
              <w:t>Gruplar arası</w:t>
            </w:r>
          </w:p>
        </w:tc>
        <w:tc>
          <w:tcPr>
            <w:tcW w:w="1052" w:type="dxa"/>
            <w:tcBorders>
              <w:top w:val="single" w:sz="4" w:space="0" w:color="auto"/>
              <w:bottom w:val="nil"/>
            </w:tcBorders>
            <w:vAlign w:val="center"/>
          </w:tcPr>
          <w:p w14:paraId="43532E1C" w14:textId="77777777" w:rsidR="00275A43" w:rsidRPr="00275A43" w:rsidRDefault="00275A43" w:rsidP="00275A43">
            <w:pPr>
              <w:spacing w:line="240" w:lineRule="auto"/>
              <w:ind w:firstLine="0"/>
              <w:jc w:val="right"/>
              <w:rPr>
                <w:rFonts w:eastAsia="Calibri" w:cs="Times New Roman"/>
                <w:sz w:val="20"/>
                <w:szCs w:val="20"/>
              </w:rPr>
            </w:pPr>
            <w:r w:rsidRPr="00275A43">
              <w:rPr>
                <w:rFonts w:eastAsia="Calibri" w:cs="Times New Roman"/>
                <w:sz w:val="20"/>
                <w:szCs w:val="20"/>
              </w:rPr>
              <w:t>10,377</w:t>
            </w:r>
          </w:p>
        </w:tc>
        <w:tc>
          <w:tcPr>
            <w:tcW w:w="988" w:type="dxa"/>
            <w:tcBorders>
              <w:top w:val="single" w:sz="4" w:space="0" w:color="auto"/>
              <w:bottom w:val="nil"/>
            </w:tcBorders>
            <w:vAlign w:val="center"/>
          </w:tcPr>
          <w:p w14:paraId="691CBC3D" w14:textId="77777777" w:rsidR="00275A43" w:rsidRPr="00275A43" w:rsidRDefault="00275A43" w:rsidP="00275A43">
            <w:pPr>
              <w:spacing w:line="240" w:lineRule="auto"/>
              <w:ind w:firstLine="0"/>
              <w:jc w:val="right"/>
              <w:rPr>
                <w:rFonts w:eastAsia="Calibri" w:cs="Times New Roman"/>
                <w:sz w:val="20"/>
                <w:szCs w:val="20"/>
              </w:rPr>
            </w:pPr>
            <w:r w:rsidRPr="00275A43">
              <w:rPr>
                <w:rFonts w:eastAsia="Calibri" w:cs="Times New Roman"/>
                <w:sz w:val="20"/>
                <w:szCs w:val="20"/>
              </w:rPr>
              <w:t>2</w:t>
            </w:r>
          </w:p>
        </w:tc>
        <w:tc>
          <w:tcPr>
            <w:tcW w:w="1141" w:type="dxa"/>
            <w:tcBorders>
              <w:top w:val="single" w:sz="4" w:space="0" w:color="auto"/>
              <w:bottom w:val="nil"/>
            </w:tcBorders>
            <w:vAlign w:val="center"/>
          </w:tcPr>
          <w:p w14:paraId="0E6E68B9" w14:textId="77777777" w:rsidR="00275A43" w:rsidRPr="00275A43" w:rsidRDefault="00275A43" w:rsidP="00275A43">
            <w:pPr>
              <w:spacing w:line="240" w:lineRule="auto"/>
              <w:ind w:firstLine="0"/>
              <w:jc w:val="right"/>
              <w:rPr>
                <w:rFonts w:eastAsia="Calibri" w:cs="Times New Roman"/>
                <w:sz w:val="20"/>
                <w:szCs w:val="20"/>
              </w:rPr>
            </w:pPr>
            <w:r w:rsidRPr="00275A43">
              <w:rPr>
                <w:rFonts w:eastAsia="Calibri" w:cs="Times New Roman"/>
                <w:sz w:val="20"/>
                <w:szCs w:val="20"/>
              </w:rPr>
              <w:t>5,188</w:t>
            </w:r>
          </w:p>
        </w:tc>
        <w:tc>
          <w:tcPr>
            <w:tcW w:w="832" w:type="dxa"/>
            <w:tcBorders>
              <w:top w:val="single" w:sz="4" w:space="0" w:color="auto"/>
              <w:bottom w:val="nil"/>
            </w:tcBorders>
            <w:vAlign w:val="center"/>
          </w:tcPr>
          <w:p w14:paraId="3CB43EA6" w14:textId="77777777" w:rsidR="00275A43" w:rsidRPr="00275A43" w:rsidRDefault="00275A43" w:rsidP="00275A43">
            <w:pPr>
              <w:spacing w:line="240" w:lineRule="auto"/>
              <w:ind w:firstLine="0"/>
              <w:jc w:val="center"/>
              <w:rPr>
                <w:rFonts w:eastAsia="Calibri" w:cs="Times New Roman"/>
                <w:sz w:val="20"/>
                <w:szCs w:val="20"/>
              </w:rPr>
            </w:pPr>
            <w:r w:rsidRPr="00275A43">
              <w:rPr>
                <w:rFonts w:eastAsia="Calibri" w:cs="Times New Roman"/>
                <w:sz w:val="20"/>
                <w:szCs w:val="20"/>
              </w:rPr>
              <w:t>1,521</w:t>
            </w:r>
          </w:p>
        </w:tc>
        <w:tc>
          <w:tcPr>
            <w:tcW w:w="780" w:type="dxa"/>
            <w:tcBorders>
              <w:top w:val="single" w:sz="4" w:space="0" w:color="auto"/>
              <w:bottom w:val="nil"/>
            </w:tcBorders>
            <w:vAlign w:val="center"/>
          </w:tcPr>
          <w:p w14:paraId="69D43E0B" w14:textId="77777777" w:rsidR="00275A43" w:rsidRPr="00275A43" w:rsidRDefault="00275A43" w:rsidP="00275A43">
            <w:pPr>
              <w:spacing w:line="240" w:lineRule="auto"/>
              <w:ind w:firstLine="0"/>
              <w:jc w:val="center"/>
              <w:rPr>
                <w:rFonts w:eastAsia="Calibri" w:cs="Times New Roman"/>
                <w:sz w:val="20"/>
                <w:szCs w:val="20"/>
              </w:rPr>
            </w:pPr>
            <w:r w:rsidRPr="00275A43">
              <w:rPr>
                <w:rFonts w:eastAsia="Calibri" w:cs="Times New Roman"/>
                <w:sz w:val="20"/>
                <w:szCs w:val="20"/>
              </w:rPr>
              <w:t>,219</w:t>
            </w:r>
          </w:p>
        </w:tc>
      </w:tr>
      <w:tr w:rsidR="00275A43" w:rsidRPr="00275A43" w14:paraId="15C518CD" w14:textId="77777777" w:rsidTr="00275A43">
        <w:trPr>
          <w:trHeight w:val="96"/>
          <w:jc w:val="center"/>
        </w:trPr>
        <w:tc>
          <w:tcPr>
            <w:tcW w:w="2189" w:type="dxa"/>
            <w:vMerge/>
            <w:tcBorders>
              <w:top w:val="single" w:sz="4" w:space="0" w:color="auto"/>
            </w:tcBorders>
            <w:vAlign w:val="center"/>
          </w:tcPr>
          <w:p w14:paraId="25BDA5FD" w14:textId="77777777" w:rsidR="00275A43" w:rsidRPr="00275A43" w:rsidRDefault="00275A43" w:rsidP="00275A43">
            <w:pPr>
              <w:spacing w:line="240" w:lineRule="auto"/>
              <w:ind w:firstLine="0"/>
              <w:jc w:val="left"/>
              <w:rPr>
                <w:rFonts w:eastAsia="Calibri" w:cs="Times New Roman"/>
                <w:b/>
                <w:sz w:val="20"/>
                <w:szCs w:val="20"/>
              </w:rPr>
            </w:pPr>
          </w:p>
        </w:tc>
        <w:tc>
          <w:tcPr>
            <w:tcW w:w="2135" w:type="dxa"/>
            <w:tcBorders>
              <w:top w:val="nil"/>
              <w:bottom w:val="nil"/>
            </w:tcBorders>
            <w:vAlign w:val="center"/>
          </w:tcPr>
          <w:p w14:paraId="77959EA4" w14:textId="77777777" w:rsidR="00275A43" w:rsidRPr="00275A43" w:rsidRDefault="00275A43" w:rsidP="00275A43">
            <w:pPr>
              <w:spacing w:line="240" w:lineRule="auto"/>
              <w:ind w:firstLine="0"/>
              <w:jc w:val="left"/>
              <w:rPr>
                <w:rFonts w:eastAsia="Calibri" w:cs="Times New Roman"/>
                <w:sz w:val="20"/>
                <w:szCs w:val="20"/>
              </w:rPr>
            </w:pPr>
            <w:r w:rsidRPr="00275A43">
              <w:rPr>
                <w:rFonts w:eastAsia="Calibri" w:cs="Times New Roman"/>
                <w:sz w:val="20"/>
                <w:szCs w:val="20"/>
              </w:rPr>
              <w:t>Gruplar içi</w:t>
            </w:r>
          </w:p>
        </w:tc>
        <w:tc>
          <w:tcPr>
            <w:tcW w:w="1052" w:type="dxa"/>
            <w:tcBorders>
              <w:top w:val="nil"/>
              <w:bottom w:val="nil"/>
            </w:tcBorders>
            <w:vAlign w:val="center"/>
          </w:tcPr>
          <w:p w14:paraId="41F40193" w14:textId="77777777" w:rsidR="00275A43" w:rsidRPr="00275A43" w:rsidRDefault="00275A43" w:rsidP="00275A43">
            <w:pPr>
              <w:spacing w:line="240" w:lineRule="auto"/>
              <w:ind w:firstLine="0"/>
              <w:jc w:val="right"/>
              <w:rPr>
                <w:rFonts w:eastAsia="Calibri" w:cs="Times New Roman"/>
                <w:sz w:val="20"/>
                <w:szCs w:val="20"/>
              </w:rPr>
            </w:pPr>
            <w:r w:rsidRPr="00275A43">
              <w:rPr>
                <w:rFonts w:eastAsia="Calibri" w:cs="Times New Roman"/>
                <w:sz w:val="20"/>
                <w:szCs w:val="20"/>
              </w:rPr>
              <w:t>1650,802</w:t>
            </w:r>
          </w:p>
        </w:tc>
        <w:tc>
          <w:tcPr>
            <w:tcW w:w="988" w:type="dxa"/>
            <w:tcBorders>
              <w:top w:val="nil"/>
              <w:bottom w:val="nil"/>
            </w:tcBorders>
            <w:vAlign w:val="center"/>
          </w:tcPr>
          <w:p w14:paraId="48ED31F4" w14:textId="77777777" w:rsidR="00275A43" w:rsidRPr="00275A43" w:rsidRDefault="00275A43" w:rsidP="00275A43">
            <w:pPr>
              <w:spacing w:line="240" w:lineRule="auto"/>
              <w:ind w:firstLine="0"/>
              <w:jc w:val="right"/>
              <w:rPr>
                <w:rFonts w:eastAsia="Calibri" w:cs="Times New Roman"/>
                <w:sz w:val="20"/>
                <w:szCs w:val="20"/>
              </w:rPr>
            </w:pPr>
            <w:r w:rsidRPr="00275A43">
              <w:rPr>
                <w:rFonts w:eastAsia="Calibri" w:cs="Times New Roman"/>
                <w:sz w:val="20"/>
                <w:szCs w:val="20"/>
              </w:rPr>
              <w:t>484</w:t>
            </w:r>
          </w:p>
        </w:tc>
        <w:tc>
          <w:tcPr>
            <w:tcW w:w="1141" w:type="dxa"/>
            <w:tcBorders>
              <w:top w:val="nil"/>
              <w:bottom w:val="nil"/>
            </w:tcBorders>
            <w:vAlign w:val="center"/>
          </w:tcPr>
          <w:p w14:paraId="4EA23767" w14:textId="77777777" w:rsidR="00275A43" w:rsidRPr="00275A43" w:rsidRDefault="00275A43" w:rsidP="00275A43">
            <w:pPr>
              <w:spacing w:line="240" w:lineRule="auto"/>
              <w:ind w:firstLine="0"/>
              <w:jc w:val="right"/>
              <w:rPr>
                <w:rFonts w:eastAsia="Calibri" w:cs="Times New Roman"/>
                <w:sz w:val="20"/>
                <w:szCs w:val="20"/>
              </w:rPr>
            </w:pPr>
            <w:r w:rsidRPr="00275A43">
              <w:rPr>
                <w:rFonts w:eastAsia="Calibri" w:cs="Times New Roman"/>
                <w:sz w:val="20"/>
                <w:szCs w:val="20"/>
              </w:rPr>
              <w:t>3,411</w:t>
            </w:r>
          </w:p>
        </w:tc>
        <w:tc>
          <w:tcPr>
            <w:tcW w:w="832" w:type="dxa"/>
            <w:tcBorders>
              <w:top w:val="nil"/>
              <w:bottom w:val="nil"/>
            </w:tcBorders>
            <w:vAlign w:val="center"/>
          </w:tcPr>
          <w:p w14:paraId="40345B7C" w14:textId="77777777" w:rsidR="00275A43" w:rsidRPr="00275A43" w:rsidRDefault="00275A43" w:rsidP="00275A43">
            <w:pPr>
              <w:spacing w:line="240" w:lineRule="auto"/>
              <w:ind w:firstLine="0"/>
              <w:jc w:val="center"/>
              <w:rPr>
                <w:rFonts w:eastAsia="Calibri" w:cs="Times New Roman"/>
                <w:sz w:val="20"/>
                <w:szCs w:val="20"/>
              </w:rPr>
            </w:pPr>
          </w:p>
        </w:tc>
        <w:tc>
          <w:tcPr>
            <w:tcW w:w="780" w:type="dxa"/>
            <w:tcBorders>
              <w:top w:val="nil"/>
              <w:bottom w:val="nil"/>
            </w:tcBorders>
            <w:vAlign w:val="center"/>
          </w:tcPr>
          <w:p w14:paraId="33A6818F" w14:textId="77777777" w:rsidR="00275A43" w:rsidRPr="00275A43" w:rsidRDefault="00275A43" w:rsidP="00275A43">
            <w:pPr>
              <w:spacing w:line="240" w:lineRule="auto"/>
              <w:ind w:firstLine="0"/>
              <w:jc w:val="center"/>
              <w:rPr>
                <w:rFonts w:eastAsia="Calibri" w:cs="Times New Roman"/>
                <w:sz w:val="20"/>
                <w:szCs w:val="20"/>
              </w:rPr>
            </w:pPr>
          </w:p>
        </w:tc>
      </w:tr>
      <w:tr w:rsidR="00275A43" w:rsidRPr="00275A43" w14:paraId="33C7C3A7" w14:textId="77777777" w:rsidTr="00275A43">
        <w:trPr>
          <w:trHeight w:val="68"/>
          <w:jc w:val="center"/>
        </w:trPr>
        <w:tc>
          <w:tcPr>
            <w:tcW w:w="2189" w:type="dxa"/>
            <w:vMerge/>
            <w:tcBorders>
              <w:bottom w:val="single" w:sz="8" w:space="0" w:color="auto"/>
            </w:tcBorders>
            <w:vAlign w:val="center"/>
          </w:tcPr>
          <w:p w14:paraId="45553FBF" w14:textId="77777777" w:rsidR="00275A43" w:rsidRPr="00275A43" w:rsidRDefault="00275A43" w:rsidP="00275A43">
            <w:pPr>
              <w:spacing w:line="240" w:lineRule="auto"/>
              <w:ind w:firstLine="0"/>
              <w:jc w:val="left"/>
              <w:rPr>
                <w:rFonts w:eastAsia="Calibri" w:cs="Times New Roman"/>
                <w:sz w:val="20"/>
                <w:szCs w:val="20"/>
              </w:rPr>
            </w:pPr>
          </w:p>
        </w:tc>
        <w:tc>
          <w:tcPr>
            <w:tcW w:w="2135" w:type="dxa"/>
            <w:tcBorders>
              <w:top w:val="nil"/>
              <w:bottom w:val="single" w:sz="8" w:space="0" w:color="auto"/>
            </w:tcBorders>
            <w:vAlign w:val="center"/>
          </w:tcPr>
          <w:p w14:paraId="727B62F7" w14:textId="77777777" w:rsidR="00275A43" w:rsidRPr="00275A43" w:rsidRDefault="00275A43" w:rsidP="00275A43">
            <w:pPr>
              <w:spacing w:line="240" w:lineRule="auto"/>
              <w:ind w:firstLine="0"/>
              <w:jc w:val="left"/>
              <w:rPr>
                <w:rFonts w:eastAsia="Calibri" w:cs="Times New Roman"/>
                <w:sz w:val="20"/>
                <w:szCs w:val="20"/>
              </w:rPr>
            </w:pPr>
            <w:r w:rsidRPr="00275A43">
              <w:rPr>
                <w:rFonts w:eastAsia="Calibri" w:cs="Times New Roman"/>
                <w:sz w:val="20"/>
                <w:szCs w:val="20"/>
              </w:rPr>
              <w:t>Toplam</w:t>
            </w:r>
          </w:p>
        </w:tc>
        <w:tc>
          <w:tcPr>
            <w:tcW w:w="1052" w:type="dxa"/>
            <w:tcBorders>
              <w:top w:val="nil"/>
              <w:bottom w:val="single" w:sz="8" w:space="0" w:color="auto"/>
            </w:tcBorders>
            <w:vAlign w:val="center"/>
          </w:tcPr>
          <w:p w14:paraId="0290A31B" w14:textId="77777777" w:rsidR="00275A43" w:rsidRPr="00275A43" w:rsidRDefault="00275A43" w:rsidP="00275A43">
            <w:pPr>
              <w:spacing w:line="240" w:lineRule="auto"/>
              <w:ind w:firstLine="0"/>
              <w:jc w:val="right"/>
              <w:rPr>
                <w:rFonts w:eastAsia="Calibri" w:cs="Times New Roman"/>
                <w:sz w:val="20"/>
                <w:szCs w:val="20"/>
              </w:rPr>
            </w:pPr>
            <w:r w:rsidRPr="00275A43">
              <w:rPr>
                <w:rFonts w:eastAsia="Calibri" w:cs="Times New Roman"/>
                <w:sz w:val="20"/>
                <w:szCs w:val="20"/>
              </w:rPr>
              <w:t>1661,179</w:t>
            </w:r>
          </w:p>
        </w:tc>
        <w:tc>
          <w:tcPr>
            <w:tcW w:w="988" w:type="dxa"/>
            <w:tcBorders>
              <w:top w:val="nil"/>
              <w:bottom w:val="single" w:sz="8" w:space="0" w:color="auto"/>
            </w:tcBorders>
            <w:vAlign w:val="center"/>
          </w:tcPr>
          <w:p w14:paraId="01CE0294" w14:textId="77777777" w:rsidR="00275A43" w:rsidRPr="00275A43" w:rsidRDefault="00275A43" w:rsidP="00275A43">
            <w:pPr>
              <w:spacing w:line="240" w:lineRule="auto"/>
              <w:ind w:firstLine="0"/>
              <w:jc w:val="right"/>
              <w:rPr>
                <w:rFonts w:eastAsia="Calibri" w:cs="Times New Roman"/>
                <w:sz w:val="20"/>
                <w:szCs w:val="20"/>
              </w:rPr>
            </w:pPr>
            <w:r w:rsidRPr="00275A43">
              <w:rPr>
                <w:rFonts w:eastAsia="Calibri" w:cs="Times New Roman"/>
                <w:sz w:val="20"/>
                <w:szCs w:val="20"/>
              </w:rPr>
              <w:t>486</w:t>
            </w:r>
          </w:p>
        </w:tc>
        <w:tc>
          <w:tcPr>
            <w:tcW w:w="1141" w:type="dxa"/>
            <w:tcBorders>
              <w:top w:val="nil"/>
              <w:bottom w:val="single" w:sz="8" w:space="0" w:color="auto"/>
            </w:tcBorders>
            <w:vAlign w:val="center"/>
          </w:tcPr>
          <w:p w14:paraId="57458AFC" w14:textId="77777777" w:rsidR="00275A43" w:rsidRPr="00275A43" w:rsidRDefault="00275A43" w:rsidP="00275A43">
            <w:pPr>
              <w:spacing w:line="240" w:lineRule="auto"/>
              <w:ind w:firstLine="0"/>
              <w:jc w:val="right"/>
              <w:rPr>
                <w:rFonts w:eastAsia="Calibri" w:cs="Times New Roman"/>
                <w:sz w:val="20"/>
                <w:szCs w:val="20"/>
              </w:rPr>
            </w:pPr>
          </w:p>
        </w:tc>
        <w:tc>
          <w:tcPr>
            <w:tcW w:w="832" w:type="dxa"/>
            <w:tcBorders>
              <w:top w:val="nil"/>
              <w:bottom w:val="single" w:sz="8" w:space="0" w:color="auto"/>
            </w:tcBorders>
            <w:vAlign w:val="center"/>
          </w:tcPr>
          <w:p w14:paraId="21F1BE42" w14:textId="77777777" w:rsidR="00275A43" w:rsidRPr="00275A43" w:rsidRDefault="00275A43" w:rsidP="00275A43">
            <w:pPr>
              <w:spacing w:line="240" w:lineRule="auto"/>
              <w:ind w:firstLine="0"/>
              <w:jc w:val="center"/>
              <w:rPr>
                <w:rFonts w:eastAsia="Calibri" w:cs="Times New Roman"/>
                <w:sz w:val="20"/>
                <w:szCs w:val="20"/>
              </w:rPr>
            </w:pPr>
          </w:p>
        </w:tc>
        <w:tc>
          <w:tcPr>
            <w:tcW w:w="780" w:type="dxa"/>
            <w:tcBorders>
              <w:top w:val="nil"/>
              <w:bottom w:val="single" w:sz="8" w:space="0" w:color="auto"/>
            </w:tcBorders>
            <w:vAlign w:val="center"/>
          </w:tcPr>
          <w:p w14:paraId="521CBE92" w14:textId="77777777" w:rsidR="00275A43" w:rsidRPr="00275A43" w:rsidRDefault="00275A43" w:rsidP="00275A43">
            <w:pPr>
              <w:spacing w:line="240" w:lineRule="auto"/>
              <w:ind w:firstLine="0"/>
              <w:jc w:val="center"/>
              <w:rPr>
                <w:rFonts w:eastAsia="Calibri" w:cs="Times New Roman"/>
                <w:sz w:val="20"/>
                <w:szCs w:val="20"/>
              </w:rPr>
            </w:pPr>
          </w:p>
        </w:tc>
      </w:tr>
      <w:tr w:rsidR="00275A43" w:rsidRPr="00275A43" w14:paraId="5C0F2072" w14:textId="77777777" w:rsidTr="00275A43">
        <w:trPr>
          <w:trHeight w:val="48"/>
          <w:jc w:val="center"/>
        </w:trPr>
        <w:tc>
          <w:tcPr>
            <w:tcW w:w="2189" w:type="dxa"/>
            <w:vMerge w:val="restart"/>
            <w:tcBorders>
              <w:top w:val="single" w:sz="8" w:space="0" w:color="auto"/>
            </w:tcBorders>
            <w:vAlign w:val="center"/>
          </w:tcPr>
          <w:p w14:paraId="11A9A4A1" w14:textId="77777777" w:rsidR="00275A43" w:rsidRPr="00275A43" w:rsidRDefault="00275A43" w:rsidP="00275A43">
            <w:pPr>
              <w:spacing w:line="240" w:lineRule="auto"/>
              <w:ind w:firstLine="0"/>
              <w:jc w:val="left"/>
              <w:rPr>
                <w:rFonts w:eastAsia="Calibri" w:cs="Times New Roman"/>
                <w:b/>
                <w:sz w:val="20"/>
                <w:szCs w:val="20"/>
              </w:rPr>
            </w:pPr>
            <w:r w:rsidRPr="00275A43">
              <w:rPr>
                <w:rFonts w:eastAsia="Calibri" w:cs="Times New Roman"/>
                <w:b/>
                <w:sz w:val="20"/>
                <w:szCs w:val="20"/>
              </w:rPr>
              <w:t>Yardımcı</w:t>
            </w:r>
          </w:p>
        </w:tc>
        <w:tc>
          <w:tcPr>
            <w:tcW w:w="2135" w:type="dxa"/>
            <w:tcBorders>
              <w:top w:val="single" w:sz="8" w:space="0" w:color="auto"/>
              <w:bottom w:val="nil"/>
            </w:tcBorders>
            <w:vAlign w:val="center"/>
          </w:tcPr>
          <w:p w14:paraId="341D687D" w14:textId="77777777" w:rsidR="00275A43" w:rsidRPr="00275A43" w:rsidRDefault="00275A43" w:rsidP="00275A43">
            <w:pPr>
              <w:spacing w:line="240" w:lineRule="auto"/>
              <w:ind w:firstLine="0"/>
              <w:jc w:val="left"/>
              <w:rPr>
                <w:rFonts w:eastAsia="Calibri" w:cs="Times New Roman"/>
                <w:sz w:val="20"/>
                <w:szCs w:val="20"/>
              </w:rPr>
            </w:pPr>
            <w:r w:rsidRPr="00275A43">
              <w:rPr>
                <w:rFonts w:eastAsia="Calibri" w:cs="Times New Roman"/>
                <w:sz w:val="20"/>
                <w:szCs w:val="20"/>
              </w:rPr>
              <w:t>Gruplar arası</w:t>
            </w:r>
          </w:p>
        </w:tc>
        <w:tc>
          <w:tcPr>
            <w:tcW w:w="1052" w:type="dxa"/>
            <w:tcBorders>
              <w:top w:val="single" w:sz="8" w:space="0" w:color="auto"/>
              <w:bottom w:val="nil"/>
            </w:tcBorders>
            <w:vAlign w:val="center"/>
          </w:tcPr>
          <w:p w14:paraId="673E5F7F" w14:textId="77777777" w:rsidR="00275A43" w:rsidRPr="00275A43" w:rsidRDefault="00275A43" w:rsidP="00275A43">
            <w:pPr>
              <w:spacing w:line="240" w:lineRule="auto"/>
              <w:ind w:firstLine="0"/>
              <w:jc w:val="right"/>
              <w:rPr>
                <w:rFonts w:eastAsia="Calibri" w:cs="Times New Roman"/>
                <w:sz w:val="20"/>
                <w:szCs w:val="20"/>
              </w:rPr>
            </w:pPr>
            <w:r w:rsidRPr="00275A43">
              <w:rPr>
                <w:rFonts w:eastAsia="Calibri" w:cs="Times New Roman"/>
                <w:sz w:val="20"/>
                <w:szCs w:val="20"/>
              </w:rPr>
              <w:t>4,505</w:t>
            </w:r>
          </w:p>
        </w:tc>
        <w:tc>
          <w:tcPr>
            <w:tcW w:w="988" w:type="dxa"/>
            <w:tcBorders>
              <w:top w:val="single" w:sz="8" w:space="0" w:color="auto"/>
              <w:bottom w:val="nil"/>
            </w:tcBorders>
            <w:vAlign w:val="center"/>
          </w:tcPr>
          <w:p w14:paraId="5EE26E0A" w14:textId="77777777" w:rsidR="00275A43" w:rsidRPr="00275A43" w:rsidRDefault="00275A43" w:rsidP="00275A43">
            <w:pPr>
              <w:spacing w:line="240" w:lineRule="auto"/>
              <w:ind w:firstLine="0"/>
              <w:jc w:val="right"/>
              <w:rPr>
                <w:rFonts w:eastAsia="Calibri" w:cs="Times New Roman"/>
                <w:sz w:val="20"/>
                <w:szCs w:val="20"/>
              </w:rPr>
            </w:pPr>
            <w:r w:rsidRPr="00275A43">
              <w:rPr>
                <w:rFonts w:eastAsia="Calibri" w:cs="Times New Roman"/>
                <w:sz w:val="20"/>
                <w:szCs w:val="20"/>
              </w:rPr>
              <w:t>2</w:t>
            </w:r>
          </w:p>
        </w:tc>
        <w:tc>
          <w:tcPr>
            <w:tcW w:w="1141" w:type="dxa"/>
            <w:tcBorders>
              <w:top w:val="single" w:sz="8" w:space="0" w:color="auto"/>
              <w:bottom w:val="nil"/>
            </w:tcBorders>
            <w:vAlign w:val="center"/>
          </w:tcPr>
          <w:p w14:paraId="2FA46CD8" w14:textId="77777777" w:rsidR="00275A43" w:rsidRPr="00275A43" w:rsidRDefault="00275A43" w:rsidP="00275A43">
            <w:pPr>
              <w:spacing w:line="240" w:lineRule="auto"/>
              <w:ind w:firstLine="0"/>
              <w:jc w:val="right"/>
              <w:rPr>
                <w:rFonts w:eastAsia="Calibri" w:cs="Times New Roman"/>
                <w:sz w:val="20"/>
                <w:szCs w:val="20"/>
              </w:rPr>
            </w:pPr>
            <w:r w:rsidRPr="00275A43">
              <w:rPr>
                <w:rFonts w:eastAsia="Calibri" w:cs="Times New Roman"/>
                <w:sz w:val="20"/>
                <w:szCs w:val="20"/>
              </w:rPr>
              <w:t>2,253</w:t>
            </w:r>
          </w:p>
        </w:tc>
        <w:tc>
          <w:tcPr>
            <w:tcW w:w="832" w:type="dxa"/>
            <w:tcBorders>
              <w:top w:val="single" w:sz="8" w:space="0" w:color="auto"/>
              <w:bottom w:val="nil"/>
            </w:tcBorders>
            <w:vAlign w:val="center"/>
          </w:tcPr>
          <w:p w14:paraId="51F073EF" w14:textId="77777777" w:rsidR="00275A43" w:rsidRPr="00275A43" w:rsidRDefault="00275A43" w:rsidP="00275A43">
            <w:pPr>
              <w:spacing w:line="240" w:lineRule="auto"/>
              <w:ind w:firstLine="0"/>
              <w:jc w:val="center"/>
              <w:rPr>
                <w:rFonts w:eastAsia="Calibri" w:cs="Times New Roman"/>
                <w:sz w:val="20"/>
                <w:szCs w:val="20"/>
              </w:rPr>
            </w:pPr>
            <w:r w:rsidRPr="00275A43">
              <w:rPr>
                <w:rFonts w:eastAsia="Calibri" w:cs="Times New Roman"/>
                <w:sz w:val="20"/>
                <w:szCs w:val="20"/>
              </w:rPr>
              <w:t>,794</w:t>
            </w:r>
          </w:p>
        </w:tc>
        <w:tc>
          <w:tcPr>
            <w:tcW w:w="780" w:type="dxa"/>
            <w:tcBorders>
              <w:top w:val="single" w:sz="8" w:space="0" w:color="auto"/>
              <w:bottom w:val="nil"/>
            </w:tcBorders>
            <w:vAlign w:val="center"/>
          </w:tcPr>
          <w:p w14:paraId="109C6D05" w14:textId="77777777" w:rsidR="00275A43" w:rsidRPr="00275A43" w:rsidRDefault="00275A43" w:rsidP="00275A43">
            <w:pPr>
              <w:spacing w:line="240" w:lineRule="auto"/>
              <w:ind w:firstLine="0"/>
              <w:jc w:val="center"/>
              <w:rPr>
                <w:rFonts w:eastAsia="Calibri" w:cs="Times New Roman"/>
                <w:sz w:val="20"/>
                <w:szCs w:val="20"/>
              </w:rPr>
            </w:pPr>
            <w:r w:rsidRPr="00275A43">
              <w:rPr>
                <w:rFonts w:eastAsia="Calibri" w:cs="Times New Roman"/>
                <w:sz w:val="20"/>
                <w:szCs w:val="20"/>
              </w:rPr>
              <w:t>,453</w:t>
            </w:r>
          </w:p>
        </w:tc>
      </w:tr>
      <w:tr w:rsidR="00275A43" w:rsidRPr="00275A43" w14:paraId="12E4CCDF" w14:textId="77777777" w:rsidTr="00275A43">
        <w:trPr>
          <w:trHeight w:val="48"/>
          <w:jc w:val="center"/>
        </w:trPr>
        <w:tc>
          <w:tcPr>
            <w:tcW w:w="2189" w:type="dxa"/>
            <w:vMerge/>
            <w:tcBorders>
              <w:top w:val="single" w:sz="8" w:space="0" w:color="auto"/>
            </w:tcBorders>
            <w:vAlign w:val="center"/>
          </w:tcPr>
          <w:p w14:paraId="4B5CA821" w14:textId="77777777" w:rsidR="00275A43" w:rsidRPr="00275A43" w:rsidRDefault="00275A43" w:rsidP="00275A43">
            <w:pPr>
              <w:spacing w:line="240" w:lineRule="auto"/>
              <w:ind w:firstLine="0"/>
              <w:jc w:val="left"/>
              <w:rPr>
                <w:rFonts w:eastAsia="Calibri" w:cs="Times New Roman"/>
                <w:b/>
                <w:sz w:val="20"/>
                <w:szCs w:val="20"/>
              </w:rPr>
            </w:pPr>
          </w:p>
        </w:tc>
        <w:tc>
          <w:tcPr>
            <w:tcW w:w="2135" w:type="dxa"/>
            <w:tcBorders>
              <w:top w:val="nil"/>
              <w:bottom w:val="nil"/>
            </w:tcBorders>
            <w:vAlign w:val="center"/>
          </w:tcPr>
          <w:p w14:paraId="3CAAD759" w14:textId="77777777" w:rsidR="00275A43" w:rsidRPr="00275A43" w:rsidRDefault="00275A43" w:rsidP="00275A43">
            <w:pPr>
              <w:spacing w:line="240" w:lineRule="auto"/>
              <w:ind w:firstLine="0"/>
              <w:jc w:val="left"/>
              <w:rPr>
                <w:rFonts w:eastAsia="Calibri" w:cs="Times New Roman"/>
                <w:sz w:val="20"/>
                <w:szCs w:val="20"/>
              </w:rPr>
            </w:pPr>
            <w:r w:rsidRPr="00275A43">
              <w:rPr>
                <w:rFonts w:eastAsia="Calibri" w:cs="Times New Roman"/>
                <w:sz w:val="20"/>
                <w:szCs w:val="20"/>
              </w:rPr>
              <w:t>Gruplar içi</w:t>
            </w:r>
          </w:p>
        </w:tc>
        <w:tc>
          <w:tcPr>
            <w:tcW w:w="1052" w:type="dxa"/>
            <w:tcBorders>
              <w:top w:val="nil"/>
              <w:bottom w:val="nil"/>
            </w:tcBorders>
            <w:vAlign w:val="center"/>
          </w:tcPr>
          <w:p w14:paraId="0114579D" w14:textId="77777777" w:rsidR="00275A43" w:rsidRPr="00275A43" w:rsidRDefault="00275A43" w:rsidP="00275A43">
            <w:pPr>
              <w:spacing w:line="240" w:lineRule="auto"/>
              <w:ind w:firstLine="0"/>
              <w:jc w:val="right"/>
              <w:rPr>
                <w:rFonts w:eastAsia="Calibri" w:cs="Times New Roman"/>
                <w:sz w:val="20"/>
                <w:szCs w:val="20"/>
              </w:rPr>
            </w:pPr>
            <w:r w:rsidRPr="00275A43">
              <w:rPr>
                <w:rFonts w:eastAsia="Calibri" w:cs="Times New Roman"/>
                <w:sz w:val="20"/>
                <w:szCs w:val="20"/>
              </w:rPr>
              <w:t>1373,963</w:t>
            </w:r>
          </w:p>
        </w:tc>
        <w:tc>
          <w:tcPr>
            <w:tcW w:w="988" w:type="dxa"/>
            <w:tcBorders>
              <w:top w:val="nil"/>
              <w:bottom w:val="nil"/>
            </w:tcBorders>
            <w:vAlign w:val="center"/>
          </w:tcPr>
          <w:p w14:paraId="0471D331" w14:textId="77777777" w:rsidR="00275A43" w:rsidRPr="00275A43" w:rsidRDefault="00275A43" w:rsidP="00275A43">
            <w:pPr>
              <w:spacing w:line="240" w:lineRule="auto"/>
              <w:ind w:firstLine="0"/>
              <w:jc w:val="right"/>
              <w:rPr>
                <w:rFonts w:eastAsia="Calibri" w:cs="Times New Roman"/>
                <w:sz w:val="20"/>
                <w:szCs w:val="20"/>
              </w:rPr>
            </w:pPr>
            <w:r w:rsidRPr="00275A43">
              <w:rPr>
                <w:rFonts w:eastAsia="Calibri" w:cs="Times New Roman"/>
                <w:sz w:val="20"/>
                <w:szCs w:val="20"/>
              </w:rPr>
              <w:t>484</w:t>
            </w:r>
          </w:p>
        </w:tc>
        <w:tc>
          <w:tcPr>
            <w:tcW w:w="1141" w:type="dxa"/>
            <w:tcBorders>
              <w:top w:val="nil"/>
              <w:bottom w:val="nil"/>
            </w:tcBorders>
            <w:vAlign w:val="center"/>
          </w:tcPr>
          <w:p w14:paraId="1DBFB846" w14:textId="77777777" w:rsidR="00275A43" w:rsidRPr="00275A43" w:rsidRDefault="00275A43" w:rsidP="00275A43">
            <w:pPr>
              <w:spacing w:line="240" w:lineRule="auto"/>
              <w:ind w:firstLine="0"/>
              <w:jc w:val="right"/>
              <w:rPr>
                <w:rFonts w:eastAsia="Calibri" w:cs="Times New Roman"/>
                <w:sz w:val="20"/>
                <w:szCs w:val="20"/>
              </w:rPr>
            </w:pPr>
            <w:r w:rsidRPr="00275A43">
              <w:rPr>
                <w:rFonts w:eastAsia="Calibri" w:cs="Times New Roman"/>
                <w:sz w:val="20"/>
                <w:szCs w:val="20"/>
              </w:rPr>
              <w:t>2,839</w:t>
            </w:r>
          </w:p>
        </w:tc>
        <w:tc>
          <w:tcPr>
            <w:tcW w:w="832" w:type="dxa"/>
            <w:tcBorders>
              <w:top w:val="nil"/>
              <w:bottom w:val="nil"/>
            </w:tcBorders>
            <w:vAlign w:val="center"/>
          </w:tcPr>
          <w:p w14:paraId="5F0D209D" w14:textId="77777777" w:rsidR="00275A43" w:rsidRPr="00275A43" w:rsidRDefault="00275A43" w:rsidP="00275A43">
            <w:pPr>
              <w:spacing w:line="240" w:lineRule="auto"/>
              <w:ind w:firstLine="0"/>
              <w:jc w:val="center"/>
              <w:rPr>
                <w:rFonts w:eastAsia="Calibri" w:cs="Times New Roman"/>
                <w:sz w:val="20"/>
                <w:szCs w:val="20"/>
              </w:rPr>
            </w:pPr>
          </w:p>
        </w:tc>
        <w:tc>
          <w:tcPr>
            <w:tcW w:w="780" w:type="dxa"/>
            <w:tcBorders>
              <w:top w:val="nil"/>
              <w:bottom w:val="nil"/>
            </w:tcBorders>
            <w:vAlign w:val="center"/>
          </w:tcPr>
          <w:p w14:paraId="15A91705" w14:textId="77777777" w:rsidR="00275A43" w:rsidRPr="00275A43" w:rsidRDefault="00275A43" w:rsidP="00275A43">
            <w:pPr>
              <w:spacing w:line="240" w:lineRule="auto"/>
              <w:ind w:firstLine="0"/>
              <w:jc w:val="center"/>
              <w:rPr>
                <w:rFonts w:eastAsia="Calibri" w:cs="Times New Roman"/>
                <w:sz w:val="20"/>
                <w:szCs w:val="20"/>
              </w:rPr>
            </w:pPr>
          </w:p>
        </w:tc>
      </w:tr>
      <w:tr w:rsidR="00275A43" w:rsidRPr="00275A43" w14:paraId="6CFA413E" w14:textId="77777777" w:rsidTr="00275A43">
        <w:trPr>
          <w:trHeight w:val="68"/>
          <w:jc w:val="center"/>
        </w:trPr>
        <w:tc>
          <w:tcPr>
            <w:tcW w:w="2189" w:type="dxa"/>
            <w:vMerge/>
            <w:tcBorders>
              <w:bottom w:val="single" w:sz="8" w:space="0" w:color="auto"/>
            </w:tcBorders>
            <w:vAlign w:val="center"/>
          </w:tcPr>
          <w:p w14:paraId="6E94475F" w14:textId="77777777" w:rsidR="00275A43" w:rsidRPr="00275A43" w:rsidRDefault="00275A43" w:rsidP="00275A43">
            <w:pPr>
              <w:spacing w:line="240" w:lineRule="auto"/>
              <w:ind w:firstLine="0"/>
              <w:jc w:val="left"/>
              <w:rPr>
                <w:rFonts w:eastAsia="Calibri" w:cs="Times New Roman"/>
                <w:b/>
                <w:sz w:val="20"/>
                <w:szCs w:val="20"/>
              </w:rPr>
            </w:pPr>
          </w:p>
        </w:tc>
        <w:tc>
          <w:tcPr>
            <w:tcW w:w="2135" w:type="dxa"/>
            <w:tcBorders>
              <w:top w:val="nil"/>
              <w:bottom w:val="single" w:sz="8" w:space="0" w:color="auto"/>
            </w:tcBorders>
            <w:vAlign w:val="center"/>
          </w:tcPr>
          <w:p w14:paraId="498308D6" w14:textId="77777777" w:rsidR="00275A43" w:rsidRPr="00275A43" w:rsidRDefault="00275A43" w:rsidP="00275A43">
            <w:pPr>
              <w:spacing w:line="240" w:lineRule="auto"/>
              <w:ind w:firstLine="0"/>
              <w:jc w:val="left"/>
              <w:rPr>
                <w:rFonts w:eastAsia="Calibri" w:cs="Times New Roman"/>
                <w:sz w:val="20"/>
                <w:szCs w:val="20"/>
              </w:rPr>
            </w:pPr>
            <w:r w:rsidRPr="00275A43">
              <w:rPr>
                <w:rFonts w:eastAsia="Calibri" w:cs="Times New Roman"/>
                <w:sz w:val="20"/>
                <w:szCs w:val="20"/>
              </w:rPr>
              <w:t>Toplam</w:t>
            </w:r>
          </w:p>
        </w:tc>
        <w:tc>
          <w:tcPr>
            <w:tcW w:w="1052" w:type="dxa"/>
            <w:tcBorders>
              <w:top w:val="nil"/>
              <w:bottom w:val="single" w:sz="8" w:space="0" w:color="auto"/>
            </w:tcBorders>
            <w:vAlign w:val="center"/>
          </w:tcPr>
          <w:p w14:paraId="42F6E75D" w14:textId="77777777" w:rsidR="00275A43" w:rsidRPr="00275A43" w:rsidRDefault="00275A43" w:rsidP="00275A43">
            <w:pPr>
              <w:spacing w:line="240" w:lineRule="auto"/>
              <w:ind w:firstLine="0"/>
              <w:jc w:val="right"/>
              <w:rPr>
                <w:rFonts w:eastAsia="Calibri" w:cs="Times New Roman"/>
                <w:sz w:val="20"/>
                <w:szCs w:val="20"/>
              </w:rPr>
            </w:pPr>
            <w:r w:rsidRPr="00275A43">
              <w:rPr>
                <w:rFonts w:eastAsia="Calibri" w:cs="Times New Roman"/>
                <w:sz w:val="20"/>
                <w:szCs w:val="20"/>
              </w:rPr>
              <w:t>1378,468</w:t>
            </w:r>
          </w:p>
        </w:tc>
        <w:tc>
          <w:tcPr>
            <w:tcW w:w="988" w:type="dxa"/>
            <w:tcBorders>
              <w:top w:val="nil"/>
              <w:bottom w:val="single" w:sz="8" w:space="0" w:color="auto"/>
            </w:tcBorders>
            <w:vAlign w:val="center"/>
          </w:tcPr>
          <w:p w14:paraId="1516AAA9" w14:textId="77777777" w:rsidR="00275A43" w:rsidRPr="00275A43" w:rsidRDefault="00275A43" w:rsidP="00275A43">
            <w:pPr>
              <w:spacing w:line="240" w:lineRule="auto"/>
              <w:ind w:firstLine="0"/>
              <w:jc w:val="right"/>
              <w:rPr>
                <w:rFonts w:eastAsia="Calibri" w:cs="Times New Roman"/>
                <w:sz w:val="20"/>
                <w:szCs w:val="20"/>
              </w:rPr>
            </w:pPr>
            <w:r w:rsidRPr="00275A43">
              <w:rPr>
                <w:rFonts w:eastAsia="Calibri" w:cs="Times New Roman"/>
                <w:sz w:val="20"/>
                <w:szCs w:val="20"/>
              </w:rPr>
              <w:t>486</w:t>
            </w:r>
          </w:p>
        </w:tc>
        <w:tc>
          <w:tcPr>
            <w:tcW w:w="1141" w:type="dxa"/>
            <w:tcBorders>
              <w:top w:val="nil"/>
              <w:bottom w:val="single" w:sz="8" w:space="0" w:color="auto"/>
            </w:tcBorders>
            <w:vAlign w:val="center"/>
          </w:tcPr>
          <w:p w14:paraId="219DE100" w14:textId="77777777" w:rsidR="00275A43" w:rsidRPr="00275A43" w:rsidRDefault="00275A43" w:rsidP="00275A43">
            <w:pPr>
              <w:spacing w:line="240" w:lineRule="auto"/>
              <w:ind w:firstLine="0"/>
              <w:jc w:val="right"/>
              <w:rPr>
                <w:rFonts w:eastAsia="Calibri" w:cs="Times New Roman"/>
                <w:sz w:val="20"/>
                <w:szCs w:val="20"/>
              </w:rPr>
            </w:pPr>
          </w:p>
        </w:tc>
        <w:tc>
          <w:tcPr>
            <w:tcW w:w="832" w:type="dxa"/>
            <w:tcBorders>
              <w:top w:val="nil"/>
              <w:bottom w:val="single" w:sz="8" w:space="0" w:color="auto"/>
            </w:tcBorders>
            <w:vAlign w:val="center"/>
          </w:tcPr>
          <w:p w14:paraId="40CD7B0A" w14:textId="77777777" w:rsidR="00275A43" w:rsidRPr="00275A43" w:rsidRDefault="00275A43" w:rsidP="00275A43">
            <w:pPr>
              <w:spacing w:line="240" w:lineRule="auto"/>
              <w:ind w:firstLine="0"/>
              <w:jc w:val="center"/>
              <w:rPr>
                <w:rFonts w:eastAsia="Calibri" w:cs="Times New Roman"/>
                <w:sz w:val="20"/>
                <w:szCs w:val="20"/>
              </w:rPr>
            </w:pPr>
          </w:p>
        </w:tc>
        <w:tc>
          <w:tcPr>
            <w:tcW w:w="780" w:type="dxa"/>
            <w:tcBorders>
              <w:top w:val="nil"/>
              <w:bottom w:val="single" w:sz="8" w:space="0" w:color="auto"/>
            </w:tcBorders>
            <w:vAlign w:val="center"/>
          </w:tcPr>
          <w:p w14:paraId="25F617C2" w14:textId="77777777" w:rsidR="00275A43" w:rsidRPr="00275A43" w:rsidRDefault="00275A43" w:rsidP="00275A43">
            <w:pPr>
              <w:spacing w:line="240" w:lineRule="auto"/>
              <w:ind w:firstLine="0"/>
              <w:jc w:val="center"/>
              <w:rPr>
                <w:rFonts w:eastAsia="Calibri" w:cs="Times New Roman"/>
                <w:sz w:val="20"/>
                <w:szCs w:val="20"/>
              </w:rPr>
            </w:pPr>
          </w:p>
        </w:tc>
      </w:tr>
      <w:tr w:rsidR="00275A43" w:rsidRPr="00275A43" w14:paraId="037700E6" w14:textId="77777777" w:rsidTr="00275A43">
        <w:trPr>
          <w:trHeight w:val="48"/>
          <w:jc w:val="center"/>
        </w:trPr>
        <w:tc>
          <w:tcPr>
            <w:tcW w:w="2189" w:type="dxa"/>
            <w:vMerge w:val="restart"/>
            <w:vAlign w:val="center"/>
          </w:tcPr>
          <w:p w14:paraId="57A5EA92" w14:textId="77777777" w:rsidR="00275A43" w:rsidRPr="00275A43" w:rsidRDefault="00275A43" w:rsidP="00275A43">
            <w:pPr>
              <w:spacing w:line="240" w:lineRule="auto"/>
              <w:ind w:firstLine="0"/>
              <w:jc w:val="left"/>
              <w:rPr>
                <w:rFonts w:eastAsia="Calibri" w:cs="Times New Roman"/>
                <w:b/>
                <w:sz w:val="20"/>
                <w:szCs w:val="20"/>
              </w:rPr>
            </w:pPr>
            <w:r w:rsidRPr="00275A43">
              <w:rPr>
                <w:rFonts w:eastAsia="Calibri" w:cs="Times New Roman"/>
                <w:b/>
                <w:sz w:val="20"/>
                <w:szCs w:val="20"/>
              </w:rPr>
              <w:t>Başaran</w:t>
            </w:r>
          </w:p>
        </w:tc>
        <w:tc>
          <w:tcPr>
            <w:tcW w:w="2135" w:type="dxa"/>
            <w:tcBorders>
              <w:bottom w:val="nil"/>
            </w:tcBorders>
            <w:vAlign w:val="center"/>
          </w:tcPr>
          <w:p w14:paraId="1324D768" w14:textId="77777777" w:rsidR="00275A43" w:rsidRPr="00275A43" w:rsidRDefault="00275A43" w:rsidP="00275A43">
            <w:pPr>
              <w:spacing w:line="240" w:lineRule="auto"/>
              <w:ind w:firstLine="0"/>
              <w:jc w:val="left"/>
              <w:rPr>
                <w:rFonts w:eastAsia="Calibri" w:cs="Times New Roman"/>
                <w:sz w:val="20"/>
                <w:szCs w:val="20"/>
              </w:rPr>
            </w:pPr>
            <w:r w:rsidRPr="00275A43">
              <w:rPr>
                <w:rFonts w:eastAsia="Calibri" w:cs="Times New Roman"/>
                <w:sz w:val="20"/>
                <w:szCs w:val="20"/>
              </w:rPr>
              <w:t>Gruplar arası</w:t>
            </w:r>
          </w:p>
        </w:tc>
        <w:tc>
          <w:tcPr>
            <w:tcW w:w="1052" w:type="dxa"/>
            <w:tcBorders>
              <w:bottom w:val="nil"/>
            </w:tcBorders>
            <w:vAlign w:val="center"/>
          </w:tcPr>
          <w:p w14:paraId="076867A2" w14:textId="77777777" w:rsidR="00275A43" w:rsidRPr="00275A43" w:rsidRDefault="00275A43" w:rsidP="00275A43">
            <w:pPr>
              <w:spacing w:line="240" w:lineRule="auto"/>
              <w:ind w:firstLine="0"/>
              <w:jc w:val="right"/>
              <w:rPr>
                <w:rFonts w:eastAsia="Calibri" w:cs="Times New Roman"/>
                <w:sz w:val="20"/>
                <w:szCs w:val="20"/>
              </w:rPr>
            </w:pPr>
            <w:r w:rsidRPr="00275A43">
              <w:rPr>
                <w:rFonts w:eastAsia="Calibri" w:cs="Times New Roman"/>
                <w:sz w:val="20"/>
                <w:szCs w:val="20"/>
              </w:rPr>
              <w:t>113,980</w:t>
            </w:r>
          </w:p>
        </w:tc>
        <w:tc>
          <w:tcPr>
            <w:tcW w:w="988" w:type="dxa"/>
            <w:tcBorders>
              <w:bottom w:val="nil"/>
            </w:tcBorders>
            <w:vAlign w:val="center"/>
          </w:tcPr>
          <w:p w14:paraId="4B5C63D4" w14:textId="77777777" w:rsidR="00275A43" w:rsidRPr="00275A43" w:rsidRDefault="00275A43" w:rsidP="00275A43">
            <w:pPr>
              <w:spacing w:line="240" w:lineRule="auto"/>
              <w:ind w:firstLine="0"/>
              <w:jc w:val="right"/>
              <w:rPr>
                <w:rFonts w:eastAsia="Calibri" w:cs="Times New Roman"/>
                <w:sz w:val="20"/>
                <w:szCs w:val="20"/>
              </w:rPr>
            </w:pPr>
            <w:r w:rsidRPr="00275A43">
              <w:rPr>
                <w:rFonts w:eastAsia="Calibri" w:cs="Times New Roman"/>
                <w:sz w:val="20"/>
                <w:szCs w:val="20"/>
              </w:rPr>
              <w:t>2</w:t>
            </w:r>
          </w:p>
        </w:tc>
        <w:tc>
          <w:tcPr>
            <w:tcW w:w="1141" w:type="dxa"/>
            <w:tcBorders>
              <w:bottom w:val="nil"/>
            </w:tcBorders>
            <w:vAlign w:val="center"/>
          </w:tcPr>
          <w:p w14:paraId="326E9BC6" w14:textId="77777777" w:rsidR="00275A43" w:rsidRPr="00275A43" w:rsidRDefault="00275A43" w:rsidP="00275A43">
            <w:pPr>
              <w:spacing w:line="240" w:lineRule="auto"/>
              <w:ind w:firstLine="0"/>
              <w:jc w:val="right"/>
              <w:rPr>
                <w:rFonts w:eastAsia="Calibri" w:cs="Times New Roman"/>
                <w:sz w:val="20"/>
                <w:szCs w:val="20"/>
              </w:rPr>
            </w:pPr>
            <w:r w:rsidRPr="00275A43">
              <w:rPr>
                <w:rFonts w:eastAsia="Calibri" w:cs="Times New Roman"/>
                <w:sz w:val="20"/>
                <w:szCs w:val="20"/>
              </w:rPr>
              <w:t>56,990</w:t>
            </w:r>
          </w:p>
        </w:tc>
        <w:tc>
          <w:tcPr>
            <w:tcW w:w="832" w:type="dxa"/>
            <w:tcBorders>
              <w:bottom w:val="nil"/>
            </w:tcBorders>
            <w:vAlign w:val="center"/>
          </w:tcPr>
          <w:p w14:paraId="585ADA03" w14:textId="77777777" w:rsidR="00275A43" w:rsidRPr="00275A43" w:rsidRDefault="00275A43" w:rsidP="00275A43">
            <w:pPr>
              <w:spacing w:line="240" w:lineRule="auto"/>
              <w:ind w:firstLine="0"/>
              <w:jc w:val="center"/>
              <w:rPr>
                <w:rFonts w:eastAsia="Calibri" w:cs="Times New Roman"/>
                <w:b/>
                <w:bCs/>
                <w:sz w:val="20"/>
                <w:szCs w:val="20"/>
              </w:rPr>
            </w:pPr>
            <w:r w:rsidRPr="00275A43">
              <w:rPr>
                <w:rFonts w:eastAsia="Calibri" w:cs="Times New Roman"/>
                <w:b/>
                <w:bCs/>
                <w:sz w:val="20"/>
                <w:szCs w:val="20"/>
              </w:rPr>
              <w:t>15,536</w:t>
            </w:r>
          </w:p>
        </w:tc>
        <w:tc>
          <w:tcPr>
            <w:tcW w:w="780" w:type="dxa"/>
            <w:tcBorders>
              <w:bottom w:val="nil"/>
            </w:tcBorders>
            <w:vAlign w:val="center"/>
          </w:tcPr>
          <w:p w14:paraId="306A9230" w14:textId="77777777" w:rsidR="00275A43" w:rsidRPr="00275A43" w:rsidRDefault="00275A43" w:rsidP="00275A43">
            <w:pPr>
              <w:spacing w:line="240" w:lineRule="auto"/>
              <w:ind w:firstLine="0"/>
              <w:jc w:val="center"/>
              <w:rPr>
                <w:rFonts w:eastAsia="Calibri" w:cs="Times New Roman"/>
                <w:b/>
                <w:bCs/>
                <w:sz w:val="20"/>
                <w:szCs w:val="20"/>
              </w:rPr>
            </w:pPr>
            <w:r w:rsidRPr="00275A43">
              <w:rPr>
                <w:rFonts w:eastAsia="Calibri" w:cs="Times New Roman"/>
                <w:b/>
                <w:bCs/>
                <w:sz w:val="20"/>
                <w:szCs w:val="20"/>
              </w:rPr>
              <w:t>,000**</w:t>
            </w:r>
          </w:p>
        </w:tc>
      </w:tr>
      <w:tr w:rsidR="00275A43" w:rsidRPr="00275A43" w14:paraId="31DDE512" w14:textId="77777777" w:rsidTr="00275A43">
        <w:trPr>
          <w:trHeight w:val="68"/>
          <w:jc w:val="center"/>
        </w:trPr>
        <w:tc>
          <w:tcPr>
            <w:tcW w:w="2189" w:type="dxa"/>
            <w:vMerge/>
            <w:vAlign w:val="center"/>
          </w:tcPr>
          <w:p w14:paraId="076A39A5" w14:textId="77777777" w:rsidR="00275A43" w:rsidRPr="00275A43" w:rsidRDefault="00275A43" w:rsidP="00275A43">
            <w:pPr>
              <w:spacing w:line="240" w:lineRule="auto"/>
              <w:ind w:firstLine="0"/>
              <w:jc w:val="left"/>
              <w:rPr>
                <w:rFonts w:eastAsia="Calibri" w:cs="Times New Roman"/>
                <w:b/>
                <w:sz w:val="20"/>
                <w:szCs w:val="20"/>
              </w:rPr>
            </w:pPr>
          </w:p>
        </w:tc>
        <w:tc>
          <w:tcPr>
            <w:tcW w:w="2135" w:type="dxa"/>
            <w:tcBorders>
              <w:top w:val="nil"/>
              <w:bottom w:val="nil"/>
            </w:tcBorders>
            <w:vAlign w:val="center"/>
          </w:tcPr>
          <w:p w14:paraId="11322A5D" w14:textId="77777777" w:rsidR="00275A43" w:rsidRPr="00275A43" w:rsidRDefault="00275A43" w:rsidP="00275A43">
            <w:pPr>
              <w:spacing w:line="240" w:lineRule="auto"/>
              <w:ind w:firstLine="0"/>
              <w:jc w:val="left"/>
              <w:rPr>
                <w:rFonts w:eastAsia="Calibri" w:cs="Times New Roman"/>
                <w:sz w:val="20"/>
                <w:szCs w:val="20"/>
              </w:rPr>
            </w:pPr>
            <w:r w:rsidRPr="00275A43">
              <w:rPr>
                <w:rFonts w:eastAsia="Calibri" w:cs="Times New Roman"/>
                <w:sz w:val="20"/>
                <w:szCs w:val="20"/>
              </w:rPr>
              <w:t>Gruplar içi</w:t>
            </w:r>
          </w:p>
        </w:tc>
        <w:tc>
          <w:tcPr>
            <w:tcW w:w="1052" w:type="dxa"/>
            <w:tcBorders>
              <w:top w:val="nil"/>
              <w:bottom w:val="nil"/>
            </w:tcBorders>
            <w:vAlign w:val="center"/>
          </w:tcPr>
          <w:p w14:paraId="4C8FE6D5" w14:textId="77777777" w:rsidR="00275A43" w:rsidRPr="00275A43" w:rsidRDefault="00275A43" w:rsidP="00275A43">
            <w:pPr>
              <w:spacing w:line="240" w:lineRule="auto"/>
              <w:ind w:firstLine="0"/>
              <w:jc w:val="right"/>
              <w:rPr>
                <w:rFonts w:eastAsia="Calibri" w:cs="Times New Roman"/>
                <w:sz w:val="20"/>
                <w:szCs w:val="20"/>
              </w:rPr>
            </w:pPr>
            <w:r w:rsidRPr="00275A43">
              <w:rPr>
                <w:rFonts w:eastAsia="Calibri" w:cs="Times New Roman"/>
                <w:sz w:val="20"/>
                <w:szCs w:val="20"/>
              </w:rPr>
              <w:t>1775,436</w:t>
            </w:r>
          </w:p>
        </w:tc>
        <w:tc>
          <w:tcPr>
            <w:tcW w:w="988" w:type="dxa"/>
            <w:tcBorders>
              <w:top w:val="nil"/>
              <w:bottom w:val="nil"/>
            </w:tcBorders>
            <w:vAlign w:val="center"/>
          </w:tcPr>
          <w:p w14:paraId="47976A4C" w14:textId="77777777" w:rsidR="00275A43" w:rsidRPr="00275A43" w:rsidRDefault="00275A43" w:rsidP="00275A43">
            <w:pPr>
              <w:spacing w:line="240" w:lineRule="auto"/>
              <w:ind w:firstLine="0"/>
              <w:jc w:val="right"/>
              <w:rPr>
                <w:rFonts w:eastAsia="Calibri" w:cs="Times New Roman"/>
                <w:sz w:val="20"/>
                <w:szCs w:val="20"/>
              </w:rPr>
            </w:pPr>
            <w:r w:rsidRPr="00275A43">
              <w:rPr>
                <w:rFonts w:eastAsia="Calibri" w:cs="Times New Roman"/>
                <w:sz w:val="20"/>
                <w:szCs w:val="20"/>
              </w:rPr>
              <w:t>484</w:t>
            </w:r>
          </w:p>
        </w:tc>
        <w:tc>
          <w:tcPr>
            <w:tcW w:w="1141" w:type="dxa"/>
            <w:tcBorders>
              <w:top w:val="nil"/>
              <w:bottom w:val="nil"/>
            </w:tcBorders>
            <w:vAlign w:val="center"/>
          </w:tcPr>
          <w:p w14:paraId="16D5B530" w14:textId="77777777" w:rsidR="00275A43" w:rsidRPr="00275A43" w:rsidRDefault="00275A43" w:rsidP="00275A43">
            <w:pPr>
              <w:spacing w:line="240" w:lineRule="auto"/>
              <w:ind w:firstLine="0"/>
              <w:jc w:val="right"/>
              <w:rPr>
                <w:rFonts w:eastAsia="Calibri" w:cs="Times New Roman"/>
                <w:sz w:val="20"/>
                <w:szCs w:val="20"/>
              </w:rPr>
            </w:pPr>
            <w:r w:rsidRPr="00275A43">
              <w:rPr>
                <w:rFonts w:eastAsia="Calibri" w:cs="Times New Roman"/>
                <w:sz w:val="20"/>
                <w:szCs w:val="20"/>
              </w:rPr>
              <w:t>3,668</w:t>
            </w:r>
          </w:p>
        </w:tc>
        <w:tc>
          <w:tcPr>
            <w:tcW w:w="832" w:type="dxa"/>
            <w:tcBorders>
              <w:top w:val="nil"/>
              <w:bottom w:val="nil"/>
            </w:tcBorders>
            <w:vAlign w:val="center"/>
          </w:tcPr>
          <w:p w14:paraId="1F94A22B" w14:textId="77777777" w:rsidR="00275A43" w:rsidRPr="00275A43" w:rsidRDefault="00275A43" w:rsidP="00275A43">
            <w:pPr>
              <w:spacing w:line="240" w:lineRule="auto"/>
              <w:ind w:firstLine="0"/>
              <w:jc w:val="center"/>
              <w:rPr>
                <w:rFonts w:eastAsia="Calibri" w:cs="Times New Roman"/>
                <w:b/>
                <w:bCs/>
                <w:sz w:val="20"/>
                <w:szCs w:val="20"/>
              </w:rPr>
            </w:pPr>
          </w:p>
        </w:tc>
        <w:tc>
          <w:tcPr>
            <w:tcW w:w="780" w:type="dxa"/>
            <w:tcBorders>
              <w:top w:val="nil"/>
              <w:bottom w:val="nil"/>
            </w:tcBorders>
            <w:vAlign w:val="center"/>
          </w:tcPr>
          <w:p w14:paraId="241E1A26" w14:textId="77777777" w:rsidR="00275A43" w:rsidRPr="00275A43" w:rsidRDefault="00275A43" w:rsidP="00275A43">
            <w:pPr>
              <w:spacing w:line="240" w:lineRule="auto"/>
              <w:ind w:firstLine="0"/>
              <w:jc w:val="center"/>
              <w:rPr>
                <w:rFonts w:eastAsia="Calibri" w:cs="Times New Roman"/>
                <w:b/>
                <w:bCs/>
                <w:sz w:val="20"/>
                <w:szCs w:val="20"/>
              </w:rPr>
            </w:pPr>
            <w:r w:rsidRPr="00275A43">
              <w:rPr>
                <w:rFonts w:eastAsia="Calibri" w:cs="Times New Roman"/>
                <w:b/>
                <w:bCs/>
                <w:sz w:val="20"/>
                <w:szCs w:val="20"/>
              </w:rPr>
              <w:t>3&gt;1,2</w:t>
            </w:r>
          </w:p>
        </w:tc>
      </w:tr>
      <w:tr w:rsidR="00275A43" w:rsidRPr="00275A43" w14:paraId="0B011382" w14:textId="77777777" w:rsidTr="00275A43">
        <w:trPr>
          <w:trHeight w:val="68"/>
          <w:jc w:val="center"/>
        </w:trPr>
        <w:tc>
          <w:tcPr>
            <w:tcW w:w="2189" w:type="dxa"/>
            <w:vMerge/>
            <w:tcBorders>
              <w:bottom w:val="single" w:sz="8" w:space="0" w:color="auto"/>
            </w:tcBorders>
            <w:vAlign w:val="center"/>
          </w:tcPr>
          <w:p w14:paraId="28A99F09" w14:textId="77777777" w:rsidR="00275A43" w:rsidRPr="00275A43" w:rsidRDefault="00275A43" w:rsidP="00275A43">
            <w:pPr>
              <w:spacing w:line="240" w:lineRule="auto"/>
              <w:ind w:firstLine="0"/>
              <w:jc w:val="left"/>
              <w:rPr>
                <w:rFonts w:eastAsia="Calibri" w:cs="Times New Roman"/>
                <w:b/>
                <w:sz w:val="20"/>
                <w:szCs w:val="20"/>
              </w:rPr>
            </w:pPr>
          </w:p>
        </w:tc>
        <w:tc>
          <w:tcPr>
            <w:tcW w:w="2135" w:type="dxa"/>
            <w:tcBorders>
              <w:top w:val="nil"/>
              <w:bottom w:val="single" w:sz="8" w:space="0" w:color="auto"/>
            </w:tcBorders>
            <w:vAlign w:val="center"/>
          </w:tcPr>
          <w:p w14:paraId="0E46D84A" w14:textId="77777777" w:rsidR="00275A43" w:rsidRPr="00275A43" w:rsidRDefault="00275A43" w:rsidP="00275A43">
            <w:pPr>
              <w:spacing w:line="240" w:lineRule="auto"/>
              <w:ind w:firstLine="0"/>
              <w:jc w:val="left"/>
              <w:rPr>
                <w:rFonts w:eastAsia="Calibri" w:cs="Times New Roman"/>
                <w:sz w:val="20"/>
                <w:szCs w:val="20"/>
              </w:rPr>
            </w:pPr>
            <w:r w:rsidRPr="00275A43">
              <w:rPr>
                <w:rFonts w:eastAsia="Calibri" w:cs="Times New Roman"/>
                <w:sz w:val="20"/>
                <w:szCs w:val="20"/>
              </w:rPr>
              <w:t>Toplam</w:t>
            </w:r>
          </w:p>
        </w:tc>
        <w:tc>
          <w:tcPr>
            <w:tcW w:w="1052" w:type="dxa"/>
            <w:tcBorders>
              <w:top w:val="nil"/>
              <w:bottom w:val="single" w:sz="8" w:space="0" w:color="auto"/>
            </w:tcBorders>
            <w:vAlign w:val="center"/>
          </w:tcPr>
          <w:p w14:paraId="4EE45551" w14:textId="77777777" w:rsidR="00275A43" w:rsidRPr="00275A43" w:rsidRDefault="00275A43" w:rsidP="00275A43">
            <w:pPr>
              <w:spacing w:line="240" w:lineRule="auto"/>
              <w:ind w:firstLine="0"/>
              <w:jc w:val="right"/>
              <w:rPr>
                <w:rFonts w:eastAsia="Calibri" w:cs="Times New Roman"/>
                <w:sz w:val="20"/>
                <w:szCs w:val="20"/>
              </w:rPr>
            </w:pPr>
            <w:r w:rsidRPr="00275A43">
              <w:rPr>
                <w:rFonts w:eastAsia="Calibri" w:cs="Times New Roman"/>
                <w:sz w:val="20"/>
                <w:szCs w:val="20"/>
              </w:rPr>
              <w:t>1889,417</w:t>
            </w:r>
          </w:p>
        </w:tc>
        <w:tc>
          <w:tcPr>
            <w:tcW w:w="988" w:type="dxa"/>
            <w:tcBorders>
              <w:top w:val="nil"/>
              <w:bottom w:val="single" w:sz="8" w:space="0" w:color="auto"/>
            </w:tcBorders>
            <w:vAlign w:val="center"/>
          </w:tcPr>
          <w:p w14:paraId="28A9D460" w14:textId="77777777" w:rsidR="00275A43" w:rsidRPr="00275A43" w:rsidRDefault="00275A43" w:rsidP="00275A43">
            <w:pPr>
              <w:spacing w:line="240" w:lineRule="auto"/>
              <w:ind w:firstLine="0"/>
              <w:jc w:val="right"/>
              <w:rPr>
                <w:rFonts w:eastAsia="Calibri" w:cs="Times New Roman"/>
                <w:sz w:val="20"/>
                <w:szCs w:val="20"/>
              </w:rPr>
            </w:pPr>
            <w:r w:rsidRPr="00275A43">
              <w:rPr>
                <w:rFonts w:eastAsia="Calibri" w:cs="Times New Roman"/>
                <w:sz w:val="20"/>
                <w:szCs w:val="20"/>
              </w:rPr>
              <w:t>486</w:t>
            </w:r>
          </w:p>
        </w:tc>
        <w:tc>
          <w:tcPr>
            <w:tcW w:w="1141" w:type="dxa"/>
            <w:tcBorders>
              <w:top w:val="nil"/>
              <w:bottom w:val="single" w:sz="8" w:space="0" w:color="auto"/>
            </w:tcBorders>
            <w:vAlign w:val="center"/>
          </w:tcPr>
          <w:p w14:paraId="16453973" w14:textId="77777777" w:rsidR="00275A43" w:rsidRPr="00275A43" w:rsidRDefault="00275A43" w:rsidP="00275A43">
            <w:pPr>
              <w:spacing w:line="240" w:lineRule="auto"/>
              <w:ind w:firstLine="0"/>
              <w:jc w:val="right"/>
              <w:rPr>
                <w:rFonts w:eastAsia="Calibri" w:cs="Times New Roman"/>
                <w:sz w:val="20"/>
                <w:szCs w:val="20"/>
              </w:rPr>
            </w:pPr>
          </w:p>
        </w:tc>
        <w:tc>
          <w:tcPr>
            <w:tcW w:w="832" w:type="dxa"/>
            <w:tcBorders>
              <w:top w:val="nil"/>
              <w:bottom w:val="single" w:sz="8" w:space="0" w:color="auto"/>
            </w:tcBorders>
            <w:vAlign w:val="center"/>
          </w:tcPr>
          <w:p w14:paraId="78B9AAB2" w14:textId="77777777" w:rsidR="00275A43" w:rsidRPr="00275A43" w:rsidRDefault="00275A43" w:rsidP="00275A43">
            <w:pPr>
              <w:spacing w:line="240" w:lineRule="auto"/>
              <w:ind w:firstLine="0"/>
              <w:jc w:val="center"/>
              <w:rPr>
                <w:rFonts w:eastAsia="Calibri" w:cs="Times New Roman"/>
                <w:b/>
                <w:bCs/>
                <w:sz w:val="20"/>
                <w:szCs w:val="20"/>
              </w:rPr>
            </w:pPr>
          </w:p>
        </w:tc>
        <w:tc>
          <w:tcPr>
            <w:tcW w:w="780" w:type="dxa"/>
            <w:tcBorders>
              <w:top w:val="nil"/>
              <w:bottom w:val="single" w:sz="8" w:space="0" w:color="auto"/>
            </w:tcBorders>
            <w:vAlign w:val="center"/>
          </w:tcPr>
          <w:p w14:paraId="05D6582B" w14:textId="77777777" w:rsidR="00275A43" w:rsidRPr="00275A43" w:rsidRDefault="00275A43" w:rsidP="00275A43">
            <w:pPr>
              <w:spacing w:line="240" w:lineRule="auto"/>
              <w:ind w:firstLine="0"/>
              <w:jc w:val="center"/>
              <w:rPr>
                <w:rFonts w:eastAsia="Calibri" w:cs="Times New Roman"/>
                <w:b/>
                <w:bCs/>
                <w:sz w:val="20"/>
                <w:szCs w:val="20"/>
              </w:rPr>
            </w:pPr>
          </w:p>
        </w:tc>
      </w:tr>
      <w:tr w:rsidR="00275A43" w:rsidRPr="00275A43" w14:paraId="43D5933A" w14:textId="77777777" w:rsidTr="00275A43">
        <w:trPr>
          <w:trHeight w:val="48"/>
          <w:jc w:val="center"/>
        </w:trPr>
        <w:tc>
          <w:tcPr>
            <w:tcW w:w="2189" w:type="dxa"/>
            <w:vMerge w:val="restart"/>
            <w:vAlign w:val="center"/>
          </w:tcPr>
          <w:p w14:paraId="43562A4F" w14:textId="77777777" w:rsidR="00275A43" w:rsidRPr="00275A43" w:rsidRDefault="00275A43" w:rsidP="00275A43">
            <w:pPr>
              <w:spacing w:line="240" w:lineRule="auto"/>
              <w:ind w:firstLine="0"/>
              <w:jc w:val="left"/>
              <w:rPr>
                <w:rFonts w:eastAsia="Calibri" w:cs="Times New Roman"/>
                <w:b/>
                <w:sz w:val="20"/>
                <w:szCs w:val="20"/>
              </w:rPr>
            </w:pPr>
            <w:r w:rsidRPr="00275A43">
              <w:rPr>
                <w:rFonts w:eastAsia="Calibri" w:cs="Times New Roman"/>
                <w:b/>
                <w:sz w:val="20"/>
                <w:szCs w:val="20"/>
              </w:rPr>
              <w:t>Özgün</w:t>
            </w:r>
          </w:p>
        </w:tc>
        <w:tc>
          <w:tcPr>
            <w:tcW w:w="2135" w:type="dxa"/>
            <w:tcBorders>
              <w:bottom w:val="nil"/>
            </w:tcBorders>
            <w:vAlign w:val="center"/>
          </w:tcPr>
          <w:p w14:paraId="5BA1E87F" w14:textId="77777777" w:rsidR="00275A43" w:rsidRPr="00275A43" w:rsidRDefault="00275A43" w:rsidP="00275A43">
            <w:pPr>
              <w:spacing w:line="240" w:lineRule="auto"/>
              <w:ind w:firstLine="0"/>
              <w:jc w:val="left"/>
              <w:rPr>
                <w:rFonts w:eastAsia="Calibri" w:cs="Times New Roman"/>
                <w:sz w:val="20"/>
                <w:szCs w:val="20"/>
              </w:rPr>
            </w:pPr>
            <w:r w:rsidRPr="00275A43">
              <w:rPr>
                <w:rFonts w:eastAsia="Calibri" w:cs="Times New Roman"/>
                <w:sz w:val="20"/>
                <w:szCs w:val="20"/>
              </w:rPr>
              <w:t>Gruplar arası</w:t>
            </w:r>
          </w:p>
        </w:tc>
        <w:tc>
          <w:tcPr>
            <w:tcW w:w="1052" w:type="dxa"/>
            <w:tcBorders>
              <w:bottom w:val="nil"/>
            </w:tcBorders>
            <w:vAlign w:val="center"/>
          </w:tcPr>
          <w:p w14:paraId="6D613B22" w14:textId="77777777" w:rsidR="00275A43" w:rsidRPr="00275A43" w:rsidRDefault="00275A43" w:rsidP="00275A43">
            <w:pPr>
              <w:spacing w:line="240" w:lineRule="auto"/>
              <w:ind w:firstLine="0"/>
              <w:jc w:val="right"/>
              <w:rPr>
                <w:rFonts w:eastAsia="Calibri" w:cs="Times New Roman"/>
                <w:sz w:val="20"/>
                <w:szCs w:val="20"/>
              </w:rPr>
            </w:pPr>
            <w:r w:rsidRPr="00275A43">
              <w:rPr>
                <w:rFonts w:eastAsia="Calibri" w:cs="Times New Roman"/>
                <w:sz w:val="20"/>
                <w:szCs w:val="20"/>
              </w:rPr>
              <w:t>95,921</w:t>
            </w:r>
          </w:p>
        </w:tc>
        <w:tc>
          <w:tcPr>
            <w:tcW w:w="988" w:type="dxa"/>
            <w:tcBorders>
              <w:bottom w:val="nil"/>
            </w:tcBorders>
            <w:vAlign w:val="center"/>
          </w:tcPr>
          <w:p w14:paraId="46266FE0" w14:textId="77777777" w:rsidR="00275A43" w:rsidRPr="00275A43" w:rsidRDefault="00275A43" w:rsidP="00275A43">
            <w:pPr>
              <w:spacing w:line="240" w:lineRule="auto"/>
              <w:ind w:firstLine="0"/>
              <w:jc w:val="right"/>
              <w:rPr>
                <w:rFonts w:eastAsia="Calibri" w:cs="Times New Roman"/>
                <w:sz w:val="20"/>
                <w:szCs w:val="20"/>
              </w:rPr>
            </w:pPr>
            <w:r w:rsidRPr="00275A43">
              <w:rPr>
                <w:rFonts w:eastAsia="Calibri" w:cs="Times New Roman"/>
                <w:sz w:val="20"/>
                <w:szCs w:val="20"/>
              </w:rPr>
              <w:t>2</w:t>
            </w:r>
          </w:p>
        </w:tc>
        <w:tc>
          <w:tcPr>
            <w:tcW w:w="1141" w:type="dxa"/>
            <w:tcBorders>
              <w:bottom w:val="nil"/>
            </w:tcBorders>
            <w:vAlign w:val="center"/>
          </w:tcPr>
          <w:p w14:paraId="4B9ECD33" w14:textId="77777777" w:rsidR="00275A43" w:rsidRPr="00275A43" w:rsidRDefault="00275A43" w:rsidP="00275A43">
            <w:pPr>
              <w:spacing w:line="240" w:lineRule="auto"/>
              <w:ind w:firstLine="0"/>
              <w:jc w:val="right"/>
              <w:rPr>
                <w:rFonts w:eastAsia="Calibri" w:cs="Times New Roman"/>
                <w:sz w:val="20"/>
                <w:szCs w:val="20"/>
              </w:rPr>
            </w:pPr>
            <w:r w:rsidRPr="00275A43">
              <w:rPr>
                <w:rFonts w:eastAsia="Calibri" w:cs="Times New Roman"/>
                <w:sz w:val="20"/>
                <w:szCs w:val="20"/>
              </w:rPr>
              <w:t>47,961</w:t>
            </w:r>
          </w:p>
        </w:tc>
        <w:tc>
          <w:tcPr>
            <w:tcW w:w="832" w:type="dxa"/>
            <w:tcBorders>
              <w:bottom w:val="nil"/>
            </w:tcBorders>
            <w:vAlign w:val="center"/>
          </w:tcPr>
          <w:p w14:paraId="2632FBCA" w14:textId="77777777" w:rsidR="00275A43" w:rsidRPr="00275A43" w:rsidRDefault="00275A43" w:rsidP="00275A43">
            <w:pPr>
              <w:spacing w:line="240" w:lineRule="auto"/>
              <w:ind w:firstLine="0"/>
              <w:jc w:val="center"/>
              <w:rPr>
                <w:rFonts w:eastAsia="Calibri" w:cs="Times New Roman"/>
                <w:b/>
                <w:bCs/>
                <w:sz w:val="20"/>
                <w:szCs w:val="20"/>
              </w:rPr>
            </w:pPr>
            <w:r w:rsidRPr="00275A43">
              <w:rPr>
                <w:rFonts w:eastAsia="Calibri" w:cs="Times New Roman"/>
                <w:b/>
                <w:bCs/>
                <w:sz w:val="20"/>
                <w:szCs w:val="20"/>
              </w:rPr>
              <w:t>15,594</w:t>
            </w:r>
          </w:p>
        </w:tc>
        <w:tc>
          <w:tcPr>
            <w:tcW w:w="780" w:type="dxa"/>
            <w:tcBorders>
              <w:bottom w:val="nil"/>
            </w:tcBorders>
            <w:vAlign w:val="center"/>
          </w:tcPr>
          <w:p w14:paraId="0CF23B32" w14:textId="77777777" w:rsidR="00275A43" w:rsidRPr="00275A43" w:rsidRDefault="00275A43" w:rsidP="00275A43">
            <w:pPr>
              <w:spacing w:line="240" w:lineRule="auto"/>
              <w:ind w:firstLine="0"/>
              <w:jc w:val="center"/>
              <w:rPr>
                <w:rFonts w:eastAsia="Calibri" w:cs="Times New Roman"/>
                <w:b/>
                <w:bCs/>
                <w:sz w:val="20"/>
                <w:szCs w:val="20"/>
              </w:rPr>
            </w:pPr>
            <w:r w:rsidRPr="00275A43">
              <w:rPr>
                <w:rFonts w:eastAsia="Calibri" w:cs="Times New Roman"/>
                <w:b/>
                <w:bCs/>
                <w:sz w:val="20"/>
                <w:szCs w:val="20"/>
              </w:rPr>
              <w:t>,000**</w:t>
            </w:r>
          </w:p>
        </w:tc>
      </w:tr>
      <w:tr w:rsidR="00275A43" w:rsidRPr="00275A43" w14:paraId="13CB03A5" w14:textId="77777777" w:rsidTr="00275A43">
        <w:trPr>
          <w:trHeight w:val="68"/>
          <w:jc w:val="center"/>
        </w:trPr>
        <w:tc>
          <w:tcPr>
            <w:tcW w:w="2189" w:type="dxa"/>
            <w:vMerge/>
            <w:vAlign w:val="center"/>
          </w:tcPr>
          <w:p w14:paraId="737DFC65" w14:textId="77777777" w:rsidR="00275A43" w:rsidRPr="00275A43" w:rsidRDefault="00275A43" w:rsidP="00275A43">
            <w:pPr>
              <w:spacing w:line="240" w:lineRule="auto"/>
              <w:ind w:firstLine="0"/>
              <w:jc w:val="left"/>
              <w:rPr>
                <w:rFonts w:eastAsia="Calibri" w:cs="Times New Roman"/>
                <w:b/>
                <w:sz w:val="20"/>
                <w:szCs w:val="20"/>
              </w:rPr>
            </w:pPr>
          </w:p>
        </w:tc>
        <w:tc>
          <w:tcPr>
            <w:tcW w:w="2135" w:type="dxa"/>
            <w:tcBorders>
              <w:top w:val="nil"/>
              <w:bottom w:val="nil"/>
            </w:tcBorders>
            <w:vAlign w:val="center"/>
          </w:tcPr>
          <w:p w14:paraId="4348B736" w14:textId="77777777" w:rsidR="00275A43" w:rsidRPr="00275A43" w:rsidRDefault="00275A43" w:rsidP="00275A43">
            <w:pPr>
              <w:spacing w:line="240" w:lineRule="auto"/>
              <w:ind w:firstLine="0"/>
              <w:jc w:val="left"/>
              <w:rPr>
                <w:rFonts w:eastAsia="Calibri" w:cs="Times New Roman"/>
                <w:sz w:val="20"/>
                <w:szCs w:val="20"/>
              </w:rPr>
            </w:pPr>
            <w:r w:rsidRPr="00275A43">
              <w:rPr>
                <w:rFonts w:eastAsia="Calibri" w:cs="Times New Roman"/>
                <w:sz w:val="20"/>
                <w:szCs w:val="20"/>
              </w:rPr>
              <w:t>Gruplar içi</w:t>
            </w:r>
          </w:p>
        </w:tc>
        <w:tc>
          <w:tcPr>
            <w:tcW w:w="1052" w:type="dxa"/>
            <w:tcBorders>
              <w:top w:val="nil"/>
              <w:bottom w:val="nil"/>
            </w:tcBorders>
            <w:vAlign w:val="center"/>
          </w:tcPr>
          <w:p w14:paraId="57A96AA8" w14:textId="77777777" w:rsidR="00275A43" w:rsidRPr="00275A43" w:rsidRDefault="00275A43" w:rsidP="00275A43">
            <w:pPr>
              <w:spacing w:line="240" w:lineRule="auto"/>
              <w:ind w:firstLine="0"/>
              <w:jc w:val="right"/>
              <w:rPr>
                <w:rFonts w:eastAsia="Calibri" w:cs="Times New Roman"/>
                <w:sz w:val="20"/>
                <w:szCs w:val="20"/>
              </w:rPr>
            </w:pPr>
            <w:r w:rsidRPr="00275A43">
              <w:rPr>
                <w:rFonts w:eastAsia="Calibri" w:cs="Times New Roman"/>
                <w:sz w:val="20"/>
                <w:szCs w:val="20"/>
              </w:rPr>
              <w:t>1488,538</w:t>
            </w:r>
          </w:p>
        </w:tc>
        <w:tc>
          <w:tcPr>
            <w:tcW w:w="988" w:type="dxa"/>
            <w:tcBorders>
              <w:top w:val="nil"/>
              <w:bottom w:val="nil"/>
            </w:tcBorders>
            <w:vAlign w:val="center"/>
          </w:tcPr>
          <w:p w14:paraId="196D9948" w14:textId="77777777" w:rsidR="00275A43" w:rsidRPr="00275A43" w:rsidRDefault="00275A43" w:rsidP="00275A43">
            <w:pPr>
              <w:spacing w:line="240" w:lineRule="auto"/>
              <w:ind w:firstLine="0"/>
              <w:jc w:val="right"/>
              <w:rPr>
                <w:rFonts w:eastAsia="Calibri" w:cs="Times New Roman"/>
                <w:sz w:val="20"/>
                <w:szCs w:val="20"/>
              </w:rPr>
            </w:pPr>
            <w:r w:rsidRPr="00275A43">
              <w:rPr>
                <w:rFonts w:eastAsia="Calibri" w:cs="Times New Roman"/>
                <w:sz w:val="20"/>
                <w:szCs w:val="20"/>
              </w:rPr>
              <w:t>484</w:t>
            </w:r>
          </w:p>
        </w:tc>
        <w:tc>
          <w:tcPr>
            <w:tcW w:w="1141" w:type="dxa"/>
            <w:tcBorders>
              <w:top w:val="nil"/>
              <w:bottom w:val="nil"/>
            </w:tcBorders>
            <w:vAlign w:val="center"/>
          </w:tcPr>
          <w:p w14:paraId="1C9E285D" w14:textId="77777777" w:rsidR="00275A43" w:rsidRPr="00275A43" w:rsidRDefault="00275A43" w:rsidP="00275A43">
            <w:pPr>
              <w:spacing w:line="240" w:lineRule="auto"/>
              <w:ind w:firstLine="0"/>
              <w:jc w:val="right"/>
              <w:rPr>
                <w:rFonts w:eastAsia="Calibri" w:cs="Times New Roman"/>
                <w:sz w:val="20"/>
                <w:szCs w:val="20"/>
              </w:rPr>
            </w:pPr>
            <w:r w:rsidRPr="00275A43">
              <w:rPr>
                <w:rFonts w:eastAsia="Calibri" w:cs="Times New Roman"/>
                <w:sz w:val="20"/>
                <w:szCs w:val="20"/>
              </w:rPr>
              <w:t>3,075</w:t>
            </w:r>
          </w:p>
        </w:tc>
        <w:tc>
          <w:tcPr>
            <w:tcW w:w="832" w:type="dxa"/>
            <w:tcBorders>
              <w:top w:val="nil"/>
              <w:bottom w:val="nil"/>
            </w:tcBorders>
            <w:vAlign w:val="center"/>
          </w:tcPr>
          <w:p w14:paraId="7A7F3D04" w14:textId="77777777" w:rsidR="00275A43" w:rsidRPr="00275A43" w:rsidRDefault="00275A43" w:rsidP="00275A43">
            <w:pPr>
              <w:spacing w:line="240" w:lineRule="auto"/>
              <w:ind w:firstLine="0"/>
              <w:jc w:val="center"/>
              <w:rPr>
                <w:rFonts w:eastAsia="Calibri" w:cs="Times New Roman"/>
                <w:sz w:val="20"/>
                <w:szCs w:val="20"/>
              </w:rPr>
            </w:pPr>
          </w:p>
        </w:tc>
        <w:tc>
          <w:tcPr>
            <w:tcW w:w="780" w:type="dxa"/>
            <w:tcBorders>
              <w:top w:val="nil"/>
              <w:bottom w:val="nil"/>
            </w:tcBorders>
            <w:vAlign w:val="center"/>
          </w:tcPr>
          <w:p w14:paraId="7E54BC5C" w14:textId="77777777" w:rsidR="00275A43" w:rsidRPr="00275A43" w:rsidRDefault="00275A43" w:rsidP="00275A43">
            <w:pPr>
              <w:spacing w:line="240" w:lineRule="auto"/>
              <w:ind w:firstLine="0"/>
              <w:jc w:val="center"/>
              <w:rPr>
                <w:rFonts w:eastAsia="Calibri" w:cs="Times New Roman"/>
                <w:sz w:val="20"/>
                <w:szCs w:val="20"/>
              </w:rPr>
            </w:pPr>
            <w:r w:rsidRPr="00275A43">
              <w:rPr>
                <w:rFonts w:eastAsia="Calibri" w:cs="Times New Roman"/>
                <w:sz w:val="20"/>
                <w:szCs w:val="20"/>
              </w:rPr>
              <w:t>3&gt;1,2</w:t>
            </w:r>
          </w:p>
        </w:tc>
      </w:tr>
      <w:tr w:rsidR="00275A43" w:rsidRPr="00275A43" w14:paraId="2467214F" w14:textId="77777777" w:rsidTr="00275A43">
        <w:trPr>
          <w:trHeight w:val="68"/>
          <w:jc w:val="center"/>
        </w:trPr>
        <w:tc>
          <w:tcPr>
            <w:tcW w:w="2189" w:type="dxa"/>
            <w:vMerge/>
            <w:tcBorders>
              <w:bottom w:val="single" w:sz="8" w:space="0" w:color="auto"/>
            </w:tcBorders>
            <w:vAlign w:val="center"/>
          </w:tcPr>
          <w:p w14:paraId="6E578BE8" w14:textId="77777777" w:rsidR="00275A43" w:rsidRPr="00275A43" w:rsidRDefault="00275A43" w:rsidP="00275A43">
            <w:pPr>
              <w:spacing w:line="240" w:lineRule="auto"/>
              <w:ind w:firstLine="0"/>
              <w:jc w:val="left"/>
              <w:rPr>
                <w:rFonts w:eastAsia="Calibri" w:cs="Times New Roman"/>
                <w:b/>
                <w:sz w:val="20"/>
                <w:szCs w:val="20"/>
              </w:rPr>
            </w:pPr>
          </w:p>
        </w:tc>
        <w:tc>
          <w:tcPr>
            <w:tcW w:w="2135" w:type="dxa"/>
            <w:tcBorders>
              <w:top w:val="nil"/>
              <w:bottom w:val="single" w:sz="4" w:space="0" w:color="auto"/>
            </w:tcBorders>
            <w:vAlign w:val="center"/>
          </w:tcPr>
          <w:p w14:paraId="2F9F419D" w14:textId="77777777" w:rsidR="00275A43" w:rsidRPr="00275A43" w:rsidRDefault="00275A43" w:rsidP="00275A43">
            <w:pPr>
              <w:spacing w:line="240" w:lineRule="auto"/>
              <w:ind w:firstLine="0"/>
              <w:jc w:val="left"/>
              <w:rPr>
                <w:rFonts w:eastAsia="Calibri" w:cs="Times New Roman"/>
                <w:sz w:val="20"/>
                <w:szCs w:val="20"/>
              </w:rPr>
            </w:pPr>
            <w:r w:rsidRPr="00275A43">
              <w:rPr>
                <w:rFonts w:eastAsia="Calibri" w:cs="Times New Roman"/>
                <w:sz w:val="20"/>
                <w:szCs w:val="20"/>
              </w:rPr>
              <w:t>Toplam</w:t>
            </w:r>
          </w:p>
        </w:tc>
        <w:tc>
          <w:tcPr>
            <w:tcW w:w="1052" w:type="dxa"/>
            <w:tcBorders>
              <w:top w:val="nil"/>
              <w:bottom w:val="single" w:sz="4" w:space="0" w:color="auto"/>
            </w:tcBorders>
            <w:vAlign w:val="center"/>
          </w:tcPr>
          <w:p w14:paraId="0BA4E11B" w14:textId="77777777" w:rsidR="00275A43" w:rsidRPr="00275A43" w:rsidRDefault="00275A43" w:rsidP="00275A43">
            <w:pPr>
              <w:spacing w:line="240" w:lineRule="auto"/>
              <w:ind w:firstLine="0"/>
              <w:jc w:val="right"/>
              <w:rPr>
                <w:rFonts w:eastAsia="Calibri" w:cs="Times New Roman"/>
                <w:sz w:val="20"/>
                <w:szCs w:val="20"/>
              </w:rPr>
            </w:pPr>
            <w:r w:rsidRPr="00275A43">
              <w:rPr>
                <w:rFonts w:eastAsia="Calibri" w:cs="Times New Roman"/>
                <w:sz w:val="20"/>
                <w:szCs w:val="20"/>
              </w:rPr>
              <w:t>1584,460</w:t>
            </w:r>
          </w:p>
        </w:tc>
        <w:tc>
          <w:tcPr>
            <w:tcW w:w="988" w:type="dxa"/>
            <w:tcBorders>
              <w:top w:val="nil"/>
              <w:bottom w:val="single" w:sz="4" w:space="0" w:color="auto"/>
            </w:tcBorders>
            <w:vAlign w:val="center"/>
          </w:tcPr>
          <w:p w14:paraId="4F5C7DB5" w14:textId="77777777" w:rsidR="00275A43" w:rsidRPr="00275A43" w:rsidRDefault="00275A43" w:rsidP="00275A43">
            <w:pPr>
              <w:spacing w:line="240" w:lineRule="auto"/>
              <w:ind w:firstLine="0"/>
              <w:jc w:val="right"/>
              <w:rPr>
                <w:rFonts w:eastAsia="Calibri" w:cs="Times New Roman"/>
                <w:sz w:val="20"/>
                <w:szCs w:val="20"/>
              </w:rPr>
            </w:pPr>
            <w:r w:rsidRPr="00275A43">
              <w:rPr>
                <w:rFonts w:eastAsia="Calibri" w:cs="Times New Roman"/>
                <w:sz w:val="20"/>
                <w:szCs w:val="20"/>
              </w:rPr>
              <w:t>486</w:t>
            </w:r>
          </w:p>
        </w:tc>
        <w:tc>
          <w:tcPr>
            <w:tcW w:w="1141" w:type="dxa"/>
            <w:tcBorders>
              <w:top w:val="nil"/>
              <w:bottom w:val="single" w:sz="4" w:space="0" w:color="auto"/>
            </w:tcBorders>
            <w:vAlign w:val="center"/>
          </w:tcPr>
          <w:p w14:paraId="2A4F6BBC" w14:textId="77777777" w:rsidR="00275A43" w:rsidRPr="00275A43" w:rsidRDefault="00275A43" w:rsidP="00275A43">
            <w:pPr>
              <w:spacing w:line="240" w:lineRule="auto"/>
              <w:ind w:firstLine="0"/>
              <w:jc w:val="right"/>
              <w:rPr>
                <w:rFonts w:eastAsia="Calibri" w:cs="Times New Roman"/>
                <w:sz w:val="20"/>
                <w:szCs w:val="20"/>
              </w:rPr>
            </w:pPr>
          </w:p>
        </w:tc>
        <w:tc>
          <w:tcPr>
            <w:tcW w:w="832" w:type="dxa"/>
            <w:tcBorders>
              <w:top w:val="nil"/>
              <w:bottom w:val="single" w:sz="4" w:space="0" w:color="auto"/>
            </w:tcBorders>
            <w:vAlign w:val="center"/>
          </w:tcPr>
          <w:p w14:paraId="43E4E31D" w14:textId="77777777" w:rsidR="00275A43" w:rsidRPr="00275A43" w:rsidRDefault="00275A43" w:rsidP="00275A43">
            <w:pPr>
              <w:spacing w:line="240" w:lineRule="auto"/>
              <w:ind w:firstLine="0"/>
              <w:jc w:val="center"/>
              <w:rPr>
                <w:rFonts w:eastAsia="Calibri" w:cs="Times New Roman"/>
                <w:sz w:val="20"/>
                <w:szCs w:val="20"/>
              </w:rPr>
            </w:pPr>
          </w:p>
        </w:tc>
        <w:tc>
          <w:tcPr>
            <w:tcW w:w="780" w:type="dxa"/>
            <w:tcBorders>
              <w:top w:val="nil"/>
              <w:bottom w:val="single" w:sz="4" w:space="0" w:color="auto"/>
            </w:tcBorders>
            <w:vAlign w:val="center"/>
          </w:tcPr>
          <w:p w14:paraId="3EE9A4E1" w14:textId="77777777" w:rsidR="00275A43" w:rsidRPr="00275A43" w:rsidRDefault="00275A43" w:rsidP="00275A43">
            <w:pPr>
              <w:spacing w:line="240" w:lineRule="auto"/>
              <w:ind w:firstLine="0"/>
              <w:jc w:val="center"/>
              <w:rPr>
                <w:rFonts w:eastAsia="Calibri" w:cs="Times New Roman"/>
                <w:sz w:val="20"/>
                <w:szCs w:val="20"/>
              </w:rPr>
            </w:pPr>
          </w:p>
        </w:tc>
      </w:tr>
      <w:tr w:rsidR="00275A43" w:rsidRPr="00275A43" w14:paraId="7103F364" w14:textId="77777777" w:rsidTr="00275A43">
        <w:trPr>
          <w:trHeight w:val="48"/>
          <w:jc w:val="center"/>
        </w:trPr>
        <w:tc>
          <w:tcPr>
            <w:tcW w:w="2189" w:type="dxa"/>
            <w:vMerge w:val="restart"/>
            <w:vAlign w:val="center"/>
          </w:tcPr>
          <w:p w14:paraId="237597D0" w14:textId="77777777" w:rsidR="00275A43" w:rsidRPr="00275A43" w:rsidRDefault="00275A43" w:rsidP="00275A43">
            <w:pPr>
              <w:spacing w:line="240" w:lineRule="auto"/>
              <w:ind w:firstLine="0"/>
              <w:jc w:val="left"/>
              <w:rPr>
                <w:rFonts w:eastAsia="Calibri" w:cs="Times New Roman"/>
                <w:b/>
                <w:sz w:val="20"/>
                <w:szCs w:val="20"/>
              </w:rPr>
            </w:pPr>
            <w:r w:rsidRPr="00275A43">
              <w:rPr>
                <w:rFonts w:eastAsia="Calibri" w:cs="Times New Roman"/>
                <w:b/>
                <w:sz w:val="20"/>
                <w:szCs w:val="20"/>
              </w:rPr>
              <w:t>Gözlemci</w:t>
            </w:r>
          </w:p>
        </w:tc>
        <w:tc>
          <w:tcPr>
            <w:tcW w:w="2135" w:type="dxa"/>
            <w:tcBorders>
              <w:top w:val="single" w:sz="4" w:space="0" w:color="auto"/>
              <w:bottom w:val="nil"/>
            </w:tcBorders>
            <w:vAlign w:val="center"/>
          </w:tcPr>
          <w:p w14:paraId="714DBE4E" w14:textId="77777777" w:rsidR="00275A43" w:rsidRPr="00275A43" w:rsidRDefault="00275A43" w:rsidP="00275A43">
            <w:pPr>
              <w:spacing w:line="240" w:lineRule="auto"/>
              <w:ind w:firstLine="0"/>
              <w:jc w:val="left"/>
              <w:rPr>
                <w:rFonts w:eastAsia="Calibri" w:cs="Times New Roman"/>
                <w:sz w:val="20"/>
                <w:szCs w:val="20"/>
              </w:rPr>
            </w:pPr>
            <w:r w:rsidRPr="00275A43">
              <w:rPr>
                <w:rFonts w:eastAsia="Calibri" w:cs="Times New Roman"/>
                <w:sz w:val="20"/>
                <w:szCs w:val="20"/>
              </w:rPr>
              <w:t>Gruplar arası</w:t>
            </w:r>
          </w:p>
        </w:tc>
        <w:tc>
          <w:tcPr>
            <w:tcW w:w="1052" w:type="dxa"/>
            <w:tcBorders>
              <w:top w:val="single" w:sz="4" w:space="0" w:color="auto"/>
              <w:bottom w:val="nil"/>
            </w:tcBorders>
            <w:vAlign w:val="center"/>
          </w:tcPr>
          <w:p w14:paraId="4E8ABBEF" w14:textId="77777777" w:rsidR="00275A43" w:rsidRPr="00275A43" w:rsidRDefault="00275A43" w:rsidP="00275A43">
            <w:pPr>
              <w:spacing w:line="240" w:lineRule="auto"/>
              <w:ind w:firstLine="0"/>
              <w:jc w:val="right"/>
              <w:rPr>
                <w:rFonts w:eastAsia="Calibri" w:cs="Times New Roman"/>
                <w:sz w:val="20"/>
                <w:szCs w:val="20"/>
              </w:rPr>
            </w:pPr>
            <w:r w:rsidRPr="00275A43">
              <w:rPr>
                <w:rFonts w:eastAsia="Calibri" w:cs="Times New Roman"/>
                <w:sz w:val="20"/>
                <w:szCs w:val="20"/>
              </w:rPr>
              <w:t>11,509</w:t>
            </w:r>
          </w:p>
        </w:tc>
        <w:tc>
          <w:tcPr>
            <w:tcW w:w="988" w:type="dxa"/>
            <w:tcBorders>
              <w:top w:val="single" w:sz="4" w:space="0" w:color="auto"/>
              <w:bottom w:val="nil"/>
            </w:tcBorders>
            <w:vAlign w:val="center"/>
          </w:tcPr>
          <w:p w14:paraId="3B589492" w14:textId="77777777" w:rsidR="00275A43" w:rsidRPr="00275A43" w:rsidRDefault="00275A43" w:rsidP="00275A43">
            <w:pPr>
              <w:spacing w:line="240" w:lineRule="auto"/>
              <w:ind w:firstLine="0"/>
              <w:jc w:val="right"/>
              <w:rPr>
                <w:rFonts w:eastAsia="Calibri" w:cs="Times New Roman"/>
                <w:sz w:val="20"/>
                <w:szCs w:val="20"/>
              </w:rPr>
            </w:pPr>
            <w:r w:rsidRPr="00275A43">
              <w:rPr>
                <w:rFonts w:eastAsia="Calibri" w:cs="Times New Roman"/>
                <w:sz w:val="20"/>
                <w:szCs w:val="20"/>
              </w:rPr>
              <w:t>2</w:t>
            </w:r>
          </w:p>
        </w:tc>
        <w:tc>
          <w:tcPr>
            <w:tcW w:w="1141" w:type="dxa"/>
            <w:tcBorders>
              <w:top w:val="single" w:sz="4" w:space="0" w:color="auto"/>
              <w:bottom w:val="nil"/>
            </w:tcBorders>
            <w:vAlign w:val="center"/>
          </w:tcPr>
          <w:p w14:paraId="50486939" w14:textId="77777777" w:rsidR="00275A43" w:rsidRPr="00275A43" w:rsidRDefault="00275A43" w:rsidP="00275A43">
            <w:pPr>
              <w:spacing w:line="240" w:lineRule="auto"/>
              <w:ind w:firstLine="0"/>
              <w:jc w:val="right"/>
              <w:rPr>
                <w:rFonts w:eastAsia="Calibri" w:cs="Times New Roman"/>
                <w:sz w:val="20"/>
                <w:szCs w:val="20"/>
              </w:rPr>
            </w:pPr>
            <w:r w:rsidRPr="00275A43">
              <w:rPr>
                <w:rFonts w:eastAsia="Calibri" w:cs="Times New Roman"/>
                <w:sz w:val="20"/>
                <w:szCs w:val="20"/>
              </w:rPr>
              <w:t>5,755</w:t>
            </w:r>
          </w:p>
        </w:tc>
        <w:tc>
          <w:tcPr>
            <w:tcW w:w="832" w:type="dxa"/>
            <w:tcBorders>
              <w:top w:val="single" w:sz="4" w:space="0" w:color="auto"/>
              <w:bottom w:val="nil"/>
            </w:tcBorders>
            <w:vAlign w:val="center"/>
          </w:tcPr>
          <w:p w14:paraId="04F994CA" w14:textId="77777777" w:rsidR="00275A43" w:rsidRPr="00275A43" w:rsidRDefault="00275A43" w:rsidP="00275A43">
            <w:pPr>
              <w:spacing w:line="240" w:lineRule="auto"/>
              <w:ind w:firstLine="0"/>
              <w:jc w:val="center"/>
              <w:rPr>
                <w:rFonts w:eastAsia="Calibri" w:cs="Times New Roman"/>
                <w:sz w:val="20"/>
                <w:szCs w:val="20"/>
              </w:rPr>
            </w:pPr>
            <w:r w:rsidRPr="00275A43">
              <w:rPr>
                <w:rFonts w:eastAsia="Calibri" w:cs="Times New Roman"/>
                <w:sz w:val="20"/>
                <w:szCs w:val="20"/>
              </w:rPr>
              <w:t>1,851</w:t>
            </w:r>
          </w:p>
        </w:tc>
        <w:tc>
          <w:tcPr>
            <w:tcW w:w="780" w:type="dxa"/>
            <w:tcBorders>
              <w:top w:val="single" w:sz="4" w:space="0" w:color="auto"/>
              <w:bottom w:val="nil"/>
            </w:tcBorders>
            <w:vAlign w:val="center"/>
          </w:tcPr>
          <w:p w14:paraId="75CDBE21" w14:textId="77777777" w:rsidR="00275A43" w:rsidRPr="00275A43" w:rsidRDefault="00275A43" w:rsidP="00275A43">
            <w:pPr>
              <w:spacing w:line="240" w:lineRule="auto"/>
              <w:ind w:firstLine="0"/>
              <w:jc w:val="center"/>
              <w:rPr>
                <w:rFonts w:eastAsia="Calibri" w:cs="Times New Roman"/>
                <w:sz w:val="20"/>
                <w:szCs w:val="20"/>
              </w:rPr>
            </w:pPr>
            <w:r w:rsidRPr="00275A43">
              <w:rPr>
                <w:rFonts w:eastAsia="Calibri" w:cs="Times New Roman"/>
                <w:sz w:val="20"/>
                <w:szCs w:val="20"/>
              </w:rPr>
              <w:t>,158</w:t>
            </w:r>
          </w:p>
        </w:tc>
      </w:tr>
      <w:tr w:rsidR="00275A43" w:rsidRPr="00275A43" w14:paraId="41EA0D34" w14:textId="77777777" w:rsidTr="00275A43">
        <w:trPr>
          <w:trHeight w:val="68"/>
          <w:jc w:val="center"/>
        </w:trPr>
        <w:tc>
          <w:tcPr>
            <w:tcW w:w="2189" w:type="dxa"/>
            <w:vMerge/>
            <w:vAlign w:val="center"/>
          </w:tcPr>
          <w:p w14:paraId="3F9D49D3" w14:textId="77777777" w:rsidR="00275A43" w:rsidRPr="00275A43" w:rsidRDefault="00275A43" w:rsidP="00275A43">
            <w:pPr>
              <w:spacing w:line="240" w:lineRule="auto"/>
              <w:ind w:firstLine="0"/>
              <w:jc w:val="left"/>
              <w:rPr>
                <w:rFonts w:eastAsia="Calibri" w:cs="Times New Roman"/>
                <w:b/>
                <w:sz w:val="20"/>
                <w:szCs w:val="20"/>
              </w:rPr>
            </w:pPr>
          </w:p>
        </w:tc>
        <w:tc>
          <w:tcPr>
            <w:tcW w:w="2135" w:type="dxa"/>
            <w:tcBorders>
              <w:top w:val="nil"/>
              <w:bottom w:val="nil"/>
            </w:tcBorders>
            <w:vAlign w:val="center"/>
          </w:tcPr>
          <w:p w14:paraId="1025FF4B" w14:textId="77777777" w:rsidR="00275A43" w:rsidRPr="00275A43" w:rsidRDefault="00275A43" w:rsidP="00275A43">
            <w:pPr>
              <w:spacing w:line="240" w:lineRule="auto"/>
              <w:ind w:firstLine="0"/>
              <w:jc w:val="left"/>
              <w:rPr>
                <w:rFonts w:eastAsia="Calibri" w:cs="Times New Roman"/>
                <w:sz w:val="20"/>
                <w:szCs w:val="20"/>
              </w:rPr>
            </w:pPr>
            <w:r w:rsidRPr="00275A43">
              <w:rPr>
                <w:rFonts w:eastAsia="Calibri" w:cs="Times New Roman"/>
                <w:sz w:val="20"/>
                <w:szCs w:val="20"/>
              </w:rPr>
              <w:t>Gruplar içi</w:t>
            </w:r>
          </w:p>
        </w:tc>
        <w:tc>
          <w:tcPr>
            <w:tcW w:w="1052" w:type="dxa"/>
            <w:tcBorders>
              <w:top w:val="nil"/>
              <w:bottom w:val="nil"/>
            </w:tcBorders>
            <w:vAlign w:val="center"/>
          </w:tcPr>
          <w:p w14:paraId="1CBF9958" w14:textId="77777777" w:rsidR="00275A43" w:rsidRPr="00275A43" w:rsidRDefault="00275A43" w:rsidP="00275A43">
            <w:pPr>
              <w:spacing w:line="240" w:lineRule="auto"/>
              <w:ind w:firstLine="0"/>
              <w:jc w:val="right"/>
              <w:rPr>
                <w:rFonts w:eastAsia="Calibri" w:cs="Times New Roman"/>
                <w:sz w:val="20"/>
                <w:szCs w:val="20"/>
              </w:rPr>
            </w:pPr>
            <w:r w:rsidRPr="00275A43">
              <w:rPr>
                <w:rFonts w:eastAsia="Calibri" w:cs="Times New Roman"/>
                <w:sz w:val="20"/>
                <w:szCs w:val="20"/>
              </w:rPr>
              <w:t>1504,799</w:t>
            </w:r>
          </w:p>
        </w:tc>
        <w:tc>
          <w:tcPr>
            <w:tcW w:w="988" w:type="dxa"/>
            <w:tcBorders>
              <w:top w:val="nil"/>
              <w:bottom w:val="nil"/>
            </w:tcBorders>
            <w:vAlign w:val="center"/>
          </w:tcPr>
          <w:p w14:paraId="7D6A882D" w14:textId="77777777" w:rsidR="00275A43" w:rsidRPr="00275A43" w:rsidRDefault="00275A43" w:rsidP="00275A43">
            <w:pPr>
              <w:spacing w:line="240" w:lineRule="auto"/>
              <w:ind w:firstLine="0"/>
              <w:jc w:val="right"/>
              <w:rPr>
                <w:rFonts w:eastAsia="Calibri" w:cs="Times New Roman"/>
                <w:sz w:val="20"/>
                <w:szCs w:val="20"/>
              </w:rPr>
            </w:pPr>
            <w:r w:rsidRPr="00275A43">
              <w:rPr>
                <w:rFonts w:eastAsia="Calibri" w:cs="Times New Roman"/>
                <w:sz w:val="20"/>
                <w:szCs w:val="20"/>
              </w:rPr>
              <w:t>484</w:t>
            </w:r>
          </w:p>
        </w:tc>
        <w:tc>
          <w:tcPr>
            <w:tcW w:w="1141" w:type="dxa"/>
            <w:tcBorders>
              <w:top w:val="nil"/>
              <w:bottom w:val="nil"/>
            </w:tcBorders>
            <w:vAlign w:val="center"/>
          </w:tcPr>
          <w:p w14:paraId="7AF723ED" w14:textId="77777777" w:rsidR="00275A43" w:rsidRPr="00275A43" w:rsidRDefault="00275A43" w:rsidP="00275A43">
            <w:pPr>
              <w:spacing w:line="240" w:lineRule="auto"/>
              <w:ind w:firstLine="0"/>
              <w:jc w:val="right"/>
              <w:rPr>
                <w:rFonts w:eastAsia="Calibri" w:cs="Times New Roman"/>
                <w:sz w:val="20"/>
                <w:szCs w:val="20"/>
              </w:rPr>
            </w:pPr>
            <w:r w:rsidRPr="00275A43">
              <w:rPr>
                <w:rFonts w:eastAsia="Calibri" w:cs="Times New Roman"/>
                <w:sz w:val="20"/>
                <w:szCs w:val="20"/>
              </w:rPr>
              <w:t>3,109</w:t>
            </w:r>
          </w:p>
        </w:tc>
        <w:tc>
          <w:tcPr>
            <w:tcW w:w="832" w:type="dxa"/>
            <w:tcBorders>
              <w:top w:val="nil"/>
              <w:bottom w:val="nil"/>
            </w:tcBorders>
            <w:vAlign w:val="center"/>
          </w:tcPr>
          <w:p w14:paraId="762A256B" w14:textId="77777777" w:rsidR="00275A43" w:rsidRPr="00275A43" w:rsidRDefault="00275A43" w:rsidP="00275A43">
            <w:pPr>
              <w:spacing w:line="240" w:lineRule="auto"/>
              <w:ind w:firstLine="0"/>
              <w:jc w:val="center"/>
              <w:rPr>
                <w:rFonts w:eastAsia="Calibri" w:cs="Times New Roman"/>
                <w:sz w:val="20"/>
                <w:szCs w:val="20"/>
              </w:rPr>
            </w:pPr>
          </w:p>
        </w:tc>
        <w:tc>
          <w:tcPr>
            <w:tcW w:w="780" w:type="dxa"/>
            <w:tcBorders>
              <w:top w:val="nil"/>
              <w:bottom w:val="nil"/>
            </w:tcBorders>
            <w:vAlign w:val="center"/>
          </w:tcPr>
          <w:p w14:paraId="49EA707B" w14:textId="77777777" w:rsidR="00275A43" w:rsidRPr="00275A43" w:rsidRDefault="00275A43" w:rsidP="00275A43">
            <w:pPr>
              <w:spacing w:line="240" w:lineRule="auto"/>
              <w:ind w:firstLine="0"/>
              <w:jc w:val="center"/>
              <w:rPr>
                <w:rFonts w:eastAsia="Calibri" w:cs="Times New Roman"/>
                <w:sz w:val="20"/>
                <w:szCs w:val="20"/>
              </w:rPr>
            </w:pPr>
          </w:p>
        </w:tc>
      </w:tr>
      <w:tr w:rsidR="00275A43" w:rsidRPr="00275A43" w14:paraId="309EE0E6" w14:textId="77777777" w:rsidTr="00275A43">
        <w:trPr>
          <w:trHeight w:val="68"/>
          <w:jc w:val="center"/>
        </w:trPr>
        <w:tc>
          <w:tcPr>
            <w:tcW w:w="2189" w:type="dxa"/>
            <w:vMerge/>
            <w:tcBorders>
              <w:bottom w:val="single" w:sz="8" w:space="0" w:color="auto"/>
            </w:tcBorders>
            <w:vAlign w:val="center"/>
          </w:tcPr>
          <w:p w14:paraId="4B095AA8" w14:textId="77777777" w:rsidR="00275A43" w:rsidRPr="00275A43" w:rsidRDefault="00275A43" w:rsidP="00275A43">
            <w:pPr>
              <w:spacing w:line="240" w:lineRule="auto"/>
              <w:ind w:firstLine="0"/>
              <w:jc w:val="left"/>
              <w:rPr>
                <w:rFonts w:eastAsia="Calibri" w:cs="Times New Roman"/>
                <w:b/>
                <w:sz w:val="20"/>
                <w:szCs w:val="20"/>
              </w:rPr>
            </w:pPr>
          </w:p>
        </w:tc>
        <w:tc>
          <w:tcPr>
            <w:tcW w:w="2135" w:type="dxa"/>
            <w:tcBorders>
              <w:top w:val="nil"/>
              <w:bottom w:val="single" w:sz="4" w:space="0" w:color="auto"/>
            </w:tcBorders>
            <w:vAlign w:val="center"/>
          </w:tcPr>
          <w:p w14:paraId="40E7C5E8" w14:textId="77777777" w:rsidR="00275A43" w:rsidRPr="00275A43" w:rsidRDefault="00275A43" w:rsidP="00275A43">
            <w:pPr>
              <w:spacing w:line="240" w:lineRule="auto"/>
              <w:ind w:firstLine="0"/>
              <w:jc w:val="left"/>
              <w:rPr>
                <w:rFonts w:eastAsia="Calibri" w:cs="Times New Roman"/>
                <w:sz w:val="20"/>
                <w:szCs w:val="20"/>
              </w:rPr>
            </w:pPr>
            <w:r w:rsidRPr="00275A43">
              <w:rPr>
                <w:rFonts w:eastAsia="Calibri" w:cs="Times New Roman"/>
                <w:sz w:val="20"/>
                <w:szCs w:val="20"/>
              </w:rPr>
              <w:t>Toplam</w:t>
            </w:r>
          </w:p>
        </w:tc>
        <w:tc>
          <w:tcPr>
            <w:tcW w:w="1052" w:type="dxa"/>
            <w:tcBorders>
              <w:top w:val="nil"/>
              <w:bottom w:val="single" w:sz="4" w:space="0" w:color="auto"/>
            </w:tcBorders>
            <w:vAlign w:val="center"/>
          </w:tcPr>
          <w:p w14:paraId="16A03E2F" w14:textId="77777777" w:rsidR="00275A43" w:rsidRPr="00275A43" w:rsidRDefault="00275A43" w:rsidP="00275A43">
            <w:pPr>
              <w:spacing w:line="240" w:lineRule="auto"/>
              <w:ind w:firstLine="0"/>
              <w:jc w:val="right"/>
              <w:rPr>
                <w:rFonts w:eastAsia="Calibri" w:cs="Times New Roman"/>
                <w:sz w:val="20"/>
                <w:szCs w:val="20"/>
              </w:rPr>
            </w:pPr>
            <w:r w:rsidRPr="00275A43">
              <w:rPr>
                <w:rFonts w:eastAsia="Calibri" w:cs="Times New Roman"/>
                <w:sz w:val="20"/>
                <w:szCs w:val="20"/>
              </w:rPr>
              <w:t>1516,308</w:t>
            </w:r>
          </w:p>
        </w:tc>
        <w:tc>
          <w:tcPr>
            <w:tcW w:w="988" w:type="dxa"/>
            <w:tcBorders>
              <w:top w:val="nil"/>
              <w:bottom w:val="single" w:sz="4" w:space="0" w:color="auto"/>
            </w:tcBorders>
            <w:vAlign w:val="center"/>
          </w:tcPr>
          <w:p w14:paraId="1C7E4FF1" w14:textId="77777777" w:rsidR="00275A43" w:rsidRPr="00275A43" w:rsidRDefault="00275A43" w:rsidP="00275A43">
            <w:pPr>
              <w:spacing w:line="240" w:lineRule="auto"/>
              <w:ind w:firstLine="0"/>
              <w:jc w:val="right"/>
              <w:rPr>
                <w:rFonts w:eastAsia="Calibri" w:cs="Times New Roman"/>
                <w:sz w:val="20"/>
                <w:szCs w:val="20"/>
              </w:rPr>
            </w:pPr>
            <w:r w:rsidRPr="00275A43">
              <w:rPr>
                <w:rFonts w:eastAsia="Calibri" w:cs="Times New Roman"/>
                <w:sz w:val="20"/>
                <w:szCs w:val="20"/>
              </w:rPr>
              <w:t>486</w:t>
            </w:r>
          </w:p>
        </w:tc>
        <w:tc>
          <w:tcPr>
            <w:tcW w:w="1141" w:type="dxa"/>
            <w:tcBorders>
              <w:top w:val="nil"/>
              <w:bottom w:val="single" w:sz="4" w:space="0" w:color="auto"/>
            </w:tcBorders>
            <w:vAlign w:val="center"/>
          </w:tcPr>
          <w:p w14:paraId="34CD933D" w14:textId="77777777" w:rsidR="00275A43" w:rsidRPr="00275A43" w:rsidRDefault="00275A43" w:rsidP="00275A43">
            <w:pPr>
              <w:spacing w:line="240" w:lineRule="auto"/>
              <w:ind w:firstLine="0"/>
              <w:jc w:val="right"/>
              <w:rPr>
                <w:rFonts w:eastAsia="Calibri" w:cs="Times New Roman"/>
                <w:sz w:val="20"/>
                <w:szCs w:val="20"/>
              </w:rPr>
            </w:pPr>
          </w:p>
        </w:tc>
        <w:tc>
          <w:tcPr>
            <w:tcW w:w="832" w:type="dxa"/>
            <w:tcBorders>
              <w:top w:val="nil"/>
              <w:bottom w:val="single" w:sz="4" w:space="0" w:color="auto"/>
            </w:tcBorders>
            <w:vAlign w:val="center"/>
          </w:tcPr>
          <w:p w14:paraId="4D9657F6" w14:textId="77777777" w:rsidR="00275A43" w:rsidRPr="00275A43" w:rsidRDefault="00275A43" w:rsidP="00275A43">
            <w:pPr>
              <w:spacing w:line="240" w:lineRule="auto"/>
              <w:ind w:firstLine="0"/>
              <w:jc w:val="center"/>
              <w:rPr>
                <w:rFonts w:eastAsia="Calibri" w:cs="Times New Roman"/>
                <w:sz w:val="20"/>
                <w:szCs w:val="20"/>
              </w:rPr>
            </w:pPr>
          </w:p>
        </w:tc>
        <w:tc>
          <w:tcPr>
            <w:tcW w:w="780" w:type="dxa"/>
            <w:tcBorders>
              <w:top w:val="nil"/>
              <w:bottom w:val="single" w:sz="4" w:space="0" w:color="auto"/>
            </w:tcBorders>
            <w:vAlign w:val="center"/>
          </w:tcPr>
          <w:p w14:paraId="1BB9592D" w14:textId="77777777" w:rsidR="00275A43" w:rsidRPr="00275A43" w:rsidRDefault="00275A43" w:rsidP="00275A43">
            <w:pPr>
              <w:spacing w:line="240" w:lineRule="auto"/>
              <w:ind w:firstLine="0"/>
              <w:jc w:val="center"/>
              <w:rPr>
                <w:rFonts w:eastAsia="Calibri" w:cs="Times New Roman"/>
                <w:sz w:val="20"/>
                <w:szCs w:val="20"/>
              </w:rPr>
            </w:pPr>
          </w:p>
        </w:tc>
      </w:tr>
      <w:tr w:rsidR="00275A43" w:rsidRPr="00275A43" w14:paraId="444B38C5" w14:textId="77777777" w:rsidTr="00275A43">
        <w:trPr>
          <w:trHeight w:val="48"/>
          <w:jc w:val="center"/>
        </w:trPr>
        <w:tc>
          <w:tcPr>
            <w:tcW w:w="2189" w:type="dxa"/>
            <w:vMerge w:val="restart"/>
            <w:vAlign w:val="center"/>
          </w:tcPr>
          <w:p w14:paraId="5A26B151" w14:textId="77777777" w:rsidR="00275A43" w:rsidRPr="00275A43" w:rsidRDefault="00275A43" w:rsidP="00275A43">
            <w:pPr>
              <w:spacing w:line="240" w:lineRule="auto"/>
              <w:ind w:firstLine="0"/>
              <w:jc w:val="left"/>
              <w:rPr>
                <w:rFonts w:eastAsia="Calibri" w:cs="Times New Roman"/>
                <w:b/>
                <w:sz w:val="20"/>
                <w:szCs w:val="20"/>
              </w:rPr>
            </w:pPr>
            <w:r w:rsidRPr="00275A43">
              <w:rPr>
                <w:rFonts w:eastAsia="Calibri" w:cs="Times New Roman"/>
                <w:b/>
                <w:sz w:val="20"/>
                <w:szCs w:val="20"/>
              </w:rPr>
              <w:t>Sorgulayan</w:t>
            </w:r>
          </w:p>
        </w:tc>
        <w:tc>
          <w:tcPr>
            <w:tcW w:w="2135" w:type="dxa"/>
            <w:tcBorders>
              <w:top w:val="single" w:sz="4" w:space="0" w:color="auto"/>
              <w:bottom w:val="nil"/>
            </w:tcBorders>
            <w:vAlign w:val="center"/>
          </w:tcPr>
          <w:p w14:paraId="196D617F" w14:textId="77777777" w:rsidR="00275A43" w:rsidRPr="00275A43" w:rsidRDefault="00275A43" w:rsidP="00275A43">
            <w:pPr>
              <w:spacing w:line="240" w:lineRule="auto"/>
              <w:ind w:firstLine="0"/>
              <w:jc w:val="left"/>
              <w:rPr>
                <w:rFonts w:eastAsia="Calibri" w:cs="Times New Roman"/>
                <w:sz w:val="20"/>
                <w:szCs w:val="20"/>
              </w:rPr>
            </w:pPr>
            <w:r w:rsidRPr="00275A43">
              <w:rPr>
                <w:rFonts w:eastAsia="Calibri" w:cs="Times New Roman"/>
                <w:sz w:val="20"/>
                <w:szCs w:val="20"/>
              </w:rPr>
              <w:t>Gruplar arası</w:t>
            </w:r>
          </w:p>
        </w:tc>
        <w:tc>
          <w:tcPr>
            <w:tcW w:w="1052" w:type="dxa"/>
            <w:tcBorders>
              <w:top w:val="single" w:sz="4" w:space="0" w:color="auto"/>
              <w:bottom w:val="nil"/>
            </w:tcBorders>
            <w:vAlign w:val="center"/>
          </w:tcPr>
          <w:p w14:paraId="1441FC49" w14:textId="77777777" w:rsidR="00275A43" w:rsidRPr="00275A43" w:rsidRDefault="00275A43" w:rsidP="00275A43">
            <w:pPr>
              <w:spacing w:line="240" w:lineRule="auto"/>
              <w:ind w:firstLine="0"/>
              <w:jc w:val="right"/>
              <w:rPr>
                <w:rFonts w:eastAsia="Calibri" w:cs="Times New Roman"/>
                <w:sz w:val="20"/>
                <w:szCs w:val="20"/>
              </w:rPr>
            </w:pPr>
            <w:r w:rsidRPr="00275A43">
              <w:rPr>
                <w:rFonts w:eastAsia="Calibri" w:cs="Times New Roman"/>
                <w:sz w:val="20"/>
                <w:szCs w:val="20"/>
              </w:rPr>
              <w:t>21,656</w:t>
            </w:r>
          </w:p>
        </w:tc>
        <w:tc>
          <w:tcPr>
            <w:tcW w:w="988" w:type="dxa"/>
            <w:tcBorders>
              <w:top w:val="single" w:sz="4" w:space="0" w:color="auto"/>
              <w:bottom w:val="nil"/>
            </w:tcBorders>
            <w:vAlign w:val="center"/>
          </w:tcPr>
          <w:p w14:paraId="42784A5F" w14:textId="77777777" w:rsidR="00275A43" w:rsidRPr="00275A43" w:rsidRDefault="00275A43" w:rsidP="00275A43">
            <w:pPr>
              <w:spacing w:line="240" w:lineRule="auto"/>
              <w:ind w:firstLine="0"/>
              <w:jc w:val="right"/>
              <w:rPr>
                <w:rFonts w:eastAsia="Calibri" w:cs="Times New Roman"/>
                <w:sz w:val="20"/>
                <w:szCs w:val="20"/>
              </w:rPr>
            </w:pPr>
            <w:r w:rsidRPr="00275A43">
              <w:rPr>
                <w:rFonts w:eastAsia="Calibri" w:cs="Times New Roman"/>
                <w:sz w:val="20"/>
                <w:szCs w:val="20"/>
              </w:rPr>
              <w:t>2</w:t>
            </w:r>
          </w:p>
        </w:tc>
        <w:tc>
          <w:tcPr>
            <w:tcW w:w="1141" w:type="dxa"/>
            <w:tcBorders>
              <w:top w:val="single" w:sz="4" w:space="0" w:color="auto"/>
              <w:bottom w:val="nil"/>
            </w:tcBorders>
            <w:vAlign w:val="center"/>
          </w:tcPr>
          <w:p w14:paraId="1BC9EDCA" w14:textId="77777777" w:rsidR="00275A43" w:rsidRPr="00275A43" w:rsidRDefault="00275A43" w:rsidP="00275A43">
            <w:pPr>
              <w:spacing w:line="240" w:lineRule="auto"/>
              <w:ind w:firstLine="0"/>
              <w:jc w:val="right"/>
              <w:rPr>
                <w:rFonts w:eastAsia="Calibri" w:cs="Times New Roman"/>
                <w:sz w:val="20"/>
                <w:szCs w:val="20"/>
              </w:rPr>
            </w:pPr>
            <w:r w:rsidRPr="00275A43">
              <w:rPr>
                <w:rFonts w:eastAsia="Calibri" w:cs="Times New Roman"/>
                <w:sz w:val="20"/>
                <w:szCs w:val="20"/>
              </w:rPr>
              <w:t>10,828</w:t>
            </w:r>
          </w:p>
        </w:tc>
        <w:tc>
          <w:tcPr>
            <w:tcW w:w="832" w:type="dxa"/>
            <w:tcBorders>
              <w:top w:val="single" w:sz="4" w:space="0" w:color="auto"/>
              <w:bottom w:val="nil"/>
            </w:tcBorders>
            <w:vAlign w:val="center"/>
          </w:tcPr>
          <w:p w14:paraId="2CB4189B" w14:textId="77777777" w:rsidR="00275A43" w:rsidRPr="00275A43" w:rsidRDefault="00275A43" w:rsidP="00275A43">
            <w:pPr>
              <w:spacing w:line="240" w:lineRule="auto"/>
              <w:ind w:firstLine="0"/>
              <w:jc w:val="center"/>
              <w:rPr>
                <w:rFonts w:eastAsia="Calibri" w:cs="Times New Roman"/>
                <w:b/>
                <w:bCs/>
                <w:sz w:val="20"/>
                <w:szCs w:val="20"/>
              </w:rPr>
            </w:pPr>
            <w:r w:rsidRPr="00275A43">
              <w:rPr>
                <w:rFonts w:eastAsia="Calibri" w:cs="Times New Roman"/>
                <w:b/>
                <w:bCs/>
                <w:sz w:val="20"/>
                <w:szCs w:val="20"/>
              </w:rPr>
              <w:t>3,800</w:t>
            </w:r>
          </w:p>
        </w:tc>
        <w:tc>
          <w:tcPr>
            <w:tcW w:w="780" w:type="dxa"/>
            <w:tcBorders>
              <w:top w:val="single" w:sz="4" w:space="0" w:color="auto"/>
              <w:bottom w:val="nil"/>
            </w:tcBorders>
            <w:vAlign w:val="center"/>
          </w:tcPr>
          <w:p w14:paraId="1420AAF5" w14:textId="77777777" w:rsidR="00275A43" w:rsidRPr="00275A43" w:rsidRDefault="00275A43" w:rsidP="00275A43">
            <w:pPr>
              <w:spacing w:line="240" w:lineRule="auto"/>
              <w:ind w:firstLine="0"/>
              <w:jc w:val="center"/>
              <w:rPr>
                <w:rFonts w:eastAsia="Calibri" w:cs="Times New Roman"/>
                <w:b/>
                <w:bCs/>
                <w:sz w:val="20"/>
                <w:szCs w:val="20"/>
              </w:rPr>
            </w:pPr>
            <w:r w:rsidRPr="00275A43">
              <w:rPr>
                <w:rFonts w:eastAsia="Calibri" w:cs="Times New Roman"/>
                <w:b/>
                <w:bCs/>
                <w:sz w:val="20"/>
                <w:szCs w:val="20"/>
              </w:rPr>
              <w:t>,023*</w:t>
            </w:r>
          </w:p>
        </w:tc>
      </w:tr>
      <w:tr w:rsidR="00275A43" w:rsidRPr="00275A43" w14:paraId="496C0CD4" w14:textId="77777777" w:rsidTr="00275A43">
        <w:trPr>
          <w:trHeight w:val="68"/>
          <w:jc w:val="center"/>
        </w:trPr>
        <w:tc>
          <w:tcPr>
            <w:tcW w:w="2189" w:type="dxa"/>
            <w:vMerge/>
            <w:vAlign w:val="center"/>
          </w:tcPr>
          <w:p w14:paraId="14CDA726" w14:textId="77777777" w:rsidR="00275A43" w:rsidRPr="00275A43" w:rsidRDefault="00275A43" w:rsidP="00275A43">
            <w:pPr>
              <w:spacing w:line="240" w:lineRule="auto"/>
              <w:ind w:firstLine="0"/>
              <w:jc w:val="left"/>
              <w:rPr>
                <w:rFonts w:eastAsia="Calibri" w:cs="Times New Roman"/>
                <w:b/>
                <w:sz w:val="20"/>
                <w:szCs w:val="20"/>
              </w:rPr>
            </w:pPr>
          </w:p>
        </w:tc>
        <w:tc>
          <w:tcPr>
            <w:tcW w:w="2135" w:type="dxa"/>
            <w:tcBorders>
              <w:top w:val="nil"/>
              <w:bottom w:val="nil"/>
            </w:tcBorders>
            <w:vAlign w:val="center"/>
          </w:tcPr>
          <w:p w14:paraId="30921E85" w14:textId="77777777" w:rsidR="00275A43" w:rsidRPr="00275A43" w:rsidRDefault="00275A43" w:rsidP="00275A43">
            <w:pPr>
              <w:spacing w:line="240" w:lineRule="auto"/>
              <w:ind w:firstLine="0"/>
              <w:jc w:val="left"/>
              <w:rPr>
                <w:rFonts w:eastAsia="Calibri" w:cs="Times New Roman"/>
                <w:sz w:val="20"/>
                <w:szCs w:val="20"/>
              </w:rPr>
            </w:pPr>
            <w:r w:rsidRPr="00275A43">
              <w:rPr>
                <w:rFonts w:eastAsia="Calibri" w:cs="Times New Roman"/>
                <w:sz w:val="20"/>
                <w:szCs w:val="20"/>
              </w:rPr>
              <w:t>Gruplar içi</w:t>
            </w:r>
          </w:p>
        </w:tc>
        <w:tc>
          <w:tcPr>
            <w:tcW w:w="1052" w:type="dxa"/>
            <w:tcBorders>
              <w:top w:val="nil"/>
              <w:bottom w:val="nil"/>
            </w:tcBorders>
            <w:vAlign w:val="center"/>
          </w:tcPr>
          <w:p w14:paraId="70A99341" w14:textId="77777777" w:rsidR="00275A43" w:rsidRPr="00275A43" w:rsidRDefault="00275A43" w:rsidP="00275A43">
            <w:pPr>
              <w:spacing w:line="240" w:lineRule="auto"/>
              <w:ind w:firstLine="0"/>
              <w:jc w:val="right"/>
              <w:rPr>
                <w:rFonts w:eastAsia="Calibri" w:cs="Times New Roman"/>
                <w:sz w:val="20"/>
                <w:szCs w:val="20"/>
              </w:rPr>
            </w:pPr>
            <w:r w:rsidRPr="00275A43">
              <w:rPr>
                <w:rFonts w:eastAsia="Calibri" w:cs="Times New Roman"/>
                <w:sz w:val="20"/>
                <w:szCs w:val="20"/>
              </w:rPr>
              <w:t>1379,293</w:t>
            </w:r>
          </w:p>
        </w:tc>
        <w:tc>
          <w:tcPr>
            <w:tcW w:w="988" w:type="dxa"/>
            <w:tcBorders>
              <w:top w:val="nil"/>
              <w:bottom w:val="nil"/>
            </w:tcBorders>
            <w:vAlign w:val="center"/>
          </w:tcPr>
          <w:p w14:paraId="348314A2" w14:textId="77777777" w:rsidR="00275A43" w:rsidRPr="00275A43" w:rsidRDefault="00275A43" w:rsidP="00275A43">
            <w:pPr>
              <w:spacing w:line="240" w:lineRule="auto"/>
              <w:ind w:firstLine="0"/>
              <w:jc w:val="right"/>
              <w:rPr>
                <w:rFonts w:eastAsia="Calibri" w:cs="Times New Roman"/>
                <w:sz w:val="20"/>
                <w:szCs w:val="20"/>
              </w:rPr>
            </w:pPr>
            <w:r w:rsidRPr="00275A43">
              <w:rPr>
                <w:rFonts w:eastAsia="Calibri" w:cs="Times New Roman"/>
                <w:sz w:val="20"/>
                <w:szCs w:val="20"/>
              </w:rPr>
              <w:t>484</w:t>
            </w:r>
          </w:p>
        </w:tc>
        <w:tc>
          <w:tcPr>
            <w:tcW w:w="1141" w:type="dxa"/>
            <w:tcBorders>
              <w:top w:val="nil"/>
              <w:bottom w:val="nil"/>
            </w:tcBorders>
            <w:vAlign w:val="center"/>
          </w:tcPr>
          <w:p w14:paraId="23BB539C" w14:textId="77777777" w:rsidR="00275A43" w:rsidRPr="00275A43" w:rsidRDefault="00275A43" w:rsidP="00275A43">
            <w:pPr>
              <w:spacing w:line="240" w:lineRule="auto"/>
              <w:ind w:firstLine="0"/>
              <w:jc w:val="right"/>
              <w:rPr>
                <w:rFonts w:eastAsia="Calibri" w:cs="Times New Roman"/>
                <w:sz w:val="20"/>
                <w:szCs w:val="20"/>
              </w:rPr>
            </w:pPr>
            <w:r w:rsidRPr="00275A43">
              <w:rPr>
                <w:rFonts w:eastAsia="Calibri" w:cs="Times New Roman"/>
                <w:sz w:val="20"/>
                <w:szCs w:val="20"/>
              </w:rPr>
              <w:t>2,850</w:t>
            </w:r>
          </w:p>
        </w:tc>
        <w:tc>
          <w:tcPr>
            <w:tcW w:w="832" w:type="dxa"/>
            <w:tcBorders>
              <w:top w:val="nil"/>
              <w:bottom w:val="nil"/>
            </w:tcBorders>
            <w:vAlign w:val="center"/>
          </w:tcPr>
          <w:p w14:paraId="64834975" w14:textId="77777777" w:rsidR="00275A43" w:rsidRPr="00275A43" w:rsidRDefault="00275A43" w:rsidP="00275A43">
            <w:pPr>
              <w:spacing w:line="240" w:lineRule="auto"/>
              <w:ind w:firstLine="0"/>
              <w:jc w:val="center"/>
              <w:rPr>
                <w:rFonts w:eastAsia="Calibri" w:cs="Times New Roman"/>
                <w:b/>
                <w:bCs/>
                <w:sz w:val="20"/>
                <w:szCs w:val="20"/>
              </w:rPr>
            </w:pPr>
          </w:p>
        </w:tc>
        <w:tc>
          <w:tcPr>
            <w:tcW w:w="780" w:type="dxa"/>
            <w:tcBorders>
              <w:top w:val="nil"/>
              <w:bottom w:val="nil"/>
            </w:tcBorders>
            <w:vAlign w:val="center"/>
          </w:tcPr>
          <w:p w14:paraId="1BA5F9C7" w14:textId="77777777" w:rsidR="00275A43" w:rsidRPr="00275A43" w:rsidRDefault="00275A43" w:rsidP="00275A43">
            <w:pPr>
              <w:spacing w:line="240" w:lineRule="auto"/>
              <w:ind w:firstLine="0"/>
              <w:jc w:val="center"/>
              <w:rPr>
                <w:rFonts w:eastAsia="Calibri" w:cs="Times New Roman"/>
                <w:b/>
                <w:bCs/>
                <w:sz w:val="20"/>
                <w:szCs w:val="20"/>
              </w:rPr>
            </w:pPr>
            <w:r w:rsidRPr="00275A43">
              <w:rPr>
                <w:rFonts w:eastAsia="Calibri" w:cs="Times New Roman"/>
                <w:b/>
                <w:bCs/>
                <w:sz w:val="20"/>
                <w:szCs w:val="20"/>
              </w:rPr>
              <w:t>2&gt;3</w:t>
            </w:r>
          </w:p>
        </w:tc>
      </w:tr>
      <w:tr w:rsidR="00275A43" w:rsidRPr="00275A43" w14:paraId="361BDEF7" w14:textId="77777777" w:rsidTr="00275A43">
        <w:trPr>
          <w:trHeight w:val="68"/>
          <w:jc w:val="center"/>
        </w:trPr>
        <w:tc>
          <w:tcPr>
            <w:tcW w:w="2189" w:type="dxa"/>
            <w:vMerge/>
            <w:tcBorders>
              <w:bottom w:val="single" w:sz="8" w:space="0" w:color="auto"/>
            </w:tcBorders>
            <w:vAlign w:val="center"/>
          </w:tcPr>
          <w:p w14:paraId="5134EA12" w14:textId="77777777" w:rsidR="00275A43" w:rsidRPr="00275A43" w:rsidRDefault="00275A43" w:rsidP="00275A43">
            <w:pPr>
              <w:spacing w:line="240" w:lineRule="auto"/>
              <w:ind w:firstLine="0"/>
              <w:jc w:val="left"/>
              <w:rPr>
                <w:rFonts w:eastAsia="Calibri" w:cs="Times New Roman"/>
                <w:b/>
                <w:sz w:val="20"/>
                <w:szCs w:val="20"/>
              </w:rPr>
            </w:pPr>
          </w:p>
        </w:tc>
        <w:tc>
          <w:tcPr>
            <w:tcW w:w="2135" w:type="dxa"/>
            <w:tcBorders>
              <w:top w:val="nil"/>
              <w:bottom w:val="single" w:sz="4" w:space="0" w:color="auto"/>
            </w:tcBorders>
            <w:vAlign w:val="center"/>
          </w:tcPr>
          <w:p w14:paraId="76049232" w14:textId="77777777" w:rsidR="00275A43" w:rsidRPr="00275A43" w:rsidRDefault="00275A43" w:rsidP="00275A43">
            <w:pPr>
              <w:spacing w:line="240" w:lineRule="auto"/>
              <w:ind w:firstLine="0"/>
              <w:jc w:val="left"/>
              <w:rPr>
                <w:rFonts w:eastAsia="Calibri" w:cs="Times New Roman"/>
                <w:sz w:val="20"/>
                <w:szCs w:val="20"/>
              </w:rPr>
            </w:pPr>
            <w:r w:rsidRPr="00275A43">
              <w:rPr>
                <w:rFonts w:eastAsia="Calibri" w:cs="Times New Roman"/>
                <w:sz w:val="20"/>
                <w:szCs w:val="20"/>
              </w:rPr>
              <w:t>Toplam</w:t>
            </w:r>
          </w:p>
        </w:tc>
        <w:tc>
          <w:tcPr>
            <w:tcW w:w="1052" w:type="dxa"/>
            <w:tcBorders>
              <w:top w:val="nil"/>
              <w:bottom w:val="single" w:sz="4" w:space="0" w:color="auto"/>
            </w:tcBorders>
            <w:vAlign w:val="center"/>
          </w:tcPr>
          <w:p w14:paraId="28698A51" w14:textId="77777777" w:rsidR="00275A43" w:rsidRPr="00275A43" w:rsidRDefault="00275A43" w:rsidP="00275A43">
            <w:pPr>
              <w:spacing w:line="240" w:lineRule="auto"/>
              <w:ind w:firstLine="0"/>
              <w:jc w:val="right"/>
              <w:rPr>
                <w:rFonts w:eastAsia="Calibri" w:cs="Times New Roman"/>
                <w:sz w:val="20"/>
                <w:szCs w:val="20"/>
              </w:rPr>
            </w:pPr>
            <w:r w:rsidRPr="00275A43">
              <w:rPr>
                <w:rFonts w:eastAsia="Calibri" w:cs="Times New Roman"/>
                <w:sz w:val="20"/>
                <w:szCs w:val="20"/>
              </w:rPr>
              <w:t>1400,949</w:t>
            </w:r>
          </w:p>
        </w:tc>
        <w:tc>
          <w:tcPr>
            <w:tcW w:w="988" w:type="dxa"/>
            <w:tcBorders>
              <w:top w:val="nil"/>
              <w:bottom w:val="single" w:sz="4" w:space="0" w:color="auto"/>
            </w:tcBorders>
            <w:vAlign w:val="center"/>
          </w:tcPr>
          <w:p w14:paraId="73EC0C88" w14:textId="77777777" w:rsidR="00275A43" w:rsidRPr="00275A43" w:rsidRDefault="00275A43" w:rsidP="00275A43">
            <w:pPr>
              <w:spacing w:line="240" w:lineRule="auto"/>
              <w:ind w:firstLine="0"/>
              <w:jc w:val="right"/>
              <w:rPr>
                <w:rFonts w:eastAsia="Calibri" w:cs="Times New Roman"/>
                <w:sz w:val="20"/>
                <w:szCs w:val="20"/>
              </w:rPr>
            </w:pPr>
            <w:r w:rsidRPr="00275A43">
              <w:rPr>
                <w:rFonts w:eastAsia="Calibri" w:cs="Times New Roman"/>
                <w:sz w:val="20"/>
                <w:szCs w:val="20"/>
              </w:rPr>
              <w:t>486</w:t>
            </w:r>
          </w:p>
        </w:tc>
        <w:tc>
          <w:tcPr>
            <w:tcW w:w="1141" w:type="dxa"/>
            <w:tcBorders>
              <w:top w:val="nil"/>
              <w:bottom w:val="single" w:sz="4" w:space="0" w:color="auto"/>
            </w:tcBorders>
            <w:vAlign w:val="center"/>
          </w:tcPr>
          <w:p w14:paraId="41A9A5B5" w14:textId="77777777" w:rsidR="00275A43" w:rsidRPr="00275A43" w:rsidRDefault="00275A43" w:rsidP="00275A43">
            <w:pPr>
              <w:spacing w:line="240" w:lineRule="auto"/>
              <w:ind w:firstLine="0"/>
              <w:jc w:val="right"/>
              <w:rPr>
                <w:rFonts w:eastAsia="Calibri" w:cs="Times New Roman"/>
                <w:sz w:val="20"/>
                <w:szCs w:val="20"/>
              </w:rPr>
            </w:pPr>
          </w:p>
        </w:tc>
        <w:tc>
          <w:tcPr>
            <w:tcW w:w="832" w:type="dxa"/>
            <w:tcBorders>
              <w:top w:val="nil"/>
              <w:bottom w:val="single" w:sz="4" w:space="0" w:color="auto"/>
            </w:tcBorders>
            <w:vAlign w:val="center"/>
          </w:tcPr>
          <w:p w14:paraId="2446E49A" w14:textId="77777777" w:rsidR="00275A43" w:rsidRPr="00275A43" w:rsidRDefault="00275A43" w:rsidP="00275A43">
            <w:pPr>
              <w:spacing w:line="240" w:lineRule="auto"/>
              <w:ind w:firstLine="0"/>
              <w:jc w:val="center"/>
              <w:rPr>
                <w:rFonts w:eastAsia="Calibri" w:cs="Times New Roman"/>
                <w:b/>
                <w:bCs/>
                <w:sz w:val="20"/>
                <w:szCs w:val="20"/>
              </w:rPr>
            </w:pPr>
          </w:p>
        </w:tc>
        <w:tc>
          <w:tcPr>
            <w:tcW w:w="780" w:type="dxa"/>
            <w:tcBorders>
              <w:top w:val="nil"/>
              <w:bottom w:val="single" w:sz="4" w:space="0" w:color="auto"/>
            </w:tcBorders>
            <w:vAlign w:val="center"/>
          </w:tcPr>
          <w:p w14:paraId="4EBCA53C" w14:textId="77777777" w:rsidR="00275A43" w:rsidRPr="00275A43" w:rsidRDefault="00275A43" w:rsidP="00275A43">
            <w:pPr>
              <w:spacing w:line="240" w:lineRule="auto"/>
              <w:ind w:firstLine="0"/>
              <w:jc w:val="center"/>
              <w:rPr>
                <w:rFonts w:eastAsia="Calibri" w:cs="Times New Roman"/>
                <w:b/>
                <w:bCs/>
                <w:sz w:val="20"/>
                <w:szCs w:val="20"/>
              </w:rPr>
            </w:pPr>
          </w:p>
        </w:tc>
      </w:tr>
      <w:tr w:rsidR="00275A43" w:rsidRPr="00275A43" w14:paraId="43E84AF7" w14:textId="77777777" w:rsidTr="00275A43">
        <w:trPr>
          <w:trHeight w:val="48"/>
          <w:jc w:val="center"/>
        </w:trPr>
        <w:tc>
          <w:tcPr>
            <w:tcW w:w="2189" w:type="dxa"/>
            <w:vMerge w:val="restart"/>
            <w:vAlign w:val="center"/>
          </w:tcPr>
          <w:p w14:paraId="66458058" w14:textId="77777777" w:rsidR="00275A43" w:rsidRPr="00275A43" w:rsidRDefault="00275A43" w:rsidP="00275A43">
            <w:pPr>
              <w:spacing w:line="240" w:lineRule="auto"/>
              <w:ind w:firstLine="0"/>
              <w:jc w:val="left"/>
              <w:rPr>
                <w:rFonts w:eastAsia="Calibri" w:cs="Times New Roman"/>
                <w:b/>
                <w:sz w:val="20"/>
                <w:szCs w:val="20"/>
              </w:rPr>
            </w:pPr>
            <w:r w:rsidRPr="00275A43">
              <w:rPr>
                <w:rFonts w:eastAsia="Calibri" w:cs="Times New Roman"/>
                <w:b/>
                <w:sz w:val="20"/>
                <w:szCs w:val="20"/>
              </w:rPr>
              <w:t>Maceracı</w:t>
            </w:r>
          </w:p>
        </w:tc>
        <w:tc>
          <w:tcPr>
            <w:tcW w:w="2135" w:type="dxa"/>
            <w:tcBorders>
              <w:top w:val="single" w:sz="4" w:space="0" w:color="auto"/>
              <w:bottom w:val="nil"/>
            </w:tcBorders>
            <w:vAlign w:val="center"/>
          </w:tcPr>
          <w:p w14:paraId="1359AF46" w14:textId="77777777" w:rsidR="00275A43" w:rsidRPr="00275A43" w:rsidRDefault="00275A43" w:rsidP="00275A43">
            <w:pPr>
              <w:spacing w:line="240" w:lineRule="auto"/>
              <w:ind w:firstLine="0"/>
              <w:jc w:val="left"/>
              <w:rPr>
                <w:rFonts w:eastAsia="Calibri" w:cs="Times New Roman"/>
                <w:sz w:val="20"/>
                <w:szCs w:val="20"/>
              </w:rPr>
            </w:pPr>
            <w:r w:rsidRPr="00275A43">
              <w:rPr>
                <w:rFonts w:eastAsia="Calibri" w:cs="Times New Roman"/>
                <w:sz w:val="20"/>
                <w:szCs w:val="20"/>
              </w:rPr>
              <w:t>Gruplar arası</w:t>
            </w:r>
          </w:p>
        </w:tc>
        <w:tc>
          <w:tcPr>
            <w:tcW w:w="1052" w:type="dxa"/>
            <w:tcBorders>
              <w:top w:val="single" w:sz="4" w:space="0" w:color="auto"/>
              <w:bottom w:val="nil"/>
            </w:tcBorders>
            <w:vAlign w:val="center"/>
          </w:tcPr>
          <w:p w14:paraId="72A5DB35" w14:textId="77777777" w:rsidR="00275A43" w:rsidRPr="00275A43" w:rsidRDefault="00275A43" w:rsidP="00275A43">
            <w:pPr>
              <w:spacing w:line="240" w:lineRule="auto"/>
              <w:ind w:firstLine="0"/>
              <w:jc w:val="right"/>
              <w:rPr>
                <w:rFonts w:eastAsia="Calibri" w:cs="Times New Roman"/>
                <w:sz w:val="20"/>
                <w:szCs w:val="20"/>
              </w:rPr>
            </w:pPr>
            <w:r w:rsidRPr="00275A43">
              <w:rPr>
                <w:rFonts w:eastAsia="Calibri" w:cs="Times New Roman"/>
                <w:sz w:val="20"/>
                <w:szCs w:val="20"/>
              </w:rPr>
              <w:t>30,210</w:t>
            </w:r>
          </w:p>
        </w:tc>
        <w:tc>
          <w:tcPr>
            <w:tcW w:w="988" w:type="dxa"/>
            <w:tcBorders>
              <w:top w:val="single" w:sz="4" w:space="0" w:color="auto"/>
              <w:bottom w:val="nil"/>
            </w:tcBorders>
            <w:vAlign w:val="center"/>
          </w:tcPr>
          <w:p w14:paraId="5FD764BB" w14:textId="77777777" w:rsidR="00275A43" w:rsidRPr="00275A43" w:rsidRDefault="00275A43" w:rsidP="00275A43">
            <w:pPr>
              <w:spacing w:line="240" w:lineRule="auto"/>
              <w:ind w:firstLine="0"/>
              <w:jc w:val="right"/>
              <w:rPr>
                <w:rFonts w:eastAsia="Calibri" w:cs="Times New Roman"/>
                <w:sz w:val="20"/>
                <w:szCs w:val="20"/>
              </w:rPr>
            </w:pPr>
            <w:r w:rsidRPr="00275A43">
              <w:rPr>
                <w:rFonts w:eastAsia="Calibri" w:cs="Times New Roman"/>
                <w:sz w:val="20"/>
                <w:szCs w:val="20"/>
              </w:rPr>
              <w:t>2</w:t>
            </w:r>
          </w:p>
        </w:tc>
        <w:tc>
          <w:tcPr>
            <w:tcW w:w="1141" w:type="dxa"/>
            <w:tcBorders>
              <w:top w:val="single" w:sz="4" w:space="0" w:color="auto"/>
              <w:bottom w:val="nil"/>
            </w:tcBorders>
            <w:vAlign w:val="center"/>
          </w:tcPr>
          <w:p w14:paraId="65404A19" w14:textId="77777777" w:rsidR="00275A43" w:rsidRPr="00275A43" w:rsidRDefault="00275A43" w:rsidP="00275A43">
            <w:pPr>
              <w:spacing w:line="240" w:lineRule="auto"/>
              <w:ind w:firstLine="0"/>
              <w:jc w:val="right"/>
              <w:rPr>
                <w:rFonts w:eastAsia="Calibri" w:cs="Times New Roman"/>
                <w:sz w:val="20"/>
                <w:szCs w:val="20"/>
              </w:rPr>
            </w:pPr>
            <w:r w:rsidRPr="00275A43">
              <w:rPr>
                <w:rFonts w:eastAsia="Calibri" w:cs="Times New Roman"/>
                <w:sz w:val="20"/>
                <w:szCs w:val="20"/>
              </w:rPr>
              <w:t>15,105</w:t>
            </w:r>
          </w:p>
        </w:tc>
        <w:tc>
          <w:tcPr>
            <w:tcW w:w="832" w:type="dxa"/>
            <w:tcBorders>
              <w:top w:val="single" w:sz="4" w:space="0" w:color="auto"/>
              <w:bottom w:val="nil"/>
            </w:tcBorders>
            <w:vAlign w:val="center"/>
          </w:tcPr>
          <w:p w14:paraId="6E679E0F" w14:textId="77777777" w:rsidR="00275A43" w:rsidRPr="00275A43" w:rsidRDefault="00275A43" w:rsidP="00275A43">
            <w:pPr>
              <w:spacing w:line="240" w:lineRule="auto"/>
              <w:ind w:firstLine="0"/>
              <w:jc w:val="center"/>
              <w:rPr>
                <w:rFonts w:eastAsia="Calibri" w:cs="Times New Roman"/>
                <w:b/>
                <w:bCs/>
                <w:sz w:val="20"/>
                <w:szCs w:val="20"/>
              </w:rPr>
            </w:pPr>
            <w:r w:rsidRPr="00275A43">
              <w:rPr>
                <w:rFonts w:eastAsia="Calibri" w:cs="Times New Roman"/>
                <w:b/>
                <w:bCs/>
                <w:sz w:val="20"/>
                <w:szCs w:val="20"/>
              </w:rPr>
              <w:t>5,260</w:t>
            </w:r>
          </w:p>
        </w:tc>
        <w:tc>
          <w:tcPr>
            <w:tcW w:w="780" w:type="dxa"/>
            <w:tcBorders>
              <w:top w:val="single" w:sz="4" w:space="0" w:color="auto"/>
              <w:bottom w:val="nil"/>
            </w:tcBorders>
            <w:vAlign w:val="center"/>
          </w:tcPr>
          <w:p w14:paraId="1827A4C1" w14:textId="77777777" w:rsidR="00275A43" w:rsidRPr="00275A43" w:rsidRDefault="00275A43" w:rsidP="00275A43">
            <w:pPr>
              <w:spacing w:line="240" w:lineRule="auto"/>
              <w:ind w:firstLine="0"/>
              <w:jc w:val="center"/>
              <w:rPr>
                <w:rFonts w:eastAsia="Calibri" w:cs="Times New Roman"/>
                <w:b/>
                <w:bCs/>
                <w:sz w:val="20"/>
                <w:szCs w:val="20"/>
              </w:rPr>
            </w:pPr>
            <w:r w:rsidRPr="00275A43">
              <w:rPr>
                <w:rFonts w:eastAsia="Calibri" w:cs="Times New Roman"/>
                <w:b/>
                <w:bCs/>
                <w:sz w:val="20"/>
                <w:szCs w:val="20"/>
              </w:rPr>
              <w:t>,005*</w:t>
            </w:r>
          </w:p>
        </w:tc>
      </w:tr>
      <w:tr w:rsidR="00275A43" w:rsidRPr="00275A43" w14:paraId="54DE8318" w14:textId="77777777" w:rsidTr="00275A43">
        <w:trPr>
          <w:trHeight w:val="68"/>
          <w:jc w:val="center"/>
        </w:trPr>
        <w:tc>
          <w:tcPr>
            <w:tcW w:w="2189" w:type="dxa"/>
            <w:vMerge/>
            <w:vAlign w:val="center"/>
          </w:tcPr>
          <w:p w14:paraId="4190D12E" w14:textId="77777777" w:rsidR="00275A43" w:rsidRPr="00275A43" w:rsidRDefault="00275A43" w:rsidP="00275A43">
            <w:pPr>
              <w:spacing w:line="240" w:lineRule="auto"/>
              <w:ind w:firstLine="0"/>
              <w:jc w:val="left"/>
              <w:rPr>
                <w:rFonts w:eastAsia="Calibri" w:cs="Times New Roman"/>
                <w:b/>
                <w:sz w:val="20"/>
                <w:szCs w:val="20"/>
              </w:rPr>
            </w:pPr>
          </w:p>
        </w:tc>
        <w:tc>
          <w:tcPr>
            <w:tcW w:w="2135" w:type="dxa"/>
            <w:tcBorders>
              <w:top w:val="nil"/>
              <w:bottom w:val="nil"/>
            </w:tcBorders>
            <w:vAlign w:val="center"/>
          </w:tcPr>
          <w:p w14:paraId="6BB59751" w14:textId="77777777" w:rsidR="00275A43" w:rsidRPr="00275A43" w:rsidRDefault="00275A43" w:rsidP="00275A43">
            <w:pPr>
              <w:spacing w:line="240" w:lineRule="auto"/>
              <w:ind w:firstLine="0"/>
              <w:jc w:val="left"/>
              <w:rPr>
                <w:rFonts w:eastAsia="Calibri" w:cs="Times New Roman"/>
                <w:sz w:val="20"/>
                <w:szCs w:val="20"/>
              </w:rPr>
            </w:pPr>
            <w:r w:rsidRPr="00275A43">
              <w:rPr>
                <w:rFonts w:eastAsia="Calibri" w:cs="Times New Roman"/>
                <w:sz w:val="20"/>
                <w:szCs w:val="20"/>
              </w:rPr>
              <w:t>Gruplar içi</w:t>
            </w:r>
          </w:p>
        </w:tc>
        <w:tc>
          <w:tcPr>
            <w:tcW w:w="1052" w:type="dxa"/>
            <w:tcBorders>
              <w:top w:val="nil"/>
              <w:bottom w:val="nil"/>
            </w:tcBorders>
            <w:vAlign w:val="center"/>
          </w:tcPr>
          <w:p w14:paraId="307AF4D0" w14:textId="77777777" w:rsidR="00275A43" w:rsidRPr="00275A43" w:rsidRDefault="00275A43" w:rsidP="00275A43">
            <w:pPr>
              <w:spacing w:line="240" w:lineRule="auto"/>
              <w:ind w:firstLine="0"/>
              <w:jc w:val="right"/>
              <w:rPr>
                <w:rFonts w:eastAsia="Calibri" w:cs="Times New Roman"/>
                <w:sz w:val="20"/>
                <w:szCs w:val="20"/>
              </w:rPr>
            </w:pPr>
            <w:r w:rsidRPr="00275A43">
              <w:rPr>
                <w:rFonts w:eastAsia="Calibri" w:cs="Times New Roman"/>
                <w:sz w:val="20"/>
                <w:szCs w:val="20"/>
              </w:rPr>
              <w:t>1389,814</w:t>
            </w:r>
          </w:p>
        </w:tc>
        <w:tc>
          <w:tcPr>
            <w:tcW w:w="988" w:type="dxa"/>
            <w:tcBorders>
              <w:top w:val="nil"/>
              <w:bottom w:val="nil"/>
            </w:tcBorders>
            <w:vAlign w:val="center"/>
          </w:tcPr>
          <w:p w14:paraId="780EA919" w14:textId="77777777" w:rsidR="00275A43" w:rsidRPr="00275A43" w:rsidRDefault="00275A43" w:rsidP="00275A43">
            <w:pPr>
              <w:spacing w:line="240" w:lineRule="auto"/>
              <w:ind w:firstLine="0"/>
              <w:jc w:val="right"/>
              <w:rPr>
                <w:rFonts w:eastAsia="Calibri" w:cs="Times New Roman"/>
                <w:sz w:val="20"/>
                <w:szCs w:val="20"/>
              </w:rPr>
            </w:pPr>
            <w:r w:rsidRPr="00275A43">
              <w:rPr>
                <w:rFonts w:eastAsia="Calibri" w:cs="Times New Roman"/>
                <w:sz w:val="20"/>
                <w:szCs w:val="20"/>
              </w:rPr>
              <w:t>484</w:t>
            </w:r>
          </w:p>
        </w:tc>
        <w:tc>
          <w:tcPr>
            <w:tcW w:w="1141" w:type="dxa"/>
            <w:tcBorders>
              <w:top w:val="nil"/>
              <w:bottom w:val="nil"/>
            </w:tcBorders>
            <w:vAlign w:val="center"/>
          </w:tcPr>
          <w:p w14:paraId="657A269B" w14:textId="77777777" w:rsidR="00275A43" w:rsidRPr="00275A43" w:rsidRDefault="00275A43" w:rsidP="00275A43">
            <w:pPr>
              <w:spacing w:line="240" w:lineRule="auto"/>
              <w:ind w:firstLine="0"/>
              <w:jc w:val="right"/>
              <w:rPr>
                <w:rFonts w:eastAsia="Calibri" w:cs="Times New Roman"/>
                <w:sz w:val="20"/>
                <w:szCs w:val="20"/>
              </w:rPr>
            </w:pPr>
            <w:r w:rsidRPr="00275A43">
              <w:rPr>
                <w:rFonts w:eastAsia="Calibri" w:cs="Times New Roman"/>
                <w:sz w:val="20"/>
                <w:szCs w:val="20"/>
              </w:rPr>
              <w:t>2,872</w:t>
            </w:r>
          </w:p>
        </w:tc>
        <w:tc>
          <w:tcPr>
            <w:tcW w:w="832" w:type="dxa"/>
            <w:tcBorders>
              <w:top w:val="nil"/>
              <w:bottom w:val="nil"/>
            </w:tcBorders>
            <w:vAlign w:val="center"/>
          </w:tcPr>
          <w:p w14:paraId="1A27F256" w14:textId="77777777" w:rsidR="00275A43" w:rsidRPr="00275A43" w:rsidRDefault="00275A43" w:rsidP="00275A43">
            <w:pPr>
              <w:spacing w:line="240" w:lineRule="auto"/>
              <w:ind w:firstLine="0"/>
              <w:jc w:val="center"/>
              <w:rPr>
                <w:rFonts w:eastAsia="Calibri" w:cs="Times New Roman"/>
                <w:b/>
                <w:bCs/>
                <w:sz w:val="20"/>
                <w:szCs w:val="20"/>
              </w:rPr>
            </w:pPr>
          </w:p>
        </w:tc>
        <w:tc>
          <w:tcPr>
            <w:tcW w:w="780" w:type="dxa"/>
            <w:tcBorders>
              <w:top w:val="nil"/>
              <w:bottom w:val="nil"/>
            </w:tcBorders>
            <w:vAlign w:val="center"/>
          </w:tcPr>
          <w:p w14:paraId="0988818C" w14:textId="77777777" w:rsidR="00275A43" w:rsidRPr="00275A43" w:rsidRDefault="00275A43" w:rsidP="00275A43">
            <w:pPr>
              <w:spacing w:line="240" w:lineRule="auto"/>
              <w:ind w:firstLine="0"/>
              <w:jc w:val="center"/>
              <w:rPr>
                <w:rFonts w:eastAsia="Calibri" w:cs="Times New Roman"/>
                <w:b/>
                <w:bCs/>
                <w:sz w:val="20"/>
                <w:szCs w:val="20"/>
              </w:rPr>
            </w:pPr>
            <w:r w:rsidRPr="00275A43">
              <w:rPr>
                <w:rFonts w:eastAsia="Calibri" w:cs="Times New Roman"/>
                <w:b/>
                <w:bCs/>
                <w:sz w:val="20"/>
                <w:szCs w:val="20"/>
              </w:rPr>
              <w:t>3&gt;1,2</w:t>
            </w:r>
          </w:p>
        </w:tc>
      </w:tr>
      <w:tr w:rsidR="00275A43" w:rsidRPr="00275A43" w14:paraId="3EF27AA8" w14:textId="77777777" w:rsidTr="00275A43">
        <w:trPr>
          <w:trHeight w:val="68"/>
          <w:jc w:val="center"/>
        </w:trPr>
        <w:tc>
          <w:tcPr>
            <w:tcW w:w="2189" w:type="dxa"/>
            <w:vMerge/>
            <w:tcBorders>
              <w:bottom w:val="single" w:sz="8" w:space="0" w:color="auto"/>
            </w:tcBorders>
            <w:vAlign w:val="center"/>
          </w:tcPr>
          <w:p w14:paraId="77580223" w14:textId="77777777" w:rsidR="00275A43" w:rsidRPr="00275A43" w:rsidRDefault="00275A43" w:rsidP="00275A43">
            <w:pPr>
              <w:spacing w:line="240" w:lineRule="auto"/>
              <w:ind w:firstLine="0"/>
              <w:jc w:val="left"/>
              <w:rPr>
                <w:rFonts w:eastAsia="Calibri" w:cs="Times New Roman"/>
                <w:b/>
                <w:sz w:val="20"/>
                <w:szCs w:val="20"/>
              </w:rPr>
            </w:pPr>
          </w:p>
        </w:tc>
        <w:tc>
          <w:tcPr>
            <w:tcW w:w="2135" w:type="dxa"/>
            <w:tcBorders>
              <w:top w:val="nil"/>
              <w:bottom w:val="single" w:sz="4" w:space="0" w:color="auto"/>
            </w:tcBorders>
            <w:vAlign w:val="center"/>
          </w:tcPr>
          <w:p w14:paraId="0656F16E" w14:textId="77777777" w:rsidR="00275A43" w:rsidRPr="00275A43" w:rsidRDefault="00275A43" w:rsidP="00275A43">
            <w:pPr>
              <w:spacing w:line="240" w:lineRule="auto"/>
              <w:ind w:firstLine="0"/>
              <w:jc w:val="left"/>
              <w:rPr>
                <w:rFonts w:eastAsia="Calibri" w:cs="Times New Roman"/>
                <w:sz w:val="20"/>
                <w:szCs w:val="20"/>
              </w:rPr>
            </w:pPr>
            <w:r w:rsidRPr="00275A43">
              <w:rPr>
                <w:rFonts w:eastAsia="Calibri" w:cs="Times New Roman"/>
                <w:sz w:val="20"/>
                <w:szCs w:val="20"/>
              </w:rPr>
              <w:t>Toplam</w:t>
            </w:r>
          </w:p>
        </w:tc>
        <w:tc>
          <w:tcPr>
            <w:tcW w:w="1052" w:type="dxa"/>
            <w:tcBorders>
              <w:top w:val="nil"/>
              <w:bottom w:val="single" w:sz="4" w:space="0" w:color="auto"/>
            </w:tcBorders>
            <w:vAlign w:val="center"/>
          </w:tcPr>
          <w:p w14:paraId="5078AE0D" w14:textId="77777777" w:rsidR="00275A43" w:rsidRPr="00275A43" w:rsidRDefault="00275A43" w:rsidP="00275A43">
            <w:pPr>
              <w:spacing w:line="240" w:lineRule="auto"/>
              <w:ind w:firstLine="0"/>
              <w:jc w:val="right"/>
              <w:rPr>
                <w:rFonts w:eastAsia="Calibri" w:cs="Times New Roman"/>
                <w:sz w:val="20"/>
                <w:szCs w:val="20"/>
              </w:rPr>
            </w:pPr>
            <w:r w:rsidRPr="00275A43">
              <w:rPr>
                <w:rFonts w:eastAsia="Calibri" w:cs="Times New Roman"/>
                <w:sz w:val="20"/>
                <w:szCs w:val="20"/>
              </w:rPr>
              <w:t>1420,025</w:t>
            </w:r>
          </w:p>
        </w:tc>
        <w:tc>
          <w:tcPr>
            <w:tcW w:w="988" w:type="dxa"/>
            <w:tcBorders>
              <w:top w:val="nil"/>
              <w:bottom w:val="single" w:sz="4" w:space="0" w:color="auto"/>
            </w:tcBorders>
            <w:vAlign w:val="center"/>
          </w:tcPr>
          <w:p w14:paraId="40B9FF31" w14:textId="77777777" w:rsidR="00275A43" w:rsidRPr="00275A43" w:rsidRDefault="00275A43" w:rsidP="00275A43">
            <w:pPr>
              <w:spacing w:line="240" w:lineRule="auto"/>
              <w:ind w:firstLine="0"/>
              <w:jc w:val="right"/>
              <w:rPr>
                <w:rFonts w:eastAsia="Calibri" w:cs="Times New Roman"/>
                <w:sz w:val="20"/>
                <w:szCs w:val="20"/>
              </w:rPr>
            </w:pPr>
            <w:r w:rsidRPr="00275A43">
              <w:rPr>
                <w:rFonts w:eastAsia="Calibri" w:cs="Times New Roman"/>
                <w:sz w:val="20"/>
                <w:szCs w:val="20"/>
              </w:rPr>
              <w:t>486</w:t>
            </w:r>
          </w:p>
        </w:tc>
        <w:tc>
          <w:tcPr>
            <w:tcW w:w="1141" w:type="dxa"/>
            <w:tcBorders>
              <w:top w:val="nil"/>
              <w:bottom w:val="single" w:sz="4" w:space="0" w:color="auto"/>
            </w:tcBorders>
            <w:vAlign w:val="center"/>
          </w:tcPr>
          <w:p w14:paraId="3A7FC5CE" w14:textId="77777777" w:rsidR="00275A43" w:rsidRPr="00275A43" w:rsidRDefault="00275A43" w:rsidP="00275A43">
            <w:pPr>
              <w:spacing w:line="240" w:lineRule="auto"/>
              <w:ind w:firstLine="0"/>
              <w:jc w:val="right"/>
              <w:rPr>
                <w:rFonts w:eastAsia="Calibri" w:cs="Times New Roman"/>
                <w:sz w:val="20"/>
                <w:szCs w:val="20"/>
              </w:rPr>
            </w:pPr>
          </w:p>
        </w:tc>
        <w:tc>
          <w:tcPr>
            <w:tcW w:w="832" w:type="dxa"/>
            <w:tcBorders>
              <w:top w:val="nil"/>
              <w:bottom w:val="single" w:sz="4" w:space="0" w:color="auto"/>
            </w:tcBorders>
            <w:vAlign w:val="center"/>
          </w:tcPr>
          <w:p w14:paraId="52D442DB" w14:textId="77777777" w:rsidR="00275A43" w:rsidRPr="00275A43" w:rsidRDefault="00275A43" w:rsidP="00275A43">
            <w:pPr>
              <w:spacing w:line="240" w:lineRule="auto"/>
              <w:ind w:firstLine="0"/>
              <w:jc w:val="center"/>
              <w:rPr>
                <w:rFonts w:eastAsia="Calibri" w:cs="Times New Roman"/>
                <w:b/>
                <w:bCs/>
                <w:sz w:val="20"/>
                <w:szCs w:val="20"/>
              </w:rPr>
            </w:pPr>
          </w:p>
        </w:tc>
        <w:tc>
          <w:tcPr>
            <w:tcW w:w="780" w:type="dxa"/>
            <w:tcBorders>
              <w:top w:val="nil"/>
              <w:bottom w:val="single" w:sz="4" w:space="0" w:color="auto"/>
            </w:tcBorders>
            <w:vAlign w:val="center"/>
          </w:tcPr>
          <w:p w14:paraId="3415AF4A" w14:textId="77777777" w:rsidR="00275A43" w:rsidRPr="00275A43" w:rsidRDefault="00275A43" w:rsidP="00275A43">
            <w:pPr>
              <w:spacing w:line="240" w:lineRule="auto"/>
              <w:ind w:firstLine="0"/>
              <w:jc w:val="center"/>
              <w:rPr>
                <w:rFonts w:eastAsia="Calibri" w:cs="Times New Roman"/>
                <w:b/>
                <w:bCs/>
                <w:sz w:val="20"/>
                <w:szCs w:val="20"/>
              </w:rPr>
            </w:pPr>
          </w:p>
        </w:tc>
      </w:tr>
      <w:tr w:rsidR="00275A43" w:rsidRPr="00275A43" w14:paraId="521C163C" w14:textId="77777777" w:rsidTr="00275A43">
        <w:trPr>
          <w:trHeight w:val="48"/>
          <w:jc w:val="center"/>
        </w:trPr>
        <w:tc>
          <w:tcPr>
            <w:tcW w:w="2189" w:type="dxa"/>
            <w:vMerge w:val="restart"/>
            <w:vAlign w:val="center"/>
          </w:tcPr>
          <w:p w14:paraId="77585186" w14:textId="77777777" w:rsidR="00275A43" w:rsidRPr="00275A43" w:rsidRDefault="00275A43" w:rsidP="00275A43">
            <w:pPr>
              <w:spacing w:line="240" w:lineRule="auto"/>
              <w:ind w:firstLine="0"/>
              <w:jc w:val="left"/>
              <w:rPr>
                <w:rFonts w:eastAsia="Calibri" w:cs="Times New Roman"/>
                <w:b/>
                <w:sz w:val="20"/>
                <w:szCs w:val="20"/>
              </w:rPr>
            </w:pPr>
            <w:r w:rsidRPr="00275A43">
              <w:rPr>
                <w:rFonts w:eastAsia="Calibri" w:cs="Times New Roman"/>
                <w:b/>
                <w:sz w:val="20"/>
                <w:szCs w:val="20"/>
              </w:rPr>
              <w:t>Reis</w:t>
            </w:r>
          </w:p>
        </w:tc>
        <w:tc>
          <w:tcPr>
            <w:tcW w:w="2135" w:type="dxa"/>
            <w:tcBorders>
              <w:top w:val="single" w:sz="4" w:space="0" w:color="auto"/>
              <w:bottom w:val="nil"/>
            </w:tcBorders>
            <w:vAlign w:val="center"/>
          </w:tcPr>
          <w:p w14:paraId="123C815C" w14:textId="77777777" w:rsidR="00275A43" w:rsidRPr="00275A43" w:rsidRDefault="00275A43" w:rsidP="00275A43">
            <w:pPr>
              <w:spacing w:line="240" w:lineRule="auto"/>
              <w:ind w:firstLine="0"/>
              <w:jc w:val="left"/>
              <w:rPr>
                <w:rFonts w:eastAsia="Calibri" w:cs="Times New Roman"/>
                <w:sz w:val="20"/>
                <w:szCs w:val="20"/>
              </w:rPr>
            </w:pPr>
            <w:r w:rsidRPr="00275A43">
              <w:rPr>
                <w:rFonts w:eastAsia="Calibri" w:cs="Times New Roman"/>
                <w:sz w:val="20"/>
                <w:szCs w:val="20"/>
              </w:rPr>
              <w:t>Gruplar arası</w:t>
            </w:r>
          </w:p>
        </w:tc>
        <w:tc>
          <w:tcPr>
            <w:tcW w:w="1052" w:type="dxa"/>
            <w:tcBorders>
              <w:top w:val="single" w:sz="4" w:space="0" w:color="auto"/>
              <w:bottom w:val="nil"/>
            </w:tcBorders>
            <w:vAlign w:val="center"/>
          </w:tcPr>
          <w:p w14:paraId="363B6DAE" w14:textId="77777777" w:rsidR="00275A43" w:rsidRPr="00275A43" w:rsidRDefault="00275A43" w:rsidP="00275A43">
            <w:pPr>
              <w:spacing w:line="240" w:lineRule="auto"/>
              <w:ind w:firstLine="0"/>
              <w:jc w:val="right"/>
              <w:rPr>
                <w:rFonts w:eastAsia="Calibri" w:cs="Times New Roman"/>
                <w:sz w:val="20"/>
                <w:szCs w:val="20"/>
              </w:rPr>
            </w:pPr>
            <w:r w:rsidRPr="00275A43">
              <w:rPr>
                <w:rFonts w:eastAsia="Calibri" w:cs="Times New Roman"/>
                <w:sz w:val="20"/>
                <w:szCs w:val="20"/>
              </w:rPr>
              <w:t>239,336</w:t>
            </w:r>
          </w:p>
        </w:tc>
        <w:tc>
          <w:tcPr>
            <w:tcW w:w="988" w:type="dxa"/>
            <w:tcBorders>
              <w:top w:val="single" w:sz="4" w:space="0" w:color="auto"/>
              <w:bottom w:val="nil"/>
            </w:tcBorders>
            <w:vAlign w:val="center"/>
          </w:tcPr>
          <w:p w14:paraId="20EB7C16" w14:textId="77777777" w:rsidR="00275A43" w:rsidRPr="00275A43" w:rsidRDefault="00275A43" w:rsidP="00275A43">
            <w:pPr>
              <w:spacing w:line="240" w:lineRule="auto"/>
              <w:ind w:firstLine="0"/>
              <w:jc w:val="right"/>
              <w:rPr>
                <w:rFonts w:eastAsia="Calibri" w:cs="Times New Roman"/>
                <w:sz w:val="20"/>
                <w:szCs w:val="20"/>
              </w:rPr>
            </w:pPr>
            <w:r w:rsidRPr="00275A43">
              <w:rPr>
                <w:rFonts w:eastAsia="Calibri" w:cs="Times New Roman"/>
                <w:sz w:val="20"/>
                <w:szCs w:val="20"/>
              </w:rPr>
              <w:t>2</w:t>
            </w:r>
          </w:p>
        </w:tc>
        <w:tc>
          <w:tcPr>
            <w:tcW w:w="1141" w:type="dxa"/>
            <w:tcBorders>
              <w:top w:val="single" w:sz="4" w:space="0" w:color="auto"/>
              <w:bottom w:val="nil"/>
            </w:tcBorders>
            <w:vAlign w:val="center"/>
          </w:tcPr>
          <w:p w14:paraId="05042399" w14:textId="77777777" w:rsidR="00275A43" w:rsidRPr="00275A43" w:rsidRDefault="00275A43" w:rsidP="00275A43">
            <w:pPr>
              <w:spacing w:line="240" w:lineRule="auto"/>
              <w:ind w:firstLine="0"/>
              <w:jc w:val="right"/>
              <w:rPr>
                <w:rFonts w:eastAsia="Calibri" w:cs="Times New Roman"/>
                <w:sz w:val="20"/>
                <w:szCs w:val="20"/>
              </w:rPr>
            </w:pPr>
            <w:r w:rsidRPr="00275A43">
              <w:rPr>
                <w:rFonts w:eastAsia="Calibri" w:cs="Times New Roman"/>
                <w:sz w:val="20"/>
                <w:szCs w:val="20"/>
              </w:rPr>
              <w:t>119,668</w:t>
            </w:r>
          </w:p>
        </w:tc>
        <w:tc>
          <w:tcPr>
            <w:tcW w:w="832" w:type="dxa"/>
            <w:tcBorders>
              <w:top w:val="single" w:sz="4" w:space="0" w:color="auto"/>
              <w:bottom w:val="nil"/>
            </w:tcBorders>
            <w:vAlign w:val="center"/>
          </w:tcPr>
          <w:p w14:paraId="0AD662A0" w14:textId="77777777" w:rsidR="00275A43" w:rsidRPr="00275A43" w:rsidRDefault="00275A43" w:rsidP="00275A43">
            <w:pPr>
              <w:spacing w:line="240" w:lineRule="auto"/>
              <w:ind w:firstLine="0"/>
              <w:jc w:val="center"/>
              <w:rPr>
                <w:rFonts w:eastAsia="Calibri" w:cs="Times New Roman"/>
                <w:b/>
                <w:bCs/>
                <w:sz w:val="20"/>
                <w:szCs w:val="20"/>
              </w:rPr>
            </w:pPr>
            <w:r w:rsidRPr="00275A43">
              <w:rPr>
                <w:rFonts w:eastAsia="Calibri" w:cs="Times New Roman"/>
                <w:b/>
                <w:bCs/>
                <w:sz w:val="20"/>
                <w:szCs w:val="20"/>
              </w:rPr>
              <w:t>33,108</w:t>
            </w:r>
          </w:p>
        </w:tc>
        <w:tc>
          <w:tcPr>
            <w:tcW w:w="780" w:type="dxa"/>
            <w:tcBorders>
              <w:top w:val="single" w:sz="4" w:space="0" w:color="auto"/>
              <w:bottom w:val="nil"/>
            </w:tcBorders>
            <w:vAlign w:val="center"/>
          </w:tcPr>
          <w:p w14:paraId="5D9256E2" w14:textId="77777777" w:rsidR="00275A43" w:rsidRPr="00275A43" w:rsidRDefault="00275A43" w:rsidP="00275A43">
            <w:pPr>
              <w:spacing w:line="240" w:lineRule="auto"/>
              <w:ind w:firstLine="0"/>
              <w:jc w:val="center"/>
              <w:rPr>
                <w:rFonts w:eastAsia="Calibri" w:cs="Times New Roman"/>
                <w:b/>
                <w:bCs/>
                <w:sz w:val="20"/>
                <w:szCs w:val="20"/>
              </w:rPr>
            </w:pPr>
            <w:r w:rsidRPr="00275A43">
              <w:rPr>
                <w:rFonts w:eastAsia="Calibri" w:cs="Times New Roman"/>
                <w:b/>
                <w:bCs/>
                <w:sz w:val="20"/>
                <w:szCs w:val="20"/>
              </w:rPr>
              <w:t>,000**</w:t>
            </w:r>
          </w:p>
        </w:tc>
      </w:tr>
      <w:tr w:rsidR="00275A43" w:rsidRPr="00275A43" w14:paraId="5D53ABEE" w14:textId="77777777" w:rsidTr="00275A43">
        <w:trPr>
          <w:trHeight w:val="68"/>
          <w:jc w:val="center"/>
        </w:trPr>
        <w:tc>
          <w:tcPr>
            <w:tcW w:w="2189" w:type="dxa"/>
            <w:vMerge/>
            <w:vAlign w:val="center"/>
          </w:tcPr>
          <w:p w14:paraId="1A8DD87C" w14:textId="77777777" w:rsidR="00275A43" w:rsidRPr="00275A43" w:rsidRDefault="00275A43" w:rsidP="00275A43">
            <w:pPr>
              <w:spacing w:line="240" w:lineRule="auto"/>
              <w:ind w:firstLine="0"/>
              <w:jc w:val="left"/>
              <w:rPr>
                <w:rFonts w:eastAsia="Calibri" w:cs="Times New Roman"/>
                <w:b/>
                <w:sz w:val="20"/>
                <w:szCs w:val="20"/>
              </w:rPr>
            </w:pPr>
          </w:p>
        </w:tc>
        <w:tc>
          <w:tcPr>
            <w:tcW w:w="2135" w:type="dxa"/>
            <w:tcBorders>
              <w:top w:val="nil"/>
              <w:bottom w:val="nil"/>
            </w:tcBorders>
            <w:vAlign w:val="center"/>
          </w:tcPr>
          <w:p w14:paraId="4EB6DAF9" w14:textId="77777777" w:rsidR="00275A43" w:rsidRPr="00275A43" w:rsidRDefault="00275A43" w:rsidP="00275A43">
            <w:pPr>
              <w:spacing w:line="240" w:lineRule="auto"/>
              <w:ind w:firstLine="0"/>
              <w:jc w:val="left"/>
              <w:rPr>
                <w:rFonts w:eastAsia="Calibri" w:cs="Times New Roman"/>
                <w:sz w:val="20"/>
                <w:szCs w:val="20"/>
              </w:rPr>
            </w:pPr>
            <w:r w:rsidRPr="00275A43">
              <w:rPr>
                <w:rFonts w:eastAsia="Calibri" w:cs="Times New Roman"/>
                <w:sz w:val="20"/>
                <w:szCs w:val="20"/>
              </w:rPr>
              <w:t>Gruplar içi</w:t>
            </w:r>
          </w:p>
        </w:tc>
        <w:tc>
          <w:tcPr>
            <w:tcW w:w="1052" w:type="dxa"/>
            <w:tcBorders>
              <w:top w:val="nil"/>
              <w:bottom w:val="nil"/>
            </w:tcBorders>
            <w:vAlign w:val="center"/>
          </w:tcPr>
          <w:p w14:paraId="57FB58B3" w14:textId="77777777" w:rsidR="00275A43" w:rsidRPr="00275A43" w:rsidRDefault="00275A43" w:rsidP="00275A43">
            <w:pPr>
              <w:spacing w:line="240" w:lineRule="auto"/>
              <w:ind w:firstLine="0"/>
              <w:jc w:val="right"/>
              <w:rPr>
                <w:rFonts w:eastAsia="Calibri" w:cs="Times New Roman"/>
                <w:sz w:val="20"/>
                <w:szCs w:val="20"/>
              </w:rPr>
            </w:pPr>
            <w:r w:rsidRPr="00275A43">
              <w:rPr>
                <w:rFonts w:eastAsia="Calibri" w:cs="Times New Roman"/>
                <w:sz w:val="20"/>
                <w:szCs w:val="20"/>
              </w:rPr>
              <w:t>1749,399</w:t>
            </w:r>
          </w:p>
        </w:tc>
        <w:tc>
          <w:tcPr>
            <w:tcW w:w="988" w:type="dxa"/>
            <w:tcBorders>
              <w:top w:val="nil"/>
              <w:bottom w:val="nil"/>
            </w:tcBorders>
            <w:vAlign w:val="center"/>
          </w:tcPr>
          <w:p w14:paraId="6086A77D" w14:textId="77777777" w:rsidR="00275A43" w:rsidRPr="00275A43" w:rsidRDefault="00275A43" w:rsidP="00275A43">
            <w:pPr>
              <w:spacing w:line="240" w:lineRule="auto"/>
              <w:ind w:firstLine="0"/>
              <w:jc w:val="right"/>
              <w:rPr>
                <w:rFonts w:eastAsia="Calibri" w:cs="Times New Roman"/>
                <w:sz w:val="20"/>
                <w:szCs w:val="20"/>
              </w:rPr>
            </w:pPr>
            <w:r w:rsidRPr="00275A43">
              <w:rPr>
                <w:rFonts w:eastAsia="Calibri" w:cs="Times New Roman"/>
                <w:sz w:val="20"/>
                <w:szCs w:val="20"/>
              </w:rPr>
              <w:t>484</w:t>
            </w:r>
          </w:p>
        </w:tc>
        <w:tc>
          <w:tcPr>
            <w:tcW w:w="1141" w:type="dxa"/>
            <w:tcBorders>
              <w:top w:val="nil"/>
              <w:bottom w:val="nil"/>
            </w:tcBorders>
            <w:vAlign w:val="center"/>
          </w:tcPr>
          <w:p w14:paraId="28D445CC" w14:textId="77777777" w:rsidR="00275A43" w:rsidRPr="00275A43" w:rsidRDefault="00275A43" w:rsidP="00275A43">
            <w:pPr>
              <w:spacing w:line="240" w:lineRule="auto"/>
              <w:ind w:firstLine="0"/>
              <w:jc w:val="right"/>
              <w:rPr>
                <w:rFonts w:eastAsia="Calibri" w:cs="Times New Roman"/>
                <w:sz w:val="20"/>
                <w:szCs w:val="20"/>
              </w:rPr>
            </w:pPr>
            <w:r w:rsidRPr="00275A43">
              <w:rPr>
                <w:rFonts w:eastAsia="Calibri" w:cs="Times New Roman"/>
                <w:sz w:val="20"/>
                <w:szCs w:val="20"/>
              </w:rPr>
              <w:t>3,614</w:t>
            </w:r>
          </w:p>
        </w:tc>
        <w:tc>
          <w:tcPr>
            <w:tcW w:w="832" w:type="dxa"/>
            <w:tcBorders>
              <w:top w:val="nil"/>
              <w:bottom w:val="nil"/>
            </w:tcBorders>
            <w:vAlign w:val="center"/>
          </w:tcPr>
          <w:p w14:paraId="72865F59" w14:textId="77777777" w:rsidR="00275A43" w:rsidRPr="00275A43" w:rsidRDefault="00275A43" w:rsidP="00275A43">
            <w:pPr>
              <w:spacing w:line="240" w:lineRule="auto"/>
              <w:ind w:firstLine="0"/>
              <w:jc w:val="center"/>
              <w:rPr>
                <w:rFonts w:eastAsia="Calibri" w:cs="Times New Roman"/>
                <w:b/>
                <w:bCs/>
                <w:sz w:val="20"/>
                <w:szCs w:val="20"/>
              </w:rPr>
            </w:pPr>
          </w:p>
        </w:tc>
        <w:tc>
          <w:tcPr>
            <w:tcW w:w="780" w:type="dxa"/>
            <w:tcBorders>
              <w:top w:val="nil"/>
              <w:bottom w:val="nil"/>
            </w:tcBorders>
            <w:vAlign w:val="center"/>
          </w:tcPr>
          <w:p w14:paraId="2804DB09" w14:textId="77777777" w:rsidR="00275A43" w:rsidRPr="00275A43" w:rsidRDefault="00275A43" w:rsidP="00275A43">
            <w:pPr>
              <w:spacing w:line="240" w:lineRule="auto"/>
              <w:ind w:firstLine="0"/>
              <w:jc w:val="center"/>
              <w:rPr>
                <w:rFonts w:eastAsia="Calibri" w:cs="Times New Roman"/>
                <w:b/>
                <w:bCs/>
                <w:sz w:val="20"/>
                <w:szCs w:val="20"/>
              </w:rPr>
            </w:pPr>
            <w:r w:rsidRPr="00275A43">
              <w:rPr>
                <w:rFonts w:eastAsia="Calibri" w:cs="Times New Roman"/>
                <w:b/>
                <w:bCs/>
                <w:sz w:val="20"/>
                <w:szCs w:val="20"/>
              </w:rPr>
              <w:t>3&gt;1,2</w:t>
            </w:r>
          </w:p>
        </w:tc>
      </w:tr>
      <w:tr w:rsidR="00275A43" w:rsidRPr="00275A43" w14:paraId="483806C8" w14:textId="77777777" w:rsidTr="00275A43">
        <w:trPr>
          <w:trHeight w:val="68"/>
          <w:jc w:val="center"/>
        </w:trPr>
        <w:tc>
          <w:tcPr>
            <w:tcW w:w="2189" w:type="dxa"/>
            <w:vMerge/>
            <w:tcBorders>
              <w:bottom w:val="single" w:sz="8" w:space="0" w:color="auto"/>
            </w:tcBorders>
            <w:vAlign w:val="center"/>
          </w:tcPr>
          <w:p w14:paraId="6DF7A41F" w14:textId="77777777" w:rsidR="00275A43" w:rsidRPr="00275A43" w:rsidRDefault="00275A43" w:rsidP="00275A43">
            <w:pPr>
              <w:spacing w:line="240" w:lineRule="auto"/>
              <w:ind w:firstLine="0"/>
              <w:jc w:val="left"/>
              <w:rPr>
                <w:rFonts w:eastAsia="Calibri" w:cs="Times New Roman"/>
                <w:b/>
                <w:sz w:val="20"/>
                <w:szCs w:val="20"/>
              </w:rPr>
            </w:pPr>
          </w:p>
        </w:tc>
        <w:tc>
          <w:tcPr>
            <w:tcW w:w="2135" w:type="dxa"/>
            <w:tcBorders>
              <w:top w:val="nil"/>
              <w:bottom w:val="single" w:sz="4" w:space="0" w:color="auto"/>
            </w:tcBorders>
            <w:vAlign w:val="center"/>
          </w:tcPr>
          <w:p w14:paraId="50603139" w14:textId="77777777" w:rsidR="00275A43" w:rsidRPr="00275A43" w:rsidRDefault="00275A43" w:rsidP="00275A43">
            <w:pPr>
              <w:spacing w:line="240" w:lineRule="auto"/>
              <w:ind w:firstLine="0"/>
              <w:jc w:val="left"/>
              <w:rPr>
                <w:rFonts w:eastAsia="Calibri" w:cs="Times New Roman"/>
                <w:sz w:val="20"/>
                <w:szCs w:val="20"/>
              </w:rPr>
            </w:pPr>
            <w:r w:rsidRPr="00275A43">
              <w:rPr>
                <w:rFonts w:eastAsia="Calibri" w:cs="Times New Roman"/>
                <w:sz w:val="20"/>
                <w:szCs w:val="20"/>
              </w:rPr>
              <w:t>Toplam</w:t>
            </w:r>
          </w:p>
        </w:tc>
        <w:tc>
          <w:tcPr>
            <w:tcW w:w="1052" w:type="dxa"/>
            <w:tcBorders>
              <w:top w:val="nil"/>
              <w:bottom w:val="single" w:sz="4" w:space="0" w:color="auto"/>
            </w:tcBorders>
            <w:vAlign w:val="center"/>
          </w:tcPr>
          <w:p w14:paraId="154D2A35" w14:textId="77777777" w:rsidR="00275A43" w:rsidRPr="00275A43" w:rsidRDefault="00275A43" w:rsidP="00275A43">
            <w:pPr>
              <w:spacing w:line="240" w:lineRule="auto"/>
              <w:ind w:firstLine="0"/>
              <w:jc w:val="right"/>
              <w:rPr>
                <w:rFonts w:eastAsia="Calibri" w:cs="Times New Roman"/>
                <w:sz w:val="20"/>
                <w:szCs w:val="20"/>
              </w:rPr>
            </w:pPr>
            <w:r w:rsidRPr="00275A43">
              <w:rPr>
                <w:rFonts w:eastAsia="Calibri" w:cs="Times New Roman"/>
                <w:sz w:val="20"/>
                <w:szCs w:val="20"/>
              </w:rPr>
              <w:t>1988,735</w:t>
            </w:r>
          </w:p>
        </w:tc>
        <w:tc>
          <w:tcPr>
            <w:tcW w:w="988" w:type="dxa"/>
            <w:tcBorders>
              <w:top w:val="nil"/>
              <w:bottom w:val="single" w:sz="4" w:space="0" w:color="auto"/>
            </w:tcBorders>
            <w:vAlign w:val="center"/>
          </w:tcPr>
          <w:p w14:paraId="4C58E634" w14:textId="77777777" w:rsidR="00275A43" w:rsidRPr="00275A43" w:rsidRDefault="00275A43" w:rsidP="00275A43">
            <w:pPr>
              <w:spacing w:line="240" w:lineRule="auto"/>
              <w:ind w:firstLine="0"/>
              <w:jc w:val="right"/>
              <w:rPr>
                <w:rFonts w:eastAsia="Calibri" w:cs="Times New Roman"/>
                <w:sz w:val="20"/>
                <w:szCs w:val="20"/>
              </w:rPr>
            </w:pPr>
            <w:r w:rsidRPr="00275A43">
              <w:rPr>
                <w:rFonts w:eastAsia="Calibri" w:cs="Times New Roman"/>
                <w:sz w:val="20"/>
                <w:szCs w:val="20"/>
              </w:rPr>
              <w:t>486</w:t>
            </w:r>
          </w:p>
        </w:tc>
        <w:tc>
          <w:tcPr>
            <w:tcW w:w="1141" w:type="dxa"/>
            <w:tcBorders>
              <w:top w:val="nil"/>
              <w:bottom w:val="single" w:sz="4" w:space="0" w:color="auto"/>
            </w:tcBorders>
            <w:vAlign w:val="center"/>
          </w:tcPr>
          <w:p w14:paraId="09844684" w14:textId="77777777" w:rsidR="00275A43" w:rsidRPr="00275A43" w:rsidRDefault="00275A43" w:rsidP="00275A43">
            <w:pPr>
              <w:spacing w:line="240" w:lineRule="auto"/>
              <w:ind w:firstLine="0"/>
              <w:jc w:val="right"/>
              <w:rPr>
                <w:rFonts w:eastAsia="Calibri" w:cs="Times New Roman"/>
                <w:sz w:val="20"/>
                <w:szCs w:val="20"/>
              </w:rPr>
            </w:pPr>
          </w:p>
        </w:tc>
        <w:tc>
          <w:tcPr>
            <w:tcW w:w="832" w:type="dxa"/>
            <w:tcBorders>
              <w:top w:val="nil"/>
              <w:bottom w:val="single" w:sz="4" w:space="0" w:color="auto"/>
            </w:tcBorders>
            <w:vAlign w:val="center"/>
          </w:tcPr>
          <w:p w14:paraId="3291DF77" w14:textId="77777777" w:rsidR="00275A43" w:rsidRPr="00275A43" w:rsidRDefault="00275A43" w:rsidP="00275A43">
            <w:pPr>
              <w:spacing w:line="240" w:lineRule="auto"/>
              <w:ind w:firstLine="0"/>
              <w:jc w:val="center"/>
              <w:rPr>
                <w:rFonts w:eastAsia="Calibri" w:cs="Times New Roman"/>
                <w:b/>
                <w:bCs/>
                <w:sz w:val="20"/>
                <w:szCs w:val="20"/>
              </w:rPr>
            </w:pPr>
          </w:p>
        </w:tc>
        <w:tc>
          <w:tcPr>
            <w:tcW w:w="780" w:type="dxa"/>
            <w:tcBorders>
              <w:top w:val="nil"/>
              <w:bottom w:val="single" w:sz="4" w:space="0" w:color="auto"/>
            </w:tcBorders>
            <w:vAlign w:val="center"/>
          </w:tcPr>
          <w:p w14:paraId="2136A3D6" w14:textId="77777777" w:rsidR="00275A43" w:rsidRPr="00275A43" w:rsidRDefault="00275A43" w:rsidP="00275A43">
            <w:pPr>
              <w:spacing w:line="240" w:lineRule="auto"/>
              <w:ind w:firstLine="0"/>
              <w:jc w:val="center"/>
              <w:rPr>
                <w:rFonts w:eastAsia="Calibri" w:cs="Times New Roman"/>
                <w:b/>
                <w:bCs/>
                <w:sz w:val="20"/>
                <w:szCs w:val="20"/>
              </w:rPr>
            </w:pPr>
          </w:p>
        </w:tc>
      </w:tr>
      <w:tr w:rsidR="00275A43" w:rsidRPr="00275A43" w14:paraId="78B23522" w14:textId="77777777" w:rsidTr="00275A43">
        <w:trPr>
          <w:trHeight w:val="48"/>
          <w:jc w:val="center"/>
        </w:trPr>
        <w:tc>
          <w:tcPr>
            <w:tcW w:w="2189" w:type="dxa"/>
            <w:vMerge w:val="restart"/>
            <w:tcBorders>
              <w:top w:val="single" w:sz="8" w:space="0" w:color="auto"/>
            </w:tcBorders>
            <w:vAlign w:val="center"/>
          </w:tcPr>
          <w:p w14:paraId="28690FC8" w14:textId="77777777" w:rsidR="00275A43" w:rsidRPr="00275A43" w:rsidRDefault="00275A43" w:rsidP="00275A43">
            <w:pPr>
              <w:spacing w:line="240" w:lineRule="auto"/>
              <w:ind w:firstLine="0"/>
              <w:jc w:val="left"/>
              <w:rPr>
                <w:rFonts w:eastAsia="Calibri" w:cs="Times New Roman"/>
                <w:sz w:val="20"/>
                <w:szCs w:val="20"/>
              </w:rPr>
            </w:pPr>
            <w:r w:rsidRPr="00275A43">
              <w:rPr>
                <w:rFonts w:eastAsia="Calibri" w:cs="Times New Roman"/>
                <w:b/>
                <w:sz w:val="20"/>
                <w:szCs w:val="20"/>
              </w:rPr>
              <w:t>Uzlaşmacı</w:t>
            </w:r>
          </w:p>
        </w:tc>
        <w:tc>
          <w:tcPr>
            <w:tcW w:w="2135" w:type="dxa"/>
            <w:tcBorders>
              <w:top w:val="single" w:sz="4" w:space="0" w:color="auto"/>
              <w:bottom w:val="nil"/>
            </w:tcBorders>
            <w:vAlign w:val="center"/>
          </w:tcPr>
          <w:p w14:paraId="618F3F6D" w14:textId="77777777" w:rsidR="00275A43" w:rsidRPr="00275A43" w:rsidRDefault="00275A43" w:rsidP="00275A43">
            <w:pPr>
              <w:spacing w:line="240" w:lineRule="auto"/>
              <w:ind w:firstLine="0"/>
              <w:jc w:val="left"/>
              <w:rPr>
                <w:rFonts w:eastAsia="Calibri" w:cs="Times New Roman"/>
                <w:sz w:val="20"/>
                <w:szCs w:val="20"/>
              </w:rPr>
            </w:pPr>
            <w:r w:rsidRPr="00275A43">
              <w:rPr>
                <w:rFonts w:eastAsia="Calibri" w:cs="Times New Roman"/>
                <w:sz w:val="20"/>
                <w:szCs w:val="20"/>
              </w:rPr>
              <w:t>Gruplar arası</w:t>
            </w:r>
          </w:p>
        </w:tc>
        <w:tc>
          <w:tcPr>
            <w:tcW w:w="1052" w:type="dxa"/>
            <w:tcBorders>
              <w:top w:val="single" w:sz="4" w:space="0" w:color="auto"/>
              <w:bottom w:val="nil"/>
            </w:tcBorders>
            <w:vAlign w:val="center"/>
          </w:tcPr>
          <w:p w14:paraId="4F811549" w14:textId="77777777" w:rsidR="00275A43" w:rsidRPr="00275A43" w:rsidRDefault="00275A43" w:rsidP="00275A43">
            <w:pPr>
              <w:spacing w:line="240" w:lineRule="auto"/>
              <w:ind w:firstLine="0"/>
              <w:jc w:val="right"/>
              <w:rPr>
                <w:rFonts w:eastAsia="Calibri" w:cs="Times New Roman"/>
                <w:sz w:val="20"/>
                <w:szCs w:val="20"/>
              </w:rPr>
            </w:pPr>
            <w:r w:rsidRPr="00275A43">
              <w:rPr>
                <w:rFonts w:eastAsia="Calibri" w:cs="Times New Roman"/>
                <w:sz w:val="20"/>
                <w:szCs w:val="20"/>
              </w:rPr>
              <w:t>72,216</w:t>
            </w:r>
          </w:p>
        </w:tc>
        <w:tc>
          <w:tcPr>
            <w:tcW w:w="988" w:type="dxa"/>
            <w:tcBorders>
              <w:top w:val="single" w:sz="4" w:space="0" w:color="auto"/>
              <w:bottom w:val="nil"/>
            </w:tcBorders>
            <w:vAlign w:val="center"/>
          </w:tcPr>
          <w:p w14:paraId="261A5F72" w14:textId="77777777" w:rsidR="00275A43" w:rsidRPr="00275A43" w:rsidRDefault="00275A43" w:rsidP="00275A43">
            <w:pPr>
              <w:spacing w:line="240" w:lineRule="auto"/>
              <w:ind w:firstLine="0"/>
              <w:jc w:val="right"/>
              <w:rPr>
                <w:rFonts w:eastAsia="Calibri" w:cs="Times New Roman"/>
                <w:sz w:val="20"/>
                <w:szCs w:val="20"/>
              </w:rPr>
            </w:pPr>
            <w:r w:rsidRPr="00275A43">
              <w:rPr>
                <w:rFonts w:eastAsia="Calibri" w:cs="Times New Roman"/>
                <w:sz w:val="20"/>
                <w:szCs w:val="20"/>
              </w:rPr>
              <w:t>2</w:t>
            </w:r>
          </w:p>
        </w:tc>
        <w:tc>
          <w:tcPr>
            <w:tcW w:w="1141" w:type="dxa"/>
            <w:tcBorders>
              <w:top w:val="single" w:sz="4" w:space="0" w:color="auto"/>
              <w:bottom w:val="nil"/>
            </w:tcBorders>
            <w:vAlign w:val="center"/>
          </w:tcPr>
          <w:p w14:paraId="5CCC6EA8" w14:textId="77777777" w:rsidR="00275A43" w:rsidRPr="00275A43" w:rsidRDefault="00275A43" w:rsidP="00275A43">
            <w:pPr>
              <w:spacing w:line="240" w:lineRule="auto"/>
              <w:ind w:firstLine="0"/>
              <w:jc w:val="right"/>
              <w:rPr>
                <w:rFonts w:eastAsia="Calibri" w:cs="Times New Roman"/>
                <w:sz w:val="20"/>
                <w:szCs w:val="20"/>
              </w:rPr>
            </w:pPr>
            <w:r w:rsidRPr="00275A43">
              <w:rPr>
                <w:rFonts w:eastAsia="Calibri" w:cs="Times New Roman"/>
                <w:sz w:val="20"/>
                <w:szCs w:val="20"/>
              </w:rPr>
              <w:t>36,108</w:t>
            </w:r>
          </w:p>
        </w:tc>
        <w:tc>
          <w:tcPr>
            <w:tcW w:w="832" w:type="dxa"/>
            <w:tcBorders>
              <w:top w:val="single" w:sz="4" w:space="0" w:color="auto"/>
              <w:bottom w:val="nil"/>
            </w:tcBorders>
            <w:vAlign w:val="center"/>
          </w:tcPr>
          <w:p w14:paraId="29BDFF7F" w14:textId="77777777" w:rsidR="00275A43" w:rsidRPr="00275A43" w:rsidRDefault="00275A43" w:rsidP="00275A43">
            <w:pPr>
              <w:spacing w:line="240" w:lineRule="auto"/>
              <w:ind w:firstLine="0"/>
              <w:jc w:val="center"/>
              <w:rPr>
                <w:rFonts w:eastAsia="Calibri" w:cs="Times New Roman"/>
                <w:b/>
                <w:bCs/>
                <w:sz w:val="20"/>
                <w:szCs w:val="20"/>
              </w:rPr>
            </w:pPr>
            <w:r w:rsidRPr="00275A43">
              <w:rPr>
                <w:rFonts w:eastAsia="Calibri" w:cs="Times New Roman"/>
                <w:b/>
                <w:bCs/>
                <w:sz w:val="20"/>
                <w:szCs w:val="20"/>
              </w:rPr>
              <w:t>10,884</w:t>
            </w:r>
          </w:p>
        </w:tc>
        <w:tc>
          <w:tcPr>
            <w:tcW w:w="780" w:type="dxa"/>
            <w:tcBorders>
              <w:top w:val="single" w:sz="4" w:space="0" w:color="auto"/>
              <w:bottom w:val="nil"/>
            </w:tcBorders>
            <w:vAlign w:val="center"/>
          </w:tcPr>
          <w:p w14:paraId="78FF6427" w14:textId="77777777" w:rsidR="00275A43" w:rsidRPr="00275A43" w:rsidRDefault="00275A43" w:rsidP="00275A43">
            <w:pPr>
              <w:spacing w:line="240" w:lineRule="auto"/>
              <w:ind w:firstLine="0"/>
              <w:jc w:val="center"/>
              <w:rPr>
                <w:rFonts w:eastAsia="Calibri" w:cs="Times New Roman"/>
                <w:b/>
                <w:bCs/>
                <w:sz w:val="20"/>
                <w:szCs w:val="20"/>
              </w:rPr>
            </w:pPr>
            <w:r w:rsidRPr="00275A43">
              <w:rPr>
                <w:rFonts w:eastAsia="Calibri" w:cs="Times New Roman"/>
                <w:b/>
                <w:bCs/>
                <w:sz w:val="20"/>
                <w:szCs w:val="20"/>
              </w:rPr>
              <w:t>,000**</w:t>
            </w:r>
          </w:p>
        </w:tc>
      </w:tr>
      <w:tr w:rsidR="00275A43" w:rsidRPr="00275A43" w14:paraId="249493FE" w14:textId="77777777" w:rsidTr="00275A43">
        <w:trPr>
          <w:trHeight w:val="48"/>
          <w:jc w:val="center"/>
        </w:trPr>
        <w:tc>
          <w:tcPr>
            <w:tcW w:w="2189" w:type="dxa"/>
            <w:vMerge/>
            <w:tcBorders>
              <w:top w:val="single" w:sz="8" w:space="0" w:color="auto"/>
            </w:tcBorders>
            <w:vAlign w:val="center"/>
          </w:tcPr>
          <w:p w14:paraId="67AD5B0D" w14:textId="77777777" w:rsidR="00275A43" w:rsidRPr="00275A43" w:rsidRDefault="00275A43" w:rsidP="00275A43">
            <w:pPr>
              <w:spacing w:line="240" w:lineRule="auto"/>
              <w:ind w:firstLine="0"/>
              <w:jc w:val="left"/>
              <w:rPr>
                <w:rFonts w:eastAsia="Calibri" w:cs="Times New Roman"/>
                <w:b/>
                <w:sz w:val="20"/>
                <w:szCs w:val="20"/>
              </w:rPr>
            </w:pPr>
          </w:p>
        </w:tc>
        <w:tc>
          <w:tcPr>
            <w:tcW w:w="2135" w:type="dxa"/>
            <w:tcBorders>
              <w:top w:val="nil"/>
              <w:bottom w:val="nil"/>
            </w:tcBorders>
            <w:vAlign w:val="center"/>
          </w:tcPr>
          <w:p w14:paraId="008AEBC0" w14:textId="77777777" w:rsidR="00275A43" w:rsidRPr="00275A43" w:rsidRDefault="00275A43" w:rsidP="00275A43">
            <w:pPr>
              <w:spacing w:line="240" w:lineRule="auto"/>
              <w:ind w:firstLine="0"/>
              <w:jc w:val="left"/>
              <w:rPr>
                <w:rFonts w:eastAsia="Calibri" w:cs="Times New Roman"/>
                <w:sz w:val="20"/>
                <w:szCs w:val="20"/>
              </w:rPr>
            </w:pPr>
            <w:r w:rsidRPr="00275A43">
              <w:rPr>
                <w:rFonts w:eastAsia="Calibri" w:cs="Times New Roman"/>
                <w:sz w:val="20"/>
                <w:szCs w:val="20"/>
              </w:rPr>
              <w:t>Gruplar içi</w:t>
            </w:r>
          </w:p>
        </w:tc>
        <w:tc>
          <w:tcPr>
            <w:tcW w:w="1052" w:type="dxa"/>
            <w:tcBorders>
              <w:top w:val="nil"/>
              <w:bottom w:val="nil"/>
            </w:tcBorders>
            <w:vAlign w:val="center"/>
          </w:tcPr>
          <w:p w14:paraId="6C82D90C" w14:textId="77777777" w:rsidR="00275A43" w:rsidRPr="00275A43" w:rsidRDefault="00275A43" w:rsidP="00275A43">
            <w:pPr>
              <w:spacing w:line="240" w:lineRule="auto"/>
              <w:ind w:firstLine="0"/>
              <w:jc w:val="right"/>
              <w:rPr>
                <w:rFonts w:eastAsia="Calibri" w:cs="Times New Roman"/>
                <w:sz w:val="20"/>
                <w:szCs w:val="20"/>
              </w:rPr>
            </w:pPr>
            <w:r w:rsidRPr="00275A43">
              <w:rPr>
                <w:rFonts w:eastAsia="Calibri" w:cs="Times New Roman"/>
                <w:sz w:val="20"/>
                <w:szCs w:val="20"/>
              </w:rPr>
              <w:t>1605,747</w:t>
            </w:r>
          </w:p>
        </w:tc>
        <w:tc>
          <w:tcPr>
            <w:tcW w:w="988" w:type="dxa"/>
            <w:tcBorders>
              <w:top w:val="nil"/>
              <w:bottom w:val="nil"/>
            </w:tcBorders>
            <w:vAlign w:val="center"/>
          </w:tcPr>
          <w:p w14:paraId="72CD9951" w14:textId="77777777" w:rsidR="00275A43" w:rsidRPr="00275A43" w:rsidRDefault="00275A43" w:rsidP="00275A43">
            <w:pPr>
              <w:spacing w:line="240" w:lineRule="auto"/>
              <w:ind w:firstLine="0"/>
              <w:jc w:val="right"/>
              <w:rPr>
                <w:rFonts w:eastAsia="Calibri" w:cs="Times New Roman"/>
                <w:sz w:val="20"/>
                <w:szCs w:val="20"/>
              </w:rPr>
            </w:pPr>
            <w:r w:rsidRPr="00275A43">
              <w:rPr>
                <w:rFonts w:eastAsia="Calibri" w:cs="Times New Roman"/>
                <w:sz w:val="20"/>
                <w:szCs w:val="20"/>
              </w:rPr>
              <w:t>484</w:t>
            </w:r>
          </w:p>
        </w:tc>
        <w:tc>
          <w:tcPr>
            <w:tcW w:w="1141" w:type="dxa"/>
            <w:tcBorders>
              <w:top w:val="nil"/>
              <w:bottom w:val="nil"/>
            </w:tcBorders>
            <w:vAlign w:val="center"/>
          </w:tcPr>
          <w:p w14:paraId="547FBCD3" w14:textId="77777777" w:rsidR="00275A43" w:rsidRPr="00275A43" w:rsidRDefault="00275A43" w:rsidP="00275A43">
            <w:pPr>
              <w:spacing w:line="240" w:lineRule="auto"/>
              <w:ind w:firstLine="0"/>
              <w:jc w:val="right"/>
              <w:rPr>
                <w:rFonts w:eastAsia="Calibri" w:cs="Times New Roman"/>
                <w:sz w:val="20"/>
                <w:szCs w:val="20"/>
              </w:rPr>
            </w:pPr>
            <w:r w:rsidRPr="00275A43">
              <w:rPr>
                <w:rFonts w:eastAsia="Calibri" w:cs="Times New Roman"/>
                <w:sz w:val="20"/>
                <w:szCs w:val="20"/>
              </w:rPr>
              <w:t>3,318</w:t>
            </w:r>
          </w:p>
        </w:tc>
        <w:tc>
          <w:tcPr>
            <w:tcW w:w="832" w:type="dxa"/>
            <w:tcBorders>
              <w:top w:val="nil"/>
              <w:bottom w:val="nil"/>
            </w:tcBorders>
            <w:vAlign w:val="center"/>
          </w:tcPr>
          <w:p w14:paraId="437BC2FE" w14:textId="77777777" w:rsidR="00275A43" w:rsidRPr="00275A43" w:rsidRDefault="00275A43" w:rsidP="00275A43">
            <w:pPr>
              <w:spacing w:line="240" w:lineRule="auto"/>
              <w:ind w:firstLine="0"/>
              <w:jc w:val="center"/>
              <w:rPr>
                <w:rFonts w:eastAsia="Calibri" w:cs="Times New Roman"/>
                <w:sz w:val="20"/>
                <w:szCs w:val="20"/>
              </w:rPr>
            </w:pPr>
          </w:p>
        </w:tc>
        <w:tc>
          <w:tcPr>
            <w:tcW w:w="780" w:type="dxa"/>
            <w:tcBorders>
              <w:top w:val="nil"/>
              <w:bottom w:val="nil"/>
            </w:tcBorders>
            <w:vAlign w:val="center"/>
          </w:tcPr>
          <w:p w14:paraId="7DF46A07" w14:textId="77777777" w:rsidR="00275A43" w:rsidRPr="00275A43" w:rsidRDefault="00275A43" w:rsidP="00275A43">
            <w:pPr>
              <w:spacing w:line="240" w:lineRule="auto"/>
              <w:ind w:firstLine="0"/>
              <w:jc w:val="center"/>
              <w:rPr>
                <w:rFonts w:eastAsia="Calibri" w:cs="Times New Roman"/>
                <w:b/>
                <w:bCs/>
                <w:sz w:val="20"/>
                <w:szCs w:val="20"/>
              </w:rPr>
            </w:pPr>
            <w:r w:rsidRPr="00275A43">
              <w:rPr>
                <w:rFonts w:eastAsia="Calibri" w:cs="Times New Roman"/>
                <w:b/>
                <w:bCs/>
                <w:sz w:val="20"/>
                <w:szCs w:val="20"/>
              </w:rPr>
              <w:t>3&gt;2</w:t>
            </w:r>
          </w:p>
        </w:tc>
      </w:tr>
      <w:tr w:rsidR="00275A43" w:rsidRPr="00275A43" w14:paraId="7DC73550" w14:textId="77777777" w:rsidTr="00275A43">
        <w:trPr>
          <w:trHeight w:val="68"/>
          <w:jc w:val="center"/>
        </w:trPr>
        <w:tc>
          <w:tcPr>
            <w:tcW w:w="2189" w:type="dxa"/>
            <w:vMerge/>
            <w:tcBorders>
              <w:bottom w:val="single" w:sz="4" w:space="0" w:color="auto"/>
            </w:tcBorders>
            <w:vAlign w:val="center"/>
          </w:tcPr>
          <w:p w14:paraId="72FE3E14" w14:textId="77777777" w:rsidR="00275A43" w:rsidRPr="00275A43" w:rsidRDefault="00275A43" w:rsidP="00275A43">
            <w:pPr>
              <w:spacing w:line="240" w:lineRule="auto"/>
              <w:ind w:firstLine="0"/>
              <w:jc w:val="left"/>
              <w:rPr>
                <w:rFonts w:eastAsia="Calibri" w:cs="Times New Roman"/>
                <w:sz w:val="20"/>
                <w:szCs w:val="20"/>
              </w:rPr>
            </w:pPr>
          </w:p>
        </w:tc>
        <w:tc>
          <w:tcPr>
            <w:tcW w:w="2135" w:type="dxa"/>
            <w:tcBorders>
              <w:top w:val="nil"/>
              <w:bottom w:val="single" w:sz="4" w:space="0" w:color="auto"/>
            </w:tcBorders>
            <w:vAlign w:val="center"/>
          </w:tcPr>
          <w:p w14:paraId="1EA0780F" w14:textId="77777777" w:rsidR="00275A43" w:rsidRPr="00275A43" w:rsidRDefault="00275A43" w:rsidP="00275A43">
            <w:pPr>
              <w:spacing w:line="240" w:lineRule="auto"/>
              <w:ind w:firstLine="0"/>
              <w:jc w:val="left"/>
              <w:rPr>
                <w:rFonts w:eastAsia="Calibri" w:cs="Times New Roman"/>
                <w:sz w:val="20"/>
                <w:szCs w:val="20"/>
              </w:rPr>
            </w:pPr>
            <w:r w:rsidRPr="00275A43">
              <w:rPr>
                <w:rFonts w:eastAsia="Calibri" w:cs="Times New Roman"/>
                <w:sz w:val="20"/>
                <w:szCs w:val="20"/>
              </w:rPr>
              <w:t>Toplam</w:t>
            </w:r>
          </w:p>
        </w:tc>
        <w:tc>
          <w:tcPr>
            <w:tcW w:w="1052" w:type="dxa"/>
            <w:tcBorders>
              <w:top w:val="nil"/>
              <w:bottom w:val="single" w:sz="4" w:space="0" w:color="auto"/>
            </w:tcBorders>
            <w:vAlign w:val="center"/>
          </w:tcPr>
          <w:p w14:paraId="0D2A956B" w14:textId="77777777" w:rsidR="00275A43" w:rsidRPr="00275A43" w:rsidRDefault="00275A43" w:rsidP="00275A43">
            <w:pPr>
              <w:spacing w:line="240" w:lineRule="auto"/>
              <w:ind w:firstLine="0"/>
              <w:jc w:val="right"/>
              <w:rPr>
                <w:rFonts w:eastAsia="Calibri" w:cs="Times New Roman"/>
                <w:sz w:val="20"/>
                <w:szCs w:val="20"/>
              </w:rPr>
            </w:pPr>
            <w:r w:rsidRPr="00275A43">
              <w:rPr>
                <w:rFonts w:eastAsia="Calibri" w:cs="Times New Roman"/>
                <w:sz w:val="20"/>
                <w:szCs w:val="20"/>
              </w:rPr>
              <w:t>1677,963</w:t>
            </w:r>
          </w:p>
        </w:tc>
        <w:tc>
          <w:tcPr>
            <w:tcW w:w="988" w:type="dxa"/>
            <w:tcBorders>
              <w:top w:val="nil"/>
              <w:bottom w:val="single" w:sz="4" w:space="0" w:color="auto"/>
            </w:tcBorders>
            <w:vAlign w:val="center"/>
          </w:tcPr>
          <w:p w14:paraId="35B2E5AA" w14:textId="77777777" w:rsidR="00275A43" w:rsidRPr="00275A43" w:rsidRDefault="00275A43" w:rsidP="00275A43">
            <w:pPr>
              <w:spacing w:line="240" w:lineRule="auto"/>
              <w:ind w:firstLine="0"/>
              <w:jc w:val="right"/>
              <w:rPr>
                <w:rFonts w:eastAsia="Calibri" w:cs="Times New Roman"/>
                <w:sz w:val="20"/>
                <w:szCs w:val="20"/>
              </w:rPr>
            </w:pPr>
            <w:r w:rsidRPr="00275A43">
              <w:rPr>
                <w:rFonts w:eastAsia="Calibri" w:cs="Times New Roman"/>
                <w:sz w:val="20"/>
                <w:szCs w:val="20"/>
              </w:rPr>
              <w:t>486</w:t>
            </w:r>
          </w:p>
        </w:tc>
        <w:tc>
          <w:tcPr>
            <w:tcW w:w="1141" w:type="dxa"/>
            <w:tcBorders>
              <w:top w:val="nil"/>
              <w:bottom w:val="single" w:sz="4" w:space="0" w:color="auto"/>
            </w:tcBorders>
            <w:vAlign w:val="center"/>
          </w:tcPr>
          <w:p w14:paraId="2B2182A6" w14:textId="77777777" w:rsidR="00275A43" w:rsidRPr="00275A43" w:rsidRDefault="00275A43" w:rsidP="00275A43">
            <w:pPr>
              <w:spacing w:line="240" w:lineRule="auto"/>
              <w:ind w:firstLine="0"/>
              <w:jc w:val="right"/>
              <w:rPr>
                <w:rFonts w:eastAsia="Calibri" w:cs="Times New Roman"/>
                <w:sz w:val="20"/>
                <w:szCs w:val="20"/>
              </w:rPr>
            </w:pPr>
          </w:p>
        </w:tc>
        <w:tc>
          <w:tcPr>
            <w:tcW w:w="832" w:type="dxa"/>
            <w:tcBorders>
              <w:top w:val="nil"/>
              <w:bottom w:val="single" w:sz="4" w:space="0" w:color="auto"/>
            </w:tcBorders>
            <w:vAlign w:val="center"/>
          </w:tcPr>
          <w:p w14:paraId="3F9DF69E" w14:textId="77777777" w:rsidR="00275A43" w:rsidRPr="00275A43" w:rsidRDefault="00275A43" w:rsidP="00275A43">
            <w:pPr>
              <w:spacing w:line="240" w:lineRule="auto"/>
              <w:ind w:firstLine="0"/>
              <w:jc w:val="center"/>
              <w:rPr>
                <w:rFonts w:eastAsia="Calibri" w:cs="Times New Roman"/>
                <w:sz w:val="20"/>
                <w:szCs w:val="20"/>
              </w:rPr>
            </w:pPr>
          </w:p>
        </w:tc>
        <w:tc>
          <w:tcPr>
            <w:tcW w:w="780" w:type="dxa"/>
            <w:tcBorders>
              <w:top w:val="nil"/>
              <w:bottom w:val="single" w:sz="4" w:space="0" w:color="auto"/>
            </w:tcBorders>
            <w:vAlign w:val="center"/>
          </w:tcPr>
          <w:p w14:paraId="2A0ADCD9" w14:textId="77777777" w:rsidR="00275A43" w:rsidRPr="00275A43" w:rsidRDefault="00275A43" w:rsidP="00275A43">
            <w:pPr>
              <w:spacing w:line="240" w:lineRule="auto"/>
              <w:ind w:firstLine="0"/>
              <w:jc w:val="center"/>
              <w:rPr>
                <w:rFonts w:eastAsia="Calibri" w:cs="Times New Roman"/>
                <w:sz w:val="20"/>
                <w:szCs w:val="20"/>
              </w:rPr>
            </w:pPr>
          </w:p>
        </w:tc>
      </w:tr>
    </w:tbl>
    <w:p w14:paraId="5E553F03" w14:textId="77777777" w:rsidR="00275A43" w:rsidRPr="00275A43" w:rsidRDefault="00275A43" w:rsidP="00275A43">
      <w:pPr>
        <w:spacing w:after="120"/>
        <w:ind w:firstLine="0"/>
        <w:rPr>
          <w:rFonts w:eastAsia="Calibri" w:cs="Times New Roman"/>
          <w:sz w:val="18"/>
          <w:szCs w:val="18"/>
        </w:rPr>
      </w:pPr>
      <w:r w:rsidRPr="00275A43">
        <w:rPr>
          <w:rFonts w:eastAsia="Calibri" w:cs="Times New Roman"/>
          <w:sz w:val="18"/>
          <w:szCs w:val="18"/>
        </w:rPr>
        <w:t>*p&lt;.05, **p&lt;.001, 1-1-3; 2-4-6; 3-7 ve üzeri</w:t>
      </w:r>
    </w:p>
    <w:p w14:paraId="075F4729" w14:textId="77777777" w:rsidR="00275A43" w:rsidRPr="00275A43" w:rsidRDefault="00275A43" w:rsidP="00275A43">
      <w:pPr>
        <w:spacing w:before="120" w:after="120"/>
        <w:ind w:firstLine="709"/>
        <w:rPr>
          <w:rFonts w:eastAsia="Calibri" w:cs="Times New Roman"/>
          <w:szCs w:val="24"/>
        </w:rPr>
      </w:pPr>
      <w:proofErr w:type="gramStart"/>
      <w:r w:rsidRPr="00275A43">
        <w:rPr>
          <w:rFonts w:eastAsia="Calibri" w:cs="Times New Roman"/>
          <w:szCs w:val="24"/>
        </w:rPr>
        <w:t xml:space="preserve">Tablo 14’teki analizlere göre, katılımcıların spor yılına göre </w:t>
      </w:r>
      <w:r w:rsidRPr="00275A43">
        <w:rPr>
          <w:rFonts w:eastAsia="Calibri" w:cs="Times New Roman"/>
          <w:i/>
          <w:iCs/>
          <w:szCs w:val="24"/>
        </w:rPr>
        <w:t>Başaran</w:t>
      </w:r>
      <w:r w:rsidRPr="00275A43">
        <w:rPr>
          <w:rFonts w:eastAsia="Calibri" w:cs="Times New Roman"/>
          <w:szCs w:val="24"/>
        </w:rPr>
        <w:t xml:space="preserve"> (F</w:t>
      </w:r>
      <w:r w:rsidRPr="00275A43">
        <w:rPr>
          <w:rFonts w:eastAsia="Calibri" w:cs="Times New Roman"/>
          <w:szCs w:val="24"/>
          <w:vertAlign w:val="subscript"/>
        </w:rPr>
        <w:t>(2-484)</w:t>
      </w:r>
      <w:r w:rsidRPr="00275A43">
        <w:rPr>
          <w:rFonts w:eastAsia="Calibri" w:cs="Times New Roman"/>
          <w:szCs w:val="24"/>
        </w:rPr>
        <w:t xml:space="preserve">=15.536; p&lt;.001), </w:t>
      </w:r>
      <w:r w:rsidRPr="00275A43">
        <w:rPr>
          <w:rFonts w:eastAsia="Calibri" w:cs="Times New Roman"/>
          <w:i/>
          <w:iCs/>
          <w:szCs w:val="24"/>
        </w:rPr>
        <w:t xml:space="preserve">Özgün </w:t>
      </w:r>
      <w:r w:rsidRPr="00275A43">
        <w:rPr>
          <w:rFonts w:eastAsia="Calibri" w:cs="Times New Roman"/>
          <w:szCs w:val="24"/>
        </w:rPr>
        <w:t>(F</w:t>
      </w:r>
      <w:r w:rsidRPr="00275A43">
        <w:rPr>
          <w:rFonts w:eastAsia="Calibri" w:cs="Times New Roman"/>
          <w:szCs w:val="24"/>
          <w:vertAlign w:val="subscript"/>
        </w:rPr>
        <w:t>(2-484)</w:t>
      </w:r>
      <w:r w:rsidRPr="00275A43">
        <w:rPr>
          <w:rFonts w:eastAsia="Calibri" w:cs="Times New Roman"/>
          <w:szCs w:val="24"/>
        </w:rPr>
        <w:t xml:space="preserve">=15.594; p&lt;.001), </w:t>
      </w:r>
      <w:r w:rsidRPr="00275A43">
        <w:rPr>
          <w:rFonts w:eastAsia="Calibri" w:cs="Times New Roman"/>
          <w:i/>
          <w:iCs/>
          <w:szCs w:val="24"/>
        </w:rPr>
        <w:t xml:space="preserve">Sorgulayan </w:t>
      </w:r>
      <w:r w:rsidRPr="00275A43">
        <w:rPr>
          <w:rFonts w:eastAsia="Calibri" w:cs="Times New Roman"/>
          <w:szCs w:val="24"/>
        </w:rPr>
        <w:t>(F</w:t>
      </w:r>
      <w:r w:rsidRPr="00275A43">
        <w:rPr>
          <w:rFonts w:eastAsia="Calibri" w:cs="Times New Roman"/>
          <w:szCs w:val="24"/>
          <w:vertAlign w:val="subscript"/>
        </w:rPr>
        <w:t>(2-484)</w:t>
      </w:r>
      <w:r w:rsidRPr="00275A43">
        <w:rPr>
          <w:rFonts w:eastAsia="Calibri" w:cs="Times New Roman"/>
          <w:szCs w:val="24"/>
        </w:rPr>
        <w:t xml:space="preserve">=3.800; p&lt;.05), </w:t>
      </w:r>
      <w:r w:rsidRPr="00275A43">
        <w:rPr>
          <w:rFonts w:eastAsia="Calibri" w:cs="Times New Roman"/>
          <w:i/>
          <w:iCs/>
          <w:szCs w:val="24"/>
        </w:rPr>
        <w:t xml:space="preserve">Maceracı </w:t>
      </w:r>
      <w:r w:rsidRPr="00275A43">
        <w:rPr>
          <w:rFonts w:eastAsia="Calibri" w:cs="Times New Roman"/>
          <w:szCs w:val="24"/>
        </w:rPr>
        <w:t>(F</w:t>
      </w:r>
      <w:r w:rsidRPr="00275A43">
        <w:rPr>
          <w:rFonts w:eastAsia="Calibri" w:cs="Times New Roman"/>
          <w:szCs w:val="24"/>
          <w:vertAlign w:val="subscript"/>
        </w:rPr>
        <w:t>(2-484)</w:t>
      </w:r>
      <w:r w:rsidRPr="00275A43">
        <w:rPr>
          <w:rFonts w:eastAsia="Calibri" w:cs="Times New Roman"/>
          <w:szCs w:val="24"/>
        </w:rPr>
        <w:t xml:space="preserve">=5.260; p&lt;.05), </w:t>
      </w:r>
      <w:r w:rsidRPr="00275A43">
        <w:rPr>
          <w:rFonts w:eastAsia="Calibri" w:cs="Times New Roman"/>
          <w:i/>
          <w:iCs/>
          <w:szCs w:val="24"/>
        </w:rPr>
        <w:t xml:space="preserve">Reis </w:t>
      </w:r>
      <w:r w:rsidRPr="00275A43">
        <w:rPr>
          <w:rFonts w:eastAsia="Calibri" w:cs="Times New Roman"/>
          <w:szCs w:val="24"/>
        </w:rPr>
        <w:t>(F</w:t>
      </w:r>
      <w:r w:rsidRPr="00275A43">
        <w:rPr>
          <w:rFonts w:eastAsia="Calibri" w:cs="Times New Roman"/>
          <w:szCs w:val="24"/>
          <w:vertAlign w:val="subscript"/>
        </w:rPr>
        <w:t>(2-484)</w:t>
      </w:r>
      <w:r w:rsidRPr="00275A43">
        <w:rPr>
          <w:rFonts w:eastAsia="Calibri" w:cs="Times New Roman"/>
          <w:szCs w:val="24"/>
        </w:rPr>
        <w:t>=33.108; p&lt;.001) ve Uzlaşmacı (F</w:t>
      </w:r>
      <w:r w:rsidRPr="00275A43">
        <w:rPr>
          <w:rFonts w:eastAsia="Calibri" w:cs="Times New Roman"/>
          <w:szCs w:val="24"/>
          <w:vertAlign w:val="subscript"/>
        </w:rPr>
        <w:t>(2-484)</w:t>
      </w:r>
      <w:r w:rsidRPr="00275A43">
        <w:rPr>
          <w:rFonts w:eastAsia="Calibri" w:cs="Times New Roman"/>
          <w:szCs w:val="24"/>
        </w:rPr>
        <w:t xml:space="preserve">=10.884; p&lt;.001) boyutlarından almış oldukları puanların anlamlı bir şekilde farklılaştığı tespit edilmiştir. </w:t>
      </w:r>
      <w:proofErr w:type="gramEnd"/>
      <w:r w:rsidRPr="00275A43">
        <w:rPr>
          <w:rFonts w:eastAsia="Calibri" w:cs="Times New Roman"/>
          <w:szCs w:val="24"/>
        </w:rPr>
        <w:t>Ancak mükemmeliyetçi, yardımcı ve gözlemci kişilik tiplerinde anlamlı farklılaşma elde dilmemiştir (p&gt;.05).</w:t>
      </w:r>
    </w:p>
    <w:p w14:paraId="6D39A70A" w14:textId="77777777" w:rsidR="00275A43" w:rsidRPr="00275A43" w:rsidRDefault="00275A43" w:rsidP="00275A43">
      <w:pPr>
        <w:spacing w:after="120"/>
        <w:ind w:firstLine="709"/>
        <w:rPr>
          <w:rFonts w:eastAsia="Calibri" w:cs="Times New Roman"/>
          <w:szCs w:val="24"/>
        </w:rPr>
      </w:pPr>
      <w:r w:rsidRPr="00275A43">
        <w:rPr>
          <w:rFonts w:eastAsia="Calibri" w:cs="Times New Roman"/>
          <w:szCs w:val="24"/>
        </w:rPr>
        <w:t>Gruplar arası farklılığı belirlemek için yapılan post-hoc (Tukey/Tamhane) testi sonuçlarına göre;</w:t>
      </w:r>
    </w:p>
    <w:p w14:paraId="10A822EC" w14:textId="77777777" w:rsidR="00275A43" w:rsidRDefault="00275A43" w:rsidP="00B63A02">
      <w:pPr>
        <w:pStyle w:val="ListeParagraf"/>
        <w:numPr>
          <w:ilvl w:val="0"/>
          <w:numId w:val="10"/>
        </w:numPr>
        <w:spacing w:after="120"/>
        <w:jc w:val="left"/>
        <w:rPr>
          <w:rFonts w:eastAsia="Calibri" w:cs="Times New Roman"/>
          <w:szCs w:val="24"/>
        </w:rPr>
      </w:pPr>
      <w:r w:rsidRPr="00275A43">
        <w:rPr>
          <w:rFonts w:eastAsia="Calibri" w:cs="Times New Roman"/>
          <w:szCs w:val="24"/>
        </w:rPr>
        <w:t xml:space="preserve">Başaran alt boyutunda spor yılı 7 yıl ve üzeri (6,75±1,779) olan katılımcıların puan ortalaması spor yılı 1-3 yıl arasında (5,64±2,139) ve 4-6 yıl arasında (5,88±2,055) olan </w:t>
      </w:r>
      <w:r w:rsidRPr="00275A43">
        <w:rPr>
          <w:rFonts w:eastAsia="Calibri" w:cs="Times New Roman"/>
          <w:szCs w:val="24"/>
        </w:rPr>
        <w:lastRenderedPageBreak/>
        <w:t>katılımcıların puan ortalamasından anlamlı düzeyde daha yüksek olduğu tespit edilmiştir.</w:t>
      </w:r>
    </w:p>
    <w:p w14:paraId="27B3E71D" w14:textId="77777777" w:rsidR="00275A43" w:rsidRDefault="00275A43" w:rsidP="00B63A02">
      <w:pPr>
        <w:pStyle w:val="ListeParagraf"/>
        <w:numPr>
          <w:ilvl w:val="0"/>
          <w:numId w:val="10"/>
        </w:numPr>
        <w:spacing w:after="120"/>
        <w:jc w:val="left"/>
        <w:rPr>
          <w:rFonts w:eastAsia="Calibri" w:cs="Times New Roman"/>
          <w:szCs w:val="24"/>
        </w:rPr>
      </w:pPr>
      <w:r w:rsidRPr="00275A43">
        <w:rPr>
          <w:rFonts w:eastAsia="Calibri" w:cs="Times New Roman"/>
          <w:szCs w:val="24"/>
        </w:rPr>
        <w:t>Özgün alt boyutunda spor yılı 7 yıl ve üzeri (6,66±1,667) olan katılımcıların puan ortalaması spor yılı 1-3 yıl arasında (5,78±1,982) ve 4-6 yıl arasında (5,75±1,784) olan katılımcıların puan ortalamasından anlamlı düzeyde daha yüksek olduğu tespit edilmiştir.</w:t>
      </w:r>
    </w:p>
    <w:p w14:paraId="06952F50" w14:textId="77777777" w:rsidR="00275A43" w:rsidRDefault="00275A43" w:rsidP="00B63A02">
      <w:pPr>
        <w:pStyle w:val="ListeParagraf"/>
        <w:numPr>
          <w:ilvl w:val="0"/>
          <w:numId w:val="10"/>
        </w:numPr>
        <w:spacing w:after="120"/>
        <w:jc w:val="left"/>
        <w:rPr>
          <w:rFonts w:eastAsia="Calibri" w:cs="Times New Roman"/>
          <w:szCs w:val="24"/>
        </w:rPr>
      </w:pPr>
      <w:r w:rsidRPr="00275A43">
        <w:rPr>
          <w:rFonts w:eastAsia="Calibri" w:cs="Times New Roman"/>
          <w:szCs w:val="24"/>
        </w:rPr>
        <w:t>Sorgulayan alt boyutunda spor yılı 4-6 yıl arasında (6,35±1,651) olan katılımcıların puan ortalaması spor yılı 7 yıl ve üzeri (5,85±1,690) olan katılımcıların puan ortalamasından anlamlı düzeyde daha yüksek olduğu tespit edilmiştir.</w:t>
      </w:r>
    </w:p>
    <w:p w14:paraId="3168CD20" w14:textId="77777777" w:rsidR="00275A43" w:rsidRDefault="00275A43" w:rsidP="00B63A02">
      <w:pPr>
        <w:pStyle w:val="ListeParagraf"/>
        <w:numPr>
          <w:ilvl w:val="0"/>
          <w:numId w:val="10"/>
        </w:numPr>
        <w:spacing w:after="120"/>
        <w:jc w:val="left"/>
        <w:rPr>
          <w:rFonts w:eastAsia="Calibri" w:cs="Times New Roman"/>
          <w:szCs w:val="24"/>
        </w:rPr>
      </w:pPr>
      <w:r w:rsidRPr="00275A43">
        <w:rPr>
          <w:rFonts w:eastAsia="Calibri" w:cs="Times New Roman"/>
          <w:szCs w:val="24"/>
        </w:rPr>
        <w:t>Maceracı alt boyutunda spor yılı 7 yıl ve üzeri (6,30±1,686) olan katılımcıların puan ortalaması spor yılı 1-3 yıl arasında (5,90±1,729) ve 4-6 yıl arasında (5,74±1,690) olan katılımcıların puan ortalamasından anlamlı düzeyde daha yüksek olduğu tespit edilmiştir.</w:t>
      </w:r>
    </w:p>
    <w:p w14:paraId="70EACB87" w14:textId="77777777" w:rsidR="00275A43" w:rsidRDefault="00275A43" w:rsidP="00B63A02">
      <w:pPr>
        <w:pStyle w:val="ListeParagraf"/>
        <w:numPr>
          <w:ilvl w:val="0"/>
          <w:numId w:val="10"/>
        </w:numPr>
        <w:spacing w:after="120"/>
        <w:jc w:val="left"/>
        <w:rPr>
          <w:rFonts w:eastAsia="Calibri" w:cs="Times New Roman"/>
          <w:szCs w:val="24"/>
        </w:rPr>
      </w:pPr>
      <w:r w:rsidRPr="00275A43">
        <w:rPr>
          <w:rFonts w:eastAsia="Calibri" w:cs="Times New Roman"/>
          <w:szCs w:val="24"/>
        </w:rPr>
        <w:t>Reis alt boyutunda spor yılı 7 yıl ve üzeri (6,76±1,690) olan katılımcıların puan ortalaması spor yılı 1-3 yıl arasında (5,77±2,014) ve 4-6 yıl arasında (5,14±2,254) olan katılımcıların puan ortalamasından anlamlı düzeyde daha yüksek olduğu tespit edilmiştir.</w:t>
      </w:r>
    </w:p>
    <w:p w14:paraId="33781B56" w14:textId="301ED961" w:rsidR="00275A43" w:rsidRDefault="00275A43" w:rsidP="00B63A02">
      <w:pPr>
        <w:pStyle w:val="ListeParagraf"/>
        <w:numPr>
          <w:ilvl w:val="0"/>
          <w:numId w:val="10"/>
        </w:numPr>
        <w:spacing w:after="120"/>
        <w:jc w:val="left"/>
        <w:rPr>
          <w:rFonts w:eastAsia="Calibri" w:cs="Times New Roman"/>
          <w:szCs w:val="24"/>
        </w:rPr>
      </w:pPr>
      <w:r w:rsidRPr="00275A43">
        <w:rPr>
          <w:rFonts w:eastAsia="Calibri" w:cs="Times New Roman"/>
          <w:szCs w:val="24"/>
        </w:rPr>
        <w:t>Uzlaşmacı alt boyutunda spor yılı 7 yıl ve üzeri (5,87±1,744) olan katılımcıların puan ortalaması spor yılı 4-6 yıl arasında (4,96±1,989) olan katılımcıların puan ortalamasından anlamlı düzeyde daha yüksek olduğu tespit edilmiştir.</w:t>
      </w:r>
    </w:p>
    <w:p w14:paraId="2A862CFD" w14:textId="77777777" w:rsidR="00275A43" w:rsidRPr="00275A43" w:rsidRDefault="00275A43" w:rsidP="00275A43">
      <w:pPr>
        <w:pStyle w:val="ListeParagraf"/>
        <w:spacing w:after="120"/>
        <w:ind w:firstLine="0"/>
        <w:jc w:val="left"/>
        <w:rPr>
          <w:rFonts w:eastAsia="Calibri" w:cs="Times New Roman"/>
          <w:szCs w:val="24"/>
        </w:rPr>
      </w:pPr>
    </w:p>
    <w:p w14:paraId="21BD71DC" w14:textId="77777777" w:rsidR="00275A43" w:rsidRPr="00275A43" w:rsidRDefault="00275A43" w:rsidP="00275A43">
      <w:pPr>
        <w:spacing w:before="120" w:line="240" w:lineRule="auto"/>
        <w:ind w:firstLine="0"/>
        <w:rPr>
          <w:rFonts w:eastAsia="Calibri" w:cs="Times New Roman"/>
          <w:szCs w:val="24"/>
        </w:rPr>
      </w:pPr>
      <w:r w:rsidRPr="00275A43">
        <w:rPr>
          <w:rFonts w:eastAsia="Calibri" w:cs="Times New Roman"/>
          <w:b/>
          <w:bCs/>
          <w:szCs w:val="24"/>
        </w:rPr>
        <w:t>Tablo 15</w:t>
      </w:r>
      <w:r w:rsidRPr="00275A43">
        <w:rPr>
          <w:rFonts w:eastAsia="Calibri" w:cs="Times New Roman"/>
          <w:b/>
          <w:szCs w:val="24"/>
        </w:rPr>
        <w:t>.</w:t>
      </w:r>
      <w:r w:rsidRPr="00275A43">
        <w:rPr>
          <w:rFonts w:eastAsia="Calibri" w:cs="Times New Roman"/>
          <w:szCs w:val="24"/>
        </w:rPr>
        <w:t xml:space="preserve"> Enneagram Kişilik Ölçeği Alt Boyutlarının Spor Branşına Göre Farklılaşma Durumu</w:t>
      </w:r>
    </w:p>
    <w:tbl>
      <w:tblPr>
        <w:tblStyle w:val="TableGrid1"/>
        <w:tblW w:w="9117" w:type="dxa"/>
        <w:jc w:val="center"/>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3085"/>
        <w:gridCol w:w="1544"/>
        <w:gridCol w:w="551"/>
        <w:gridCol w:w="1067"/>
        <w:gridCol w:w="1195"/>
        <w:gridCol w:w="848"/>
        <w:gridCol w:w="827"/>
      </w:tblGrid>
      <w:tr w:rsidR="00275A43" w:rsidRPr="00275A43" w14:paraId="11347F1A" w14:textId="77777777" w:rsidTr="00275A43">
        <w:trPr>
          <w:trHeight w:val="58"/>
          <w:jc w:val="center"/>
        </w:trPr>
        <w:tc>
          <w:tcPr>
            <w:tcW w:w="3085" w:type="dxa"/>
            <w:tcBorders>
              <w:top w:val="single" w:sz="4" w:space="0" w:color="auto"/>
              <w:bottom w:val="single" w:sz="4" w:space="0" w:color="auto"/>
            </w:tcBorders>
            <w:vAlign w:val="center"/>
          </w:tcPr>
          <w:p w14:paraId="7BC5C090" w14:textId="77777777" w:rsidR="00275A43" w:rsidRPr="00275A43" w:rsidRDefault="00275A43" w:rsidP="00275A43">
            <w:pPr>
              <w:spacing w:line="240" w:lineRule="auto"/>
              <w:ind w:firstLine="0"/>
              <w:rPr>
                <w:rFonts w:eastAsia="Calibri" w:cs="Times New Roman"/>
                <w:sz w:val="20"/>
                <w:szCs w:val="20"/>
              </w:rPr>
            </w:pPr>
          </w:p>
        </w:tc>
        <w:tc>
          <w:tcPr>
            <w:tcW w:w="1544" w:type="dxa"/>
            <w:tcBorders>
              <w:top w:val="single" w:sz="4" w:space="0" w:color="auto"/>
              <w:bottom w:val="single" w:sz="4" w:space="0" w:color="auto"/>
            </w:tcBorders>
            <w:vAlign w:val="center"/>
          </w:tcPr>
          <w:p w14:paraId="6C7944A1" w14:textId="77777777" w:rsidR="00275A43" w:rsidRPr="00275A43" w:rsidRDefault="00275A43" w:rsidP="00275A43">
            <w:pPr>
              <w:spacing w:line="240" w:lineRule="auto"/>
              <w:ind w:firstLine="0"/>
              <w:jc w:val="left"/>
              <w:rPr>
                <w:rFonts w:eastAsia="Calibri" w:cs="Times New Roman"/>
                <w:b/>
                <w:sz w:val="20"/>
                <w:szCs w:val="20"/>
              </w:rPr>
            </w:pPr>
            <w:r w:rsidRPr="00275A43">
              <w:rPr>
                <w:rFonts w:eastAsia="Calibri" w:cs="Times New Roman"/>
                <w:b/>
                <w:sz w:val="20"/>
                <w:szCs w:val="20"/>
              </w:rPr>
              <w:t>Spor Branşı</w:t>
            </w:r>
          </w:p>
        </w:tc>
        <w:tc>
          <w:tcPr>
            <w:tcW w:w="551" w:type="dxa"/>
            <w:tcBorders>
              <w:top w:val="single" w:sz="4" w:space="0" w:color="auto"/>
              <w:bottom w:val="single" w:sz="4" w:space="0" w:color="auto"/>
            </w:tcBorders>
            <w:vAlign w:val="center"/>
          </w:tcPr>
          <w:p w14:paraId="034AB91F" w14:textId="77777777" w:rsidR="00275A43" w:rsidRPr="00275A43" w:rsidRDefault="00275A43" w:rsidP="00275A43">
            <w:pPr>
              <w:spacing w:line="240" w:lineRule="auto"/>
              <w:ind w:firstLine="0"/>
              <w:jc w:val="right"/>
              <w:rPr>
                <w:rFonts w:eastAsia="Calibri" w:cs="Times New Roman"/>
                <w:b/>
                <w:sz w:val="20"/>
                <w:szCs w:val="20"/>
              </w:rPr>
            </w:pPr>
            <w:proofErr w:type="gramStart"/>
            <w:r w:rsidRPr="00275A43">
              <w:rPr>
                <w:rFonts w:eastAsia="Calibri" w:cs="Times New Roman"/>
                <w:b/>
                <w:sz w:val="20"/>
                <w:szCs w:val="20"/>
              </w:rPr>
              <w:t>n</w:t>
            </w:r>
            <w:proofErr w:type="gramEnd"/>
          </w:p>
        </w:tc>
        <w:tc>
          <w:tcPr>
            <w:tcW w:w="1067" w:type="dxa"/>
            <w:tcBorders>
              <w:top w:val="single" w:sz="4" w:space="0" w:color="auto"/>
              <w:bottom w:val="single" w:sz="4" w:space="0" w:color="auto"/>
            </w:tcBorders>
            <w:vAlign w:val="center"/>
          </w:tcPr>
          <w:p w14:paraId="64AC8BA3" w14:textId="77777777" w:rsidR="00275A43" w:rsidRPr="00275A43" w:rsidRDefault="00495C7C" w:rsidP="00275A43">
            <w:pPr>
              <w:spacing w:line="240" w:lineRule="auto"/>
              <w:ind w:firstLine="0"/>
              <w:jc w:val="right"/>
              <w:rPr>
                <w:rFonts w:eastAsia="Calibri" w:cs="Times New Roman"/>
                <w:b/>
                <w:sz w:val="20"/>
                <w:szCs w:val="20"/>
              </w:rPr>
            </w:pPr>
            <m:oMathPara>
              <m:oMathParaPr>
                <m:jc m:val="right"/>
              </m:oMathParaPr>
              <m:oMath>
                <m:acc>
                  <m:accPr>
                    <m:chr m:val="̅"/>
                    <m:ctrlPr>
                      <w:rPr>
                        <w:rFonts w:ascii="Cambria Math" w:eastAsia="Calibri" w:hAnsi="Cambria Math" w:cs="Times New Roman"/>
                        <w:b/>
                        <w:i/>
                        <w:sz w:val="20"/>
                        <w:szCs w:val="20"/>
                      </w:rPr>
                    </m:ctrlPr>
                  </m:accPr>
                  <m:e>
                    <m:r>
                      <m:rPr>
                        <m:sty m:val="bi"/>
                      </m:rPr>
                      <w:rPr>
                        <w:rFonts w:ascii="Cambria Math" w:eastAsia="Calibri" w:hAnsi="Cambria Math" w:cs="Times New Roman"/>
                        <w:sz w:val="20"/>
                        <w:szCs w:val="20"/>
                      </w:rPr>
                      <m:t>X</m:t>
                    </m:r>
                  </m:e>
                </m:acc>
              </m:oMath>
            </m:oMathPara>
          </w:p>
        </w:tc>
        <w:tc>
          <w:tcPr>
            <w:tcW w:w="1195" w:type="dxa"/>
            <w:tcBorders>
              <w:top w:val="single" w:sz="4" w:space="0" w:color="auto"/>
              <w:bottom w:val="single" w:sz="4" w:space="0" w:color="auto"/>
            </w:tcBorders>
            <w:vAlign w:val="center"/>
          </w:tcPr>
          <w:p w14:paraId="4A75E0F5" w14:textId="77777777" w:rsidR="00275A43" w:rsidRPr="00275A43" w:rsidRDefault="00275A43" w:rsidP="00275A43">
            <w:pPr>
              <w:spacing w:line="240" w:lineRule="auto"/>
              <w:ind w:firstLine="0"/>
              <w:jc w:val="right"/>
              <w:rPr>
                <w:rFonts w:eastAsia="Calibri" w:cs="Times New Roman"/>
                <w:b/>
                <w:sz w:val="20"/>
                <w:szCs w:val="20"/>
              </w:rPr>
            </w:pPr>
            <w:r w:rsidRPr="00275A43">
              <w:rPr>
                <w:rFonts w:eastAsia="Calibri" w:cs="Times New Roman"/>
                <w:b/>
                <w:sz w:val="20"/>
                <w:szCs w:val="20"/>
              </w:rPr>
              <w:t>SS</w:t>
            </w:r>
          </w:p>
        </w:tc>
        <w:tc>
          <w:tcPr>
            <w:tcW w:w="848" w:type="dxa"/>
            <w:tcBorders>
              <w:top w:val="single" w:sz="4" w:space="0" w:color="auto"/>
              <w:bottom w:val="single" w:sz="4" w:space="0" w:color="auto"/>
            </w:tcBorders>
            <w:vAlign w:val="center"/>
          </w:tcPr>
          <w:p w14:paraId="2743E156" w14:textId="77777777" w:rsidR="00275A43" w:rsidRPr="00275A43" w:rsidRDefault="00275A43" w:rsidP="00275A43">
            <w:pPr>
              <w:spacing w:line="240" w:lineRule="auto"/>
              <w:ind w:firstLine="0"/>
              <w:jc w:val="center"/>
              <w:rPr>
                <w:rFonts w:eastAsia="Calibri" w:cs="Times New Roman"/>
                <w:b/>
                <w:sz w:val="20"/>
                <w:szCs w:val="20"/>
              </w:rPr>
            </w:pPr>
            <w:proofErr w:type="gramStart"/>
            <w:r w:rsidRPr="00275A43">
              <w:rPr>
                <w:rFonts w:eastAsia="Calibri" w:cs="Times New Roman"/>
                <w:b/>
                <w:sz w:val="20"/>
                <w:szCs w:val="20"/>
              </w:rPr>
              <w:t>t</w:t>
            </w:r>
            <w:proofErr w:type="gramEnd"/>
          </w:p>
        </w:tc>
        <w:tc>
          <w:tcPr>
            <w:tcW w:w="827" w:type="dxa"/>
            <w:tcBorders>
              <w:top w:val="single" w:sz="4" w:space="0" w:color="auto"/>
              <w:bottom w:val="single" w:sz="4" w:space="0" w:color="auto"/>
            </w:tcBorders>
            <w:vAlign w:val="center"/>
          </w:tcPr>
          <w:p w14:paraId="72285AE9" w14:textId="77777777" w:rsidR="00275A43" w:rsidRPr="00275A43" w:rsidRDefault="00275A43" w:rsidP="00275A43">
            <w:pPr>
              <w:spacing w:line="240" w:lineRule="auto"/>
              <w:ind w:firstLine="0"/>
              <w:jc w:val="center"/>
              <w:rPr>
                <w:rFonts w:eastAsia="Calibri" w:cs="Times New Roman"/>
                <w:b/>
                <w:sz w:val="20"/>
                <w:szCs w:val="20"/>
              </w:rPr>
            </w:pPr>
            <w:proofErr w:type="gramStart"/>
            <w:r w:rsidRPr="00275A43">
              <w:rPr>
                <w:rFonts w:eastAsia="Calibri" w:cs="Times New Roman"/>
                <w:b/>
                <w:sz w:val="20"/>
                <w:szCs w:val="20"/>
              </w:rPr>
              <w:t>p</w:t>
            </w:r>
            <w:proofErr w:type="gramEnd"/>
          </w:p>
        </w:tc>
      </w:tr>
      <w:tr w:rsidR="00275A43" w:rsidRPr="00275A43" w14:paraId="392C0E78" w14:textId="77777777" w:rsidTr="00275A43">
        <w:trPr>
          <w:trHeight w:val="58"/>
          <w:jc w:val="center"/>
        </w:trPr>
        <w:tc>
          <w:tcPr>
            <w:tcW w:w="3085" w:type="dxa"/>
            <w:vMerge w:val="restart"/>
            <w:tcBorders>
              <w:top w:val="single" w:sz="4" w:space="0" w:color="auto"/>
            </w:tcBorders>
            <w:vAlign w:val="center"/>
          </w:tcPr>
          <w:p w14:paraId="25FCD5FF" w14:textId="77777777" w:rsidR="00275A43" w:rsidRPr="00275A43" w:rsidRDefault="00275A43" w:rsidP="00275A43">
            <w:pPr>
              <w:spacing w:line="240" w:lineRule="auto"/>
              <w:ind w:firstLine="0"/>
              <w:jc w:val="left"/>
              <w:rPr>
                <w:rFonts w:eastAsia="Calibri" w:cs="Times New Roman"/>
                <w:b/>
                <w:sz w:val="20"/>
                <w:szCs w:val="20"/>
              </w:rPr>
            </w:pPr>
            <w:r w:rsidRPr="00275A43">
              <w:rPr>
                <w:rFonts w:eastAsia="Calibri" w:cs="Times New Roman"/>
                <w:b/>
                <w:sz w:val="20"/>
                <w:szCs w:val="20"/>
              </w:rPr>
              <w:t>Mükemmeliyetçi</w:t>
            </w:r>
          </w:p>
        </w:tc>
        <w:tc>
          <w:tcPr>
            <w:tcW w:w="1544" w:type="dxa"/>
            <w:tcBorders>
              <w:top w:val="single" w:sz="4" w:space="0" w:color="auto"/>
            </w:tcBorders>
            <w:vAlign w:val="center"/>
          </w:tcPr>
          <w:p w14:paraId="6FAA7166" w14:textId="77777777" w:rsidR="00275A43" w:rsidRPr="00275A43" w:rsidRDefault="00275A43" w:rsidP="00275A43">
            <w:pPr>
              <w:spacing w:line="240" w:lineRule="auto"/>
              <w:ind w:firstLine="0"/>
              <w:jc w:val="left"/>
              <w:rPr>
                <w:rFonts w:eastAsia="Calibri" w:cs="Times New Roman"/>
                <w:sz w:val="20"/>
                <w:szCs w:val="20"/>
              </w:rPr>
            </w:pPr>
            <w:r w:rsidRPr="00275A43">
              <w:rPr>
                <w:rFonts w:eastAsia="Calibri" w:cs="Times New Roman"/>
                <w:sz w:val="20"/>
                <w:szCs w:val="20"/>
              </w:rPr>
              <w:t>Bireysel</w:t>
            </w:r>
          </w:p>
        </w:tc>
        <w:tc>
          <w:tcPr>
            <w:tcW w:w="551" w:type="dxa"/>
            <w:tcBorders>
              <w:top w:val="single" w:sz="4" w:space="0" w:color="auto"/>
            </w:tcBorders>
            <w:vAlign w:val="center"/>
          </w:tcPr>
          <w:p w14:paraId="78CD471E" w14:textId="77777777" w:rsidR="00275A43" w:rsidRPr="00275A43" w:rsidRDefault="00275A43" w:rsidP="00275A43">
            <w:pPr>
              <w:spacing w:line="240" w:lineRule="auto"/>
              <w:ind w:firstLine="0"/>
              <w:jc w:val="right"/>
              <w:rPr>
                <w:rFonts w:eastAsia="Calibri" w:cs="Times New Roman"/>
                <w:sz w:val="20"/>
                <w:szCs w:val="20"/>
              </w:rPr>
            </w:pPr>
            <w:r w:rsidRPr="00275A43">
              <w:rPr>
                <w:rFonts w:eastAsia="Calibri" w:cs="Times New Roman"/>
                <w:sz w:val="20"/>
                <w:szCs w:val="20"/>
              </w:rPr>
              <w:t>247</w:t>
            </w:r>
          </w:p>
        </w:tc>
        <w:tc>
          <w:tcPr>
            <w:tcW w:w="1067" w:type="dxa"/>
            <w:tcBorders>
              <w:top w:val="single" w:sz="4" w:space="0" w:color="auto"/>
            </w:tcBorders>
            <w:vAlign w:val="center"/>
          </w:tcPr>
          <w:p w14:paraId="762E4DD8" w14:textId="77777777" w:rsidR="00275A43" w:rsidRPr="00275A43" w:rsidRDefault="00275A43" w:rsidP="00275A43">
            <w:pPr>
              <w:spacing w:line="240" w:lineRule="auto"/>
              <w:ind w:firstLine="0"/>
              <w:jc w:val="right"/>
              <w:rPr>
                <w:rFonts w:eastAsia="Calibri" w:cs="Times New Roman"/>
                <w:sz w:val="20"/>
                <w:szCs w:val="20"/>
              </w:rPr>
            </w:pPr>
            <w:r w:rsidRPr="00275A43">
              <w:rPr>
                <w:rFonts w:eastAsia="Calibri" w:cs="Times New Roman"/>
                <w:sz w:val="20"/>
                <w:szCs w:val="20"/>
              </w:rPr>
              <w:t>5,84</w:t>
            </w:r>
          </w:p>
        </w:tc>
        <w:tc>
          <w:tcPr>
            <w:tcW w:w="1195" w:type="dxa"/>
            <w:tcBorders>
              <w:top w:val="single" w:sz="4" w:space="0" w:color="auto"/>
            </w:tcBorders>
            <w:vAlign w:val="center"/>
          </w:tcPr>
          <w:p w14:paraId="696D52B9" w14:textId="77777777" w:rsidR="00275A43" w:rsidRPr="00275A43" w:rsidRDefault="00275A43" w:rsidP="00275A43">
            <w:pPr>
              <w:spacing w:line="240" w:lineRule="auto"/>
              <w:ind w:firstLine="0"/>
              <w:jc w:val="right"/>
              <w:rPr>
                <w:rFonts w:eastAsia="Calibri" w:cs="Times New Roman"/>
                <w:sz w:val="20"/>
                <w:szCs w:val="20"/>
              </w:rPr>
            </w:pPr>
            <w:r w:rsidRPr="00275A43">
              <w:rPr>
                <w:rFonts w:eastAsia="Calibri" w:cs="Times New Roman"/>
                <w:sz w:val="20"/>
                <w:szCs w:val="20"/>
              </w:rPr>
              <w:t>1,843</w:t>
            </w:r>
          </w:p>
        </w:tc>
        <w:tc>
          <w:tcPr>
            <w:tcW w:w="848" w:type="dxa"/>
            <w:vMerge w:val="restart"/>
            <w:tcBorders>
              <w:top w:val="single" w:sz="4" w:space="0" w:color="auto"/>
            </w:tcBorders>
            <w:vAlign w:val="center"/>
          </w:tcPr>
          <w:p w14:paraId="220B7BC5" w14:textId="77777777" w:rsidR="00275A43" w:rsidRPr="00275A43" w:rsidRDefault="00275A43" w:rsidP="00275A43">
            <w:pPr>
              <w:spacing w:line="240" w:lineRule="auto"/>
              <w:ind w:firstLine="0"/>
              <w:jc w:val="center"/>
              <w:rPr>
                <w:rFonts w:eastAsia="Calibri" w:cs="Times New Roman"/>
                <w:sz w:val="20"/>
                <w:szCs w:val="20"/>
              </w:rPr>
            </w:pPr>
            <w:r w:rsidRPr="00275A43">
              <w:rPr>
                <w:rFonts w:eastAsia="Calibri" w:cs="Times New Roman"/>
                <w:sz w:val="20"/>
                <w:szCs w:val="20"/>
              </w:rPr>
              <w:t>-1,465</w:t>
            </w:r>
          </w:p>
        </w:tc>
        <w:tc>
          <w:tcPr>
            <w:tcW w:w="827" w:type="dxa"/>
            <w:vMerge w:val="restart"/>
            <w:tcBorders>
              <w:top w:val="single" w:sz="4" w:space="0" w:color="auto"/>
            </w:tcBorders>
            <w:vAlign w:val="center"/>
          </w:tcPr>
          <w:p w14:paraId="2D97F202" w14:textId="77777777" w:rsidR="00275A43" w:rsidRPr="00275A43" w:rsidRDefault="00275A43" w:rsidP="00275A43">
            <w:pPr>
              <w:spacing w:line="240" w:lineRule="auto"/>
              <w:ind w:firstLine="0"/>
              <w:jc w:val="center"/>
              <w:rPr>
                <w:rFonts w:eastAsia="Calibri" w:cs="Times New Roman"/>
                <w:sz w:val="20"/>
                <w:szCs w:val="20"/>
              </w:rPr>
            </w:pPr>
            <w:r w:rsidRPr="00275A43">
              <w:rPr>
                <w:rFonts w:eastAsia="Calibri" w:cs="Times New Roman"/>
                <w:sz w:val="20"/>
                <w:szCs w:val="20"/>
              </w:rPr>
              <w:t>,143</w:t>
            </w:r>
          </w:p>
        </w:tc>
      </w:tr>
      <w:tr w:rsidR="00275A43" w:rsidRPr="00275A43" w14:paraId="3B47B57B" w14:textId="77777777" w:rsidTr="00275A43">
        <w:trPr>
          <w:trHeight w:val="68"/>
          <w:jc w:val="center"/>
        </w:trPr>
        <w:tc>
          <w:tcPr>
            <w:tcW w:w="3085" w:type="dxa"/>
            <w:vMerge/>
            <w:tcBorders>
              <w:bottom w:val="single" w:sz="8" w:space="0" w:color="auto"/>
            </w:tcBorders>
            <w:vAlign w:val="center"/>
          </w:tcPr>
          <w:p w14:paraId="6A33DFF7" w14:textId="77777777" w:rsidR="00275A43" w:rsidRPr="00275A43" w:rsidRDefault="00275A43" w:rsidP="00275A43">
            <w:pPr>
              <w:spacing w:line="240" w:lineRule="auto"/>
              <w:ind w:firstLine="0"/>
              <w:jc w:val="left"/>
              <w:rPr>
                <w:rFonts w:eastAsia="Calibri" w:cs="Times New Roman"/>
                <w:sz w:val="20"/>
                <w:szCs w:val="20"/>
              </w:rPr>
            </w:pPr>
          </w:p>
        </w:tc>
        <w:tc>
          <w:tcPr>
            <w:tcW w:w="1544" w:type="dxa"/>
            <w:tcBorders>
              <w:bottom w:val="single" w:sz="8" w:space="0" w:color="auto"/>
            </w:tcBorders>
            <w:vAlign w:val="center"/>
          </w:tcPr>
          <w:p w14:paraId="632406C8" w14:textId="77777777" w:rsidR="00275A43" w:rsidRPr="00275A43" w:rsidRDefault="00275A43" w:rsidP="00275A43">
            <w:pPr>
              <w:spacing w:line="240" w:lineRule="auto"/>
              <w:ind w:firstLine="0"/>
              <w:jc w:val="left"/>
              <w:rPr>
                <w:rFonts w:eastAsia="Calibri" w:cs="Times New Roman"/>
                <w:sz w:val="20"/>
                <w:szCs w:val="20"/>
              </w:rPr>
            </w:pPr>
            <w:r w:rsidRPr="00275A43">
              <w:rPr>
                <w:rFonts w:eastAsia="Calibri" w:cs="Times New Roman"/>
                <w:sz w:val="20"/>
                <w:szCs w:val="20"/>
              </w:rPr>
              <w:t>Takım</w:t>
            </w:r>
          </w:p>
        </w:tc>
        <w:tc>
          <w:tcPr>
            <w:tcW w:w="551" w:type="dxa"/>
            <w:tcBorders>
              <w:bottom w:val="single" w:sz="8" w:space="0" w:color="auto"/>
            </w:tcBorders>
            <w:vAlign w:val="center"/>
          </w:tcPr>
          <w:p w14:paraId="782510C0" w14:textId="77777777" w:rsidR="00275A43" w:rsidRPr="00275A43" w:rsidRDefault="00275A43" w:rsidP="00275A43">
            <w:pPr>
              <w:spacing w:line="240" w:lineRule="auto"/>
              <w:ind w:firstLine="0"/>
              <w:jc w:val="right"/>
              <w:rPr>
                <w:rFonts w:eastAsia="Calibri" w:cs="Times New Roman"/>
                <w:sz w:val="20"/>
                <w:szCs w:val="20"/>
              </w:rPr>
            </w:pPr>
            <w:r w:rsidRPr="00275A43">
              <w:rPr>
                <w:rFonts w:eastAsia="Calibri" w:cs="Times New Roman"/>
                <w:sz w:val="20"/>
                <w:szCs w:val="20"/>
              </w:rPr>
              <w:t>240</w:t>
            </w:r>
          </w:p>
        </w:tc>
        <w:tc>
          <w:tcPr>
            <w:tcW w:w="1067" w:type="dxa"/>
            <w:tcBorders>
              <w:bottom w:val="single" w:sz="8" w:space="0" w:color="auto"/>
            </w:tcBorders>
            <w:vAlign w:val="center"/>
          </w:tcPr>
          <w:p w14:paraId="41009DBF" w14:textId="77777777" w:rsidR="00275A43" w:rsidRPr="00275A43" w:rsidRDefault="00275A43" w:rsidP="00275A43">
            <w:pPr>
              <w:spacing w:line="240" w:lineRule="auto"/>
              <w:ind w:firstLine="0"/>
              <w:jc w:val="right"/>
              <w:rPr>
                <w:rFonts w:eastAsia="Calibri" w:cs="Times New Roman"/>
                <w:sz w:val="20"/>
                <w:szCs w:val="20"/>
              </w:rPr>
            </w:pPr>
            <w:r w:rsidRPr="00275A43">
              <w:rPr>
                <w:rFonts w:eastAsia="Calibri" w:cs="Times New Roman"/>
                <w:sz w:val="20"/>
                <w:szCs w:val="20"/>
              </w:rPr>
              <w:t>6,08</w:t>
            </w:r>
          </w:p>
        </w:tc>
        <w:tc>
          <w:tcPr>
            <w:tcW w:w="1195" w:type="dxa"/>
            <w:tcBorders>
              <w:bottom w:val="single" w:sz="8" w:space="0" w:color="auto"/>
            </w:tcBorders>
            <w:vAlign w:val="center"/>
          </w:tcPr>
          <w:p w14:paraId="4FB075F0" w14:textId="77777777" w:rsidR="00275A43" w:rsidRPr="00275A43" w:rsidRDefault="00275A43" w:rsidP="00275A43">
            <w:pPr>
              <w:spacing w:line="240" w:lineRule="auto"/>
              <w:ind w:firstLine="0"/>
              <w:jc w:val="right"/>
              <w:rPr>
                <w:rFonts w:eastAsia="Calibri" w:cs="Times New Roman"/>
                <w:sz w:val="20"/>
                <w:szCs w:val="20"/>
              </w:rPr>
            </w:pPr>
            <w:r w:rsidRPr="00275A43">
              <w:rPr>
                <w:rFonts w:eastAsia="Calibri" w:cs="Times New Roman"/>
                <w:sz w:val="20"/>
                <w:szCs w:val="20"/>
              </w:rPr>
              <w:t>1,850</w:t>
            </w:r>
          </w:p>
        </w:tc>
        <w:tc>
          <w:tcPr>
            <w:tcW w:w="848" w:type="dxa"/>
            <w:vMerge/>
            <w:tcBorders>
              <w:bottom w:val="single" w:sz="8" w:space="0" w:color="auto"/>
            </w:tcBorders>
            <w:vAlign w:val="center"/>
          </w:tcPr>
          <w:p w14:paraId="3FA951F4" w14:textId="77777777" w:rsidR="00275A43" w:rsidRPr="00275A43" w:rsidRDefault="00275A43" w:rsidP="00275A43">
            <w:pPr>
              <w:spacing w:line="240" w:lineRule="auto"/>
              <w:ind w:firstLine="0"/>
              <w:jc w:val="center"/>
              <w:rPr>
                <w:rFonts w:eastAsia="Calibri" w:cs="Times New Roman"/>
                <w:sz w:val="20"/>
                <w:szCs w:val="20"/>
              </w:rPr>
            </w:pPr>
          </w:p>
        </w:tc>
        <w:tc>
          <w:tcPr>
            <w:tcW w:w="827" w:type="dxa"/>
            <w:vMerge/>
            <w:tcBorders>
              <w:bottom w:val="single" w:sz="8" w:space="0" w:color="auto"/>
            </w:tcBorders>
            <w:vAlign w:val="center"/>
          </w:tcPr>
          <w:p w14:paraId="5DB9C858" w14:textId="77777777" w:rsidR="00275A43" w:rsidRPr="00275A43" w:rsidRDefault="00275A43" w:rsidP="00275A43">
            <w:pPr>
              <w:spacing w:line="240" w:lineRule="auto"/>
              <w:ind w:firstLine="0"/>
              <w:jc w:val="center"/>
              <w:rPr>
                <w:rFonts w:eastAsia="Calibri" w:cs="Times New Roman"/>
                <w:sz w:val="20"/>
                <w:szCs w:val="20"/>
              </w:rPr>
            </w:pPr>
          </w:p>
        </w:tc>
      </w:tr>
      <w:tr w:rsidR="00275A43" w:rsidRPr="00275A43" w14:paraId="3FE73BB4" w14:textId="77777777" w:rsidTr="00275A43">
        <w:trPr>
          <w:trHeight w:val="48"/>
          <w:jc w:val="center"/>
        </w:trPr>
        <w:tc>
          <w:tcPr>
            <w:tcW w:w="3085" w:type="dxa"/>
            <w:vMerge w:val="restart"/>
            <w:tcBorders>
              <w:top w:val="single" w:sz="8" w:space="0" w:color="auto"/>
            </w:tcBorders>
            <w:vAlign w:val="center"/>
          </w:tcPr>
          <w:p w14:paraId="4909FD89" w14:textId="77777777" w:rsidR="00275A43" w:rsidRPr="00275A43" w:rsidRDefault="00275A43" w:rsidP="00275A43">
            <w:pPr>
              <w:spacing w:line="240" w:lineRule="auto"/>
              <w:ind w:firstLine="0"/>
              <w:jc w:val="left"/>
              <w:rPr>
                <w:rFonts w:eastAsia="Calibri" w:cs="Times New Roman"/>
                <w:b/>
                <w:sz w:val="20"/>
                <w:szCs w:val="20"/>
              </w:rPr>
            </w:pPr>
            <w:r w:rsidRPr="00275A43">
              <w:rPr>
                <w:rFonts w:eastAsia="Calibri" w:cs="Times New Roman"/>
                <w:b/>
                <w:sz w:val="20"/>
                <w:szCs w:val="20"/>
              </w:rPr>
              <w:t>Yardımcı</w:t>
            </w:r>
          </w:p>
        </w:tc>
        <w:tc>
          <w:tcPr>
            <w:tcW w:w="1544" w:type="dxa"/>
            <w:tcBorders>
              <w:top w:val="single" w:sz="8" w:space="0" w:color="auto"/>
            </w:tcBorders>
            <w:vAlign w:val="center"/>
          </w:tcPr>
          <w:p w14:paraId="1F50400C" w14:textId="77777777" w:rsidR="00275A43" w:rsidRPr="00275A43" w:rsidRDefault="00275A43" w:rsidP="00275A43">
            <w:pPr>
              <w:spacing w:line="240" w:lineRule="auto"/>
              <w:ind w:firstLine="0"/>
              <w:jc w:val="left"/>
              <w:rPr>
                <w:rFonts w:eastAsia="Calibri" w:cs="Times New Roman"/>
                <w:sz w:val="20"/>
                <w:szCs w:val="20"/>
              </w:rPr>
            </w:pPr>
            <w:r w:rsidRPr="00275A43">
              <w:rPr>
                <w:rFonts w:eastAsia="Calibri" w:cs="Times New Roman"/>
                <w:sz w:val="20"/>
                <w:szCs w:val="20"/>
              </w:rPr>
              <w:t>Bireysel</w:t>
            </w:r>
          </w:p>
        </w:tc>
        <w:tc>
          <w:tcPr>
            <w:tcW w:w="551" w:type="dxa"/>
            <w:tcBorders>
              <w:top w:val="single" w:sz="8" w:space="0" w:color="auto"/>
            </w:tcBorders>
            <w:vAlign w:val="center"/>
          </w:tcPr>
          <w:p w14:paraId="64B5C694" w14:textId="77777777" w:rsidR="00275A43" w:rsidRPr="00275A43" w:rsidRDefault="00275A43" w:rsidP="00275A43">
            <w:pPr>
              <w:spacing w:line="240" w:lineRule="auto"/>
              <w:ind w:firstLine="0"/>
              <w:jc w:val="right"/>
              <w:rPr>
                <w:rFonts w:eastAsia="Calibri" w:cs="Times New Roman"/>
                <w:sz w:val="20"/>
                <w:szCs w:val="20"/>
              </w:rPr>
            </w:pPr>
            <w:r w:rsidRPr="00275A43">
              <w:rPr>
                <w:rFonts w:eastAsia="Calibri" w:cs="Times New Roman"/>
                <w:sz w:val="20"/>
                <w:szCs w:val="20"/>
              </w:rPr>
              <w:t>247</w:t>
            </w:r>
          </w:p>
        </w:tc>
        <w:tc>
          <w:tcPr>
            <w:tcW w:w="1067" w:type="dxa"/>
            <w:tcBorders>
              <w:top w:val="single" w:sz="8" w:space="0" w:color="auto"/>
            </w:tcBorders>
            <w:vAlign w:val="center"/>
          </w:tcPr>
          <w:p w14:paraId="2C8FFAC7" w14:textId="77777777" w:rsidR="00275A43" w:rsidRPr="00275A43" w:rsidRDefault="00275A43" w:rsidP="00275A43">
            <w:pPr>
              <w:spacing w:line="240" w:lineRule="auto"/>
              <w:ind w:firstLine="0"/>
              <w:jc w:val="right"/>
              <w:rPr>
                <w:rFonts w:eastAsia="Calibri" w:cs="Times New Roman"/>
                <w:sz w:val="20"/>
                <w:szCs w:val="20"/>
              </w:rPr>
            </w:pPr>
            <w:r w:rsidRPr="00275A43">
              <w:rPr>
                <w:rFonts w:eastAsia="Calibri" w:cs="Times New Roman"/>
                <w:sz w:val="20"/>
                <w:szCs w:val="20"/>
              </w:rPr>
              <w:t>5,78</w:t>
            </w:r>
          </w:p>
        </w:tc>
        <w:tc>
          <w:tcPr>
            <w:tcW w:w="1195" w:type="dxa"/>
            <w:tcBorders>
              <w:top w:val="single" w:sz="8" w:space="0" w:color="auto"/>
            </w:tcBorders>
            <w:vAlign w:val="center"/>
          </w:tcPr>
          <w:p w14:paraId="2A94640F" w14:textId="77777777" w:rsidR="00275A43" w:rsidRPr="00275A43" w:rsidRDefault="00275A43" w:rsidP="00275A43">
            <w:pPr>
              <w:spacing w:line="240" w:lineRule="auto"/>
              <w:ind w:firstLine="0"/>
              <w:jc w:val="right"/>
              <w:rPr>
                <w:rFonts w:eastAsia="Calibri" w:cs="Times New Roman"/>
                <w:sz w:val="20"/>
                <w:szCs w:val="20"/>
              </w:rPr>
            </w:pPr>
            <w:r w:rsidRPr="00275A43">
              <w:rPr>
                <w:rFonts w:eastAsia="Calibri" w:cs="Times New Roman"/>
                <w:sz w:val="20"/>
                <w:szCs w:val="20"/>
              </w:rPr>
              <w:t>1,728</w:t>
            </w:r>
          </w:p>
        </w:tc>
        <w:tc>
          <w:tcPr>
            <w:tcW w:w="848" w:type="dxa"/>
            <w:vMerge w:val="restart"/>
            <w:tcBorders>
              <w:top w:val="single" w:sz="8" w:space="0" w:color="auto"/>
            </w:tcBorders>
            <w:vAlign w:val="center"/>
          </w:tcPr>
          <w:p w14:paraId="19CF5D08" w14:textId="77777777" w:rsidR="00275A43" w:rsidRPr="00275A43" w:rsidRDefault="00275A43" w:rsidP="00275A43">
            <w:pPr>
              <w:spacing w:line="240" w:lineRule="auto"/>
              <w:ind w:firstLine="0"/>
              <w:jc w:val="center"/>
              <w:rPr>
                <w:rFonts w:eastAsia="Calibri" w:cs="Times New Roman"/>
                <w:sz w:val="20"/>
                <w:szCs w:val="20"/>
              </w:rPr>
            </w:pPr>
            <w:r w:rsidRPr="00275A43">
              <w:rPr>
                <w:rFonts w:eastAsia="Calibri" w:cs="Times New Roman"/>
                <w:sz w:val="20"/>
                <w:szCs w:val="20"/>
              </w:rPr>
              <w:t>-,313</w:t>
            </w:r>
          </w:p>
        </w:tc>
        <w:tc>
          <w:tcPr>
            <w:tcW w:w="827" w:type="dxa"/>
            <w:vMerge w:val="restart"/>
            <w:tcBorders>
              <w:top w:val="single" w:sz="8" w:space="0" w:color="auto"/>
            </w:tcBorders>
            <w:vAlign w:val="center"/>
          </w:tcPr>
          <w:p w14:paraId="4330BD9E" w14:textId="77777777" w:rsidR="00275A43" w:rsidRPr="00275A43" w:rsidRDefault="00275A43" w:rsidP="00275A43">
            <w:pPr>
              <w:spacing w:line="240" w:lineRule="auto"/>
              <w:ind w:firstLine="0"/>
              <w:jc w:val="center"/>
              <w:rPr>
                <w:rFonts w:eastAsia="Calibri" w:cs="Times New Roman"/>
                <w:sz w:val="20"/>
                <w:szCs w:val="20"/>
              </w:rPr>
            </w:pPr>
            <w:r w:rsidRPr="00275A43">
              <w:rPr>
                <w:rFonts w:eastAsia="Calibri" w:cs="Times New Roman"/>
                <w:sz w:val="20"/>
                <w:szCs w:val="20"/>
              </w:rPr>
              <w:t>,755</w:t>
            </w:r>
          </w:p>
        </w:tc>
      </w:tr>
      <w:tr w:rsidR="00275A43" w:rsidRPr="00275A43" w14:paraId="66DDE9EE" w14:textId="77777777" w:rsidTr="00275A43">
        <w:trPr>
          <w:trHeight w:val="68"/>
          <w:jc w:val="center"/>
        </w:trPr>
        <w:tc>
          <w:tcPr>
            <w:tcW w:w="3085" w:type="dxa"/>
            <w:vMerge/>
            <w:tcBorders>
              <w:bottom w:val="single" w:sz="8" w:space="0" w:color="auto"/>
            </w:tcBorders>
            <w:vAlign w:val="center"/>
          </w:tcPr>
          <w:p w14:paraId="24EA320C" w14:textId="77777777" w:rsidR="00275A43" w:rsidRPr="00275A43" w:rsidRDefault="00275A43" w:rsidP="00275A43">
            <w:pPr>
              <w:spacing w:line="240" w:lineRule="auto"/>
              <w:ind w:firstLine="0"/>
              <w:jc w:val="left"/>
              <w:rPr>
                <w:rFonts w:eastAsia="Calibri" w:cs="Times New Roman"/>
                <w:b/>
                <w:sz w:val="20"/>
                <w:szCs w:val="20"/>
              </w:rPr>
            </w:pPr>
          </w:p>
        </w:tc>
        <w:tc>
          <w:tcPr>
            <w:tcW w:w="1544" w:type="dxa"/>
            <w:tcBorders>
              <w:bottom w:val="single" w:sz="8" w:space="0" w:color="auto"/>
            </w:tcBorders>
            <w:vAlign w:val="center"/>
          </w:tcPr>
          <w:p w14:paraId="478EBF0A" w14:textId="77777777" w:rsidR="00275A43" w:rsidRPr="00275A43" w:rsidRDefault="00275A43" w:rsidP="00275A43">
            <w:pPr>
              <w:spacing w:line="240" w:lineRule="auto"/>
              <w:ind w:firstLine="0"/>
              <w:jc w:val="left"/>
              <w:rPr>
                <w:rFonts w:eastAsia="Calibri" w:cs="Times New Roman"/>
                <w:sz w:val="20"/>
                <w:szCs w:val="20"/>
              </w:rPr>
            </w:pPr>
            <w:r w:rsidRPr="00275A43">
              <w:rPr>
                <w:rFonts w:eastAsia="Calibri" w:cs="Times New Roman"/>
                <w:sz w:val="20"/>
                <w:szCs w:val="20"/>
              </w:rPr>
              <w:t>Takım</w:t>
            </w:r>
          </w:p>
        </w:tc>
        <w:tc>
          <w:tcPr>
            <w:tcW w:w="551" w:type="dxa"/>
            <w:tcBorders>
              <w:bottom w:val="single" w:sz="8" w:space="0" w:color="auto"/>
            </w:tcBorders>
            <w:vAlign w:val="center"/>
          </w:tcPr>
          <w:p w14:paraId="4A43C3D1" w14:textId="77777777" w:rsidR="00275A43" w:rsidRPr="00275A43" w:rsidRDefault="00275A43" w:rsidP="00275A43">
            <w:pPr>
              <w:spacing w:line="240" w:lineRule="auto"/>
              <w:ind w:firstLine="0"/>
              <w:jc w:val="right"/>
              <w:rPr>
                <w:rFonts w:eastAsia="Calibri" w:cs="Times New Roman"/>
                <w:sz w:val="20"/>
                <w:szCs w:val="20"/>
              </w:rPr>
            </w:pPr>
            <w:r w:rsidRPr="00275A43">
              <w:rPr>
                <w:rFonts w:eastAsia="Calibri" w:cs="Times New Roman"/>
                <w:sz w:val="20"/>
                <w:szCs w:val="20"/>
              </w:rPr>
              <w:t>240</w:t>
            </w:r>
          </w:p>
        </w:tc>
        <w:tc>
          <w:tcPr>
            <w:tcW w:w="1067" w:type="dxa"/>
            <w:tcBorders>
              <w:bottom w:val="single" w:sz="8" w:space="0" w:color="auto"/>
            </w:tcBorders>
            <w:vAlign w:val="center"/>
          </w:tcPr>
          <w:p w14:paraId="24BBF2F5" w14:textId="77777777" w:rsidR="00275A43" w:rsidRPr="00275A43" w:rsidRDefault="00275A43" w:rsidP="00275A43">
            <w:pPr>
              <w:spacing w:line="240" w:lineRule="auto"/>
              <w:ind w:firstLine="0"/>
              <w:jc w:val="right"/>
              <w:rPr>
                <w:rFonts w:eastAsia="Calibri" w:cs="Times New Roman"/>
                <w:sz w:val="20"/>
                <w:szCs w:val="20"/>
              </w:rPr>
            </w:pPr>
            <w:r w:rsidRPr="00275A43">
              <w:rPr>
                <w:rFonts w:eastAsia="Calibri" w:cs="Times New Roman"/>
                <w:sz w:val="20"/>
                <w:szCs w:val="20"/>
              </w:rPr>
              <w:t>5,83</w:t>
            </w:r>
          </w:p>
        </w:tc>
        <w:tc>
          <w:tcPr>
            <w:tcW w:w="1195" w:type="dxa"/>
            <w:tcBorders>
              <w:bottom w:val="single" w:sz="8" w:space="0" w:color="auto"/>
            </w:tcBorders>
            <w:vAlign w:val="center"/>
          </w:tcPr>
          <w:p w14:paraId="59646629" w14:textId="77777777" w:rsidR="00275A43" w:rsidRPr="00275A43" w:rsidRDefault="00275A43" w:rsidP="00275A43">
            <w:pPr>
              <w:spacing w:line="240" w:lineRule="auto"/>
              <w:ind w:firstLine="0"/>
              <w:jc w:val="right"/>
              <w:rPr>
                <w:rFonts w:eastAsia="Calibri" w:cs="Times New Roman"/>
                <w:sz w:val="20"/>
                <w:szCs w:val="20"/>
              </w:rPr>
            </w:pPr>
            <w:r w:rsidRPr="00275A43">
              <w:rPr>
                <w:rFonts w:eastAsia="Calibri" w:cs="Times New Roman"/>
                <w:sz w:val="20"/>
                <w:szCs w:val="20"/>
              </w:rPr>
              <w:t>1,642</w:t>
            </w:r>
          </w:p>
        </w:tc>
        <w:tc>
          <w:tcPr>
            <w:tcW w:w="848" w:type="dxa"/>
            <w:vMerge/>
            <w:tcBorders>
              <w:bottom w:val="single" w:sz="8" w:space="0" w:color="auto"/>
            </w:tcBorders>
            <w:vAlign w:val="center"/>
          </w:tcPr>
          <w:p w14:paraId="7BB025D5" w14:textId="77777777" w:rsidR="00275A43" w:rsidRPr="00275A43" w:rsidRDefault="00275A43" w:rsidP="00275A43">
            <w:pPr>
              <w:spacing w:line="240" w:lineRule="auto"/>
              <w:ind w:firstLine="0"/>
              <w:jc w:val="center"/>
              <w:rPr>
                <w:rFonts w:eastAsia="Calibri" w:cs="Times New Roman"/>
                <w:sz w:val="20"/>
                <w:szCs w:val="20"/>
              </w:rPr>
            </w:pPr>
          </w:p>
        </w:tc>
        <w:tc>
          <w:tcPr>
            <w:tcW w:w="827" w:type="dxa"/>
            <w:vMerge/>
            <w:tcBorders>
              <w:bottom w:val="single" w:sz="8" w:space="0" w:color="auto"/>
            </w:tcBorders>
            <w:vAlign w:val="center"/>
          </w:tcPr>
          <w:p w14:paraId="2FA84EA5" w14:textId="77777777" w:rsidR="00275A43" w:rsidRPr="00275A43" w:rsidRDefault="00275A43" w:rsidP="00275A43">
            <w:pPr>
              <w:spacing w:line="240" w:lineRule="auto"/>
              <w:ind w:firstLine="0"/>
              <w:jc w:val="center"/>
              <w:rPr>
                <w:rFonts w:eastAsia="Calibri" w:cs="Times New Roman"/>
                <w:sz w:val="20"/>
                <w:szCs w:val="20"/>
              </w:rPr>
            </w:pPr>
          </w:p>
        </w:tc>
      </w:tr>
      <w:tr w:rsidR="00275A43" w:rsidRPr="00275A43" w14:paraId="0C1D56CE" w14:textId="77777777" w:rsidTr="00275A43">
        <w:trPr>
          <w:trHeight w:val="48"/>
          <w:jc w:val="center"/>
        </w:trPr>
        <w:tc>
          <w:tcPr>
            <w:tcW w:w="3085" w:type="dxa"/>
            <w:vMerge w:val="restart"/>
            <w:vAlign w:val="center"/>
          </w:tcPr>
          <w:p w14:paraId="6A642F11" w14:textId="77777777" w:rsidR="00275A43" w:rsidRPr="00275A43" w:rsidRDefault="00275A43" w:rsidP="00275A43">
            <w:pPr>
              <w:spacing w:line="240" w:lineRule="auto"/>
              <w:ind w:firstLine="0"/>
              <w:jc w:val="left"/>
              <w:rPr>
                <w:rFonts w:eastAsia="Calibri" w:cs="Times New Roman"/>
                <w:b/>
                <w:sz w:val="20"/>
                <w:szCs w:val="20"/>
              </w:rPr>
            </w:pPr>
            <w:r w:rsidRPr="00275A43">
              <w:rPr>
                <w:rFonts w:eastAsia="Calibri" w:cs="Times New Roman"/>
                <w:b/>
                <w:sz w:val="20"/>
                <w:szCs w:val="20"/>
              </w:rPr>
              <w:t>Başaran</w:t>
            </w:r>
          </w:p>
        </w:tc>
        <w:tc>
          <w:tcPr>
            <w:tcW w:w="1544" w:type="dxa"/>
            <w:tcBorders>
              <w:bottom w:val="nil"/>
            </w:tcBorders>
            <w:vAlign w:val="center"/>
          </w:tcPr>
          <w:p w14:paraId="206E96B0" w14:textId="77777777" w:rsidR="00275A43" w:rsidRPr="00275A43" w:rsidRDefault="00275A43" w:rsidP="00275A43">
            <w:pPr>
              <w:spacing w:line="240" w:lineRule="auto"/>
              <w:ind w:firstLine="0"/>
              <w:jc w:val="left"/>
              <w:rPr>
                <w:rFonts w:eastAsia="Calibri" w:cs="Times New Roman"/>
                <w:sz w:val="20"/>
                <w:szCs w:val="20"/>
              </w:rPr>
            </w:pPr>
            <w:r w:rsidRPr="00275A43">
              <w:rPr>
                <w:rFonts w:eastAsia="Calibri" w:cs="Times New Roman"/>
                <w:sz w:val="20"/>
                <w:szCs w:val="20"/>
              </w:rPr>
              <w:t>Bireysel</w:t>
            </w:r>
          </w:p>
        </w:tc>
        <w:tc>
          <w:tcPr>
            <w:tcW w:w="551" w:type="dxa"/>
            <w:tcBorders>
              <w:bottom w:val="nil"/>
            </w:tcBorders>
            <w:vAlign w:val="center"/>
          </w:tcPr>
          <w:p w14:paraId="4D97ACE9" w14:textId="77777777" w:rsidR="00275A43" w:rsidRPr="00275A43" w:rsidRDefault="00275A43" w:rsidP="00275A43">
            <w:pPr>
              <w:spacing w:line="240" w:lineRule="auto"/>
              <w:ind w:firstLine="0"/>
              <w:jc w:val="right"/>
              <w:rPr>
                <w:rFonts w:eastAsia="Calibri" w:cs="Times New Roman"/>
                <w:sz w:val="20"/>
                <w:szCs w:val="20"/>
              </w:rPr>
            </w:pPr>
            <w:r w:rsidRPr="00275A43">
              <w:rPr>
                <w:rFonts w:eastAsia="Calibri" w:cs="Times New Roman"/>
                <w:sz w:val="20"/>
                <w:szCs w:val="20"/>
              </w:rPr>
              <w:t>247</w:t>
            </w:r>
          </w:p>
        </w:tc>
        <w:tc>
          <w:tcPr>
            <w:tcW w:w="1067" w:type="dxa"/>
            <w:tcBorders>
              <w:bottom w:val="nil"/>
            </w:tcBorders>
            <w:vAlign w:val="center"/>
          </w:tcPr>
          <w:p w14:paraId="4ED151B7" w14:textId="77777777" w:rsidR="00275A43" w:rsidRPr="00275A43" w:rsidRDefault="00275A43" w:rsidP="00275A43">
            <w:pPr>
              <w:spacing w:line="240" w:lineRule="auto"/>
              <w:ind w:firstLine="0"/>
              <w:jc w:val="right"/>
              <w:rPr>
                <w:rFonts w:eastAsia="Calibri" w:cs="Times New Roman"/>
                <w:sz w:val="20"/>
                <w:szCs w:val="20"/>
              </w:rPr>
            </w:pPr>
            <w:r w:rsidRPr="00275A43">
              <w:rPr>
                <w:rFonts w:eastAsia="Calibri" w:cs="Times New Roman"/>
                <w:sz w:val="20"/>
                <w:szCs w:val="20"/>
              </w:rPr>
              <w:t>6,16</w:t>
            </w:r>
          </w:p>
        </w:tc>
        <w:tc>
          <w:tcPr>
            <w:tcW w:w="1195" w:type="dxa"/>
            <w:tcBorders>
              <w:bottom w:val="nil"/>
            </w:tcBorders>
            <w:vAlign w:val="center"/>
          </w:tcPr>
          <w:p w14:paraId="4F38C8F9" w14:textId="77777777" w:rsidR="00275A43" w:rsidRPr="00275A43" w:rsidRDefault="00275A43" w:rsidP="00275A43">
            <w:pPr>
              <w:spacing w:line="240" w:lineRule="auto"/>
              <w:ind w:firstLine="0"/>
              <w:jc w:val="right"/>
              <w:rPr>
                <w:rFonts w:eastAsia="Calibri" w:cs="Times New Roman"/>
                <w:sz w:val="20"/>
                <w:szCs w:val="20"/>
              </w:rPr>
            </w:pPr>
            <w:r w:rsidRPr="00275A43">
              <w:rPr>
                <w:rFonts w:eastAsia="Calibri" w:cs="Times New Roman"/>
                <w:sz w:val="20"/>
                <w:szCs w:val="20"/>
              </w:rPr>
              <w:t>2,040</w:t>
            </w:r>
          </w:p>
        </w:tc>
        <w:tc>
          <w:tcPr>
            <w:tcW w:w="848" w:type="dxa"/>
            <w:vMerge w:val="restart"/>
            <w:vAlign w:val="center"/>
          </w:tcPr>
          <w:p w14:paraId="5082DD16" w14:textId="77777777" w:rsidR="00275A43" w:rsidRPr="00275A43" w:rsidRDefault="00275A43" w:rsidP="00275A43">
            <w:pPr>
              <w:spacing w:line="240" w:lineRule="auto"/>
              <w:ind w:firstLine="0"/>
              <w:jc w:val="center"/>
              <w:rPr>
                <w:rFonts w:eastAsia="Calibri" w:cs="Times New Roman"/>
                <w:b/>
                <w:bCs/>
                <w:sz w:val="20"/>
                <w:szCs w:val="20"/>
              </w:rPr>
            </w:pPr>
            <w:r w:rsidRPr="00275A43">
              <w:rPr>
                <w:rFonts w:eastAsia="Calibri" w:cs="Times New Roman"/>
                <w:b/>
                <w:bCs/>
                <w:sz w:val="20"/>
                <w:szCs w:val="20"/>
              </w:rPr>
              <w:t>-2,038</w:t>
            </w:r>
          </w:p>
        </w:tc>
        <w:tc>
          <w:tcPr>
            <w:tcW w:w="827" w:type="dxa"/>
            <w:vMerge w:val="restart"/>
            <w:vAlign w:val="center"/>
          </w:tcPr>
          <w:p w14:paraId="47686CA8" w14:textId="77777777" w:rsidR="00275A43" w:rsidRPr="00275A43" w:rsidRDefault="00275A43" w:rsidP="00275A43">
            <w:pPr>
              <w:spacing w:line="240" w:lineRule="auto"/>
              <w:ind w:firstLine="0"/>
              <w:jc w:val="center"/>
              <w:rPr>
                <w:rFonts w:eastAsia="Calibri" w:cs="Times New Roman"/>
                <w:b/>
                <w:bCs/>
                <w:sz w:val="20"/>
                <w:szCs w:val="20"/>
              </w:rPr>
            </w:pPr>
            <w:r w:rsidRPr="00275A43">
              <w:rPr>
                <w:rFonts w:eastAsia="Calibri" w:cs="Times New Roman"/>
                <w:b/>
                <w:bCs/>
                <w:sz w:val="20"/>
                <w:szCs w:val="20"/>
              </w:rPr>
              <w:t>,042*</w:t>
            </w:r>
          </w:p>
        </w:tc>
      </w:tr>
      <w:tr w:rsidR="00275A43" w:rsidRPr="00275A43" w14:paraId="5138112B" w14:textId="77777777" w:rsidTr="00275A43">
        <w:trPr>
          <w:trHeight w:val="68"/>
          <w:jc w:val="center"/>
        </w:trPr>
        <w:tc>
          <w:tcPr>
            <w:tcW w:w="3085" w:type="dxa"/>
            <w:vMerge/>
            <w:tcBorders>
              <w:bottom w:val="single" w:sz="8" w:space="0" w:color="auto"/>
            </w:tcBorders>
            <w:vAlign w:val="center"/>
          </w:tcPr>
          <w:p w14:paraId="5C97D448" w14:textId="77777777" w:rsidR="00275A43" w:rsidRPr="00275A43" w:rsidRDefault="00275A43" w:rsidP="00275A43">
            <w:pPr>
              <w:spacing w:line="240" w:lineRule="auto"/>
              <w:ind w:firstLine="0"/>
              <w:jc w:val="left"/>
              <w:rPr>
                <w:rFonts w:eastAsia="Calibri" w:cs="Times New Roman"/>
                <w:b/>
                <w:sz w:val="20"/>
                <w:szCs w:val="20"/>
              </w:rPr>
            </w:pPr>
          </w:p>
        </w:tc>
        <w:tc>
          <w:tcPr>
            <w:tcW w:w="1544" w:type="dxa"/>
            <w:tcBorders>
              <w:top w:val="nil"/>
              <w:bottom w:val="single" w:sz="4" w:space="0" w:color="auto"/>
            </w:tcBorders>
            <w:vAlign w:val="center"/>
          </w:tcPr>
          <w:p w14:paraId="47B7B7E1" w14:textId="77777777" w:rsidR="00275A43" w:rsidRPr="00275A43" w:rsidRDefault="00275A43" w:rsidP="00275A43">
            <w:pPr>
              <w:spacing w:line="240" w:lineRule="auto"/>
              <w:ind w:firstLine="0"/>
              <w:jc w:val="left"/>
              <w:rPr>
                <w:rFonts w:eastAsia="Calibri" w:cs="Times New Roman"/>
                <w:sz w:val="20"/>
                <w:szCs w:val="20"/>
              </w:rPr>
            </w:pPr>
            <w:r w:rsidRPr="00275A43">
              <w:rPr>
                <w:rFonts w:eastAsia="Calibri" w:cs="Times New Roman"/>
                <w:sz w:val="20"/>
                <w:szCs w:val="20"/>
              </w:rPr>
              <w:t>Takım</w:t>
            </w:r>
          </w:p>
        </w:tc>
        <w:tc>
          <w:tcPr>
            <w:tcW w:w="551" w:type="dxa"/>
            <w:tcBorders>
              <w:top w:val="nil"/>
              <w:bottom w:val="single" w:sz="4" w:space="0" w:color="auto"/>
            </w:tcBorders>
            <w:vAlign w:val="center"/>
          </w:tcPr>
          <w:p w14:paraId="6E1617E4" w14:textId="77777777" w:rsidR="00275A43" w:rsidRPr="00275A43" w:rsidRDefault="00275A43" w:rsidP="00275A43">
            <w:pPr>
              <w:spacing w:line="240" w:lineRule="auto"/>
              <w:ind w:firstLine="0"/>
              <w:jc w:val="right"/>
              <w:rPr>
                <w:rFonts w:eastAsia="Calibri" w:cs="Times New Roman"/>
                <w:sz w:val="20"/>
                <w:szCs w:val="20"/>
              </w:rPr>
            </w:pPr>
            <w:r w:rsidRPr="00275A43">
              <w:rPr>
                <w:rFonts w:eastAsia="Calibri" w:cs="Times New Roman"/>
                <w:sz w:val="20"/>
                <w:szCs w:val="20"/>
              </w:rPr>
              <w:t>240</w:t>
            </w:r>
          </w:p>
        </w:tc>
        <w:tc>
          <w:tcPr>
            <w:tcW w:w="1067" w:type="dxa"/>
            <w:tcBorders>
              <w:top w:val="nil"/>
              <w:bottom w:val="single" w:sz="4" w:space="0" w:color="auto"/>
            </w:tcBorders>
            <w:vAlign w:val="center"/>
          </w:tcPr>
          <w:p w14:paraId="609F67E8" w14:textId="77777777" w:rsidR="00275A43" w:rsidRPr="00275A43" w:rsidRDefault="00275A43" w:rsidP="00275A43">
            <w:pPr>
              <w:spacing w:line="240" w:lineRule="auto"/>
              <w:ind w:firstLine="0"/>
              <w:jc w:val="right"/>
              <w:rPr>
                <w:rFonts w:eastAsia="Calibri" w:cs="Times New Roman"/>
                <w:sz w:val="20"/>
                <w:szCs w:val="20"/>
              </w:rPr>
            </w:pPr>
            <w:r w:rsidRPr="00275A43">
              <w:rPr>
                <w:rFonts w:eastAsia="Calibri" w:cs="Times New Roman"/>
                <w:sz w:val="20"/>
                <w:szCs w:val="20"/>
              </w:rPr>
              <w:t>6,53</w:t>
            </w:r>
          </w:p>
        </w:tc>
        <w:tc>
          <w:tcPr>
            <w:tcW w:w="1195" w:type="dxa"/>
            <w:tcBorders>
              <w:top w:val="nil"/>
              <w:bottom w:val="single" w:sz="4" w:space="0" w:color="auto"/>
            </w:tcBorders>
            <w:vAlign w:val="center"/>
          </w:tcPr>
          <w:p w14:paraId="5E6226A4" w14:textId="77777777" w:rsidR="00275A43" w:rsidRPr="00275A43" w:rsidRDefault="00275A43" w:rsidP="00275A43">
            <w:pPr>
              <w:spacing w:line="240" w:lineRule="auto"/>
              <w:ind w:firstLine="0"/>
              <w:jc w:val="right"/>
              <w:rPr>
                <w:rFonts w:eastAsia="Calibri" w:cs="Times New Roman"/>
                <w:sz w:val="20"/>
                <w:szCs w:val="20"/>
              </w:rPr>
            </w:pPr>
            <w:r w:rsidRPr="00275A43">
              <w:rPr>
                <w:rFonts w:eastAsia="Calibri" w:cs="Times New Roman"/>
                <w:sz w:val="20"/>
                <w:szCs w:val="20"/>
              </w:rPr>
              <w:t>1,886</w:t>
            </w:r>
          </w:p>
        </w:tc>
        <w:tc>
          <w:tcPr>
            <w:tcW w:w="848" w:type="dxa"/>
            <w:vMerge/>
            <w:tcBorders>
              <w:bottom w:val="single" w:sz="4" w:space="0" w:color="auto"/>
            </w:tcBorders>
            <w:vAlign w:val="center"/>
          </w:tcPr>
          <w:p w14:paraId="767148FA" w14:textId="77777777" w:rsidR="00275A43" w:rsidRPr="00275A43" w:rsidRDefault="00275A43" w:rsidP="00275A43">
            <w:pPr>
              <w:spacing w:line="240" w:lineRule="auto"/>
              <w:ind w:firstLine="0"/>
              <w:jc w:val="center"/>
              <w:rPr>
                <w:rFonts w:eastAsia="Calibri" w:cs="Times New Roman"/>
                <w:b/>
                <w:bCs/>
                <w:sz w:val="20"/>
                <w:szCs w:val="20"/>
              </w:rPr>
            </w:pPr>
          </w:p>
        </w:tc>
        <w:tc>
          <w:tcPr>
            <w:tcW w:w="827" w:type="dxa"/>
            <w:vMerge/>
            <w:tcBorders>
              <w:bottom w:val="single" w:sz="4" w:space="0" w:color="auto"/>
            </w:tcBorders>
            <w:vAlign w:val="center"/>
          </w:tcPr>
          <w:p w14:paraId="73099222" w14:textId="77777777" w:rsidR="00275A43" w:rsidRPr="00275A43" w:rsidRDefault="00275A43" w:rsidP="00275A43">
            <w:pPr>
              <w:spacing w:line="240" w:lineRule="auto"/>
              <w:ind w:firstLine="0"/>
              <w:jc w:val="center"/>
              <w:rPr>
                <w:rFonts w:eastAsia="Calibri" w:cs="Times New Roman"/>
                <w:b/>
                <w:bCs/>
                <w:sz w:val="20"/>
                <w:szCs w:val="20"/>
              </w:rPr>
            </w:pPr>
          </w:p>
        </w:tc>
      </w:tr>
      <w:tr w:rsidR="00275A43" w:rsidRPr="00275A43" w14:paraId="4AD0AB42" w14:textId="77777777" w:rsidTr="00275A43">
        <w:trPr>
          <w:trHeight w:val="48"/>
          <w:jc w:val="center"/>
        </w:trPr>
        <w:tc>
          <w:tcPr>
            <w:tcW w:w="3085" w:type="dxa"/>
            <w:vMerge w:val="restart"/>
            <w:vAlign w:val="center"/>
          </w:tcPr>
          <w:p w14:paraId="6EF79155" w14:textId="77777777" w:rsidR="00275A43" w:rsidRPr="00275A43" w:rsidRDefault="00275A43" w:rsidP="00275A43">
            <w:pPr>
              <w:spacing w:line="240" w:lineRule="auto"/>
              <w:ind w:firstLine="0"/>
              <w:jc w:val="left"/>
              <w:rPr>
                <w:rFonts w:eastAsia="Calibri" w:cs="Times New Roman"/>
                <w:b/>
                <w:sz w:val="20"/>
                <w:szCs w:val="20"/>
              </w:rPr>
            </w:pPr>
            <w:r w:rsidRPr="00275A43">
              <w:rPr>
                <w:rFonts w:eastAsia="Calibri" w:cs="Times New Roman"/>
                <w:b/>
                <w:sz w:val="20"/>
                <w:szCs w:val="20"/>
              </w:rPr>
              <w:t>Özgün</w:t>
            </w:r>
          </w:p>
        </w:tc>
        <w:tc>
          <w:tcPr>
            <w:tcW w:w="1544" w:type="dxa"/>
            <w:tcBorders>
              <w:top w:val="single" w:sz="4" w:space="0" w:color="auto"/>
              <w:bottom w:val="nil"/>
            </w:tcBorders>
            <w:vAlign w:val="center"/>
          </w:tcPr>
          <w:p w14:paraId="2A8F6D9B" w14:textId="77777777" w:rsidR="00275A43" w:rsidRPr="00275A43" w:rsidRDefault="00275A43" w:rsidP="00275A43">
            <w:pPr>
              <w:spacing w:line="240" w:lineRule="auto"/>
              <w:ind w:firstLine="0"/>
              <w:jc w:val="left"/>
              <w:rPr>
                <w:rFonts w:eastAsia="Calibri" w:cs="Times New Roman"/>
                <w:sz w:val="20"/>
                <w:szCs w:val="20"/>
              </w:rPr>
            </w:pPr>
            <w:r w:rsidRPr="00275A43">
              <w:rPr>
                <w:rFonts w:eastAsia="Calibri" w:cs="Times New Roman"/>
                <w:sz w:val="20"/>
                <w:szCs w:val="20"/>
              </w:rPr>
              <w:t>Bireysel</w:t>
            </w:r>
          </w:p>
        </w:tc>
        <w:tc>
          <w:tcPr>
            <w:tcW w:w="551" w:type="dxa"/>
            <w:tcBorders>
              <w:top w:val="single" w:sz="4" w:space="0" w:color="auto"/>
              <w:bottom w:val="nil"/>
            </w:tcBorders>
            <w:vAlign w:val="center"/>
          </w:tcPr>
          <w:p w14:paraId="5B6C935F" w14:textId="77777777" w:rsidR="00275A43" w:rsidRPr="00275A43" w:rsidRDefault="00275A43" w:rsidP="00275A43">
            <w:pPr>
              <w:spacing w:line="240" w:lineRule="auto"/>
              <w:ind w:firstLine="0"/>
              <w:jc w:val="right"/>
              <w:rPr>
                <w:rFonts w:eastAsia="Calibri" w:cs="Times New Roman"/>
                <w:sz w:val="20"/>
                <w:szCs w:val="20"/>
              </w:rPr>
            </w:pPr>
            <w:r w:rsidRPr="00275A43">
              <w:rPr>
                <w:rFonts w:eastAsia="Calibri" w:cs="Times New Roman"/>
                <w:sz w:val="20"/>
                <w:szCs w:val="20"/>
              </w:rPr>
              <w:t>247</w:t>
            </w:r>
          </w:p>
        </w:tc>
        <w:tc>
          <w:tcPr>
            <w:tcW w:w="1067" w:type="dxa"/>
            <w:tcBorders>
              <w:top w:val="single" w:sz="4" w:space="0" w:color="auto"/>
              <w:bottom w:val="nil"/>
            </w:tcBorders>
            <w:vAlign w:val="center"/>
          </w:tcPr>
          <w:p w14:paraId="6F5E88F6" w14:textId="77777777" w:rsidR="00275A43" w:rsidRPr="00275A43" w:rsidRDefault="00275A43" w:rsidP="00275A43">
            <w:pPr>
              <w:spacing w:line="240" w:lineRule="auto"/>
              <w:ind w:firstLine="0"/>
              <w:jc w:val="right"/>
              <w:rPr>
                <w:rFonts w:eastAsia="Calibri" w:cs="Times New Roman"/>
                <w:sz w:val="20"/>
                <w:szCs w:val="20"/>
              </w:rPr>
            </w:pPr>
            <w:r w:rsidRPr="00275A43">
              <w:rPr>
                <w:rFonts w:eastAsia="Calibri" w:cs="Times New Roman"/>
                <w:sz w:val="20"/>
                <w:szCs w:val="20"/>
              </w:rPr>
              <w:t>6,17</w:t>
            </w:r>
          </w:p>
        </w:tc>
        <w:tc>
          <w:tcPr>
            <w:tcW w:w="1195" w:type="dxa"/>
            <w:tcBorders>
              <w:top w:val="single" w:sz="4" w:space="0" w:color="auto"/>
              <w:bottom w:val="nil"/>
            </w:tcBorders>
            <w:vAlign w:val="center"/>
          </w:tcPr>
          <w:p w14:paraId="18B94353" w14:textId="77777777" w:rsidR="00275A43" w:rsidRPr="00275A43" w:rsidRDefault="00275A43" w:rsidP="00275A43">
            <w:pPr>
              <w:spacing w:line="240" w:lineRule="auto"/>
              <w:ind w:firstLine="0"/>
              <w:jc w:val="right"/>
              <w:rPr>
                <w:rFonts w:eastAsia="Calibri" w:cs="Times New Roman"/>
                <w:sz w:val="20"/>
                <w:szCs w:val="20"/>
              </w:rPr>
            </w:pPr>
            <w:r w:rsidRPr="00275A43">
              <w:rPr>
                <w:rFonts w:eastAsia="Calibri" w:cs="Times New Roman"/>
                <w:sz w:val="20"/>
                <w:szCs w:val="20"/>
              </w:rPr>
              <w:t>1,830</w:t>
            </w:r>
          </w:p>
        </w:tc>
        <w:tc>
          <w:tcPr>
            <w:tcW w:w="848" w:type="dxa"/>
            <w:vMerge w:val="restart"/>
            <w:tcBorders>
              <w:top w:val="single" w:sz="4" w:space="0" w:color="auto"/>
            </w:tcBorders>
            <w:vAlign w:val="center"/>
          </w:tcPr>
          <w:p w14:paraId="165887AB" w14:textId="77777777" w:rsidR="00275A43" w:rsidRPr="00275A43" w:rsidRDefault="00275A43" w:rsidP="00275A43">
            <w:pPr>
              <w:spacing w:line="240" w:lineRule="auto"/>
              <w:ind w:firstLine="0"/>
              <w:jc w:val="center"/>
              <w:rPr>
                <w:rFonts w:eastAsia="Calibri" w:cs="Times New Roman"/>
                <w:b/>
                <w:bCs/>
                <w:sz w:val="20"/>
                <w:szCs w:val="20"/>
              </w:rPr>
            </w:pPr>
            <w:r w:rsidRPr="00275A43">
              <w:rPr>
                <w:rFonts w:eastAsia="Calibri" w:cs="Times New Roman"/>
                <w:sz w:val="20"/>
                <w:szCs w:val="20"/>
              </w:rPr>
              <w:t>-1,331</w:t>
            </w:r>
          </w:p>
        </w:tc>
        <w:tc>
          <w:tcPr>
            <w:tcW w:w="827" w:type="dxa"/>
            <w:vMerge w:val="restart"/>
            <w:tcBorders>
              <w:top w:val="single" w:sz="4" w:space="0" w:color="auto"/>
            </w:tcBorders>
            <w:vAlign w:val="center"/>
          </w:tcPr>
          <w:p w14:paraId="5D596DA8" w14:textId="77777777" w:rsidR="00275A43" w:rsidRPr="00275A43" w:rsidRDefault="00275A43" w:rsidP="00275A43">
            <w:pPr>
              <w:spacing w:line="240" w:lineRule="auto"/>
              <w:ind w:firstLine="0"/>
              <w:jc w:val="center"/>
              <w:rPr>
                <w:rFonts w:eastAsia="Calibri" w:cs="Times New Roman"/>
                <w:b/>
                <w:bCs/>
                <w:sz w:val="20"/>
                <w:szCs w:val="20"/>
              </w:rPr>
            </w:pPr>
            <w:r w:rsidRPr="00275A43">
              <w:rPr>
                <w:rFonts w:eastAsia="Calibri" w:cs="Times New Roman"/>
                <w:sz w:val="20"/>
                <w:szCs w:val="20"/>
              </w:rPr>
              <w:t>,184</w:t>
            </w:r>
          </w:p>
        </w:tc>
      </w:tr>
      <w:tr w:rsidR="00275A43" w:rsidRPr="00275A43" w14:paraId="121F3925" w14:textId="77777777" w:rsidTr="00275A43">
        <w:trPr>
          <w:trHeight w:val="68"/>
          <w:jc w:val="center"/>
        </w:trPr>
        <w:tc>
          <w:tcPr>
            <w:tcW w:w="3085" w:type="dxa"/>
            <w:vMerge/>
            <w:tcBorders>
              <w:bottom w:val="single" w:sz="8" w:space="0" w:color="auto"/>
            </w:tcBorders>
            <w:vAlign w:val="center"/>
          </w:tcPr>
          <w:p w14:paraId="4246EC07" w14:textId="77777777" w:rsidR="00275A43" w:rsidRPr="00275A43" w:rsidRDefault="00275A43" w:rsidP="00275A43">
            <w:pPr>
              <w:spacing w:line="240" w:lineRule="auto"/>
              <w:ind w:firstLine="0"/>
              <w:jc w:val="left"/>
              <w:rPr>
                <w:rFonts w:eastAsia="Calibri" w:cs="Times New Roman"/>
                <w:b/>
                <w:sz w:val="20"/>
                <w:szCs w:val="20"/>
              </w:rPr>
            </w:pPr>
          </w:p>
        </w:tc>
        <w:tc>
          <w:tcPr>
            <w:tcW w:w="1544" w:type="dxa"/>
            <w:tcBorders>
              <w:top w:val="nil"/>
              <w:bottom w:val="single" w:sz="4" w:space="0" w:color="auto"/>
            </w:tcBorders>
            <w:vAlign w:val="center"/>
          </w:tcPr>
          <w:p w14:paraId="35D99558" w14:textId="77777777" w:rsidR="00275A43" w:rsidRPr="00275A43" w:rsidRDefault="00275A43" w:rsidP="00275A43">
            <w:pPr>
              <w:spacing w:line="240" w:lineRule="auto"/>
              <w:ind w:firstLine="0"/>
              <w:jc w:val="left"/>
              <w:rPr>
                <w:rFonts w:eastAsia="Calibri" w:cs="Times New Roman"/>
                <w:sz w:val="20"/>
                <w:szCs w:val="20"/>
              </w:rPr>
            </w:pPr>
            <w:r w:rsidRPr="00275A43">
              <w:rPr>
                <w:rFonts w:eastAsia="Calibri" w:cs="Times New Roman"/>
                <w:sz w:val="20"/>
                <w:szCs w:val="20"/>
              </w:rPr>
              <w:t>Takım</w:t>
            </w:r>
          </w:p>
        </w:tc>
        <w:tc>
          <w:tcPr>
            <w:tcW w:w="551" w:type="dxa"/>
            <w:tcBorders>
              <w:top w:val="nil"/>
              <w:bottom w:val="single" w:sz="4" w:space="0" w:color="auto"/>
            </w:tcBorders>
            <w:vAlign w:val="center"/>
          </w:tcPr>
          <w:p w14:paraId="774331C6" w14:textId="77777777" w:rsidR="00275A43" w:rsidRPr="00275A43" w:rsidRDefault="00275A43" w:rsidP="00275A43">
            <w:pPr>
              <w:spacing w:line="240" w:lineRule="auto"/>
              <w:ind w:firstLine="0"/>
              <w:jc w:val="right"/>
              <w:rPr>
                <w:rFonts w:eastAsia="Calibri" w:cs="Times New Roman"/>
                <w:sz w:val="20"/>
                <w:szCs w:val="20"/>
              </w:rPr>
            </w:pPr>
            <w:r w:rsidRPr="00275A43">
              <w:rPr>
                <w:rFonts w:eastAsia="Calibri" w:cs="Times New Roman"/>
                <w:sz w:val="20"/>
                <w:szCs w:val="20"/>
              </w:rPr>
              <w:t>240</w:t>
            </w:r>
          </w:p>
        </w:tc>
        <w:tc>
          <w:tcPr>
            <w:tcW w:w="1067" w:type="dxa"/>
            <w:tcBorders>
              <w:top w:val="nil"/>
              <w:bottom w:val="single" w:sz="4" w:space="0" w:color="auto"/>
            </w:tcBorders>
            <w:vAlign w:val="center"/>
          </w:tcPr>
          <w:p w14:paraId="67D96CD7" w14:textId="77777777" w:rsidR="00275A43" w:rsidRPr="00275A43" w:rsidRDefault="00275A43" w:rsidP="00275A43">
            <w:pPr>
              <w:spacing w:line="240" w:lineRule="auto"/>
              <w:ind w:firstLine="0"/>
              <w:jc w:val="right"/>
              <w:rPr>
                <w:rFonts w:eastAsia="Calibri" w:cs="Times New Roman"/>
                <w:sz w:val="20"/>
                <w:szCs w:val="20"/>
              </w:rPr>
            </w:pPr>
            <w:r w:rsidRPr="00275A43">
              <w:rPr>
                <w:rFonts w:eastAsia="Calibri" w:cs="Times New Roman"/>
                <w:sz w:val="20"/>
                <w:szCs w:val="20"/>
              </w:rPr>
              <w:t>6,39</w:t>
            </w:r>
          </w:p>
        </w:tc>
        <w:tc>
          <w:tcPr>
            <w:tcW w:w="1195" w:type="dxa"/>
            <w:tcBorders>
              <w:top w:val="nil"/>
              <w:bottom w:val="single" w:sz="4" w:space="0" w:color="auto"/>
            </w:tcBorders>
            <w:vAlign w:val="center"/>
          </w:tcPr>
          <w:p w14:paraId="1B31744F" w14:textId="77777777" w:rsidR="00275A43" w:rsidRPr="00275A43" w:rsidRDefault="00275A43" w:rsidP="00275A43">
            <w:pPr>
              <w:spacing w:line="240" w:lineRule="auto"/>
              <w:ind w:firstLine="0"/>
              <w:jc w:val="right"/>
              <w:rPr>
                <w:rFonts w:eastAsia="Calibri" w:cs="Times New Roman"/>
                <w:sz w:val="20"/>
                <w:szCs w:val="20"/>
              </w:rPr>
            </w:pPr>
            <w:r w:rsidRPr="00275A43">
              <w:rPr>
                <w:rFonts w:eastAsia="Calibri" w:cs="Times New Roman"/>
                <w:sz w:val="20"/>
                <w:szCs w:val="20"/>
              </w:rPr>
              <w:t>1,778</w:t>
            </w:r>
          </w:p>
        </w:tc>
        <w:tc>
          <w:tcPr>
            <w:tcW w:w="848" w:type="dxa"/>
            <w:vMerge/>
            <w:tcBorders>
              <w:bottom w:val="single" w:sz="4" w:space="0" w:color="auto"/>
            </w:tcBorders>
            <w:vAlign w:val="center"/>
          </w:tcPr>
          <w:p w14:paraId="5347CC5F" w14:textId="77777777" w:rsidR="00275A43" w:rsidRPr="00275A43" w:rsidRDefault="00275A43" w:rsidP="00275A43">
            <w:pPr>
              <w:spacing w:line="240" w:lineRule="auto"/>
              <w:ind w:firstLine="0"/>
              <w:jc w:val="center"/>
              <w:rPr>
                <w:rFonts w:eastAsia="Calibri" w:cs="Times New Roman"/>
                <w:sz w:val="20"/>
                <w:szCs w:val="20"/>
              </w:rPr>
            </w:pPr>
          </w:p>
        </w:tc>
        <w:tc>
          <w:tcPr>
            <w:tcW w:w="827" w:type="dxa"/>
            <w:vMerge/>
            <w:tcBorders>
              <w:bottom w:val="single" w:sz="4" w:space="0" w:color="auto"/>
            </w:tcBorders>
            <w:vAlign w:val="center"/>
          </w:tcPr>
          <w:p w14:paraId="047831E8" w14:textId="77777777" w:rsidR="00275A43" w:rsidRPr="00275A43" w:rsidRDefault="00275A43" w:rsidP="00275A43">
            <w:pPr>
              <w:spacing w:line="240" w:lineRule="auto"/>
              <w:ind w:firstLine="0"/>
              <w:jc w:val="center"/>
              <w:rPr>
                <w:rFonts w:eastAsia="Calibri" w:cs="Times New Roman"/>
                <w:sz w:val="20"/>
                <w:szCs w:val="20"/>
              </w:rPr>
            </w:pPr>
          </w:p>
        </w:tc>
      </w:tr>
      <w:tr w:rsidR="00275A43" w:rsidRPr="00275A43" w14:paraId="618C6723" w14:textId="77777777" w:rsidTr="00275A43">
        <w:trPr>
          <w:trHeight w:val="48"/>
          <w:jc w:val="center"/>
        </w:trPr>
        <w:tc>
          <w:tcPr>
            <w:tcW w:w="3085" w:type="dxa"/>
            <w:vMerge w:val="restart"/>
            <w:vAlign w:val="center"/>
          </w:tcPr>
          <w:p w14:paraId="52E00C31" w14:textId="77777777" w:rsidR="00275A43" w:rsidRPr="00275A43" w:rsidRDefault="00275A43" w:rsidP="00275A43">
            <w:pPr>
              <w:spacing w:line="240" w:lineRule="auto"/>
              <w:ind w:firstLine="0"/>
              <w:jc w:val="left"/>
              <w:rPr>
                <w:rFonts w:eastAsia="Calibri" w:cs="Times New Roman"/>
                <w:b/>
                <w:sz w:val="20"/>
                <w:szCs w:val="20"/>
              </w:rPr>
            </w:pPr>
            <w:r w:rsidRPr="00275A43">
              <w:rPr>
                <w:rFonts w:eastAsia="Calibri" w:cs="Times New Roman"/>
                <w:b/>
                <w:sz w:val="20"/>
                <w:szCs w:val="20"/>
              </w:rPr>
              <w:t>Gözlemci</w:t>
            </w:r>
          </w:p>
        </w:tc>
        <w:tc>
          <w:tcPr>
            <w:tcW w:w="1544" w:type="dxa"/>
            <w:tcBorders>
              <w:top w:val="single" w:sz="4" w:space="0" w:color="auto"/>
              <w:bottom w:val="nil"/>
            </w:tcBorders>
            <w:vAlign w:val="center"/>
          </w:tcPr>
          <w:p w14:paraId="7840A623" w14:textId="77777777" w:rsidR="00275A43" w:rsidRPr="00275A43" w:rsidRDefault="00275A43" w:rsidP="00275A43">
            <w:pPr>
              <w:spacing w:line="240" w:lineRule="auto"/>
              <w:ind w:firstLine="0"/>
              <w:jc w:val="left"/>
              <w:rPr>
                <w:rFonts w:eastAsia="Calibri" w:cs="Times New Roman"/>
                <w:sz w:val="20"/>
                <w:szCs w:val="20"/>
              </w:rPr>
            </w:pPr>
            <w:r w:rsidRPr="00275A43">
              <w:rPr>
                <w:rFonts w:eastAsia="Calibri" w:cs="Times New Roman"/>
                <w:sz w:val="20"/>
                <w:szCs w:val="20"/>
              </w:rPr>
              <w:t>Bireysel</w:t>
            </w:r>
          </w:p>
        </w:tc>
        <w:tc>
          <w:tcPr>
            <w:tcW w:w="551" w:type="dxa"/>
            <w:tcBorders>
              <w:top w:val="single" w:sz="4" w:space="0" w:color="auto"/>
              <w:bottom w:val="nil"/>
            </w:tcBorders>
            <w:vAlign w:val="center"/>
          </w:tcPr>
          <w:p w14:paraId="633293F5" w14:textId="77777777" w:rsidR="00275A43" w:rsidRPr="00275A43" w:rsidRDefault="00275A43" w:rsidP="00275A43">
            <w:pPr>
              <w:spacing w:line="240" w:lineRule="auto"/>
              <w:ind w:firstLine="0"/>
              <w:jc w:val="right"/>
              <w:rPr>
                <w:rFonts w:eastAsia="Calibri" w:cs="Times New Roman"/>
                <w:sz w:val="20"/>
                <w:szCs w:val="20"/>
              </w:rPr>
            </w:pPr>
            <w:r w:rsidRPr="00275A43">
              <w:rPr>
                <w:rFonts w:eastAsia="Calibri" w:cs="Times New Roman"/>
                <w:sz w:val="20"/>
                <w:szCs w:val="20"/>
              </w:rPr>
              <w:t>247</w:t>
            </w:r>
          </w:p>
        </w:tc>
        <w:tc>
          <w:tcPr>
            <w:tcW w:w="1067" w:type="dxa"/>
            <w:tcBorders>
              <w:top w:val="single" w:sz="4" w:space="0" w:color="auto"/>
              <w:bottom w:val="nil"/>
            </w:tcBorders>
            <w:vAlign w:val="center"/>
          </w:tcPr>
          <w:p w14:paraId="266318F7" w14:textId="77777777" w:rsidR="00275A43" w:rsidRPr="00275A43" w:rsidRDefault="00275A43" w:rsidP="00275A43">
            <w:pPr>
              <w:spacing w:line="240" w:lineRule="auto"/>
              <w:ind w:firstLine="0"/>
              <w:jc w:val="right"/>
              <w:rPr>
                <w:rFonts w:eastAsia="Calibri" w:cs="Times New Roman"/>
                <w:sz w:val="20"/>
                <w:szCs w:val="20"/>
              </w:rPr>
            </w:pPr>
            <w:r w:rsidRPr="00275A43">
              <w:rPr>
                <w:rFonts w:eastAsia="Calibri" w:cs="Times New Roman"/>
                <w:sz w:val="20"/>
                <w:szCs w:val="20"/>
              </w:rPr>
              <w:t>5,45</w:t>
            </w:r>
          </w:p>
        </w:tc>
        <w:tc>
          <w:tcPr>
            <w:tcW w:w="1195" w:type="dxa"/>
            <w:tcBorders>
              <w:top w:val="single" w:sz="4" w:space="0" w:color="auto"/>
              <w:bottom w:val="nil"/>
            </w:tcBorders>
            <w:vAlign w:val="center"/>
          </w:tcPr>
          <w:p w14:paraId="42C171FB" w14:textId="77777777" w:rsidR="00275A43" w:rsidRPr="00275A43" w:rsidRDefault="00275A43" w:rsidP="00275A43">
            <w:pPr>
              <w:spacing w:line="240" w:lineRule="auto"/>
              <w:ind w:firstLine="0"/>
              <w:jc w:val="right"/>
              <w:rPr>
                <w:rFonts w:eastAsia="Calibri" w:cs="Times New Roman"/>
                <w:sz w:val="20"/>
                <w:szCs w:val="20"/>
              </w:rPr>
            </w:pPr>
            <w:r w:rsidRPr="00275A43">
              <w:rPr>
                <w:rFonts w:eastAsia="Calibri" w:cs="Times New Roman"/>
                <w:sz w:val="20"/>
                <w:szCs w:val="20"/>
              </w:rPr>
              <w:t>1,688</w:t>
            </w:r>
          </w:p>
        </w:tc>
        <w:tc>
          <w:tcPr>
            <w:tcW w:w="848" w:type="dxa"/>
            <w:vMerge w:val="restart"/>
            <w:tcBorders>
              <w:top w:val="single" w:sz="4" w:space="0" w:color="auto"/>
            </w:tcBorders>
            <w:vAlign w:val="center"/>
          </w:tcPr>
          <w:p w14:paraId="123E7125" w14:textId="77777777" w:rsidR="00275A43" w:rsidRPr="00275A43" w:rsidRDefault="00275A43" w:rsidP="00275A43">
            <w:pPr>
              <w:spacing w:line="240" w:lineRule="auto"/>
              <w:ind w:firstLine="0"/>
              <w:jc w:val="center"/>
              <w:rPr>
                <w:rFonts w:eastAsia="Calibri" w:cs="Times New Roman"/>
                <w:sz w:val="20"/>
                <w:szCs w:val="20"/>
              </w:rPr>
            </w:pPr>
            <w:r w:rsidRPr="00275A43">
              <w:rPr>
                <w:rFonts w:eastAsia="Calibri" w:cs="Times New Roman"/>
                <w:sz w:val="20"/>
                <w:szCs w:val="20"/>
              </w:rPr>
              <w:t>-1,332</w:t>
            </w:r>
          </w:p>
        </w:tc>
        <w:tc>
          <w:tcPr>
            <w:tcW w:w="827" w:type="dxa"/>
            <w:vMerge w:val="restart"/>
            <w:tcBorders>
              <w:top w:val="single" w:sz="4" w:space="0" w:color="auto"/>
            </w:tcBorders>
            <w:vAlign w:val="center"/>
          </w:tcPr>
          <w:p w14:paraId="00874C72" w14:textId="77777777" w:rsidR="00275A43" w:rsidRPr="00275A43" w:rsidRDefault="00275A43" w:rsidP="00275A43">
            <w:pPr>
              <w:spacing w:line="240" w:lineRule="auto"/>
              <w:ind w:firstLine="0"/>
              <w:jc w:val="center"/>
              <w:rPr>
                <w:rFonts w:eastAsia="Calibri" w:cs="Times New Roman"/>
                <w:sz w:val="20"/>
                <w:szCs w:val="20"/>
              </w:rPr>
            </w:pPr>
            <w:r w:rsidRPr="00275A43">
              <w:rPr>
                <w:rFonts w:eastAsia="Calibri" w:cs="Times New Roman"/>
                <w:sz w:val="20"/>
                <w:szCs w:val="20"/>
              </w:rPr>
              <w:t>,183</w:t>
            </w:r>
          </w:p>
        </w:tc>
      </w:tr>
      <w:tr w:rsidR="00275A43" w:rsidRPr="00275A43" w14:paraId="56045D61" w14:textId="77777777" w:rsidTr="00275A43">
        <w:trPr>
          <w:trHeight w:val="68"/>
          <w:jc w:val="center"/>
        </w:trPr>
        <w:tc>
          <w:tcPr>
            <w:tcW w:w="3085" w:type="dxa"/>
            <w:vMerge/>
            <w:tcBorders>
              <w:bottom w:val="single" w:sz="8" w:space="0" w:color="auto"/>
            </w:tcBorders>
            <w:vAlign w:val="center"/>
          </w:tcPr>
          <w:p w14:paraId="625D8C9F" w14:textId="77777777" w:rsidR="00275A43" w:rsidRPr="00275A43" w:rsidRDefault="00275A43" w:rsidP="00275A43">
            <w:pPr>
              <w:spacing w:line="240" w:lineRule="auto"/>
              <w:ind w:firstLine="0"/>
              <w:jc w:val="left"/>
              <w:rPr>
                <w:rFonts w:eastAsia="Calibri" w:cs="Times New Roman"/>
                <w:b/>
                <w:sz w:val="20"/>
                <w:szCs w:val="20"/>
              </w:rPr>
            </w:pPr>
          </w:p>
        </w:tc>
        <w:tc>
          <w:tcPr>
            <w:tcW w:w="1544" w:type="dxa"/>
            <w:tcBorders>
              <w:top w:val="nil"/>
              <w:bottom w:val="single" w:sz="4" w:space="0" w:color="auto"/>
            </w:tcBorders>
            <w:vAlign w:val="center"/>
          </w:tcPr>
          <w:p w14:paraId="39E88C13" w14:textId="77777777" w:rsidR="00275A43" w:rsidRPr="00275A43" w:rsidRDefault="00275A43" w:rsidP="00275A43">
            <w:pPr>
              <w:spacing w:line="240" w:lineRule="auto"/>
              <w:ind w:firstLine="0"/>
              <w:jc w:val="left"/>
              <w:rPr>
                <w:rFonts w:eastAsia="Calibri" w:cs="Times New Roman"/>
                <w:sz w:val="20"/>
                <w:szCs w:val="20"/>
              </w:rPr>
            </w:pPr>
            <w:r w:rsidRPr="00275A43">
              <w:rPr>
                <w:rFonts w:eastAsia="Calibri" w:cs="Times New Roman"/>
                <w:sz w:val="20"/>
                <w:szCs w:val="20"/>
              </w:rPr>
              <w:t>Takım</w:t>
            </w:r>
          </w:p>
        </w:tc>
        <w:tc>
          <w:tcPr>
            <w:tcW w:w="551" w:type="dxa"/>
            <w:tcBorders>
              <w:top w:val="nil"/>
              <w:bottom w:val="single" w:sz="4" w:space="0" w:color="auto"/>
            </w:tcBorders>
            <w:vAlign w:val="center"/>
          </w:tcPr>
          <w:p w14:paraId="2952865A" w14:textId="77777777" w:rsidR="00275A43" w:rsidRPr="00275A43" w:rsidRDefault="00275A43" w:rsidP="00275A43">
            <w:pPr>
              <w:spacing w:line="240" w:lineRule="auto"/>
              <w:ind w:firstLine="0"/>
              <w:jc w:val="right"/>
              <w:rPr>
                <w:rFonts w:eastAsia="Calibri" w:cs="Times New Roman"/>
                <w:sz w:val="20"/>
                <w:szCs w:val="20"/>
              </w:rPr>
            </w:pPr>
            <w:r w:rsidRPr="00275A43">
              <w:rPr>
                <w:rFonts w:eastAsia="Calibri" w:cs="Times New Roman"/>
                <w:sz w:val="20"/>
                <w:szCs w:val="20"/>
              </w:rPr>
              <w:t>240</w:t>
            </w:r>
          </w:p>
        </w:tc>
        <w:tc>
          <w:tcPr>
            <w:tcW w:w="1067" w:type="dxa"/>
            <w:tcBorders>
              <w:top w:val="nil"/>
              <w:bottom w:val="single" w:sz="4" w:space="0" w:color="auto"/>
            </w:tcBorders>
            <w:vAlign w:val="center"/>
          </w:tcPr>
          <w:p w14:paraId="5DF8EF2E" w14:textId="77777777" w:rsidR="00275A43" w:rsidRPr="00275A43" w:rsidRDefault="00275A43" w:rsidP="00275A43">
            <w:pPr>
              <w:spacing w:line="240" w:lineRule="auto"/>
              <w:ind w:firstLine="0"/>
              <w:jc w:val="right"/>
              <w:rPr>
                <w:rFonts w:eastAsia="Calibri" w:cs="Times New Roman"/>
                <w:sz w:val="20"/>
                <w:szCs w:val="20"/>
              </w:rPr>
            </w:pPr>
            <w:r w:rsidRPr="00275A43">
              <w:rPr>
                <w:rFonts w:eastAsia="Calibri" w:cs="Times New Roman"/>
                <w:sz w:val="20"/>
                <w:szCs w:val="20"/>
              </w:rPr>
              <w:t>5,66</w:t>
            </w:r>
          </w:p>
        </w:tc>
        <w:tc>
          <w:tcPr>
            <w:tcW w:w="1195" w:type="dxa"/>
            <w:tcBorders>
              <w:top w:val="nil"/>
              <w:bottom w:val="single" w:sz="4" w:space="0" w:color="auto"/>
            </w:tcBorders>
            <w:vAlign w:val="center"/>
          </w:tcPr>
          <w:p w14:paraId="31FC924D" w14:textId="77777777" w:rsidR="00275A43" w:rsidRPr="00275A43" w:rsidRDefault="00275A43" w:rsidP="00275A43">
            <w:pPr>
              <w:spacing w:line="240" w:lineRule="auto"/>
              <w:ind w:firstLine="0"/>
              <w:jc w:val="right"/>
              <w:rPr>
                <w:rFonts w:eastAsia="Calibri" w:cs="Times New Roman"/>
                <w:sz w:val="20"/>
                <w:szCs w:val="20"/>
              </w:rPr>
            </w:pPr>
            <w:r w:rsidRPr="00275A43">
              <w:rPr>
                <w:rFonts w:eastAsia="Calibri" w:cs="Times New Roman"/>
                <w:sz w:val="20"/>
                <w:szCs w:val="20"/>
              </w:rPr>
              <w:t>1,841</w:t>
            </w:r>
          </w:p>
        </w:tc>
        <w:tc>
          <w:tcPr>
            <w:tcW w:w="848" w:type="dxa"/>
            <w:vMerge/>
            <w:tcBorders>
              <w:bottom w:val="single" w:sz="4" w:space="0" w:color="auto"/>
            </w:tcBorders>
            <w:vAlign w:val="center"/>
          </w:tcPr>
          <w:p w14:paraId="41855E9A" w14:textId="77777777" w:rsidR="00275A43" w:rsidRPr="00275A43" w:rsidRDefault="00275A43" w:rsidP="00275A43">
            <w:pPr>
              <w:spacing w:line="240" w:lineRule="auto"/>
              <w:ind w:firstLine="0"/>
              <w:jc w:val="center"/>
              <w:rPr>
                <w:rFonts w:eastAsia="Calibri" w:cs="Times New Roman"/>
                <w:sz w:val="20"/>
                <w:szCs w:val="20"/>
              </w:rPr>
            </w:pPr>
          </w:p>
        </w:tc>
        <w:tc>
          <w:tcPr>
            <w:tcW w:w="827" w:type="dxa"/>
            <w:vMerge/>
            <w:tcBorders>
              <w:bottom w:val="single" w:sz="4" w:space="0" w:color="auto"/>
            </w:tcBorders>
            <w:vAlign w:val="center"/>
          </w:tcPr>
          <w:p w14:paraId="348B107D" w14:textId="77777777" w:rsidR="00275A43" w:rsidRPr="00275A43" w:rsidRDefault="00275A43" w:rsidP="00275A43">
            <w:pPr>
              <w:spacing w:line="240" w:lineRule="auto"/>
              <w:ind w:firstLine="0"/>
              <w:jc w:val="center"/>
              <w:rPr>
                <w:rFonts w:eastAsia="Calibri" w:cs="Times New Roman"/>
                <w:sz w:val="20"/>
                <w:szCs w:val="20"/>
              </w:rPr>
            </w:pPr>
          </w:p>
        </w:tc>
      </w:tr>
      <w:tr w:rsidR="00275A43" w:rsidRPr="00275A43" w14:paraId="2AD35415" w14:textId="77777777" w:rsidTr="00275A43">
        <w:trPr>
          <w:trHeight w:val="128"/>
          <w:jc w:val="center"/>
        </w:trPr>
        <w:tc>
          <w:tcPr>
            <w:tcW w:w="3085" w:type="dxa"/>
            <w:vMerge w:val="restart"/>
            <w:vAlign w:val="center"/>
          </w:tcPr>
          <w:p w14:paraId="007F4781" w14:textId="77777777" w:rsidR="00275A43" w:rsidRPr="00275A43" w:rsidRDefault="00275A43" w:rsidP="00275A43">
            <w:pPr>
              <w:spacing w:line="240" w:lineRule="auto"/>
              <w:ind w:firstLine="0"/>
              <w:jc w:val="left"/>
              <w:rPr>
                <w:rFonts w:eastAsia="Calibri" w:cs="Times New Roman"/>
                <w:b/>
                <w:sz w:val="20"/>
                <w:szCs w:val="20"/>
              </w:rPr>
            </w:pPr>
            <w:r w:rsidRPr="00275A43">
              <w:rPr>
                <w:rFonts w:eastAsia="Calibri" w:cs="Times New Roman"/>
                <w:b/>
                <w:sz w:val="20"/>
                <w:szCs w:val="20"/>
              </w:rPr>
              <w:t>Sorgulayan</w:t>
            </w:r>
          </w:p>
        </w:tc>
        <w:tc>
          <w:tcPr>
            <w:tcW w:w="1544" w:type="dxa"/>
            <w:tcBorders>
              <w:top w:val="single" w:sz="4" w:space="0" w:color="auto"/>
              <w:bottom w:val="nil"/>
            </w:tcBorders>
            <w:vAlign w:val="center"/>
          </w:tcPr>
          <w:p w14:paraId="2DE6DD9B" w14:textId="77777777" w:rsidR="00275A43" w:rsidRPr="00275A43" w:rsidRDefault="00275A43" w:rsidP="00275A43">
            <w:pPr>
              <w:spacing w:line="240" w:lineRule="auto"/>
              <w:ind w:firstLine="0"/>
              <w:jc w:val="left"/>
              <w:rPr>
                <w:rFonts w:eastAsia="Calibri" w:cs="Times New Roman"/>
                <w:sz w:val="20"/>
                <w:szCs w:val="20"/>
              </w:rPr>
            </w:pPr>
            <w:r w:rsidRPr="00275A43">
              <w:rPr>
                <w:rFonts w:eastAsia="Calibri" w:cs="Times New Roman"/>
                <w:sz w:val="20"/>
                <w:szCs w:val="20"/>
              </w:rPr>
              <w:t>Bireysel</w:t>
            </w:r>
          </w:p>
        </w:tc>
        <w:tc>
          <w:tcPr>
            <w:tcW w:w="551" w:type="dxa"/>
            <w:tcBorders>
              <w:top w:val="single" w:sz="4" w:space="0" w:color="auto"/>
              <w:bottom w:val="nil"/>
            </w:tcBorders>
            <w:vAlign w:val="center"/>
          </w:tcPr>
          <w:p w14:paraId="0CD05090" w14:textId="77777777" w:rsidR="00275A43" w:rsidRPr="00275A43" w:rsidRDefault="00275A43" w:rsidP="00275A43">
            <w:pPr>
              <w:spacing w:line="240" w:lineRule="auto"/>
              <w:ind w:firstLine="0"/>
              <w:jc w:val="right"/>
              <w:rPr>
                <w:rFonts w:eastAsia="Calibri" w:cs="Times New Roman"/>
                <w:sz w:val="20"/>
                <w:szCs w:val="20"/>
              </w:rPr>
            </w:pPr>
            <w:r w:rsidRPr="00275A43">
              <w:rPr>
                <w:rFonts w:eastAsia="Calibri" w:cs="Times New Roman"/>
                <w:sz w:val="20"/>
                <w:szCs w:val="20"/>
              </w:rPr>
              <w:t>247</w:t>
            </w:r>
          </w:p>
        </w:tc>
        <w:tc>
          <w:tcPr>
            <w:tcW w:w="1067" w:type="dxa"/>
            <w:tcBorders>
              <w:top w:val="single" w:sz="4" w:space="0" w:color="auto"/>
              <w:bottom w:val="nil"/>
            </w:tcBorders>
            <w:vAlign w:val="center"/>
          </w:tcPr>
          <w:p w14:paraId="2EAF6DB5" w14:textId="77777777" w:rsidR="00275A43" w:rsidRPr="00275A43" w:rsidRDefault="00275A43" w:rsidP="00275A43">
            <w:pPr>
              <w:spacing w:line="240" w:lineRule="auto"/>
              <w:ind w:firstLine="0"/>
              <w:jc w:val="right"/>
              <w:rPr>
                <w:rFonts w:eastAsia="Calibri" w:cs="Times New Roman"/>
                <w:sz w:val="20"/>
                <w:szCs w:val="20"/>
              </w:rPr>
            </w:pPr>
            <w:r w:rsidRPr="00275A43">
              <w:rPr>
                <w:rFonts w:eastAsia="Calibri" w:cs="Times New Roman"/>
                <w:sz w:val="20"/>
                <w:szCs w:val="20"/>
              </w:rPr>
              <w:t>5,96</w:t>
            </w:r>
          </w:p>
        </w:tc>
        <w:tc>
          <w:tcPr>
            <w:tcW w:w="1195" w:type="dxa"/>
            <w:tcBorders>
              <w:top w:val="single" w:sz="4" w:space="0" w:color="auto"/>
              <w:bottom w:val="nil"/>
            </w:tcBorders>
            <w:vAlign w:val="center"/>
          </w:tcPr>
          <w:p w14:paraId="1B107C3B" w14:textId="77777777" w:rsidR="00275A43" w:rsidRPr="00275A43" w:rsidRDefault="00275A43" w:rsidP="00275A43">
            <w:pPr>
              <w:spacing w:line="240" w:lineRule="auto"/>
              <w:ind w:firstLine="0"/>
              <w:jc w:val="right"/>
              <w:rPr>
                <w:rFonts w:eastAsia="Calibri" w:cs="Times New Roman"/>
                <w:sz w:val="20"/>
                <w:szCs w:val="20"/>
              </w:rPr>
            </w:pPr>
            <w:r w:rsidRPr="00275A43">
              <w:rPr>
                <w:rFonts w:eastAsia="Calibri" w:cs="Times New Roman"/>
                <w:sz w:val="20"/>
                <w:szCs w:val="20"/>
              </w:rPr>
              <w:t>1,728</w:t>
            </w:r>
          </w:p>
        </w:tc>
        <w:tc>
          <w:tcPr>
            <w:tcW w:w="848" w:type="dxa"/>
            <w:vMerge w:val="restart"/>
            <w:tcBorders>
              <w:top w:val="single" w:sz="4" w:space="0" w:color="auto"/>
            </w:tcBorders>
            <w:vAlign w:val="center"/>
          </w:tcPr>
          <w:p w14:paraId="627A997E" w14:textId="77777777" w:rsidR="00275A43" w:rsidRPr="00275A43" w:rsidRDefault="00275A43" w:rsidP="00275A43">
            <w:pPr>
              <w:spacing w:line="240" w:lineRule="auto"/>
              <w:ind w:firstLine="0"/>
              <w:jc w:val="center"/>
              <w:rPr>
                <w:rFonts w:eastAsia="Calibri" w:cs="Times New Roman"/>
                <w:b/>
                <w:bCs/>
                <w:sz w:val="20"/>
                <w:szCs w:val="20"/>
              </w:rPr>
            </w:pPr>
            <w:r w:rsidRPr="00275A43">
              <w:rPr>
                <w:rFonts w:eastAsia="Calibri" w:cs="Times New Roman"/>
                <w:sz w:val="20"/>
                <w:szCs w:val="20"/>
              </w:rPr>
              <w:t>-,451</w:t>
            </w:r>
          </w:p>
        </w:tc>
        <w:tc>
          <w:tcPr>
            <w:tcW w:w="827" w:type="dxa"/>
            <w:vMerge w:val="restart"/>
            <w:tcBorders>
              <w:top w:val="single" w:sz="4" w:space="0" w:color="auto"/>
            </w:tcBorders>
            <w:vAlign w:val="center"/>
          </w:tcPr>
          <w:p w14:paraId="145F65DC" w14:textId="77777777" w:rsidR="00275A43" w:rsidRPr="00275A43" w:rsidRDefault="00275A43" w:rsidP="00275A43">
            <w:pPr>
              <w:spacing w:line="240" w:lineRule="auto"/>
              <w:ind w:firstLine="0"/>
              <w:jc w:val="center"/>
              <w:rPr>
                <w:rFonts w:eastAsia="Calibri" w:cs="Times New Roman"/>
                <w:b/>
                <w:bCs/>
                <w:sz w:val="20"/>
                <w:szCs w:val="20"/>
              </w:rPr>
            </w:pPr>
            <w:r w:rsidRPr="00275A43">
              <w:rPr>
                <w:rFonts w:eastAsia="Calibri" w:cs="Times New Roman"/>
                <w:sz w:val="20"/>
                <w:szCs w:val="20"/>
              </w:rPr>
              <w:t>,652</w:t>
            </w:r>
          </w:p>
        </w:tc>
      </w:tr>
      <w:tr w:rsidR="00275A43" w:rsidRPr="00275A43" w14:paraId="1C1C4D04" w14:textId="77777777" w:rsidTr="00275A43">
        <w:trPr>
          <w:trHeight w:val="68"/>
          <w:jc w:val="center"/>
        </w:trPr>
        <w:tc>
          <w:tcPr>
            <w:tcW w:w="3085" w:type="dxa"/>
            <w:vMerge/>
            <w:tcBorders>
              <w:bottom w:val="single" w:sz="8" w:space="0" w:color="auto"/>
            </w:tcBorders>
            <w:vAlign w:val="center"/>
          </w:tcPr>
          <w:p w14:paraId="084D7516" w14:textId="77777777" w:rsidR="00275A43" w:rsidRPr="00275A43" w:rsidRDefault="00275A43" w:rsidP="00275A43">
            <w:pPr>
              <w:spacing w:line="240" w:lineRule="auto"/>
              <w:ind w:firstLine="0"/>
              <w:jc w:val="left"/>
              <w:rPr>
                <w:rFonts w:eastAsia="Calibri" w:cs="Times New Roman"/>
                <w:b/>
                <w:sz w:val="20"/>
                <w:szCs w:val="20"/>
              </w:rPr>
            </w:pPr>
          </w:p>
        </w:tc>
        <w:tc>
          <w:tcPr>
            <w:tcW w:w="1544" w:type="dxa"/>
            <w:tcBorders>
              <w:top w:val="nil"/>
              <w:bottom w:val="single" w:sz="4" w:space="0" w:color="auto"/>
            </w:tcBorders>
            <w:vAlign w:val="center"/>
          </w:tcPr>
          <w:p w14:paraId="1E917D19" w14:textId="77777777" w:rsidR="00275A43" w:rsidRPr="00275A43" w:rsidRDefault="00275A43" w:rsidP="00275A43">
            <w:pPr>
              <w:spacing w:line="240" w:lineRule="auto"/>
              <w:ind w:firstLine="0"/>
              <w:jc w:val="left"/>
              <w:rPr>
                <w:rFonts w:eastAsia="Calibri" w:cs="Times New Roman"/>
                <w:sz w:val="20"/>
                <w:szCs w:val="20"/>
              </w:rPr>
            </w:pPr>
            <w:r w:rsidRPr="00275A43">
              <w:rPr>
                <w:rFonts w:eastAsia="Calibri" w:cs="Times New Roman"/>
                <w:sz w:val="20"/>
                <w:szCs w:val="20"/>
              </w:rPr>
              <w:t>Takım</w:t>
            </w:r>
          </w:p>
        </w:tc>
        <w:tc>
          <w:tcPr>
            <w:tcW w:w="551" w:type="dxa"/>
            <w:tcBorders>
              <w:top w:val="nil"/>
              <w:bottom w:val="single" w:sz="4" w:space="0" w:color="auto"/>
            </w:tcBorders>
            <w:vAlign w:val="center"/>
          </w:tcPr>
          <w:p w14:paraId="4E78F316" w14:textId="77777777" w:rsidR="00275A43" w:rsidRPr="00275A43" w:rsidRDefault="00275A43" w:rsidP="00275A43">
            <w:pPr>
              <w:spacing w:line="240" w:lineRule="auto"/>
              <w:ind w:firstLine="0"/>
              <w:jc w:val="right"/>
              <w:rPr>
                <w:rFonts w:eastAsia="Calibri" w:cs="Times New Roman"/>
                <w:sz w:val="20"/>
                <w:szCs w:val="20"/>
              </w:rPr>
            </w:pPr>
            <w:r w:rsidRPr="00275A43">
              <w:rPr>
                <w:rFonts w:eastAsia="Calibri" w:cs="Times New Roman"/>
                <w:sz w:val="20"/>
                <w:szCs w:val="20"/>
              </w:rPr>
              <w:t>240</w:t>
            </w:r>
          </w:p>
        </w:tc>
        <w:tc>
          <w:tcPr>
            <w:tcW w:w="1067" w:type="dxa"/>
            <w:tcBorders>
              <w:top w:val="nil"/>
              <w:bottom w:val="single" w:sz="4" w:space="0" w:color="auto"/>
            </w:tcBorders>
            <w:vAlign w:val="center"/>
          </w:tcPr>
          <w:p w14:paraId="11126604" w14:textId="77777777" w:rsidR="00275A43" w:rsidRPr="00275A43" w:rsidRDefault="00275A43" w:rsidP="00275A43">
            <w:pPr>
              <w:spacing w:line="240" w:lineRule="auto"/>
              <w:ind w:firstLine="0"/>
              <w:jc w:val="right"/>
              <w:rPr>
                <w:rFonts w:eastAsia="Calibri" w:cs="Times New Roman"/>
                <w:sz w:val="20"/>
                <w:szCs w:val="20"/>
              </w:rPr>
            </w:pPr>
            <w:r w:rsidRPr="00275A43">
              <w:rPr>
                <w:rFonts w:eastAsia="Calibri" w:cs="Times New Roman"/>
                <w:sz w:val="20"/>
                <w:szCs w:val="20"/>
              </w:rPr>
              <w:t>6,03</w:t>
            </w:r>
          </w:p>
        </w:tc>
        <w:tc>
          <w:tcPr>
            <w:tcW w:w="1195" w:type="dxa"/>
            <w:tcBorders>
              <w:top w:val="nil"/>
              <w:bottom w:val="single" w:sz="4" w:space="0" w:color="auto"/>
            </w:tcBorders>
            <w:vAlign w:val="center"/>
          </w:tcPr>
          <w:p w14:paraId="09E064D3" w14:textId="77777777" w:rsidR="00275A43" w:rsidRPr="00275A43" w:rsidRDefault="00275A43" w:rsidP="00275A43">
            <w:pPr>
              <w:spacing w:line="240" w:lineRule="auto"/>
              <w:ind w:firstLine="0"/>
              <w:jc w:val="right"/>
              <w:rPr>
                <w:rFonts w:eastAsia="Calibri" w:cs="Times New Roman"/>
                <w:sz w:val="20"/>
                <w:szCs w:val="20"/>
              </w:rPr>
            </w:pPr>
            <w:r w:rsidRPr="00275A43">
              <w:rPr>
                <w:rFonts w:eastAsia="Calibri" w:cs="Times New Roman"/>
                <w:sz w:val="20"/>
                <w:szCs w:val="20"/>
              </w:rPr>
              <w:t>1,669</w:t>
            </w:r>
          </w:p>
        </w:tc>
        <w:tc>
          <w:tcPr>
            <w:tcW w:w="848" w:type="dxa"/>
            <w:vMerge/>
            <w:tcBorders>
              <w:bottom w:val="single" w:sz="4" w:space="0" w:color="auto"/>
            </w:tcBorders>
            <w:vAlign w:val="center"/>
          </w:tcPr>
          <w:p w14:paraId="00889D11" w14:textId="77777777" w:rsidR="00275A43" w:rsidRPr="00275A43" w:rsidRDefault="00275A43" w:rsidP="00275A43">
            <w:pPr>
              <w:spacing w:line="240" w:lineRule="auto"/>
              <w:ind w:firstLine="0"/>
              <w:jc w:val="center"/>
              <w:rPr>
                <w:rFonts w:eastAsia="Calibri" w:cs="Times New Roman"/>
                <w:b/>
                <w:bCs/>
                <w:sz w:val="20"/>
                <w:szCs w:val="20"/>
              </w:rPr>
            </w:pPr>
          </w:p>
        </w:tc>
        <w:tc>
          <w:tcPr>
            <w:tcW w:w="827" w:type="dxa"/>
            <w:vMerge/>
            <w:tcBorders>
              <w:bottom w:val="single" w:sz="4" w:space="0" w:color="auto"/>
            </w:tcBorders>
            <w:vAlign w:val="center"/>
          </w:tcPr>
          <w:p w14:paraId="13FE4150" w14:textId="77777777" w:rsidR="00275A43" w:rsidRPr="00275A43" w:rsidRDefault="00275A43" w:rsidP="00275A43">
            <w:pPr>
              <w:spacing w:line="240" w:lineRule="auto"/>
              <w:ind w:firstLine="0"/>
              <w:jc w:val="center"/>
              <w:rPr>
                <w:rFonts w:eastAsia="Calibri" w:cs="Times New Roman"/>
                <w:b/>
                <w:bCs/>
                <w:sz w:val="20"/>
                <w:szCs w:val="20"/>
              </w:rPr>
            </w:pPr>
          </w:p>
        </w:tc>
      </w:tr>
      <w:tr w:rsidR="00275A43" w:rsidRPr="00275A43" w14:paraId="42EA4B16" w14:textId="77777777" w:rsidTr="00275A43">
        <w:trPr>
          <w:trHeight w:val="48"/>
          <w:jc w:val="center"/>
        </w:trPr>
        <w:tc>
          <w:tcPr>
            <w:tcW w:w="3085" w:type="dxa"/>
            <w:vMerge w:val="restart"/>
            <w:vAlign w:val="center"/>
          </w:tcPr>
          <w:p w14:paraId="04C36537" w14:textId="77777777" w:rsidR="00275A43" w:rsidRPr="00275A43" w:rsidRDefault="00275A43" w:rsidP="00275A43">
            <w:pPr>
              <w:spacing w:line="240" w:lineRule="auto"/>
              <w:ind w:firstLine="0"/>
              <w:jc w:val="left"/>
              <w:rPr>
                <w:rFonts w:eastAsia="Calibri" w:cs="Times New Roman"/>
                <w:b/>
                <w:sz w:val="20"/>
                <w:szCs w:val="20"/>
              </w:rPr>
            </w:pPr>
            <w:r w:rsidRPr="00275A43">
              <w:rPr>
                <w:rFonts w:eastAsia="Calibri" w:cs="Times New Roman"/>
                <w:b/>
                <w:sz w:val="20"/>
                <w:szCs w:val="20"/>
              </w:rPr>
              <w:t>Maceracı</w:t>
            </w:r>
          </w:p>
        </w:tc>
        <w:tc>
          <w:tcPr>
            <w:tcW w:w="1544" w:type="dxa"/>
            <w:tcBorders>
              <w:top w:val="single" w:sz="4" w:space="0" w:color="auto"/>
              <w:bottom w:val="nil"/>
            </w:tcBorders>
            <w:vAlign w:val="center"/>
          </w:tcPr>
          <w:p w14:paraId="570EA723" w14:textId="77777777" w:rsidR="00275A43" w:rsidRPr="00275A43" w:rsidRDefault="00275A43" w:rsidP="00275A43">
            <w:pPr>
              <w:spacing w:line="240" w:lineRule="auto"/>
              <w:ind w:firstLine="0"/>
              <w:jc w:val="left"/>
              <w:rPr>
                <w:rFonts w:eastAsia="Calibri" w:cs="Times New Roman"/>
                <w:sz w:val="20"/>
                <w:szCs w:val="20"/>
              </w:rPr>
            </w:pPr>
            <w:r w:rsidRPr="00275A43">
              <w:rPr>
                <w:rFonts w:eastAsia="Calibri" w:cs="Times New Roman"/>
                <w:sz w:val="20"/>
                <w:szCs w:val="20"/>
              </w:rPr>
              <w:t>Bireysel</w:t>
            </w:r>
          </w:p>
        </w:tc>
        <w:tc>
          <w:tcPr>
            <w:tcW w:w="551" w:type="dxa"/>
            <w:tcBorders>
              <w:top w:val="single" w:sz="4" w:space="0" w:color="auto"/>
              <w:bottom w:val="nil"/>
            </w:tcBorders>
            <w:vAlign w:val="center"/>
          </w:tcPr>
          <w:p w14:paraId="682EDC17" w14:textId="77777777" w:rsidR="00275A43" w:rsidRPr="00275A43" w:rsidRDefault="00275A43" w:rsidP="00275A43">
            <w:pPr>
              <w:spacing w:line="240" w:lineRule="auto"/>
              <w:ind w:firstLine="0"/>
              <w:jc w:val="right"/>
              <w:rPr>
                <w:rFonts w:eastAsia="Calibri" w:cs="Times New Roman"/>
                <w:sz w:val="20"/>
                <w:szCs w:val="20"/>
              </w:rPr>
            </w:pPr>
            <w:r w:rsidRPr="00275A43">
              <w:rPr>
                <w:rFonts w:eastAsia="Calibri" w:cs="Times New Roman"/>
                <w:sz w:val="20"/>
                <w:szCs w:val="20"/>
              </w:rPr>
              <w:t>247</w:t>
            </w:r>
          </w:p>
        </w:tc>
        <w:tc>
          <w:tcPr>
            <w:tcW w:w="1067" w:type="dxa"/>
            <w:tcBorders>
              <w:top w:val="single" w:sz="4" w:space="0" w:color="auto"/>
              <w:bottom w:val="nil"/>
            </w:tcBorders>
            <w:vAlign w:val="center"/>
          </w:tcPr>
          <w:p w14:paraId="68BE55F0" w14:textId="77777777" w:rsidR="00275A43" w:rsidRPr="00275A43" w:rsidRDefault="00275A43" w:rsidP="00275A43">
            <w:pPr>
              <w:spacing w:line="240" w:lineRule="auto"/>
              <w:ind w:firstLine="0"/>
              <w:jc w:val="right"/>
              <w:rPr>
                <w:rFonts w:eastAsia="Calibri" w:cs="Times New Roman"/>
                <w:sz w:val="20"/>
                <w:szCs w:val="20"/>
              </w:rPr>
            </w:pPr>
            <w:r w:rsidRPr="00275A43">
              <w:rPr>
                <w:rFonts w:eastAsia="Calibri" w:cs="Times New Roman"/>
                <w:sz w:val="20"/>
                <w:szCs w:val="20"/>
              </w:rPr>
              <w:t>6,06</w:t>
            </w:r>
          </w:p>
        </w:tc>
        <w:tc>
          <w:tcPr>
            <w:tcW w:w="1195" w:type="dxa"/>
            <w:tcBorders>
              <w:top w:val="single" w:sz="4" w:space="0" w:color="auto"/>
              <w:bottom w:val="nil"/>
            </w:tcBorders>
            <w:vAlign w:val="center"/>
          </w:tcPr>
          <w:p w14:paraId="68F3D47E" w14:textId="77777777" w:rsidR="00275A43" w:rsidRPr="00275A43" w:rsidRDefault="00275A43" w:rsidP="00275A43">
            <w:pPr>
              <w:spacing w:line="240" w:lineRule="auto"/>
              <w:ind w:firstLine="0"/>
              <w:jc w:val="right"/>
              <w:rPr>
                <w:rFonts w:eastAsia="Calibri" w:cs="Times New Roman"/>
                <w:sz w:val="20"/>
                <w:szCs w:val="20"/>
              </w:rPr>
            </w:pPr>
            <w:r w:rsidRPr="00275A43">
              <w:rPr>
                <w:rFonts w:eastAsia="Calibri" w:cs="Times New Roman"/>
                <w:sz w:val="20"/>
                <w:szCs w:val="20"/>
              </w:rPr>
              <w:t>1,747</w:t>
            </w:r>
          </w:p>
        </w:tc>
        <w:tc>
          <w:tcPr>
            <w:tcW w:w="848" w:type="dxa"/>
            <w:vMerge w:val="restart"/>
            <w:tcBorders>
              <w:top w:val="single" w:sz="4" w:space="0" w:color="auto"/>
            </w:tcBorders>
            <w:vAlign w:val="center"/>
          </w:tcPr>
          <w:p w14:paraId="6D2BCCB9" w14:textId="77777777" w:rsidR="00275A43" w:rsidRPr="00275A43" w:rsidRDefault="00275A43" w:rsidP="00275A43">
            <w:pPr>
              <w:spacing w:line="240" w:lineRule="auto"/>
              <w:ind w:firstLine="0"/>
              <w:jc w:val="center"/>
              <w:rPr>
                <w:rFonts w:eastAsia="Calibri" w:cs="Times New Roman"/>
                <w:b/>
                <w:bCs/>
                <w:sz w:val="20"/>
                <w:szCs w:val="20"/>
              </w:rPr>
            </w:pPr>
            <w:r w:rsidRPr="00275A43">
              <w:rPr>
                <w:rFonts w:eastAsia="Calibri" w:cs="Times New Roman"/>
                <w:sz w:val="20"/>
                <w:szCs w:val="20"/>
              </w:rPr>
              <w:t>-,335</w:t>
            </w:r>
          </w:p>
        </w:tc>
        <w:tc>
          <w:tcPr>
            <w:tcW w:w="827" w:type="dxa"/>
            <w:vMerge w:val="restart"/>
            <w:tcBorders>
              <w:top w:val="single" w:sz="4" w:space="0" w:color="auto"/>
            </w:tcBorders>
            <w:vAlign w:val="center"/>
          </w:tcPr>
          <w:p w14:paraId="4459C513" w14:textId="77777777" w:rsidR="00275A43" w:rsidRPr="00275A43" w:rsidRDefault="00275A43" w:rsidP="00275A43">
            <w:pPr>
              <w:spacing w:line="240" w:lineRule="auto"/>
              <w:ind w:firstLine="0"/>
              <w:jc w:val="center"/>
              <w:rPr>
                <w:rFonts w:eastAsia="Calibri" w:cs="Times New Roman"/>
                <w:b/>
                <w:bCs/>
                <w:sz w:val="20"/>
                <w:szCs w:val="20"/>
              </w:rPr>
            </w:pPr>
            <w:r w:rsidRPr="00275A43">
              <w:rPr>
                <w:rFonts w:eastAsia="Calibri" w:cs="Times New Roman"/>
                <w:sz w:val="20"/>
                <w:szCs w:val="20"/>
              </w:rPr>
              <w:t>,738</w:t>
            </w:r>
          </w:p>
        </w:tc>
      </w:tr>
      <w:tr w:rsidR="00275A43" w:rsidRPr="00275A43" w14:paraId="0F25A71B" w14:textId="77777777" w:rsidTr="00275A43">
        <w:trPr>
          <w:trHeight w:val="68"/>
          <w:jc w:val="center"/>
        </w:trPr>
        <w:tc>
          <w:tcPr>
            <w:tcW w:w="3085" w:type="dxa"/>
            <w:vMerge/>
            <w:tcBorders>
              <w:bottom w:val="single" w:sz="8" w:space="0" w:color="auto"/>
            </w:tcBorders>
            <w:vAlign w:val="center"/>
          </w:tcPr>
          <w:p w14:paraId="314F5506" w14:textId="77777777" w:rsidR="00275A43" w:rsidRPr="00275A43" w:rsidRDefault="00275A43" w:rsidP="00275A43">
            <w:pPr>
              <w:spacing w:line="240" w:lineRule="auto"/>
              <w:ind w:firstLine="0"/>
              <w:jc w:val="left"/>
              <w:rPr>
                <w:rFonts w:eastAsia="Calibri" w:cs="Times New Roman"/>
                <w:b/>
                <w:sz w:val="20"/>
                <w:szCs w:val="20"/>
              </w:rPr>
            </w:pPr>
          </w:p>
        </w:tc>
        <w:tc>
          <w:tcPr>
            <w:tcW w:w="1544" w:type="dxa"/>
            <w:tcBorders>
              <w:top w:val="nil"/>
              <w:bottom w:val="single" w:sz="4" w:space="0" w:color="auto"/>
            </w:tcBorders>
            <w:vAlign w:val="center"/>
          </w:tcPr>
          <w:p w14:paraId="4B7D8C57" w14:textId="77777777" w:rsidR="00275A43" w:rsidRPr="00275A43" w:rsidRDefault="00275A43" w:rsidP="00275A43">
            <w:pPr>
              <w:spacing w:line="240" w:lineRule="auto"/>
              <w:ind w:firstLine="0"/>
              <w:jc w:val="left"/>
              <w:rPr>
                <w:rFonts w:eastAsia="Calibri" w:cs="Times New Roman"/>
                <w:sz w:val="20"/>
                <w:szCs w:val="20"/>
              </w:rPr>
            </w:pPr>
            <w:r w:rsidRPr="00275A43">
              <w:rPr>
                <w:rFonts w:eastAsia="Calibri" w:cs="Times New Roman"/>
                <w:sz w:val="20"/>
                <w:szCs w:val="20"/>
              </w:rPr>
              <w:t>Takım</w:t>
            </w:r>
          </w:p>
        </w:tc>
        <w:tc>
          <w:tcPr>
            <w:tcW w:w="551" w:type="dxa"/>
            <w:tcBorders>
              <w:top w:val="nil"/>
              <w:bottom w:val="single" w:sz="4" w:space="0" w:color="auto"/>
            </w:tcBorders>
            <w:vAlign w:val="center"/>
          </w:tcPr>
          <w:p w14:paraId="2A7DB22F" w14:textId="77777777" w:rsidR="00275A43" w:rsidRPr="00275A43" w:rsidRDefault="00275A43" w:rsidP="00275A43">
            <w:pPr>
              <w:spacing w:line="240" w:lineRule="auto"/>
              <w:ind w:firstLine="0"/>
              <w:jc w:val="right"/>
              <w:rPr>
                <w:rFonts w:eastAsia="Calibri" w:cs="Times New Roman"/>
                <w:sz w:val="20"/>
                <w:szCs w:val="20"/>
              </w:rPr>
            </w:pPr>
            <w:r w:rsidRPr="00275A43">
              <w:rPr>
                <w:rFonts w:eastAsia="Calibri" w:cs="Times New Roman"/>
                <w:sz w:val="20"/>
                <w:szCs w:val="20"/>
              </w:rPr>
              <w:t>240</w:t>
            </w:r>
          </w:p>
        </w:tc>
        <w:tc>
          <w:tcPr>
            <w:tcW w:w="1067" w:type="dxa"/>
            <w:tcBorders>
              <w:top w:val="nil"/>
              <w:bottom w:val="single" w:sz="4" w:space="0" w:color="auto"/>
            </w:tcBorders>
            <w:vAlign w:val="center"/>
          </w:tcPr>
          <w:p w14:paraId="332980FA" w14:textId="77777777" w:rsidR="00275A43" w:rsidRPr="00275A43" w:rsidRDefault="00275A43" w:rsidP="00275A43">
            <w:pPr>
              <w:spacing w:line="240" w:lineRule="auto"/>
              <w:ind w:firstLine="0"/>
              <w:jc w:val="right"/>
              <w:rPr>
                <w:rFonts w:eastAsia="Calibri" w:cs="Times New Roman"/>
                <w:sz w:val="20"/>
                <w:szCs w:val="20"/>
              </w:rPr>
            </w:pPr>
            <w:r w:rsidRPr="00275A43">
              <w:rPr>
                <w:rFonts w:eastAsia="Calibri" w:cs="Times New Roman"/>
                <w:sz w:val="20"/>
                <w:szCs w:val="20"/>
              </w:rPr>
              <w:t>6,12</w:t>
            </w:r>
          </w:p>
        </w:tc>
        <w:tc>
          <w:tcPr>
            <w:tcW w:w="1195" w:type="dxa"/>
            <w:tcBorders>
              <w:top w:val="nil"/>
              <w:bottom w:val="single" w:sz="4" w:space="0" w:color="auto"/>
            </w:tcBorders>
            <w:vAlign w:val="center"/>
          </w:tcPr>
          <w:p w14:paraId="5A45D0BC" w14:textId="77777777" w:rsidR="00275A43" w:rsidRPr="00275A43" w:rsidRDefault="00275A43" w:rsidP="00275A43">
            <w:pPr>
              <w:spacing w:line="240" w:lineRule="auto"/>
              <w:ind w:firstLine="0"/>
              <w:jc w:val="right"/>
              <w:rPr>
                <w:rFonts w:eastAsia="Calibri" w:cs="Times New Roman"/>
                <w:sz w:val="20"/>
                <w:szCs w:val="20"/>
              </w:rPr>
            </w:pPr>
            <w:r w:rsidRPr="00275A43">
              <w:rPr>
                <w:rFonts w:eastAsia="Calibri" w:cs="Times New Roman"/>
                <w:sz w:val="20"/>
                <w:szCs w:val="20"/>
              </w:rPr>
              <w:t>1,673</w:t>
            </w:r>
          </w:p>
        </w:tc>
        <w:tc>
          <w:tcPr>
            <w:tcW w:w="848" w:type="dxa"/>
            <w:vMerge/>
            <w:tcBorders>
              <w:bottom w:val="single" w:sz="4" w:space="0" w:color="auto"/>
            </w:tcBorders>
            <w:vAlign w:val="center"/>
          </w:tcPr>
          <w:p w14:paraId="436594F0" w14:textId="77777777" w:rsidR="00275A43" w:rsidRPr="00275A43" w:rsidRDefault="00275A43" w:rsidP="00275A43">
            <w:pPr>
              <w:spacing w:line="240" w:lineRule="auto"/>
              <w:ind w:firstLine="0"/>
              <w:jc w:val="center"/>
              <w:rPr>
                <w:rFonts w:eastAsia="Calibri" w:cs="Times New Roman"/>
                <w:b/>
                <w:bCs/>
                <w:sz w:val="20"/>
                <w:szCs w:val="20"/>
              </w:rPr>
            </w:pPr>
          </w:p>
        </w:tc>
        <w:tc>
          <w:tcPr>
            <w:tcW w:w="827" w:type="dxa"/>
            <w:vMerge/>
            <w:tcBorders>
              <w:bottom w:val="single" w:sz="4" w:space="0" w:color="auto"/>
            </w:tcBorders>
            <w:vAlign w:val="center"/>
          </w:tcPr>
          <w:p w14:paraId="2B0F9075" w14:textId="77777777" w:rsidR="00275A43" w:rsidRPr="00275A43" w:rsidRDefault="00275A43" w:rsidP="00275A43">
            <w:pPr>
              <w:spacing w:line="240" w:lineRule="auto"/>
              <w:ind w:firstLine="0"/>
              <w:jc w:val="center"/>
              <w:rPr>
                <w:rFonts w:eastAsia="Calibri" w:cs="Times New Roman"/>
                <w:b/>
                <w:bCs/>
                <w:sz w:val="20"/>
                <w:szCs w:val="20"/>
              </w:rPr>
            </w:pPr>
          </w:p>
        </w:tc>
      </w:tr>
      <w:tr w:rsidR="00275A43" w:rsidRPr="00275A43" w14:paraId="2563883F" w14:textId="77777777" w:rsidTr="00275A43">
        <w:trPr>
          <w:trHeight w:val="48"/>
          <w:jc w:val="center"/>
        </w:trPr>
        <w:tc>
          <w:tcPr>
            <w:tcW w:w="3085" w:type="dxa"/>
            <w:vMerge w:val="restart"/>
            <w:vAlign w:val="center"/>
          </w:tcPr>
          <w:p w14:paraId="32887F0A" w14:textId="77777777" w:rsidR="00275A43" w:rsidRPr="00275A43" w:rsidRDefault="00275A43" w:rsidP="00275A43">
            <w:pPr>
              <w:spacing w:line="240" w:lineRule="auto"/>
              <w:ind w:firstLine="0"/>
              <w:jc w:val="left"/>
              <w:rPr>
                <w:rFonts w:eastAsia="Calibri" w:cs="Times New Roman"/>
                <w:b/>
                <w:sz w:val="20"/>
                <w:szCs w:val="20"/>
              </w:rPr>
            </w:pPr>
            <w:r w:rsidRPr="00275A43">
              <w:rPr>
                <w:rFonts w:eastAsia="Calibri" w:cs="Times New Roman"/>
                <w:b/>
                <w:sz w:val="20"/>
                <w:szCs w:val="20"/>
              </w:rPr>
              <w:t>Reis</w:t>
            </w:r>
          </w:p>
        </w:tc>
        <w:tc>
          <w:tcPr>
            <w:tcW w:w="1544" w:type="dxa"/>
            <w:tcBorders>
              <w:top w:val="single" w:sz="4" w:space="0" w:color="auto"/>
              <w:bottom w:val="nil"/>
            </w:tcBorders>
            <w:vAlign w:val="center"/>
          </w:tcPr>
          <w:p w14:paraId="397E805E" w14:textId="77777777" w:rsidR="00275A43" w:rsidRPr="00275A43" w:rsidRDefault="00275A43" w:rsidP="00275A43">
            <w:pPr>
              <w:spacing w:line="240" w:lineRule="auto"/>
              <w:ind w:firstLine="0"/>
              <w:jc w:val="left"/>
              <w:rPr>
                <w:rFonts w:eastAsia="Calibri" w:cs="Times New Roman"/>
                <w:sz w:val="20"/>
                <w:szCs w:val="20"/>
              </w:rPr>
            </w:pPr>
            <w:r w:rsidRPr="00275A43">
              <w:rPr>
                <w:rFonts w:eastAsia="Calibri" w:cs="Times New Roman"/>
                <w:sz w:val="20"/>
                <w:szCs w:val="20"/>
              </w:rPr>
              <w:t>Bireysel</w:t>
            </w:r>
          </w:p>
        </w:tc>
        <w:tc>
          <w:tcPr>
            <w:tcW w:w="551" w:type="dxa"/>
            <w:tcBorders>
              <w:top w:val="single" w:sz="4" w:space="0" w:color="auto"/>
              <w:bottom w:val="nil"/>
            </w:tcBorders>
            <w:vAlign w:val="center"/>
          </w:tcPr>
          <w:p w14:paraId="450F78E7" w14:textId="77777777" w:rsidR="00275A43" w:rsidRPr="00275A43" w:rsidRDefault="00275A43" w:rsidP="00275A43">
            <w:pPr>
              <w:spacing w:line="240" w:lineRule="auto"/>
              <w:ind w:firstLine="0"/>
              <w:jc w:val="right"/>
              <w:rPr>
                <w:rFonts w:eastAsia="Calibri" w:cs="Times New Roman"/>
                <w:sz w:val="20"/>
                <w:szCs w:val="20"/>
              </w:rPr>
            </w:pPr>
            <w:r w:rsidRPr="00275A43">
              <w:rPr>
                <w:rFonts w:eastAsia="Calibri" w:cs="Times New Roman"/>
                <w:sz w:val="20"/>
                <w:szCs w:val="20"/>
              </w:rPr>
              <w:t>247</w:t>
            </w:r>
          </w:p>
        </w:tc>
        <w:tc>
          <w:tcPr>
            <w:tcW w:w="1067" w:type="dxa"/>
            <w:tcBorders>
              <w:top w:val="single" w:sz="4" w:space="0" w:color="auto"/>
              <w:bottom w:val="nil"/>
            </w:tcBorders>
            <w:vAlign w:val="center"/>
          </w:tcPr>
          <w:p w14:paraId="7D9E1F30" w14:textId="77777777" w:rsidR="00275A43" w:rsidRPr="00275A43" w:rsidRDefault="00275A43" w:rsidP="00275A43">
            <w:pPr>
              <w:spacing w:line="240" w:lineRule="auto"/>
              <w:ind w:firstLine="0"/>
              <w:jc w:val="right"/>
              <w:rPr>
                <w:rFonts w:eastAsia="Calibri" w:cs="Times New Roman"/>
                <w:sz w:val="20"/>
                <w:szCs w:val="20"/>
              </w:rPr>
            </w:pPr>
            <w:r w:rsidRPr="00275A43">
              <w:rPr>
                <w:rFonts w:eastAsia="Calibri" w:cs="Times New Roman"/>
                <w:sz w:val="20"/>
                <w:szCs w:val="20"/>
              </w:rPr>
              <w:t>6,10</w:t>
            </w:r>
          </w:p>
        </w:tc>
        <w:tc>
          <w:tcPr>
            <w:tcW w:w="1195" w:type="dxa"/>
            <w:tcBorders>
              <w:top w:val="single" w:sz="4" w:space="0" w:color="auto"/>
              <w:bottom w:val="nil"/>
            </w:tcBorders>
            <w:vAlign w:val="center"/>
          </w:tcPr>
          <w:p w14:paraId="361F7C82" w14:textId="77777777" w:rsidR="00275A43" w:rsidRPr="00275A43" w:rsidRDefault="00275A43" w:rsidP="00275A43">
            <w:pPr>
              <w:spacing w:line="240" w:lineRule="auto"/>
              <w:ind w:firstLine="0"/>
              <w:jc w:val="right"/>
              <w:rPr>
                <w:rFonts w:eastAsia="Calibri" w:cs="Times New Roman"/>
                <w:sz w:val="20"/>
                <w:szCs w:val="20"/>
              </w:rPr>
            </w:pPr>
            <w:r w:rsidRPr="00275A43">
              <w:rPr>
                <w:rFonts w:eastAsia="Calibri" w:cs="Times New Roman"/>
                <w:sz w:val="20"/>
                <w:szCs w:val="20"/>
              </w:rPr>
              <w:t>2,043</w:t>
            </w:r>
          </w:p>
        </w:tc>
        <w:tc>
          <w:tcPr>
            <w:tcW w:w="848" w:type="dxa"/>
            <w:vMerge w:val="restart"/>
            <w:tcBorders>
              <w:top w:val="single" w:sz="4" w:space="0" w:color="auto"/>
            </w:tcBorders>
            <w:vAlign w:val="center"/>
          </w:tcPr>
          <w:p w14:paraId="70F85BAB" w14:textId="77777777" w:rsidR="00275A43" w:rsidRPr="00275A43" w:rsidRDefault="00275A43" w:rsidP="00275A43">
            <w:pPr>
              <w:spacing w:line="240" w:lineRule="auto"/>
              <w:ind w:firstLine="0"/>
              <w:jc w:val="center"/>
              <w:rPr>
                <w:rFonts w:eastAsia="Calibri" w:cs="Times New Roman"/>
                <w:b/>
                <w:bCs/>
                <w:sz w:val="20"/>
                <w:szCs w:val="20"/>
              </w:rPr>
            </w:pPr>
            <w:r w:rsidRPr="00275A43">
              <w:rPr>
                <w:rFonts w:eastAsia="Calibri" w:cs="Times New Roman"/>
                <w:sz w:val="20"/>
                <w:szCs w:val="20"/>
              </w:rPr>
              <w:t>-,902</w:t>
            </w:r>
          </w:p>
        </w:tc>
        <w:tc>
          <w:tcPr>
            <w:tcW w:w="827" w:type="dxa"/>
            <w:vMerge w:val="restart"/>
            <w:tcBorders>
              <w:top w:val="single" w:sz="4" w:space="0" w:color="auto"/>
            </w:tcBorders>
            <w:vAlign w:val="center"/>
          </w:tcPr>
          <w:p w14:paraId="02E1A42A" w14:textId="77777777" w:rsidR="00275A43" w:rsidRPr="00275A43" w:rsidRDefault="00275A43" w:rsidP="00275A43">
            <w:pPr>
              <w:spacing w:line="240" w:lineRule="auto"/>
              <w:ind w:firstLine="0"/>
              <w:jc w:val="center"/>
              <w:rPr>
                <w:rFonts w:eastAsia="Calibri" w:cs="Times New Roman"/>
                <w:b/>
                <w:bCs/>
                <w:sz w:val="20"/>
                <w:szCs w:val="20"/>
              </w:rPr>
            </w:pPr>
            <w:r w:rsidRPr="00275A43">
              <w:rPr>
                <w:rFonts w:eastAsia="Calibri" w:cs="Times New Roman"/>
                <w:sz w:val="20"/>
                <w:szCs w:val="20"/>
              </w:rPr>
              <w:t>,367</w:t>
            </w:r>
          </w:p>
        </w:tc>
      </w:tr>
      <w:tr w:rsidR="00275A43" w:rsidRPr="00275A43" w14:paraId="03E97063" w14:textId="77777777" w:rsidTr="00275A43">
        <w:trPr>
          <w:trHeight w:val="68"/>
          <w:jc w:val="center"/>
        </w:trPr>
        <w:tc>
          <w:tcPr>
            <w:tcW w:w="3085" w:type="dxa"/>
            <w:vMerge/>
            <w:tcBorders>
              <w:bottom w:val="single" w:sz="8" w:space="0" w:color="auto"/>
            </w:tcBorders>
            <w:vAlign w:val="center"/>
          </w:tcPr>
          <w:p w14:paraId="766E9A13" w14:textId="77777777" w:rsidR="00275A43" w:rsidRPr="00275A43" w:rsidRDefault="00275A43" w:rsidP="00275A43">
            <w:pPr>
              <w:spacing w:line="240" w:lineRule="auto"/>
              <w:ind w:firstLine="0"/>
              <w:jc w:val="left"/>
              <w:rPr>
                <w:rFonts w:eastAsia="Calibri" w:cs="Times New Roman"/>
                <w:b/>
                <w:sz w:val="20"/>
                <w:szCs w:val="20"/>
              </w:rPr>
            </w:pPr>
          </w:p>
        </w:tc>
        <w:tc>
          <w:tcPr>
            <w:tcW w:w="1544" w:type="dxa"/>
            <w:tcBorders>
              <w:top w:val="nil"/>
              <w:bottom w:val="single" w:sz="8" w:space="0" w:color="auto"/>
            </w:tcBorders>
            <w:vAlign w:val="center"/>
          </w:tcPr>
          <w:p w14:paraId="0C19BCCC" w14:textId="77777777" w:rsidR="00275A43" w:rsidRPr="00275A43" w:rsidRDefault="00275A43" w:rsidP="00275A43">
            <w:pPr>
              <w:spacing w:line="240" w:lineRule="auto"/>
              <w:ind w:firstLine="0"/>
              <w:jc w:val="left"/>
              <w:rPr>
                <w:rFonts w:eastAsia="Calibri" w:cs="Times New Roman"/>
                <w:sz w:val="20"/>
                <w:szCs w:val="20"/>
              </w:rPr>
            </w:pPr>
            <w:r w:rsidRPr="00275A43">
              <w:rPr>
                <w:rFonts w:eastAsia="Calibri" w:cs="Times New Roman"/>
                <w:sz w:val="20"/>
                <w:szCs w:val="20"/>
              </w:rPr>
              <w:t>Takım</w:t>
            </w:r>
          </w:p>
        </w:tc>
        <w:tc>
          <w:tcPr>
            <w:tcW w:w="551" w:type="dxa"/>
            <w:tcBorders>
              <w:top w:val="nil"/>
              <w:bottom w:val="single" w:sz="8" w:space="0" w:color="auto"/>
            </w:tcBorders>
            <w:vAlign w:val="center"/>
          </w:tcPr>
          <w:p w14:paraId="526C952E" w14:textId="77777777" w:rsidR="00275A43" w:rsidRPr="00275A43" w:rsidRDefault="00275A43" w:rsidP="00275A43">
            <w:pPr>
              <w:spacing w:line="240" w:lineRule="auto"/>
              <w:ind w:firstLine="0"/>
              <w:jc w:val="right"/>
              <w:rPr>
                <w:rFonts w:eastAsia="Calibri" w:cs="Times New Roman"/>
                <w:sz w:val="20"/>
                <w:szCs w:val="20"/>
              </w:rPr>
            </w:pPr>
            <w:r w:rsidRPr="00275A43">
              <w:rPr>
                <w:rFonts w:eastAsia="Calibri" w:cs="Times New Roman"/>
                <w:sz w:val="20"/>
                <w:szCs w:val="20"/>
              </w:rPr>
              <w:t>240</w:t>
            </w:r>
          </w:p>
        </w:tc>
        <w:tc>
          <w:tcPr>
            <w:tcW w:w="1067" w:type="dxa"/>
            <w:tcBorders>
              <w:top w:val="nil"/>
              <w:bottom w:val="single" w:sz="8" w:space="0" w:color="auto"/>
            </w:tcBorders>
            <w:vAlign w:val="center"/>
          </w:tcPr>
          <w:p w14:paraId="2AA3F2F5" w14:textId="77777777" w:rsidR="00275A43" w:rsidRPr="00275A43" w:rsidRDefault="00275A43" w:rsidP="00275A43">
            <w:pPr>
              <w:spacing w:line="240" w:lineRule="auto"/>
              <w:ind w:firstLine="0"/>
              <w:jc w:val="right"/>
              <w:rPr>
                <w:rFonts w:eastAsia="Calibri" w:cs="Times New Roman"/>
                <w:sz w:val="20"/>
                <w:szCs w:val="20"/>
              </w:rPr>
            </w:pPr>
            <w:r w:rsidRPr="00275A43">
              <w:rPr>
                <w:rFonts w:eastAsia="Calibri" w:cs="Times New Roman"/>
                <w:sz w:val="20"/>
                <w:szCs w:val="20"/>
              </w:rPr>
              <w:t>6,27</w:t>
            </w:r>
          </w:p>
        </w:tc>
        <w:tc>
          <w:tcPr>
            <w:tcW w:w="1195" w:type="dxa"/>
            <w:tcBorders>
              <w:top w:val="nil"/>
              <w:bottom w:val="single" w:sz="8" w:space="0" w:color="auto"/>
            </w:tcBorders>
            <w:vAlign w:val="center"/>
          </w:tcPr>
          <w:p w14:paraId="6EAC7466" w14:textId="77777777" w:rsidR="00275A43" w:rsidRPr="00275A43" w:rsidRDefault="00275A43" w:rsidP="00275A43">
            <w:pPr>
              <w:spacing w:line="240" w:lineRule="auto"/>
              <w:ind w:firstLine="0"/>
              <w:jc w:val="right"/>
              <w:rPr>
                <w:rFonts w:eastAsia="Calibri" w:cs="Times New Roman"/>
                <w:sz w:val="20"/>
                <w:szCs w:val="20"/>
              </w:rPr>
            </w:pPr>
            <w:r w:rsidRPr="00275A43">
              <w:rPr>
                <w:rFonts w:eastAsia="Calibri" w:cs="Times New Roman"/>
                <w:sz w:val="20"/>
                <w:szCs w:val="20"/>
              </w:rPr>
              <w:t>2,003</w:t>
            </w:r>
          </w:p>
        </w:tc>
        <w:tc>
          <w:tcPr>
            <w:tcW w:w="848" w:type="dxa"/>
            <w:vMerge/>
            <w:tcBorders>
              <w:bottom w:val="single" w:sz="8" w:space="0" w:color="auto"/>
            </w:tcBorders>
            <w:vAlign w:val="center"/>
          </w:tcPr>
          <w:p w14:paraId="68FA4D43" w14:textId="77777777" w:rsidR="00275A43" w:rsidRPr="00275A43" w:rsidRDefault="00275A43" w:rsidP="00275A43">
            <w:pPr>
              <w:spacing w:line="240" w:lineRule="auto"/>
              <w:ind w:firstLine="0"/>
              <w:jc w:val="center"/>
              <w:rPr>
                <w:rFonts w:eastAsia="Calibri" w:cs="Times New Roman"/>
                <w:b/>
                <w:bCs/>
                <w:sz w:val="20"/>
                <w:szCs w:val="20"/>
              </w:rPr>
            </w:pPr>
          </w:p>
        </w:tc>
        <w:tc>
          <w:tcPr>
            <w:tcW w:w="827" w:type="dxa"/>
            <w:vMerge/>
            <w:tcBorders>
              <w:bottom w:val="single" w:sz="8" w:space="0" w:color="auto"/>
            </w:tcBorders>
            <w:vAlign w:val="center"/>
          </w:tcPr>
          <w:p w14:paraId="6572E5DE" w14:textId="77777777" w:rsidR="00275A43" w:rsidRPr="00275A43" w:rsidRDefault="00275A43" w:rsidP="00275A43">
            <w:pPr>
              <w:spacing w:line="240" w:lineRule="auto"/>
              <w:ind w:firstLine="0"/>
              <w:jc w:val="center"/>
              <w:rPr>
                <w:rFonts w:eastAsia="Calibri" w:cs="Times New Roman"/>
                <w:b/>
                <w:bCs/>
                <w:sz w:val="20"/>
                <w:szCs w:val="20"/>
              </w:rPr>
            </w:pPr>
          </w:p>
        </w:tc>
      </w:tr>
      <w:tr w:rsidR="00275A43" w:rsidRPr="00275A43" w14:paraId="401E7989" w14:textId="77777777" w:rsidTr="00275A43">
        <w:trPr>
          <w:trHeight w:val="48"/>
          <w:jc w:val="center"/>
        </w:trPr>
        <w:tc>
          <w:tcPr>
            <w:tcW w:w="3085" w:type="dxa"/>
            <w:vMerge w:val="restart"/>
            <w:tcBorders>
              <w:top w:val="single" w:sz="8" w:space="0" w:color="auto"/>
            </w:tcBorders>
            <w:vAlign w:val="center"/>
          </w:tcPr>
          <w:p w14:paraId="2D89274F" w14:textId="77777777" w:rsidR="00275A43" w:rsidRPr="00275A43" w:rsidRDefault="00275A43" w:rsidP="00275A43">
            <w:pPr>
              <w:spacing w:line="240" w:lineRule="auto"/>
              <w:ind w:firstLine="0"/>
              <w:jc w:val="left"/>
              <w:rPr>
                <w:rFonts w:eastAsia="Calibri" w:cs="Times New Roman"/>
                <w:sz w:val="20"/>
                <w:szCs w:val="20"/>
              </w:rPr>
            </w:pPr>
            <w:r w:rsidRPr="00275A43">
              <w:rPr>
                <w:rFonts w:eastAsia="Calibri" w:cs="Times New Roman"/>
                <w:b/>
                <w:sz w:val="20"/>
                <w:szCs w:val="20"/>
              </w:rPr>
              <w:t>Uzlaşmacı</w:t>
            </w:r>
          </w:p>
        </w:tc>
        <w:tc>
          <w:tcPr>
            <w:tcW w:w="1544" w:type="dxa"/>
            <w:tcBorders>
              <w:top w:val="single" w:sz="8" w:space="0" w:color="auto"/>
            </w:tcBorders>
            <w:vAlign w:val="center"/>
          </w:tcPr>
          <w:p w14:paraId="01B5D506" w14:textId="77777777" w:rsidR="00275A43" w:rsidRPr="00275A43" w:rsidRDefault="00275A43" w:rsidP="00275A43">
            <w:pPr>
              <w:spacing w:line="240" w:lineRule="auto"/>
              <w:ind w:firstLine="0"/>
              <w:jc w:val="left"/>
              <w:rPr>
                <w:rFonts w:eastAsia="Calibri" w:cs="Times New Roman"/>
                <w:sz w:val="20"/>
                <w:szCs w:val="20"/>
              </w:rPr>
            </w:pPr>
            <w:r w:rsidRPr="00275A43">
              <w:rPr>
                <w:rFonts w:eastAsia="Calibri" w:cs="Times New Roman"/>
                <w:sz w:val="20"/>
                <w:szCs w:val="20"/>
              </w:rPr>
              <w:t>Bireysel</w:t>
            </w:r>
          </w:p>
        </w:tc>
        <w:tc>
          <w:tcPr>
            <w:tcW w:w="551" w:type="dxa"/>
            <w:tcBorders>
              <w:top w:val="single" w:sz="8" w:space="0" w:color="auto"/>
            </w:tcBorders>
            <w:vAlign w:val="center"/>
          </w:tcPr>
          <w:p w14:paraId="37B9FA0F" w14:textId="77777777" w:rsidR="00275A43" w:rsidRPr="00275A43" w:rsidRDefault="00275A43" w:rsidP="00275A43">
            <w:pPr>
              <w:spacing w:line="240" w:lineRule="auto"/>
              <w:ind w:firstLine="0"/>
              <w:jc w:val="right"/>
              <w:rPr>
                <w:rFonts w:eastAsia="Calibri" w:cs="Times New Roman"/>
                <w:sz w:val="20"/>
                <w:szCs w:val="20"/>
              </w:rPr>
            </w:pPr>
            <w:r w:rsidRPr="00275A43">
              <w:rPr>
                <w:rFonts w:eastAsia="Calibri" w:cs="Times New Roman"/>
                <w:sz w:val="20"/>
                <w:szCs w:val="20"/>
              </w:rPr>
              <w:t>247</w:t>
            </w:r>
          </w:p>
        </w:tc>
        <w:tc>
          <w:tcPr>
            <w:tcW w:w="1067" w:type="dxa"/>
            <w:tcBorders>
              <w:top w:val="single" w:sz="8" w:space="0" w:color="auto"/>
            </w:tcBorders>
            <w:vAlign w:val="center"/>
          </w:tcPr>
          <w:p w14:paraId="74BAD1BD" w14:textId="77777777" w:rsidR="00275A43" w:rsidRPr="00275A43" w:rsidRDefault="00275A43" w:rsidP="00275A43">
            <w:pPr>
              <w:spacing w:line="240" w:lineRule="auto"/>
              <w:ind w:firstLine="0"/>
              <w:jc w:val="right"/>
              <w:rPr>
                <w:rFonts w:eastAsia="Calibri" w:cs="Times New Roman"/>
                <w:sz w:val="20"/>
                <w:szCs w:val="20"/>
              </w:rPr>
            </w:pPr>
            <w:r w:rsidRPr="00275A43">
              <w:rPr>
                <w:rFonts w:eastAsia="Calibri" w:cs="Times New Roman"/>
                <w:sz w:val="20"/>
                <w:szCs w:val="20"/>
              </w:rPr>
              <w:t>5,53</w:t>
            </w:r>
          </w:p>
        </w:tc>
        <w:tc>
          <w:tcPr>
            <w:tcW w:w="1195" w:type="dxa"/>
            <w:tcBorders>
              <w:top w:val="single" w:sz="8" w:space="0" w:color="auto"/>
            </w:tcBorders>
            <w:vAlign w:val="center"/>
          </w:tcPr>
          <w:p w14:paraId="3E0D2AA8" w14:textId="77777777" w:rsidR="00275A43" w:rsidRPr="00275A43" w:rsidRDefault="00275A43" w:rsidP="00275A43">
            <w:pPr>
              <w:spacing w:line="240" w:lineRule="auto"/>
              <w:ind w:firstLine="0"/>
              <w:jc w:val="right"/>
              <w:rPr>
                <w:rFonts w:eastAsia="Calibri" w:cs="Times New Roman"/>
                <w:sz w:val="20"/>
                <w:szCs w:val="20"/>
              </w:rPr>
            </w:pPr>
            <w:r w:rsidRPr="00275A43">
              <w:rPr>
                <w:rFonts w:eastAsia="Calibri" w:cs="Times New Roman"/>
                <w:sz w:val="20"/>
                <w:szCs w:val="20"/>
              </w:rPr>
              <w:t>1,919</w:t>
            </w:r>
          </w:p>
        </w:tc>
        <w:tc>
          <w:tcPr>
            <w:tcW w:w="848" w:type="dxa"/>
            <w:vMerge w:val="restart"/>
            <w:tcBorders>
              <w:top w:val="single" w:sz="8" w:space="0" w:color="auto"/>
            </w:tcBorders>
            <w:vAlign w:val="center"/>
          </w:tcPr>
          <w:p w14:paraId="1A2A578F" w14:textId="77777777" w:rsidR="00275A43" w:rsidRPr="00275A43" w:rsidRDefault="00275A43" w:rsidP="00275A43">
            <w:pPr>
              <w:spacing w:line="240" w:lineRule="auto"/>
              <w:ind w:firstLine="0"/>
              <w:jc w:val="center"/>
              <w:rPr>
                <w:rFonts w:eastAsia="Calibri" w:cs="Times New Roman"/>
                <w:b/>
                <w:bCs/>
                <w:sz w:val="20"/>
                <w:szCs w:val="20"/>
              </w:rPr>
            </w:pPr>
            <w:r w:rsidRPr="00275A43">
              <w:rPr>
                <w:rFonts w:eastAsia="Calibri" w:cs="Times New Roman"/>
                <w:sz w:val="20"/>
                <w:szCs w:val="20"/>
              </w:rPr>
              <w:t>-,364</w:t>
            </w:r>
          </w:p>
        </w:tc>
        <w:tc>
          <w:tcPr>
            <w:tcW w:w="827" w:type="dxa"/>
            <w:vMerge w:val="restart"/>
            <w:tcBorders>
              <w:top w:val="single" w:sz="8" w:space="0" w:color="auto"/>
            </w:tcBorders>
            <w:vAlign w:val="center"/>
          </w:tcPr>
          <w:p w14:paraId="656DCB55" w14:textId="77777777" w:rsidR="00275A43" w:rsidRPr="00275A43" w:rsidRDefault="00275A43" w:rsidP="00275A43">
            <w:pPr>
              <w:spacing w:line="240" w:lineRule="auto"/>
              <w:ind w:firstLine="0"/>
              <w:jc w:val="center"/>
              <w:rPr>
                <w:rFonts w:eastAsia="Calibri" w:cs="Times New Roman"/>
                <w:b/>
                <w:bCs/>
                <w:sz w:val="20"/>
                <w:szCs w:val="20"/>
              </w:rPr>
            </w:pPr>
            <w:r w:rsidRPr="00275A43">
              <w:rPr>
                <w:rFonts w:eastAsia="Calibri" w:cs="Times New Roman"/>
                <w:sz w:val="20"/>
                <w:szCs w:val="20"/>
              </w:rPr>
              <w:t>,716</w:t>
            </w:r>
          </w:p>
        </w:tc>
      </w:tr>
      <w:tr w:rsidR="00275A43" w:rsidRPr="00275A43" w14:paraId="3445436A" w14:textId="77777777" w:rsidTr="00275A43">
        <w:trPr>
          <w:trHeight w:val="68"/>
          <w:jc w:val="center"/>
        </w:trPr>
        <w:tc>
          <w:tcPr>
            <w:tcW w:w="3085" w:type="dxa"/>
            <w:vMerge/>
            <w:tcBorders>
              <w:bottom w:val="single" w:sz="4" w:space="0" w:color="auto"/>
            </w:tcBorders>
            <w:vAlign w:val="center"/>
          </w:tcPr>
          <w:p w14:paraId="6C2947B2" w14:textId="77777777" w:rsidR="00275A43" w:rsidRPr="00275A43" w:rsidRDefault="00275A43" w:rsidP="00275A43">
            <w:pPr>
              <w:spacing w:line="240" w:lineRule="auto"/>
              <w:ind w:firstLine="0"/>
              <w:jc w:val="left"/>
              <w:rPr>
                <w:rFonts w:eastAsia="Calibri" w:cs="Times New Roman"/>
                <w:sz w:val="20"/>
                <w:szCs w:val="20"/>
              </w:rPr>
            </w:pPr>
          </w:p>
        </w:tc>
        <w:tc>
          <w:tcPr>
            <w:tcW w:w="1544" w:type="dxa"/>
            <w:tcBorders>
              <w:bottom w:val="single" w:sz="4" w:space="0" w:color="auto"/>
            </w:tcBorders>
            <w:vAlign w:val="center"/>
          </w:tcPr>
          <w:p w14:paraId="06B06A15" w14:textId="77777777" w:rsidR="00275A43" w:rsidRPr="00275A43" w:rsidRDefault="00275A43" w:rsidP="00275A43">
            <w:pPr>
              <w:spacing w:line="240" w:lineRule="auto"/>
              <w:ind w:firstLine="0"/>
              <w:jc w:val="left"/>
              <w:rPr>
                <w:rFonts w:eastAsia="Calibri" w:cs="Times New Roman"/>
                <w:sz w:val="20"/>
                <w:szCs w:val="20"/>
              </w:rPr>
            </w:pPr>
            <w:r w:rsidRPr="00275A43">
              <w:rPr>
                <w:rFonts w:eastAsia="Calibri" w:cs="Times New Roman"/>
                <w:sz w:val="20"/>
                <w:szCs w:val="20"/>
              </w:rPr>
              <w:t>Takım</w:t>
            </w:r>
          </w:p>
        </w:tc>
        <w:tc>
          <w:tcPr>
            <w:tcW w:w="551" w:type="dxa"/>
            <w:tcBorders>
              <w:bottom w:val="single" w:sz="4" w:space="0" w:color="auto"/>
            </w:tcBorders>
            <w:vAlign w:val="center"/>
          </w:tcPr>
          <w:p w14:paraId="38E26931" w14:textId="77777777" w:rsidR="00275A43" w:rsidRPr="00275A43" w:rsidRDefault="00275A43" w:rsidP="00275A43">
            <w:pPr>
              <w:spacing w:line="240" w:lineRule="auto"/>
              <w:ind w:firstLine="0"/>
              <w:jc w:val="right"/>
              <w:rPr>
                <w:rFonts w:eastAsia="Calibri" w:cs="Times New Roman"/>
                <w:sz w:val="20"/>
                <w:szCs w:val="20"/>
              </w:rPr>
            </w:pPr>
            <w:r w:rsidRPr="00275A43">
              <w:rPr>
                <w:rFonts w:eastAsia="Calibri" w:cs="Times New Roman"/>
                <w:sz w:val="20"/>
                <w:szCs w:val="20"/>
              </w:rPr>
              <w:t>240</w:t>
            </w:r>
          </w:p>
        </w:tc>
        <w:tc>
          <w:tcPr>
            <w:tcW w:w="1067" w:type="dxa"/>
            <w:tcBorders>
              <w:bottom w:val="single" w:sz="4" w:space="0" w:color="auto"/>
            </w:tcBorders>
            <w:vAlign w:val="center"/>
          </w:tcPr>
          <w:p w14:paraId="60EA542A" w14:textId="77777777" w:rsidR="00275A43" w:rsidRPr="00275A43" w:rsidRDefault="00275A43" w:rsidP="00275A43">
            <w:pPr>
              <w:spacing w:line="240" w:lineRule="auto"/>
              <w:ind w:firstLine="0"/>
              <w:jc w:val="right"/>
              <w:rPr>
                <w:rFonts w:eastAsia="Calibri" w:cs="Times New Roman"/>
                <w:sz w:val="20"/>
                <w:szCs w:val="20"/>
              </w:rPr>
            </w:pPr>
            <w:r w:rsidRPr="00275A43">
              <w:rPr>
                <w:rFonts w:eastAsia="Calibri" w:cs="Times New Roman"/>
                <w:sz w:val="20"/>
                <w:szCs w:val="20"/>
              </w:rPr>
              <w:t>5,59</w:t>
            </w:r>
          </w:p>
        </w:tc>
        <w:tc>
          <w:tcPr>
            <w:tcW w:w="1195" w:type="dxa"/>
            <w:tcBorders>
              <w:bottom w:val="single" w:sz="4" w:space="0" w:color="auto"/>
            </w:tcBorders>
            <w:vAlign w:val="center"/>
          </w:tcPr>
          <w:p w14:paraId="18ABC785" w14:textId="77777777" w:rsidR="00275A43" w:rsidRPr="00275A43" w:rsidRDefault="00275A43" w:rsidP="00275A43">
            <w:pPr>
              <w:spacing w:line="240" w:lineRule="auto"/>
              <w:ind w:firstLine="0"/>
              <w:jc w:val="right"/>
              <w:rPr>
                <w:rFonts w:eastAsia="Calibri" w:cs="Times New Roman"/>
                <w:sz w:val="20"/>
                <w:szCs w:val="20"/>
              </w:rPr>
            </w:pPr>
            <w:r w:rsidRPr="00275A43">
              <w:rPr>
                <w:rFonts w:eastAsia="Calibri" w:cs="Times New Roman"/>
                <w:sz w:val="20"/>
                <w:szCs w:val="20"/>
              </w:rPr>
              <w:t>1,797</w:t>
            </w:r>
          </w:p>
        </w:tc>
        <w:tc>
          <w:tcPr>
            <w:tcW w:w="848" w:type="dxa"/>
            <w:vMerge/>
            <w:tcBorders>
              <w:bottom w:val="single" w:sz="4" w:space="0" w:color="auto"/>
            </w:tcBorders>
            <w:vAlign w:val="center"/>
          </w:tcPr>
          <w:p w14:paraId="11120140" w14:textId="77777777" w:rsidR="00275A43" w:rsidRPr="00275A43" w:rsidRDefault="00275A43" w:rsidP="00275A43">
            <w:pPr>
              <w:spacing w:line="240" w:lineRule="auto"/>
              <w:ind w:firstLine="0"/>
              <w:jc w:val="center"/>
              <w:rPr>
                <w:rFonts w:eastAsia="Calibri" w:cs="Times New Roman"/>
                <w:sz w:val="20"/>
                <w:szCs w:val="20"/>
              </w:rPr>
            </w:pPr>
          </w:p>
        </w:tc>
        <w:tc>
          <w:tcPr>
            <w:tcW w:w="827" w:type="dxa"/>
            <w:vMerge/>
            <w:tcBorders>
              <w:bottom w:val="single" w:sz="4" w:space="0" w:color="auto"/>
            </w:tcBorders>
            <w:vAlign w:val="center"/>
          </w:tcPr>
          <w:p w14:paraId="7AC6B61C" w14:textId="77777777" w:rsidR="00275A43" w:rsidRPr="00275A43" w:rsidRDefault="00275A43" w:rsidP="00275A43">
            <w:pPr>
              <w:spacing w:line="240" w:lineRule="auto"/>
              <w:ind w:firstLine="0"/>
              <w:jc w:val="center"/>
              <w:rPr>
                <w:rFonts w:eastAsia="Calibri" w:cs="Times New Roman"/>
                <w:sz w:val="20"/>
                <w:szCs w:val="20"/>
              </w:rPr>
            </w:pPr>
          </w:p>
        </w:tc>
      </w:tr>
    </w:tbl>
    <w:p w14:paraId="6037FB12" w14:textId="77777777" w:rsidR="00275A43" w:rsidRPr="00275A43" w:rsidRDefault="00275A43" w:rsidP="00275A43">
      <w:pPr>
        <w:ind w:firstLine="0"/>
        <w:rPr>
          <w:rFonts w:eastAsia="Calibri" w:cs="Times New Roman"/>
          <w:sz w:val="18"/>
          <w:szCs w:val="18"/>
        </w:rPr>
      </w:pPr>
      <w:r w:rsidRPr="00275A43">
        <w:rPr>
          <w:rFonts w:eastAsia="Calibri" w:cs="Times New Roman"/>
          <w:sz w:val="18"/>
          <w:szCs w:val="18"/>
        </w:rPr>
        <w:t>*p&lt;.05</w:t>
      </w:r>
    </w:p>
    <w:p w14:paraId="5EA7B8E7" w14:textId="43B20412" w:rsidR="00275A43" w:rsidRDefault="00275A43" w:rsidP="00275A43">
      <w:pPr>
        <w:spacing w:before="120" w:after="120"/>
        <w:ind w:firstLine="709"/>
        <w:rPr>
          <w:rFonts w:eastAsia="Calibri" w:cs="Times New Roman"/>
          <w:szCs w:val="24"/>
        </w:rPr>
      </w:pPr>
      <w:r w:rsidRPr="00275A43">
        <w:rPr>
          <w:rFonts w:eastAsia="Calibri" w:cs="Times New Roman"/>
          <w:szCs w:val="24"/>
        </w:rPr>
        <w:lastRenderedPageBreak/>
        <w:t xml:space="preserve">Tablo 15’teki analizlere göre, katılımcıların spor branşına göre sadece </w:t>
      </w:r>
      <w:r w:rsidRPr="00275A43">
        <w:rPr>
          <w:rFonts w:eastAsia="Calibri" w:cs="Times New Roman"/>
          <w:i/>
          <w:iCs/>
          <w:szCs w:val="24"/>
        </w:rPr>
        <w:t>Başaran</w:t>
      </w:r>
      <w:r w:rsidRPr="00275A43">
        <w:rPr>
          <w:rFonts w:eastAsia="Calibri" w:cs="Times New Roman"/>
          <w:szCs w:val="24"/>
        </w:rPr>
        <w:t xml:space="preserve"> (t=-2.038; p&lt;.05) boyutundan almış oldukları puanların anlamlı bir şekilde farklılaştığı tespit edilmiştir. Analiz sonucunda göre takım branşındaki katılımcıların daha yüksek ortalamaya sahip olduğu görülmektedir. Ancak mükemmeliyetçi, yardımcı, özgün, gözlemci, sorgulayan, maceracı, reis ve uzlaşmacı kişilik tiplerinde anlamlı farklılaşma elde dilmemiştir (p&gt;.05).</w:t>
      </w:r>
    </w:p>
    <w:p w14:paraId="1F52F25E" w14:textId="77777777" w:rsidR="00404F93" w:rsidRPr="00275A43" w:rsidRDefault="00404F93" w:rsidP="00275A43">
      <w:pPr>
        <w:spacing w:before="120" w:after="120"/>
        <w:ind w:firstLine="709"/>
        <w:rPr>
          <w:rFonts w:eastAsia="Calibri" w:cs="Times New Roman"/>
          <w:szCs w:val="24"/>
        </w:rPr>
      </w:pPr>
    </w:p>
    <w:p w14:paraId="636D6E2D" w14:textId="77777777" w:rsidR="00275A43" w:rsidRPr="00275A43" w:rsidRDefault="00275A43" w:rsidP="00275A43">
      <w:pPr>
        <w:spacing w:before="120" w:line="240" w:lineRule="auto"/>
        <w:ind w:firstLine="0"/>
        <w:rPr>
          <w:rFonts w:eastAsia="Calibri" w:cs="Times New Roman"/>
          <w:szCs w:val="24"/>
        </w:rPr>
      </w:pPr>
      <w:r w:rsidRPr="00275A43">
        <w:rPr>
          <w:rFonts w:eastAsia="Calibri" w:cs="Times New Roman"/>
          <w:b/>
          <w:bCs/>
          <w:szCs w:val="24"/>
        </w:rPr>
        <w:t>Tablo 16</w:t>
      </w:r>
      <w:r w:rsidRPr="00275A43">
        <w:rPr>
          <w:rFonts w:eastAsia="Calibri" w:cs="Times New Roman"/>
          <w:b/>
          <w:szCs w:val="24"/>
        </w:rPr>
        <w:t>.</w:t>
      </w:r>
      <w:r w:rsidRPr="00275A43">
        <w:rPr>
          <w:rFonts w:eastAsia="Calibri" w:cs="Times New Roman"/>
          <w:szCs w:val="24"/>
        </w:rPr>
        <w:t xml:space="preserve"> Enneagram Kişilik Ölçeği Alt Boyutlarının Sporculuk Düzeyine Göre Farklılaşma Durumu</w:t>
      </w:r>
    </w:p>
    <w:tbl>
      <w:tblPr>
        <w:tblStyle w:val="TableGrid1"/>
        <w:tblW w:w="9117" w:type="dxa"/>
        <w:jc w:val="center"/>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1794"/>
        <w:gridCol w:w="551"/>
        <w:gridCol w:w="1067"/>
        <w:gridCol w:w="1195"/>
        <w:gridCol w:w="848"/>
        <w:gridCol w:w="827"/>
      </w:tblGrid>
      <w:tr w:rsidR="00275A43" w:rsidRPr="00275A43" w14:paraId="55425255" w14:textId="77777777" w:rsidTr="00275A43">
        <w:trPr>
          <w:trHeight w:val="58"/>
          <w:jc w:val="center"/>
        </w:trPr>
        <w:tc>
          <w:tcPr>
            <w:tcW w:w="2835" w:type="dxa"/>
            <w:tcBorders>
              <w:top w:val="single" w:sz="4" w:space="0" w:color="auto"/>
              <w:bottom w:val="single" w:sz="4" w:space="0" w:color="auto"/>
            </w:tcBorders>
            <w:vAlign w:val="center"/>
          </w:tcPr>
          <w:p w14:paraId="7828A2A4" w14:textId="77777777" w:rsidR="00275A43" w:rsidRPr="00275A43" w:rsidRDefault="00275A43" w:rsidP="00275A43">
            <w:pPr>
              <w:spacing w:line="240" w:lineRule="auto"/>
              <w:ind w:firstLine="0"/>
              <w:rPr>
                <w:rFonts w:eastAsia="Calibri" w:cs="Times New Roman"/>
                <w:sz w:val="20"/>
                <w:szCs w:val="20"/>
              </w:rPr>
            </w:pPr>
          </w:p>
        </w:tc>
        <w:tc>
          <w:tcPr>
            <w:tcW w:w="1794" w:type="dxa"/>
            <w:tcBorders>
              <w:top w:val="single" w:sz="4" w:space="0" w:color="auto"/>
              <w:bottom w:val="single" w:sz="4" w:space="0" w:color="auto"/>
            </w:tcBorders>
            <w:vAlign w:val="center"/>
          </w:tcPr>
          <w:p w14:paraId="49F455CE" w14:textId="77777777" w:rsidR="00275A43" w:rsidRPr="00275A43" w:rsidRDefault="00275A43" w:rsidP="00275A43">
            <w:pPr>
              <w:spacing w:line="240" w:lineRule="auto"/>
              <w:ind w:firstLine="0"/>
              <w:jc w:val="left"/>
              <w:rPr>
                <w:rFonts w:eastAsia="Calibri" w:cs="Times New Roman"/>
                <w:b/>
                <w:sz w:val="20"/>
                <w:szCs w:val="20"/>
              </w:rPr>
            </w:pPr>
            <w:r w:rsidRPr="00275A43">
              <w:rPr>
                <w:rFonts w:eastAsia="Calibri" w:cs="Times New Roman"/>
                <w:b/>
                <w:sz w:val="20"/>
                <w:szCs w:val="20"/>
              </w:rPr>
              <w:t>Sporculuk Düzeyi</w:t>
            </w:r>
          </w:p>
        </w:tc>
        <w:tc>
          <w:tcPr>
            <w:tcW w:w="551" w:type="dxa"/>
            <w:tcBorders>
              <w:top w:val="single" w:sz="4" w:space="0" w:color="auto"/>
              <w:bottom w:val="single" w:sz="4" w:space="0" w:color="auto"/>
            </w:tcBorders>
            <w:vAlign w:val="center"/>
          </w:tcPr>
          <w:p w14:paraId="3D8C8CCA" w14:textId="77777777" w:rsidR="00275A43" w:rsidRPr="00275A43" w:rsidRDefault="00275A43" w:rsidP="00275A43">
            <w:pPr>
              <w:spacing w:line="240" w:lineRule="auto"/>
              <w:ind w:firstLine="0"/>
              <w:jc w:val="right"/>
              <w:rPr>
                <w:rFonts w:eastAsia="Calibri" w:cs="Times New Roman"/>
                <w:b/>
                <w:sz w:val="20"/>
                <w:szCs w:val="20"/>
              </w:rPr>
            </w:pPr>
            <w:proofErr w:type="gramStart"/>
            <w:r w:rsidRPr="00275A43">
              <w:rPr>
                <w:rFonts w:eastAsia="Calibri" w:cs="Times New Roman"/>
                <w:b/>
                <w:sz w:val="20"/>
                <w:szCs w:val="20"/>
              </w:rPr>
              <w:t>n</w:t>
            </w:r>
            <w:proofErr w:type="gramEnd"/>
          </w:p>
        </w:tc>
        <w:tc>
          <w:tcPr>
            <w:tcW w:w="1067" w:type="dxa"/>
            <w:tcBorders>
              <w:top w:val="single" w:sz="4" w:space="0" w:color="auto"/>
              <w:bottom w:val="single" w:sz="4" w:space="0" w:color="auto"/>
            </w:tcBorders>
            <w:vAlign w:val="center"/>
          </w:tcPr>
          <w:p w14:paraId="5401E9C3" w14:textId="77777777" w:rsidR="00275A43" w:rsidRPr="00275A43" w:rsidRDefault="00495C7C" w:rsidP="00275A43">
            <w:pPr>
              <w:spacing w:line="240" w:lineRule="auto"/>
              <w:ind w:firstLine="0"/>
              <w:jc w:val="right"/>
              <w:rPr>
                <w:rFonts w:eastAsia="Calibri" w:cs="Times New Roman"/>
                <w:b/>
                <w:sz w:val="20"/>
                <w:szCs w:val="20"/>
              </w:rPr>
            </w:pPr>
            <m:oMathPara>
              <m:oMathParaPr>
                <m:jc m:val="right"/>
              </m:oMathParaPr>
              <m:oMath>
                <m:acc>
                  <m:accPr>
                    <m:chr m:val="̅"/>
                    <m:ctrlPr>
                      <w:rPr>
                        <w:rFonts w:ascii="Cambria Math" w:eastAsia="Calibri" w:hAnsi="Cambria Math" w:cs="Times New Roman"/>
                        <w:b/>
                        <w:i/>
                        <w:sz w:val="20"/>
                        <w:szCs w:val="20"/>
                      </w:rPr>
                    </m:ctrlPr>
                  </m:accPr>
                  <m:e>
                    <m:r>
                      <m:rPr>
                        <m:sty m:val="bi"/>
                      </m:rPr>
                      <w:rPr>
                        <w:rFonts w:ascii="Cambria Math" w:eastAsia="Calibri" w:hAnsi="Cambria Math" w:cs="Times New Roman"/>
                        <w:sz w:val="20"/>
                        <w:szCs w:val="20"/>
                      </w:rPr>
                      <m:t>X</m:t>
                    </m:r>
                  </m:e>
                </m:acc>
              </m:oMath>
            </m:oMathPara>
          </w:p>
        </w:tc>
        <w:tc>
          <w:tcPr>
            <w:tcW w:w="1195" w:type="dxa"/>
            <w:tcBorders>
              <w:top w:val="single" w:sz="4" w:space="0" w:color="auto"/>
              <w:bottom w:val="single" w:sz="4" w:space="0" w:color="auto"/>
            </w:tcBorders>
            <w:vAlign w:val="center"/>
          </w:tcPr>
          <w:p w14:paraId="6871C982" w14:textId="77777777" w:rsidR="00275A43" w:rsidRPr="00275A43" w:rsidRDefault="00275A43" w:rsidP="00275A43">
            <w:pPr>
              <w:spacing w:line="240" w:lineRule="auto"/>
              <w:ind w:firstLine="0"/>
              <w:jc w:val="right"/>
              <w:rPr>
                <w:rFonts w:eastAsia="Calibri" w:cs="Times New Roman"/>
                <w:b/>
                <w:sz w:val="20"/>
                <w:szCs w:val="20"/>
              </w:rPr>
            </w:pPr>
            <w:r w:rsidRPr="00275A43">
              <w:rPr>
                <w:rFonts w:eastAsia="Calibri" w:cs="Times New Roman"/>
                <w:b/>
                <w:sz w:val="20"/>
                <w:szCs w:val="20"/>
              </w:rPr>
              <w:t>SS</w:t>
            </w:r>
          </w:p>
        </w:tc>
        <w:tc>
          <w:tcPr>
            <w:tcW w:w="848" w:type="dxa"/>
            <w:tcBorders>
              <w:top w:val="single" w:sz="4" w:space="0" w:color="auto"/>
              <w:bottom w:val="single" w:sz="4" w:space="0" w:color="auto"/>
            </w:tcBorders>
            <w:vAlign w:val="center"/>
          </w:tcPr>
          <w:p w14:paraId="704C811A" w14:textId="77777777" w:rsidR="00275A43" w:rsidRPr="00275A43" w:rsidRDefault="00275A43" w:rsidP="00275A43">
            <w:pPr>
              <w:spacing w:line="240" w:lineRule="auto"/>
              <w:ind w:firstLine="0"/>
              <w:jc w:val="center"/>
              <w:rPr>
                <w:rFonts w:eastAsia="Calibri" w:cs="Times New Roman"/>
                <w:b/>
                <w:sz w:val="20"/>
                <w:szCs w:val="20"/>
              </w:rPr>
            </w:pPr>
            <w:proofErr w:type="gramStart"/>
            <w:r w:rsidRPr="00275A43">
              <w:rPr>
                <w:rFonts w:eastAsia="Calibri" w:cs="Times New Roman"/>
                <w:b/>
                <w:sz w:val="20"/>
                <w:szCs w:val="20"/>
              </w:rPr>
              <w:t>t</w:t>
            </w:r>
            <w:proofErr w:type="gramEnd"/>
          </w:p>
        </w:tc>
        <w:tc>
          <w:tcPr>
            <w:tcW w:w="827" w:type="dxa"/>
            <w:tcBorders>
              <w:top w:val="single" w:sz="4" w:space="0" w:color="auto"/>
              <w:bottom w:val="single" w:sz="4" w:space="0" w:color="auto"/>
            </w:tcBorders>
            <w:vAlign w:val="center"/>
          </w:tcPr>
          <w:p w14:paraId="4201AC78" w14:textId="77777777" w:rsidR="00275A43" w:rsidRPr="00275A43" w:rsidRDefault="00275A43" w:rsidP="00275A43">
            <w:pPr>
              <w:spacing w:line="240" w:lineRule="auto"/>
              <w:ind w:firstLine="0"/>
              <w:jc w:val="center"/>
              <w:rPr>
                <w:rFonts w:eastAsia="Calibri" w:cs="Times New Roman"/>
                <w:b/>
                <w:sz w:val="20"/>
                <w:szCs w:val="20"/>
              </w:rPr>
            </w:pPr>
            <w:proofErr w:type="gramStart"/>
            <w:r w:rsidRPr="00275A43">
              <w:rPr>
                <w:rFonts w:eastAsia="Calibri" w:cs="Times New Roman"/>
                <w:b/>
                <w:sz w:val="20"/>
                <w:szCs w:val="20"/>
              </w:rPr>
              <w:t>p</w:t>
            </w:r>
            <w:proofErr w:type="gramEnd"/>
          </w:p>
        </w:tc>
      </w:tr>
      <w:tr w:rsidR="00275A43" w:rsidRPr="00275A43" w14:paraId="2ECDABCA" w14:textId="77777777" w:rsidTr="00275A43">
        <w:trPr>
          <w:trHeight w:val="58"/>
          <w:jc w:val="center"/>
        </w:trPr>
        <w:tc>
          <w:tcPr>
            <w:tcW w:w="2835" w:type="dxa"/>
            <w:vMerge w:val="restart"/>
            <w:tcBorders>
              <w:top w:val="single" w:sz="4" w:space="0" w:color="auto"/>
            </w:tcBorders>
            <w:vAlign w:val="center"/>
          </w:tcPr>
          <w:p w14:paraId="6C5D5F71" w14:textId="77777777" w:rsidR="00275A43" w:rsidRPr="00275A43" w:rsidRDefault="00275A43" w:rsidP="00275A43">
            <w:pPr>
              <w:spacing w:line="240" w:lineRule="auto"/>
              <w:ind w:firstLine="0"/>
              <w:jc w:val="left"/>
              <w:rPr>
                <w:rFonts w:eastAsia="Calibri" w:cs="Times New Roman"/>
                <w:b/>
                <w:sz w:val="20"/>
                <w:szCs w:val="20"/>
              </w:rPr>
            </w:pPr>
            <w:r w:rsidRPr="00275A43">
              <w:rPr>
                <w:rFonts w:eastAsia="Calibri" w:cs="Times New Roman"/>
                <w:b/>
                <w:sz w:val="20"/>
                <w:szCs w:val="20"/>
              </w:rPr>
              <w:t>Mükemmeliyetçi</w:t>
            </w:r>
          </w:p>
        </w:tc>
        <w:tc>
          <w:tcPr>
            <w:tcW w:w="1794" w:type="dxa"/>
            <w:tcBorders>
              <w:top w:val="single" w:sz="4" w:space="0" w:color="auto"/>
            </w:tcBorders>
            <w:vAlign w:val="center"/>
          </w:tcPr>
          <w:p w14:paraId="552366B7" w14:textId="77777777" w:rsidR="00275A43" w:rsidRPr="00275A43" w:rsidRDefault="00275A43" w:rsidP="00275A43">
            <w:pPr>
              <w:spacing w:line="240" w:lineRule="auto"/>
              <w:ind w:firstLine="0"/>
              <w:jc w:val="left"/>
              <w:rPr>
                <w:rFonts w:eastAsia="Calibri" w:cs="Times New Roman"/>
                <w:sz w:val="20"/>
                <w:szCs w:val="20"/>
              </w:rPr>
            </w:pPr>
            <w:r w:rsidRPr="00275A43">
              <w:rPr>
                <w:rFonts w:eastAsia="Calibri" w:cs="Times New Roman"/>
                <w:sz w:val="20"/>
                <w:szCs w:val="20"/>
              </w:rPr>
              <w:t>Amatör</w:t>
            </w:r>
          </w:p>
        </w:tc>
        <w:tc>
          <w:tcPr>
            <w:tcW w:w="551" w:type="dxa"/>
            <w:tcBorders>
              <w:top w:val="single" w:sz="4" w:space="0" w:color="auto"/>
            </w:tcBorders>
            <w:vAlign w:val="center"/>
          </w:tcPr>
          <w:p w14:paraId="4A284D47" w14:textId="77777777" w:rsidR="00275A43" w:rsidRPr="00275A43" w:rsidRDefault="00275A43" w:rsidP="00275A43">
            <w:pPr>
              <w:spacing w:line="240" w:lineRule="auto"/>
              <w:ind w:firstLine="0"/>
              <w:jc w:val="right"/>
              <w:rPr>
                <w:rFonts w:eastAsia="Calibri" w:cs="Times New Roman"/>
                <w:sz w:val="20"/>
                <w:szCs w:val="20"/>
              </w:rPr>
            </w:pPr>
            <w:r w:rsidRPr="00275A43">
              <w:rPr>
                <w:rFonts w:eastAsia="Calibri" w:cs="Times New Roman"/>
                <w:sz w:val="20"/>
                <w:szCs w:val="20"/>
              </w:rPr>
              <w:t>361</w:t>
            </w:r>
          </w:p>
        </w:tc>
        <w:tc>
          <w:tcPr>
            <w:tcW w:w="1067" w:type="dxa"/>
            <w:tcBorders>
              <w:top w:val="single" w:sz="4" w:space="0" w:color="auto"/>
            </w:tcBorders>
            <w:vAlign w:val="center"/>
          </w:tcPr>
          <w:p w14:paraId="07296B9F" w14:textId="77777777" w:rsidR="00275A43" w:rsidRPr="00275A43" w:rsidRDefault="00275A43" w:rsidP="00275A43">
            <w:pPr>
              <w:spacing w:line="240" w:lineRule="auto"/>
              <w:ind w:firstLine="0"/>
              <w:jc w:val="right"/>
              <w:rPr>
                <w:rFonts w:eastAsia="Calibri" w:cs="Times New Roman"/>
                <w:sz w:val="20"/>
                <w:szCs w:val="20"/>
              </w:rPr>
            </w:pPr>
            <w:r w:rsidRPr="00275A43">
              <w:rPr>
                <w:rFonts w:eastAsia="Calibri" w:cs="Times New Roman"/>
                <w:sz w:val="20"/>
                <w:szCs w:val="20"/>
              </w:rPr>
              <w:t>5,78</w:t>
            </w:r>
          </w:p>
        </w:tc>
        <w:tc>
          <w:tcPr>
            <w:tcW w:w="1195" w:type="dxa"/>
            <w:tcBorders>
              <w:top w:val="single" w:sz="4" w:space="0" w:color="auto"/>
            </w:tcBorders>
            <w:vAlign w:val="center"/>
          </w:tcPr>
          <w:p w14:paraId="5B126988" w14:textId="77777777" w:rsidR="00275A43" w:rsidRPr="00275A43" w:rsidRDefault="00275A43" w:rsidP="00275A43">
            <w:pPr>
              <w:spacing w:line="240" w:lineRule="auto"/>
              <w:ind w:firstLine="0"/>
              <w:jc w:val="right"/>
              <w:rPr>
                <w:rFonts w:eastAsia="Calibri" w:cs="Times New Roman"/>
                <w:sz w:val="20"/>
                <w:szCs w:val="20"/>
              </w:rPr>
            </w:pPr>
            <w:r w:rsidRPr="00275A43">
              <w:rPr>
                <w:rFonts w:eastAsia="Calibri" w:cs="Times New Roman"/>
                <w:sz w:val="20"/>
                <w:szCs w:val="20"/>
              </w:rPr>
              <w:t>1,875</w:t>
            </w:r>
          </w:p>
        </w:tc>
        <w:tc>
          <w:tcPr>
            <w:tcW w:w="848" w:type="dxa"/>
            <w:vMerge w:val="restart"/>
            <w:tcBorders>
              <w:top w:val="single" w:sz="4" w:space="0" w:color="auto"/>
            </w:tcBorders>
            <w:vAlign w:val="center"/>
          </w:tcPr>
          <w:p w14:paraId="6C677E24" w14:textId="77777777" w:rsidR="00275A43" w:rsidRPr="00275A43" w:rsidRDefault="00275A43" w:rsidP="00275A43">
            <w:pPr>
              <w:spacing w:line="240" w:lineRule="auto"/>
              <w:ind w:firstLine="0"/>
              <w:jc w:val="center"/>
              <w:rPr>
                <w:rFonts w:eastAsia="Calibri" w:cs="Times New Roman"/>
                <w:b/>
                <w:bCs/>
                <w:sz w:val="20"/>
                <w:szCs w:val="20"/>
              </w:rPr>
            </w:pPr>
            <w:r w:rsidRPr="00275A43">
              <w:rPr>
                <w:rFonts w:eastAsia="Calibri" w:cs="Times New Roman"/>
                <w:b/>
                <w:bCs/>
                <w:sz w:val="20"/>
                <w:szCs w:val="20"/>
              </w:rPr>
              <w:t>-3,637</w:t>
            </w:r>
          </w:p>
        </w:tc>
        <w:tc>
          <w:tcPr>
            <w:tcW w:w="827" w:type="dxa"/>
            <w:vMerge w:val="restart"/>
            <w:tcBorders>
              <w:top w:val="single" w:sz="4" w:space="0" w:color="auto"/>
            </w:tcBorders>
            <w:vAlign w:val="center"/>
          </w:tcPr>
          <w:p w14:paraId="595F0EF5" w14:textId="77777777" w:rsidR="00275A43" w:rsidRPr="00275A43" w:rsidRDefault="00275A43" w:rsidP="00275A43">
            <w:pPr>
              <w:spacing w:line="240" w:lineRule="auto"/>
              <w:ind w:firstLine="0"/>
              <w:jc w:val="center"/>
              <w:rPr>
                <w:rFonts w:eastAsia="Calibri" w:cs="Times New Roman"/>
                <w:b/>
                <w:bCs/>
                <w:sz w:val="20"/>
                <w:szCs w:val="20"/>
              </w:rPr>
            </w:pPr>
            <w:r w:rsidRPr="00275A43">
              <w:rPr>
                <w:rFonts w:eastAsia="Calibri" w:cs="Times New Roman"/>
                <w:b/>
                <w:bCs/>
                <w:sz w:val="20"/>
                <w:szCs w:val="20"/>
              </w:rPr>
              <w:t>,000**</w:t>
            </w:r>
          </w:p>
        </w:tc>
      </w:tr>
      <w:tr w:rsidR="00275A43" w:rsidRPr="00275A43" w14:paraId="533230ED" w14:textId="77777777" w:rsidTr="00275A43">
        <w:trPr>
          <w:trHeight w:val="68"/>
          <w:jc w:val="center"/>
        </w:trPr>
        <w:tc>
          <w:tcPr>
            <w:tcW w:w="2835" w:type="dxa"/>
            <w:vMerge/>
            <w:tcBorders>
              <w:bottom w:val="single" w:sz="8" w:space="0" w:color="auto"/>
            </w:tcBorders>
            <w:vAlign w:val="center"/>
          </w:tcPr>
          <w:p w14:paraId="2344359B" w14:textId="77777777" w:rsidR="00275A43" w:rsidRPr="00275A43" w:rsidRDefault="00275A43" w:rsidP="00275A43">
            <w:pPr>
              <w:spacing w:line="240" w:lineRule="auto"/>
              <w:ind w:firstLine="0"/>
              <w:jc w:val="left"/>
              <w:rPr>
                <w:rFonts w:eastAsia="Calibri" w:cs="Times New Roman"/>
                <w:sz w:val="20"/>
                <w:szCs w:val="20"/>
              </w:rPr>
            </w:pPr>
          </w:p>
        </w:tc>
        <w:tc>
          <w:tcPr>
            <w:tcW w:w="1794" w:type="dxa"/>
            <w:tcBorders>
              <w:bottom w:val="single" w:sz="8" w:space="0" w:color="auto"/>
            </w:tcBorders>
            <w:vAlign w:val="center"/>
          </w:tcPr>
          <w:p w14:paraId="0AC95141" w14:textId="77777777" w:rsidR="00275A43" w:rsidRPr="00275A43" w:rsidRDefault="00275A43" w:rsidP="00275A43">
            <w:pPr>
              <w:spacing w:line="240" w:lineRule="auto"/>
              <w:ind w:firstLine="0"/>
              <w:jc w:val="left"/>
              <w:rPr>
                <w:rFonts w:eastAsia="Calibri" w:cs="Times New Roman"/>
                <w:sz w:val="20"/>
                <w:szCs w:val="20"/>
              </w:rPr>
            </w:pPr>
            <w:r w:rsidRPr="00275A43">
              <w:rPr>
                <w:rFonts w:eastAsia="Calibri" w:cs="Times New Roman"/>
                <w:sz w:val="20"/>
                <w:szCs w:val="20"/>
              </w:rPr>
              <w:t>Profesyonel</w:t>
            </w:r>
          </w:p>
        </w:tc>
        <w:tc>
          <w:tcPr>
            <w:tcW w:w="551" w:type="dxa"/>
            <w:tcBorders>
              <w:bottom w:val="single" w:sz="8" w:space="0" w:color="auto"/>
            </w:tcBorders>
            <w:vAlign w:val="center"/>
          </w:tcPr>
          <w:p w14:paraId="683EEB33" w14:textId="77777777" w:rsidR="00275A43" w:rsidRPr="00275A43" w:rsidRDefault="00275A43" w:rsidP="00275A43">
            <w:pPr>
              <w:spacing w:line="240" w:lineRule="auto"/>
              <w:ind w:firstLine="0"/>
              <w:jc w:val="right"/>
              <w:rPr>
                <w:rFonts w:eastAsia="Calibri" w:cs="Times New Roman"/>
                <w:sz w:val="20"/>
                <w:szCs w:val="20"/>
              </w:rPr>
            </w:pPr>
            <w:r w:rsidRPr="00275A43">
              <w:rPr>
                <w:rFonts w:eastAsia="Calibri" w:cs="Times New Roman"/>
                <w:sz w:val="20"/>
                <w:szCs w:val="20"/>
              </w:rPr>
              <w:t>126</w:t>
            </w:r>
          </w:p>
        </w:tc>
        <w:tc>
          <w:tcPr>
            <w:tcW w:w="1067" w:type="dxa"/>
            <w:tcBorders>
              <w:bottom w:val="single" w:sz="8" w:space="0" w:color="auto"/>
            </w:tcBorders>
            <w:vAlign w:val="center"/>
          </w:tcPr>
          <w:p w14:paraId="50D1F365" w14:textId="77777777" w:rsidR="00275A43" w:rsidRPr="00275A43" w:rsidRDefault="00275A43" w:rsidP="00275A43">
            <w:pPr>
              <w:spacing w:line="240" w:lineRule="auto"/>
              <w:ind w:firstLine="0"/>
              <w:jc w:val="right"/>
              <w:rPr>
                <w:rFonts w:eastAsia="Calibri" w:cs="Times New Roman"/>
                <w:sz w:val="20"/>
                <w:szCs w:val="20"/>
              </w:rPr>
            </w:pPr>
            <w:r w:rsidRPr="00275A43">
              <w:rPr>
                <w:rFonts w:eastAsia="Calibri" w:cs="Times New Roman"/>
                <w:sz w:val="20"/>
                <w:szCs w:val="20"/>
              </w:rPr>
              <w:t>6,47</w:t>
            </w:r>
          </w:p>
        </w:tc>
        <w:tc>
          <w:tcPr>
            <w:tcW w:w="1195" w:type="dxa"/>
            <w:tcBorders>
              <w:bottom w:val="single" w:sz="8" w:space="0" w:color="auto"/>
            </w:tcBorders>
            <w:vAlign w:val="center"/>
          </w:tcPr>
          <w:p w14:paraId="21734ACD" w14:textId="77777777" w:rsidR="00275A43" w:rsidRPr="00275A43" w:rsidRDefault="00275A43" w:rsidP="00275A43">
            <w:pPr>
              <w:spacing w:line="240" w:lineRule="auto"/>
              <w:ind w:firstLine="0"/>
              <w:jc w:val="right"/>
              <w:rPr>
                <w:rFonts w:eastAsia="Calibri" w:cs="Times New Roman"/>
                <w:sz w:val="20"/>
                <w:szCs w:val="20"/>
              </w:rPr>
            </w:pPr>
            <w:r w:rsidRPr="00275A43">
              <w:rPr>
                <w:rFonts w:eastAsia="Calibri" w:cs="Times New Roman"/>
                <w:sz w:val="20"/>
                <w:szCs w:val="20"/>
              </w:rPr>
              <w:t>1,677</w:t>
            </w:r>
          </w:p>
        </w:tc>
        <w:tc>
          <w:tcPr>
            <w:tcW w:w="848" w:type="dxa"/>
            <w:vMerge/>
            <w:tcBorders>
              <w:bottom w:val="single" w:sz="8" w:space="0" w:color="auto"/>
            </w:tcBorders>
            <w:vAlign w:val="center"/>
          </w:tcPr>
          <w:p w14:paraId="5F095D88" w14:textId="77777777" w:rsidR="00275A43" w:rsidRPr="00275A43" w:rsidRDefault="00275A43" w:rsidP="00275A43">
            <w:pPr>
              <w:spacing w:line="240" w:lineRule="auto"/>
              <w:ind w:firstLine="0"/>
              <w:jc w:val="center"/>
              <w:rPr>
                <w:rFonts w:eastAsia="Calibri" w:cs="Times New Roman"/>
                <w:b/>
                <w:bCs/>
                <w:sz w:val="20"/>
                <w:szCs w:val="20"/>
              </w:rPr>
            </w:pPr>
          </w:p>
        </w:tc>
        <w:tc>
          <w:tcPr>
            <w:tcW w:w="827" w:type="dxa"/>
            <w:vMerge/>
            <w:tcBorders>
              <w:bottom w:val="single" w:sz="8" w:space="0" w:color="auto"/>
            </w:tcBorders>
            <w:vAlign w:val="center"/>
          </w:tcPr>
          <w:p w14:paraId="05561A0E" w14:textId="77777777" w:rsidR="00275A43" w:rsidRPr="00275A43" w:rsidRDefault="00275A43" w:rsidP="00275A43">
            <w:pPr>
              <w:spacing w:line="240" w:lineRule="auto"/>
              <w:ind w:firstLine="0"/>
              <w:jc w:val="center"/>
              <w:rPr>
                <w:rFonts w:eastAsia="Calibri" w:cs="Times New Roman"/>
                <w:b/>
                <w:bCs/>
                <w:sz w:val="20"/>
                <w:szCs w:val="20"/>
              </w:rPr>
            </w:pPr>
          </w:p>
        </w:tc>
      </w:tr>
      <w:tr w:rsidR="00275A43" w:rsidRPr="00275A43" w14:paraId="03723DC9" w14:textId="77777777" w:rsidTr="00275A43">
        <w:trPr>
          <w:trHeight w:val="48"/>
          <w:jc w:val="center"/>
        </w:trPr>
        <w:tc>
          <w:tcPr>
            <w:tcW w:w="2835" w:type="dxa"/>
            <w:vMerge w:val="restart"/>
            <w:tcBorders>
              <w:top w:val="single" w:sz="8" w:space="0" w:color="auto"/>
            </w:tcBorders>
            <w:vAlign w:val="center"/>
          </w:tcPr>
          <w:p w14:paraId="478BC386" w14:textId="77777777" w:rsidR="00275A43" w:rsidRPr="00275A43" w:rsidRDefault="00275A43" w:rsidP="00275A43">
            <w:pPr>
              <w:spacing w:line="240" w:lineRule="auto"/>
              <w:ind w:firstLine="0"/>
              <w:jc w:val="left"/>
              <w:rPr>
                <w:rFonts w:eastAsia="Calibri" w:cs="Times New Roman"/>
                <w:b/>
                <w:sz w:val="20"/>
                <w:szCs w:val="20"/>
              </w:rPr>
            </w:pPr>
            <w:r w:rsidRPr="00275A43">
              <w:rPr>
                <w:rFonts w:eastAsia="Calibri" w:cs="Times New Roman"/>
                <w:b/>
                <w:sz w:val="20"/>
                <w:szCs w:val="20"/>
              </w:rPr>
              <w:t>Yardımcı</w:t>
            </w:r>
          </w:p>
        </w:tc>
        <w:tc>
          <w:tcPr>
            <w:tcW w:w="1794" w:type="dxa"/>
            <w:tcBorders>
              <w:top w:val="single" w:sz="8" w:space="0" w:color="auto"/>
            </w:tcBorders>
            <w:vAlign w:val="center"/>
          </w:tcPr>
          <w:p w14:paraId="57D8B3D6" w14:textId="77777777" w:rsidR="00275A43" w:rsidRPr="00275A43" w:rsidRDefault="00275A43" w:rsidP="00275A43">
            <w:pPr>
              <w:spacing w:line="240" w:lineRule="auto"/>
              <w:ind w:firstLine="0"/>
              <w:jc w:val="left"/>
              <w:rPr>
                <w:rFonts w:eastAsia="Calibri" w:cs="Times New Roman"/>
                <w:sz w:val="20"/>
                <w:szCs w:val="20"/>
              </w:rPr>
            </w:pPr>
            <w:r w:rsidRPr="00275A43">
              <w:rPr>
                <w:rFonts w:eastAsia="Calibri" w:cs="Times New Roman"/>
                <w:sz w:val="20"/>
                <w:szCs w:val="20"/>
              </w:rPr>
              <w:t>Amatör</w:t>
            </w:r>
          </w:p>
        </w:tc>
        <w:tc>
          <w:tcPr>
            <w:tcW w:w="551" w:type="dxa"/>
            <w:tcBorders>
              <w:top w:val="single" w:sz="8" w:space="0" w:color="auto"/>
            </w:tcBorders>
            <w:vAlign w:val="center"/>
          </w:tcPr>
          <w:p w14:paraId="2F77EF83" w14:textId="77777777" w:rsidR="00275A43" w:rsidRPr="00275A43" w:rsidRDefault="00275A43" w:rsidP="00275A43">
            <w:pPr>
              <w:spacing w:line="240" w:lineRule="auto"/>
              <w:ind w:firstLine="0"/>
              <w:jc w:val="right"/>
              <w:rPr>
                <w:rFonts w:eastAsia="Calibri" w:cs="Times New Roman"/>
                <w:sz w:val="20"/>
                <w:szCs w:val="20"/>
              </w:rPr>
            </w:pPr>
            <w:r w:rsidRPr="00275A43">
              <w:rPr>
                <w:rFonts w:eastAsia="Calibri" w:cs="Times New Roman"/>
                <w:sz w:val="20"/>
                <w:szCs w:val="20"/>
              </w:rPr>
              <w:t>361</w:t>
            </w:r>
          </w:p>
        </w:tc>
        <w:tc>
          <w:tcPr>
            <w:tcW w:w="1067" w:type="dxa"/>
            <w:tcBorders>
              <w:top w:val="single" w:sz="8" w:space="0" w:color="auto"/>
            </w:tcBorders>
            <w:vAlign w:val="center"/>
          </w:tcPr>
          <w:p w14:paraId="272C351B" w14:textId="77777777" w:rsidR="00275A43" w:rsidRPr="00275A43" w:rsidRDefault="00275A43" w:rsidP="00275A43">
            <w:pPr>
              <w:spacing w:line="240" w:lineRule="auto"/>
              <w:ind w:firstLine="0"/>
              <w:jc w:val="right"/>
              <w:rPr>
                <w:rFonts w:eastAsia="Calibri" w:cs="Times New Roman"/>
                <w:sz w:val="20"/>
                <w:szCs w:val="20"/>
              </w:rPr>
            </w:pPr>
            <w:r w:rsidRPr="00275A43">
              <w:rPr>
                <w:rFonts w:eastAsia="Calibri" w:cs="Times New Roman"/>
                <w:sz w:val="20"/>
                <w:szCs w:val="20"/>
              </w:rPr>
              <w:t>5,68</w:t>
            </w:r>
          </w:p>
        </w:tc>
        <w:tc>
          <w:tcPr>
            <w:tcW w:w="1195" w:type="dxa"/>
            <w:tcBorders>
              <w:top w:val="single" w:sz="8" w:space="0" w:color="auto"/>
            </w:tcBorders>
            <w:vAlign w:val="center"/>
          </w:tcPr>
          <w:p w14:paraId="65FE0F58" w14:textId="77777777" w:rsidR="00275A43" w:rsidRPr="00275A43" w:rsidRDefault="00275A43" w:rsidP="00275A43">
            <w:pPr>
              <w:spacing w:line="240" w:lineRule="auto"/>
              <w:ind w:firstLine="0"/>
              <w:jc w:val="right"/>
              <w:rPr>
                <w:rFonts w:eastAsia="Calibri" w:cs="Times New Roman"/>
                <w:sz w:val="20"/>
                <w:szCs w:val="20"/>
              </w:rPr>
            </w:pPr>
            <w:r w:rsidRPr="00275A43">
              <w:rPr>
                <w:rFonts w:eastAsia="Calibri" w:cs="Times New Roman"/>
                <w:sz w:val="20"/>
                <w:szCs w:val="20"/>
              </w:rPr>
              <w:t>1,686</w:t>
            </w:r>
          </w:p>
        </w:tc>
        <w:tc>
          <w:tcPr>
            <w:tcW w:w="848" w:type="dxa"/>
            <w:vMerge w:val="restart"/>
            <w:tcBorders>
              <w:top w:val="single" w:sz="8" w:space="0" w:color="auto"/>
            </w:tcBorders>
            <w:vAlign w:val="center"/>
          </w:tcPr>
          <w:p w14:paraId="5E9F8832" w14:textId="77777777" w:rsidR="00275A43" w:rsidRPr="00275A43" w:rsidRDefault="00275A43" w:rsidP="00275A43">
            <w:pPr>
              <w:spacing w:line="240" w:lineRule="auto"/>
              <w:ind w:firstLine="0"/>
              <w:jc w:val="center"/>
              <w:rPr>
                <w:rFonts w:eastAsia="Calibri" w:cs="Times New Roman"/>
                <w:b/>
                <w:bCs/>
                <w:sz w:val="20"/>
                <w:szCs w:val="20"/>
              </w:rPr>
            </w:pPr>
            <w:r w:rsidRPr="00275A43">
              <w:rPr>
                <w:rFonts w:eastAsia="Calibri" w:cs="Times New Roman"/>
                <w:b/>
                <w:bCs/>
                <w:sz w:val="20"/>
                <w:szCs w:val="20"/>
              </w:rPr>
              <w:t>-2,883</w:t>
            </w:r>
          </w:p>
        </w:tc>
        <w:tc>
          <w:tcPr>
            <w:tcW w:w="827" w:type="dxa"/>
            <w:vMerge w:val="restart"/>
            <w:tcBorders>
              <w:top w:val="single" w:sz="8" w:space="0" w:color="auto"/>
            </w:tcBorders>
            <w:vAlign w:val="center"/>
          </w:tcPr>
          <w:p w14:paraId="2938CF37" w14:textId="77777777" w:rsidR="00275A43" w:rsidRPr="00275A43" w:rsidRDefault="00275A43" w:rsidP="00275A43">
            <w:pPr>
              <w:spacing w:line="240" w:lineRule="auto"/>
              <w:ind w:firstLine="0"/>
              <w:jc w:val="center"/>
              <w:rPr>
                <w:rFonts w:eastAsia="Calibri" w:cs="Times New Roman"/>
                <w:b/>
                <w:bCs/>
                <w:sz w:val="20"/>
                <w:szCs w:val="20"/>
              </w:rPr>
            </w:pPr>
            <w:r w:rsidRPr="00275A43">
              <w:rPr>
                <w:rFonts w:eastAsia="Calibri" w:cs="Times New Roman"/>
                <w:b/>
                <w:bCs/>
                <w:sz w:val="20"/>
                <w:szCs w:val="20"/>
              </w:rPr>
              <w:t>,004*</w:t>
            </w:r>
          </w:p>
        </w:tc>
      </w:tr>
      <w:tr w:rsidR="00275A43" w:rsidRPr="00275A43" w14:paraId="6D3721F3" w14:textId="77777777" w:rsidTr="00275A43">
        <w:trPr>
          <w:trHeight w:val="68"/>
          <w:jc w:val="center"/>
        </w:trPr>
        <w:tc>
          <w:tcPr>
            <w:tcW w:w="2835" w:type="dxa"/>
            <w:vMerge/>
            <w:tcBorders>
              <w:bottom w:val="single" w:sz="8" w:space="0" w:color="auto"/>
            </w:tcBorders>
            <w:vAlign w:val="center"/>
          </w:tcPr>
          <w:p w14:paraId="50B90277" w14:textId="77777777" w:rsidR="00275A43" w:rsidRPr="00275A43" w:rsidRDefault="00275A43" w:rsidP="00275A43">
            <w:pPr>
              <w:spacing w:line="240" w:lineRule="auto"/>
              <w:ind w:firstLine="0"/>
              <w:jc w:val="left"/>
              <w:rPr>
                <w:rFonts w:eastAsia="Calibri" w:cs="Times New Roman"/>
                <w:b/>
                <w:sz w:val="20"/>
                <w:szCs w:val="20"/>
              </w:rPr>
            </w:pPr>
          </w:p>
        </w:tc>
        <w:tc>
          <w:tcPr>
            <w:tcW w:w="1794" w:type="dxa"/>
            <w:tcBorders>
              <w:bottom w:val="single" w:sz="8" w:space="0" w:color="auto"/>
            </w:tcBorders>
            <w:vAlign w:val="center"/>
          </w:tcPr>
          <w:p w14:paraId="64A05CC8" w14:textId="77777777" w:rsidR="00275A43" w:rsidRPr="00275A43" w:rsidRDefault="00275A43" w:rsidP="00275A43">
            <w:pPr>
              <w:spacing w:line="240" w:lineRule="auto"/>
              <w:ind w:firstLine="0"/>
              <w:jc w:val="left"/>
              <w:rPr>
                <w:rFonts w:eastAsia="Calibri" w:cs="Times New Roman"/>
                <w:sz w:val="20"/>
                <w:szCs w:val="20"/>
              </w:rPr>
            </w:pPr>
            <w:r w:rsidRPr="00275A43">
              <w:rPr>
                <w:rFonts w:eastAsia="Calibri" w:cs="Times New Roman"/>
                <w:sz w:val="20"/>
                <w:szCs w:val="20"/>
              </w:rPr>
              <w:t>Profesyonel</w:t>
            </w:r>
          </w:p>
        </w:tc>
        <w:tc>
          <w:tcPr>
            <w:tcW w:w="551" w:type="dxa"/>
            <w:tcBorders>
              <w:bottom w:val="single" w:sz="8" w:space="0" w:color="auto"/>
            </w:tcBorders>
            <w:vAlign w:val="center"/>
          </w:tcPr>
          <w:p w14:paraId="77143E6B" w14:textId="77777777" w:rsidR="00275A43" w:rsidRPr="00275A43" w:rsidRDefault="00275A43" w:rsidP="00275A43">
            <w:pPr>
              <w:spacing w:line="240" w:lineRule="auto"/>
              <w:ind w:firstLine="0"/>
              <w:jc w:val="right"/>
              <w:rPr>
                <w:rFonts w:eastAsia="Calibri" w:cs="Times New Roman"/>
                <w:sz w:val="20"/>
                <w:szCs w:val="20"/>
              </w:rPr>
            </w:pPr>
            <w:r w:rsidRPr="00275A43">
              <w:rPr>
                <w:rFonts w:eastAsia="Calibri" w:cs="Times New Roman"/>
                <w:sz w:val="20"/>
                <w:szCs w:val="20"/>
              </w:rPr>
              <w:t>126</w:t>
            </w:r>
          </w:p>
        </w:tc>
        <w:tc>
          <w:tcPr>
            <w:tcW w:w="1067" w:type="dxa"/>
            <w:tcBorders>
              <w:bottom w:val="single" w:sz="8" w:space="0" w:color="auto"/>
            </w:tcBorders>
            <w:vAlign w:val="center"/>
          </w:tcPr>
          <w:p w14:paraId="5EAB7FF0" w14:textId="77777777" w:rsidR="00275A43" w:rsidRPr="00275A43" w:rsidRDefault="00275A43" w:rsidP="00275A43">
            <w:pPr>
              <w:spacing w:line="240" w:lineRule="auto"/>
              <w:ind w:firstLine="0"/>
              <w:jc w:val="right"/>
              <w:rPr>
                <w:rFonts w:eastAsia="Calibri" w:cs="Times New Roman"/>
                <w:sz w:val="20"/>
                <w:szCs w:val="20"/>
              </w:rPr>
            </w:pPr>
            <w:r w:rsidRPr="00275A43">
              <w:rPr>
                <w:rFonts w:eastAsia="Calibri" w:cs="Times New Roman"/>
                <w:sz w:val="20"/>
                <w:szCs w:val="20"/>
              </w:rPr>
              <w:t>6,17</w:t>
            </w:r>
          </w:p>
        </w:tc>
        <w:tc>
          <w:tcPr>
            <w:tcW w:w="1195" w:type="dxa"/>
            <w:tcBorders>
              <w:bottom w:val="single" w:sz="8" w:space="0" w:color="auto"/>
            </w:tcBorders>
            <w:vAlign w:val="center"/>
          </w:tcPr>
          <w:p w14:paraId="7457F7C5" w14:textId="77777777" w:rsidR="00275A43" w:rsidRPr="00275A43" w:rsidRDefault="00275A43" w:rsidP="00275A43">
            <w:pPr>
              <w:spacing w:line="240" w:lineRule="auto"/>
              <w:ind w:firstLine="0"/>
              <w:jc w:val="right"/>
              <w:rPr>
                <w:rFonts w:eastAsia="Calibri" w:cs="Times New Roman"/>
                <w:sz w:val="20"/>
                <w:szCs w:val="20"/>
              </w:rPr>
            </w:pPr>
            <w:r w:rsidRPr="00275A43">
              <w:rPr>
                <w:rFonts w:eastAsia="Calibri" w:cs="Times New Roman"/>
                <w:sz w:val="20"/>
                <w:szCs w:val="20"/>
              </w:rPr>
              <w:t>1,630</w:t>
            </w:r>
          </w:p>
        </w:tc>
        <w:tc>
          <w:tcPr>
            <w:tcW w:w="848" w:type="dxa"/>
            <w:vMerge/>
            <w:tcBorders>
              <w:bottom w:val="single" w:sz="8" w:space="0" w:color="auto"/>
            </w:tcBorders>
            <w:vAlign w:val="center"/>
          </w:tcPr>
          <w:p w14:paraId="6DC93BBF" w14:textId="77777777" w:rsidR="00275A43" w:rsidRPr="00275A43" w:rsidRDefault="00275A43" w:rsidP="00275A43">
            <w:pPr>
              <w:spacing w:line="240" w:lineRule="auto"/>
              <w:ind w:firstLine="0"/>
              <w:jc w:val="center"/>
              <w:rPr>
                <w:rFonts w:eastAsia="Calibri" w:cs="Times New Roman"/>
                <w:b/>
                <w:bCs/>
                <w:sz w:val="20"/>
                <w:szCs w:val="20"/>
              </w:rPr>
            </w:pPr>
          </w:p>
        </w:tc>
        <w:tc>
          <w:tcPr>
            <w:tcW w:w="827" w:type="dxa"/>
            <w:vMerge/>
            <w:tcBorders>
              <w:bottom w:val="single" w:sz="8" w:space="0" w:color="auto"/>
            </w:tcBorders>
            <w:vAlign w:val="center"/>
          </w:tcPr>
          <w:p w14:paraId="5C05FFE7" w14:textId="77777777" w:rsidR="00275A43" w:rsidRPr="00275A43" w:rsidRDefault="00275A43" w:rsidP="00275A43">
            <w:pPr>
              <w:spacing w:line="240" w:lineRule="auto"/>
              <w:ind w:firstLine="0"/>
              <w:jc w:val="center"/>
              <w:rPr>
                <w:rFonts w:eastAsia="Calibri" w:cs="Times New Roman"/>
                <w:b/>
                <w:bCs/>
                <w:sz w:val="20"/>
                <w:szCs w:val="20"/>
              </w:rPr>
            </w:pPr>
          </w:p>
        </w:tc>
      </w:tr>
      <w:tr w:rsidR="00275A43" w:rsidRPr="00275A43" w14:paraId="491E383D" w14:textId="77777777" w:rsidTr="00275A43">
        <w:trPr>
          <w:trHeight w:val="48"/>
          <w:jc w:val="center"/>
        </w:trPr>
        <w:tc>
          <w:tcPr>
            <w:tcW w:w="2835" w:type="dxa"/>
            <w:vMerge w:val="restart"/>
            <w:vAlign w:val="center"/>
          </w:tcPr>
          <w:p w14:paraId="771E49BB" w14:textId="77777777" w:rsidR="00275A43" w:rsidRPr="00275A43" w:rsidRDefault="00275A43" w:rsidP="00275A43">
            <w:pPr>
              <w:spacing w:line="240" w:lineRule="auto"/>
              <w:ind w:firstLine="0"/>
              <w:jc w:val="left"/>
              <w:rPr>
                <w:rFonts w:eastAsia="Calibri" w:cs="Times New Roman"/>
                <w:b/>
                <w:sz w:val="20"/>
                <w:szCs w:val="20"/>
              </w:rPr>
            </w:pPr>
            <w:r w:rsidRPr="00275A43">
              <w:rPr>
                <w:rFonts w:eastAsia="Calibri" w:cs="Times New Roman"/>
                <w:b/>
                <w:sz w:val="20"/>
                <w:szCs w:val="20"/>
              </w:rPr>
              <w:t>Başaran</w:t>
            </w:r>
          </w:p>
        </w:tc>
        <w:tc>
          <w:tcPr>
            <w:tcW w:w="1794" w:type="dxa"/>
            <w:tcBorders>
              <w:bottom w:val="nil"/>
            </w:tcBorders>
            <w:vAlign w:val="center"/>
          </w:tcPr>
          <w:p w14:paraId="5FFF7ED9" w14:textId="77777777" w:rsidR="00275A43" w:rsidRPr="00275A43" w:rsidRDefault="00275A43" w:rsidP="00275A43">
            <w:pPr>
              <w:spacing w:line="240" w:lineRule="auto"/>
              <w:ind w:firstLine="0"/>
              <w:jc w:val="left"/>
              <w:rPr>
                <w:rFonts w:eastAsia="Calibri" w:cs="Times New Roman"/>
                <w:sz w:val="20"/>
                <w:szCs w:val="20"/>
              </w:rPr>
            </w:pPr>
            <w:r w:rsidRPr="00275A43">
              <w:rPr>
                <w:rFonts w:eastAsia="Calibri" w:cs="Times New Roman"/>
                <w:sz w:val="20"/>
                <w:szCs w:val="20"/>
              </w:rPr>
              <w:t>Amatör</w:t>
            </w:r>
          </w:p>
        </w:tc>
        <w:tc>
          <w:tcPr>
            <w:tcW w:w="551" w:type="dxa"/>
            <w:tcBorders>
              <w:bottom w:val="nil"/>
            </w:tcBorders>
            <w:vAlign w:val="center"/>
          </w:tcPr>
          <w:p w14:paraId="67B224AB" w14:textId="77777777" w:rsidR="00275A43" w:rsidRPr="00275A43" w:rsidRDefault="00275A43" w:rsidP="00275A43">
            <w:pPr>
              <w:spacing w:line="240" w:lineRule="auto"/>
              <w:ind w:firstLine="0"/>
              <w:jc w:val="right"/>
              <w:rPr>
                <w:rFonts w:eastAsia="Calibri" w:cs="Times New Roman"/>
                <w:sz w:val="20"/>
                <w:szCs w:val="20"/>
              </w:rPr>
            </w:pPr>
            <w:r w:rsidRPr="00275A43">
              <w:rPr>
                <w:rFonts w:eastAsia="Calibri" w:cs="Times New Roman"/>
                <w:sz w:val="20"/>
                <w:szCs w:val="20"/>
              </w:rPr>
              <w:t>361</w:t>
            </w:r>
          </w:p>
        </w:tc>
        <w:tc>
          <w:tcPr>
            <w:tcW w:w="1067" w:type="dxa"/>
            <w:tcBorders>
              <w:bottom w:val="nil"/>
            </w:tcBorders>
            <w:vAlign w:val="center"/>
          </w:tcPr>
          <w:p w14:paraId="3835AC28" w14:textId="77777777" w:rsidR="00275A43" w:rsidRPr="00275A43" w:rsidRDefault="00275A43" w:rsidP="00275A43">
            <w:pPr>
              <w:spacing w:line="240" w:lineRule="auto"/>
              <w:ind w:firstLine="0"/>
              <w:jc w:val="right"/>
              <w:rPr>
                <w:rFonts w:eastAsia="Calibri" w:cs="Times New Roman"/>
                <w:sz w:val="20"/>
                <w:szCs w:val="20"/>
              </w:rPr>
            </w:pPr>
            <w:r w:rsidRPr="00275A43">
              <w:rPr>
                <w:rFonts w:eastAsia="Calibri" w:cs="Times New Roman"/>
                <w:sz w:val="20"/>
                <w:szCs w:val="20"/>
              </w:rPr>
              <w:t>6,23</w:t>
            </w:r>
          </w:p>
        </w:tc>
        <w:tc>
          <w:tcPr>
            <w:tcW w:w="1195" w:type="dxa"/>
            <w:tcBorders>
              <w:bottom w:val="nil"/>
            </w:tcBorders>
            <w:vAlign w:val="center"/>
          </w:tcPr>
          <w:p w14:paraId="7E1A53EB" w14:textId="77777777" w:rsidR="00275A43" w:rsidRPr="00275A43" w:rsidRDefault="00275A43" w:rsidP="00275A43">
            <w:pPr>
              <w:spacing w:line="240" w:lineRule="auto"/>
              <w:ind w:firstLine="0"/>
              <w:jc w:val="right"/>
              <w:rPr>
                <w:rFonts w:eastAsia="Calibri" w:cs="Times New Roman"/>
                <w:sz w:val="20"/>
                <w:szCs w:val="20"/>
              </w:rPr>
            </w:pPr>
            <w:r w:rsidRPr="00275A43">
              <w:rPr>
                <w:rFonts w:eastAsia="Calibri" w:cs="Times New Roman"/>
                <w:sz w:val="20"/>
                <w:szCs w:val="20"/>
              </w:rPr>
              <w:t>1,969</w:t>
            </w:r>
          </w:p>
        </w:tc>
        <w:tc>
          <w:tcPr>
            <w:tcW w:w="848" w:type="dxa"/>
            <w:vMerge w:val="restart"/>
            <w:vAlign w:val="center"/>
          </w:tcPr>
          <w:p w14:paraId="531252F5" w14:textId="77777777" w:rsidR="00275A43" w:rsidRPr="00275A43" w:rsidRDefault="00275A43" w:rsidP="00275A43">
            <w:pPr>
              <w:spacing w:line="240" w:lineRule="auto"/>
              <w:ind w:firstLine="0"/>
              <w:jc w:val="center"/>
              <w:rPr>
                <w:rFonts w:eastAsia="Calibri" w:cs="Times New Roman"/>
                <w:b/>
                <w:bCs/>
                <w:sz w:val="20"/>
                <w:szCs w:val="20"/>
              </w:rPr>
            </w:pPr>
            <w:r w:rsidRPr="00275A43">
              <w:rPr>
                <w:rFonts w:eastAsia="Calibri" w:cs="Times New Roman"/>
                <w:b/>
                <w:bCs/>
                <w:sz w:val="20"/>
                <w:szCs w:val="20"/>
              </w:rPr>
              <w:t>-2,109</w:t>
            </w:r>
          </w:p>
        </w:tc>
        <w:tc>
          <w:tcPr>
            <w:tcW w:w="827" w:type="dxa"/>
            <w:vMerge w:val="restart"/>
            <w:vAlign w:val="center"/>
          </w:tcPr>
          <w:p w14:paraId="01057320" w14:textId="77777777" w:rsidR="00275A43" w:rsidRPr="00275A43" w:rsidRDefault="00275A43" w:rsidP="00275A43">
            <w:pPr>
              <w:spacing w:line="240" w:lineRule="auto"/>
              <w:ind w:firstLine="0"/>
              <w:jc w:val="center"/>
              <w:rPr>
                <w:rFonts w:eastAsia="Calibri" w:cs="Times New Roman"/>
                <w:b/>
                <w:bCs/>
                <w:sz w:val="20"/>
                <w:szCs w:val="20"/>
              </w:rPr>
            </w:pPr>
            <w:r w:rsidRPr="00275A43">
              <w:rPr>
                <w:rFonts w:eastAsia="Calibri" w:cs="Times New Roman"/>
                <w:b/>
                <w:bCs/>
                <w:sz w:val="20"/>
                <w:szCs w:val="20"/>
              </w:rPr>
              <w:t>,035*</w:t>
            </w:r>
          </w:p>
        </w:tc>
      </w:tr>
      <w:tr w:rsidR="00275A43" w:rsidRPr="00275A43" w14:paraId="6E8991CF" w14:textId="77777777" w:rsidTr="00275A43">
        <w:trPr>
          <w:trHeight w:val="68"/>
          <w:jc w:val="center"/>
        </w:trPr>
        <w:tc>
          <w:tcPr>
            <w:tcW w:w="2835" w:type="dxa"/>
            <w:vMerge/>
            <w:tcBorders>
              <w:bottom w:val="single" w:sz="8" w:space="0" w:color="auto"/>
            </w:tcBorders>
            <w:vAlign w:val="center"/>
          </w:tcPr>
          <w:p w14:paraId="27605D0C" w14:textId="77777777" w:rsidR="00275A43" w:rsidRPr="00275A43" w:rsidRDefault="00275A43" w:rsidP="00275A43">
            <w:pPr>
              <w:spacing w:line="240" w:lineRule="auto"/>
              <w:ind w:firstLine="0"/>
              <w:jc w:val="left"/>
              <w:rPr>
                <w:rFonts w:eastAsia="Calibri" w:cs="Times New Roman"/>
                <w:b/>
                <w:sz w:val="20"/>
                <w:szCs w:val="20"/>
              </w:rPr>
            </w:pPr>
          </w:p>
        </w:tc>
        <w:tc>
          <w:tcPr>
            <w:tcW w:w="1794" w:type="dxa"/>
            <w:tcBorders>
              <w:top w:val="nil"/>
              <w:bottom w:val="single" w:sz="4" w:space="0" w:color="auto"/>
            </w:tcBorders>
            <w:vAlign w:val="center"/>
          </w:tcPr>
          <w:p w14:paraId="36DE4EFB" w14:textId="77777777" w:rsidR="00275A43" w:rsidRPr="00275A43" w:rsidRDefault="00275A43" w:rsidP="00275A43">
            <w:pPr>
              <w:spacing w:line="240" w:lineRule="auto"/>
              <w:ind w:firstLine="0"/>
              <w:jc w:val="left"/>
              <w:rPr>
                <w:rFonts w:eastAsia="Calibri" w:cs="Times New Roman"/>
                <w:sz w:val="20"/>
                <w:szCs w:val="20"/>
              </w:rPr>
            </w:pPr>
            <w:r w:rsidRPr="00275A43">
              <w:rPr>
                <w:rFonts w:eastAsia="Calibri" w:cs="Times New Roman"/>
                <w:sz w:val="20"/>
                <w:szCs w:val="20"/>
              </w:rPr>
              <w:t>Profesyonel</w:t>
            </w:r>
          </w:p>
        </w:tc>
        <w:tc>
          <w:tcPr>
            <w:tcW w:w="551" w:type="dxa"/>
            <w:tcBorders>
              <w:top w:val="nil"/>
              <w:bottom w:val="single" w:sz="4" w:space="0" w:color="auto"/>
            </w:tcBorders>
            <w:vAlign w:val="center"/>
          </w:tcPr>
          <w:p w14:paraId="0988C0D0" w14:textId="77777777" w:rsidR="00275A43" w:rsidRPr="00275A43" w:rsidRDefault="00275A43" w:rsidP="00275A43">
            <w:pPr>
              <w:spacing w:line="240" w:lineRule="auto"/>
              <w:ind w:firstLine="0"/>
              <w:jc w:val="right"/>
              <w:rPr>
                <w:rFonts w:eastAsia="Calibri" w:cs="Times New Roman"/>
                <w:sz w:val="20"/>
                <w:szCs w:val="20"/>
              </w:rPr>
            </w:pPr>
            <w:r w:rsidRPr="00275A43">
              <w:rPr>
                <w:rFonts w:eastAsia="Calibri" w:cs="Times New Roman"/>
                <w:sz w:val="20"/>
                <w:szCs w:val="20"/>
              </w:rPr>
              <w:t>126</w:t>
            </w:r>
          </w:p>
        </w:tc>
        <w:tc>
          <w:tcPr>
            <w:tcW w:w="1067" w:type="dxa"/>
            <w:tcBorders>
              <w:top w:val="nil"/>
              <w:bottom w:val="single" w:sz="4" w:space="0" w:color="auto"/>
            </w:tcBorders>
            <w:vAlign w:val="center"/>
          </w:tcPr>
          <w:p w14:paraId="5E59A5EE" w14:textId="77777777" w:rsidR="00275A43" w:rsidRPr="00275A43" w:rsidRDefault="00275A43" w:rsidP="00275A43">
            <w:pPr>
              <w:spacing w:line="240" w:lineRule="auto"/>
              <w:ind w:firstLine="0"/>
              <w:jc w:val="right"/>
              <w:rPr>
                <w:rFonts w:eastAsia="Calibri" w:cs="Times New Roman"/>
                <w:sz w:val="20"/>
                <w:szCs w:val="20"/>
              </w:rPr>
            </w:pPr>
            <w:r w:rsidRPr="00275A43">
              <w:rPr>
                <w:rFonts w:eastAsia="Calibri" w:cs="Times New Roman"/>
                <w:sz w:val="20"/>
                <w:szCs w:val="20"/>
              </w:rPr>
              <w:t>6,66</w:t>
            </w:r>
          </w:p>
        </w:tc>
        <w:tc>
          <w:tcPr>
            <w:tcW w:w="1195" w:type="dxa"/>
            <w:tcBorders>
              <w:top w:val="nil"/>
              <w:bottom w:val="single" w:sz="4" w:space="0" w:color="auto"/>
            </w:tcBorders>
            <w:vAlign w:val="center"/>
          </w:tcPr>
          <w:p w14:paraId="303F8868" w14:textId="77777777" w:rsidR="00275A43" w:rsidRPr="00275A43" w:rsidRDefault="00275A43" w:rsidP="00275A43">
            <w:pPr>
              <w:spacing w:line="240" w:lineRule="auto"/>
              <w:ind w:firstLine="0"/>
              <w:jc w:val="right"/>
              <w:rPr>
                <w:rFonts w:eastAsia="Calibri" w:cs="Times New Roman"/>
                <w:sz w:val="20"/>
                <w:szCs w:val="20"/>
              </w:rPr>
            </w:pPr>
            <w:r w:rsidRPr="00275A43">
              <w:rPr>
                <w:rFonts w:eastAsia="Calibri" w:cs="Times New Roman"/>
                <w:sz w:val="20"/>
                <w:szCs w:val="20"/>
              </w:rPr>
              <w:t>1,952</w:t>
            </w:r>
          </w:p>
        </w:tc>
        <w:tc>
          <w:tcPr>
            <w:tcW w:w="848" w:type="dxa"/>
            <w:vMerge/>
            <w:tcBorders>
              <w:bottom w:val="single" w:sz="4" w:space="0" w:color="auto"/>
            </w:tcBorders>
            <w:vAlign w:val="center"/>
          </w:tcPr>
          <w:p w14:paraId="1060DBAB" w14:textId="77777777" w:rsidR="00275A43" w:rsidRPr="00275A43" w:rsidRDefault="00275A43" w:rsidP="00275A43">
            <w:pPr>
              <w:spacing w:line="240" w:lineRule="auto"/>
              <w:ind w:firstLine="0"/>
              <w:jc w:val="center"/>
              <w:rPr>
                <w:rFonts w:eastAsia="Calibri" w:cs="Times New Roman"/>
                <w:b/>
                <w:bCs/>
                <w:sz w:val="20"/>
                <w:szCs w:val="20"/>
              </w:rPr>
            </w:pPr>
          </w:p>
        </w:tc>
        <w:tc>
          <w:tcPr>
            <w:tcW w:w="827" w:type="dxa"/>
            <w:vMerge/>
            <w:tcBorders>
              <w:bottom w:val="single" w:sz="4" w:space="0" w:color="auto"/>
            </w:tcBorders>
            <w:vAlign w:val="center"/>
          </w:tcPr>
          <w:p w14:paraId="6ED7F973" w14:textId="77777777" w:rsidR="00275A43" w:rsidRPr="00275A43" w:rsidRDefault="00275A43" w:rsidP="00275A43">
            <w:pPr>
              <w:spacing w:line="240" w:lineRule="auto"/>
              <w:ind w:firstLine="0"/>
              <w:jc w:val="center"/>
              <w:rPr>
                <w:rFonts w:eastAsia="Calibri" w:cs="Times New Roman"/>
                <w:b/>
                <w:bCs/>
                <w:sz w:val="20"/>
                <w:szCs w:val="20"/>
              </w:rPr>
            </w:pPr>
          </w:p>
        </w:tc>
      </w:tr>
      <w:tr w:rsidR="00275A43" w:rsidRPr="00275A43" w14:paraId="3B68DB76" w14:textId="77777777" w:rsidTr="00275A43">
        <w:trPr>
          <w:trHeight w:val="48"/>
          <w:jc w:val="center"/>
        </w:trPr>
        <w:tc>
          <w:tcPr>
            <w:tcW w:w="2835" w:type="dxa"/>
            <w:vMerge w:val="restart"/>
            <w:vAlign w:val="center"/>
          </w:tcPr>
          <w:p w14:paraId="2EAB94BB" w14:textId="77777777" w:rsidR="00275A43" w:rsidRPr="00275A43" w:rsidRDefault="00275A43" w:rsidP="00275A43">
            <w:pPr>
              <w:spacing w:line="240" w:lineRule="auto"/>
              <w:ind w:firstLine="0"/>
              <w:jc w:val="left"/>
              <w:rPr>
                <w:rFonts w:eastAsia="Calibri" w:cs="Times New Roman"/>
                <w:b/>
                <w:sz w:val="20"/>
                <w:szCs w:val="20"/>
              </w:rPr>
            </w:pPr>
            <w:r w:rsidRPr="00275A43">
              <w:rPr>
                <w:rFonts w:eastAsia="Calibri" w:cs="Times New Roman"/>
                <w:b/>
                <w:sz w:val="20"/>
                <w:szCs w:val="20"/>
              </w:rPr>
              <w:t>Özgün</w:t>
            </w:r>
          </w:p>
        </w:tc>
        <w:tc>
          <w:tcPr>
            <w:tcW w:w="1794" w:type="dxa"/>
            <w:tcBorders>
              <w:top w:val="single" w:sz="4" w:space="0" w:color="auto"/>
              <w:bottom w:val="nil"/>
            </w:tcBorders>
            <w:vAlign w:val="center"/>
          </w:tcPr>
          <w:p w14:paraId="07759E62" w14:textId="77777777" w:rsidR="00275A43" w:rsidRPr="00275A43" w:rsidRDefault="00275A43" w:rsidP="00275A43">
            <w:pPr>
              <w:spacing w:line="240" w:lineRule="auto"/>
              <w:ind w:firstLine="0"/>
              <w:jc w:val="left"/>
              <w:rPr>
                <w:rFonts w:eastAsia="Calibri" w:cs="Times New Roman"/>
                <w:sz w:val="20"/>
                <w:szCs w:val="20"/>
              </w:rPr>
            </w:pPr>
            <w:r w:rsidRPr="00275A43">
              <w:rPr>
                <w:rFonts w:eastAsia="Calibri" w:cs="Times New Roman"/>
                <w:sz w:val="20"/>
                <w:szCs w:val="20"/>
              </w:rPr>
              <w:t>Amatör</w:t>
            </w:r>
          </w:p>
        </w:tc>
        <w:tc>
          <w:tcPr>
            <w:tcW w:w="551" w:type="dxa"/>
            <w:tcBorders>
              <w:top w:val="single" w:sz="4" w:space="0" w:color="auto"/>
              <w:bottom w:val="nil"/>
            </w:tcBorders>
            <w:vAlign w:val="center"/>
          </w:tcPr>
          <w:p w14:paraId="4649BDEA" w14:textId="77777777" w:rsidR="00275A43" w:rsidRPr="00275A43" w:rsidRDefault="00275A43" w:rsidP="00275A43">
            <w:pPr>
              <w:spacing w:line="240" w:lineRule="auto"/>
              <w:ind w:firstLine="0"/>
              <w:jc w:val="right"/>
              <w:rPr>
                <w:rFonts w:eastAsia="Calibri" w:cs="Times New Roman"/>
                <w:sz w:val="20"/>
                <w:szCs w:val="20"/>
              </w:rPr>
            </w:pPr>
            <w:r w:rsidRPr="00275A43">
              <w:rPr>
                <w:rFonts w:eastAsia="Calibri" w:cs="Times New Roman"/>
                <w:sz w:val="20"/>
                <w:szCs w:val="20"/>
              </w:rPr>
              <w:t>361</w:t>
            </w:r>
          </w:p>
        </w:tc>
        <w:tc>
          <w:tcPr>
            <w:tcW w:w="1067" w:type="dxa"/>
            <w:tcBorders>
              <w:top w:val="single" w:sz="4" w:space="0" w:color="auto"/>
              <w:bottom w:val="nil"/>
            </w:tcBorders>
            <w:vAlign w:val="center"/>
          </w:tcPr>
          <w:p w14:paraId="16078936" w14:textId="77777777" w:rsidR="00275A43" w:rsidRPr="00275A43" w:rsidRDefault="00275A43" w:rsidP="00275A43">
            <w:pPr>
              <w:spacing w:line="240" w:lineRule="auto"/>
              <w:ind w:firstLine="0"/>
              <w:jc w:val="right"/>
              <w:rPr>
                <w:rFonts w:eastAsia="Calibri" w:cs="Times New Roman"/>
                <w:sz w:val="20"/>
                <w:szCs w:val="20"/>
              </w:rPr>
            </w:pPr>
            <w:r w:rsidRPr="00275A43">
              <w:rPr>
                <w:rFonts w:eastAsia="Calibri" w:cs="Times New Roman"/>
                <w:sz w:val="20"/>
                <w:szCs w:val="20"/>
              </w:rPr>
              <w:t>6,20</w:t>
            </w:r>
          </w:p>
        </w:tc>
        <w:tc>
          <w:tcPr>
            <w:tcW w:w="1195" w:type="dxa"/>
            <w:tcBorders>
              <w:top w:val="single" w:sz="4" w:space="0" w:color="auto"/>
              <w:bottom w:val="nil"/>
            </w:tcBorders>
            <w:vAlign w:val="center"/>
          </w:tcPr>
          <w:p w14:paraId="3A278FDE" w14:textId="77777777" w:rsidR="00275A43" w:rsidRPr="00275A43" w:rsidRDefault="00275A43" w:rsidP="00275A43">
            <w:pPr>
              <w:spacing w:line="240" w:lineRule="auto"/>
              <w:ind w:firstLine="0"/>
              <w:jc w:val="right"/>
              <w:rPr>
                <w:rFonts w:eastAsia="Calibri" w:cs="Times New Roman"/>
                <w:sz w:val="20"/>
                <w:szCs w:val="20"/>
              </w:rPr>
            </w:pPr>
            <w:r w:rsidRPr="00275A43">
              <w:rPr>
                <w:rFonts w:eastAsia="Calibri" w:cs="Times New Roman"/>
                <w:sz w:val="20"/>
                <w:szCs w:val="20"/>
              </w:rPr>
              <w:t>1,806</w:t>
            </w:r>
          </w:p>
        </w:tc>
        <w:tc>
          <w:tcPr>
            <w:tcW w:w="848" w:type="dxa"/>
            <w:vMerge w:val="restart"/>
            <w:tcBorders>
              <w:top w:val="single" w:sz="4" w:space="0" w:color="auto"/>
            </w:tcBorders>
            <w:vAlign w:val="center"/>
          </w:tcPr>
          <w:p w14:paraId="1AC71AC8" w14:textId="77777777" w:rsidR="00275A43" w:rsidRPr="00275A43" w:rsidRDefault="00275A43" w:rsidP="00275A43">
            <w:pPr>
              <w:spacing w:line="240" w:lineRule="auto"/>
              <w:ind w:firstLine="0"/>
              <w:jc w:val="center"/>
              <w:rPr>
                <w:rFonts w:eastAsia="Calibri" w:cs="Times New Roman"/>
                <w:b/>
                <w:bCs/>
                <w:sz w:val="20"/>
                <w:szCs w:val="20"/>
              </w:rPr>
            </w:pPr>
            <w:r w:rsidRPr="00275A43">
              <w:rPr>
                <w:rFonts w:eastAsia="Calibri" w:cs="Times New Roman"/>
                <w:sz w:val="20"/>
                <w:szCs w:val="20"/>
              </w:rPr>
              <w:t>-1,639</w:t>
            </w:r>
          </w:p>
        </w:tc>
        <w:tc>
          <w:tcPr>
            <w:tcW w:w="827" w:type="dxa"/>
            <w:vMerge w:val="restart"/>
            <w:tcBorders>
              <w:top w:val="single" w:sz="4" w:space="0" w:color="auto"/>
            </w:tcBorders>
            <w:vAlign w:val="center"/>
          </w:tcPr>
          <w:p w14:paraId="635B2A0B" w14:textId="77777777" w:rsidR="00275A43" w:rsidRPr="00275A43" w:rsidRDefault="00275A43" w:rsidP="00275A43">
            <w:pPr>
              <w:spacing w:line="240" w:lineRule="auto"/>
              <w:ind w:firstLine="0"/>
              <w:jc w:val="center"/>
              <w:rPr>
                <w:rFonts w:eastAsia="Calibri" w:cs="Times New Roman"/>
                <w:b/>
                <w:bCs/>
                <w:sz w:val="20"/>
                <w:szCs w:val="20"/>
              </w:rPr>
            </w:pPr>
            <w:r w:rsidRPr="00275A43">
              <w:rPr>
                <w:rFonts w:eastAsia="Calibri" w:cs="Times New Roman"/>
                <w:sz w:val="20"/>
                <w:szCs w:val="20"/>
              </w:rPr>
              <w:t>,102</w:t>
            </w:r>
          </w:p>
        </w:tc>
      </w:tr>
      <w:tr w:rsidR="00275A43" w:rsidRPr="00275A43" w14:paraId="153BE99C" w14:textId="77777777" w:rsidTr="00275A43">
        <w:trPr>
          <w:trHeight w:val="68"/>
          <w:jc w:val="center"/>
        </w:trPr>
        <w:tc>
          <w:tcPr>
            <w:tcW w:w="2835" w:type="dxa"/>
            <w:vMerge/>
            <w:tcBorders>
              <w:bottom w:val="single" w:sz="8" w:space="0" w:color="auto"/>
            </w:tcBorders>
            <w:vAlign w:val="center"/>
          </w:tcPr>
          <w:p w14:paraId="40B8142F" w14:textId="77777777" w:rsidR="00275A43" w:rsidRPr="00275A43" w:rsidRDefault="00275A43" w:rsidP="00275A43">
            <w:pPr>
              <w:spacing w:line="240" w:lineRule="auto"/>
              <w:ind w:firstLine="0"/>
              <w:jc w:val="left"/>
              <w:rPr>
                <w:rFonts w:eastAsia="Calibri" w:cs="Times New Roman"/>
                <w:b/>
                <w:sz w:val="20"/>
                <w:szCs w:val="20"/>
              </w:rPr>
            </w:pPr>
          </w:p>
        </w:tc>
        <w:tc>
          <w:tcPr>
            <w:tcW w:w="1794" w:type="dxa"/>
            <w:tcBorders>
              <w:top w:val="nil"/>
              <w:bottom w:val="single" w:sz="4" w:space="0" w:color="auto"/>
            </w:tcBorders>
            <w:vAlign w:val="center"/>
          </w:tcPr>
          <w:p w14:paraId="70EB3280" w14:textId="77777777" w:rsidR="00275A43" w:rsidRPr="00275A43" w:rsidRDefault="00275A43" w:rsidP="00275A43">
            <w:pPr>
              <w:spacing w:line="240" w:lineRule="auto"/>
              <w:ind w:firstLine="0"/>
              <w:jc w:val="left"/>
              <w:rPr>
                <w:rFonts w:eastAsia="Calibri" w:cs="Times New Roman"/>
                <w:sz w:val="20"/>
                <w:szCs w:val="20"/>
              </w:rPr>
            </w:pPr>
            <w:r w:rsidRPr="00275A43">
              <w:rPr>
                <w:rFonts w:eastAsia="Calibri" w:cs="Times New Roman"/>
                <w:sz w:val="20"/>
                <w:szCs w:val="20"/>
              </w:rPr>
              <w:t>Profesyonel</w:t>
            </w:r>
          </w:p>
        </w:tc>
        <w:tc>
          <w:tcPr>
            <w:tcW w:w="551" w:type="dxa"/>
            <w:tcBorders>
              <w:top w:val="nil"/>
              <w:bottom w:val="single" w:sz="4" w:space="0" w:color="auto"/>
            </w:tcBorders>
            <w:vAlign w:val="center"/>
          </w:tcPr>
          <w:p w14:paraId="09FD5A21" w14:textId="77777777" w:rsidR="00275A43" w:rsidRPr="00275A43" w:rsidRDefault="00275A43" w:rsidP="00275A43">
            <w:pPr>
              <w:spacing w:line="240" w:lineRule="auto"/>
              <w:ind w:firstLine="0"/>
              <w:jc w:val="right"/>
              <w:rPr>
                <w:rFonts w:eastAsia="Calibri" w:cs="Times New Roman"/>
                <w:sz w:val="20"/>
                <w:szCs w:val="20"/>
              </w:rPr>
            </w:pPr>
            <w:r w:rsidRPr="00275A43">
              <w:rPr>
                <w:rFonts w:eastAsia="Calibri" w:cs="Times New Roman"/>
                <w:sz w:val="20"/>
                <w:szCs w:val="20"/>
              </w:rPr>
              <w:t>126</w:t>
            </w:r>
          </w:p>
        </w:tc>
        <w:tc>
          <w:tcPr>
            <w:tcW w:w="1067" w:type="dxa"/>
            <w:tcBorders>
              <w:top w:val="nil"/>
              <w:bottom w:val="single" w:sz="4" w:space="0" w:color="auto"/>
            </w:tcBorders>
            <w:vAlign w:val="center"/>
          </w:tcPr>
          <w:p w14:paraId="577760C1" w14:textId="77777777" w:rsidR="00275A43" w:rsidRPr="00275A43" w:rsidRDefault="00275A43" w:rsidP="00275A43">
            <w:pPr>
              <w:spacing w:line="240" w:lineRule="auto"/>
              <w:ind w:firstLine="0"/>
              <w:jc w:val="right"/>
              <w:rPr>
                <w:rFonts w:eastAsia="Calibri" w:cs="Times New Roman"/>
                <w:sz w:val="20"/>
                <w:szCs w:val="20"/>
              </w:rPr>
            </w:pPr>
            <w:r w:rsidRPr="00275A43">
              <w:rPr>
                <w:rFonts w:eastAsia="Calibri" w:cs="Times New Roman"/>
                <w:sz w:val="20"/>
                <w:szCs w:val="20"/>
              </w:rPr>
              <w:t>6,51</w:t>
            </w:r>
          </w:p>
        </w:tc>
        <w:tc>
          <w:tcPr>
            <w:tcW w:w="1195" w:type="dxa"/>
            <w:tcBorders>
              <w:top w:val="nil"/>
              <w:bottom w:val="single" w:sz="4" w:space="0" w:color="auto"/>
            </w:tcBorders>
            <w:vAlign w:val="center"/>
          </w:tcPr>
          <w:p w14:paraId="19C7B1DE" w14:textId="77777777" w:rsidR="00275A43" w:rsidRPr="00275A43" w:rsidRDefault="00275A43" w:rsidP="00275A43">
            <w:pPr>
              <w:spacing w:line="240" w:lineRule="auto"/>
              <w:ind w:firstLine="0"/>
              <w:jc w:val="right"/>
              <w:rPr>
                <w:rFonts w:eastAsia="Calibri" w:cs="Times New Roman"/>
                <w:sz w:val="20"/>
                <w:szCs w:val="20"/>
              </w:rPr>
            </w:pPr>
            <w:r w:rsidRPr="00275A43">
              <w:rPr>
                <w:rFonts w:eastAsia="Calibri" w:cs="Times New Roman"/>
                <w:sz w:val="20"/>
                <w:szCs w:val="20"/>
              </w:rPr>
              <w:t>1,792</w:t>
            </w:r>
          </w:p>
        </w:tc>
        <w:tc>
          <w:tcPr>
            <w:tcW w:w="848" w:type="dxa"/>
            <w:vMerge/>
            <w:tcBorders>
              <w:bottom w:val="single" w:sz="4" w:space="0" w:color="auto"/>
            </w:tcBorders>
            <w:vAlign w:val="center"/>
          </w:tcPr>
          <w:p w14:paraId="1CFF5EC1" w14:textId="77777777" w:rsidR="00275A43" w:rsidRPr="00275A43" w:rsidRDefault="00275A43" w:rsidP="00275A43">
            <w:pPr>
              <w:spacing w:line="240" w:lineRule="auto"/>
              <w:ind w:firstLine="0"/>
              <w:jc w:val="center"/>
              <w:rPr>
                <w:rFonts w:eastAsia="Calibri" w:cs="Times New Roman"/>
                <w:sz w:val="20"/>
                <w:szCs w:val="20"/>
              </w:rPr>
            </w:pPr>
          </w:p>
        </w:tc>
        <w:tc>
          <w:tcPr>
            <w:tcW w:w="827" w:type="dxa"/>
            <w:vMerge/>
            <w:tcBorders>
              <w:bottom w:val="single" w:sz="4" w:space="0" w:color="auto"/>
            </w:tcBorders>
            <w:vAlign w:val="center"/>
          </w:tcPr>
          <w:p w14:paraId="0BE2C212" w14:textId="77777777" w:rsidR="00275A43" w:rsidRPr="00275A43" w:rsidRDefault="00275A43" w:rsidP="00275A43">
            <w:pPr>
              <w:spacing w:line="240" w:lineRule="auto"/>
              <w:ind w:firstLine="0"/>
              <w:jc w:val="center"/>
              <w:rPr>
                <w:rFonts w:eastAsia="Calibri" w:cs="Times New Roman"/>
                <w:sz w:val="20"/>
                <w:szCs w:val="20"/>
              </w:rPr>
            </w:pPr>
          </w:p>
        </w:tc>
      </w:tr>
      <w:tr w:rsidR="00275A43" w:rsidRPr="00275A43" w14:paraId="41A7F614" w14:textId="77777777" w:rsidTr="00275A43">
        <w:trPr>
          <w:trHeight w:val="48"/>
          <w:jc w:val="center"/>
        </w:trPr>
        <w:tc>
          <w:tcPr>
            <w:tcW w:w="2835" w:type="dxa"/>
            <w:vMerge w:val="restart"/>
            <w:vAlign w:val="center"/>
          </w:tcPr>
          <w:p w14:paraId="367DBA92" w14:textId="77777777" w:rsidR="00275A43" w:rsidRPr="00275A43" w:rsidRDefault="00275A43" w:rsidP="00275A43">
            <w:pPr>
              <w:spacing w:line="240" w:lineRule="auto"/>
              <w:ind w:firstLine="0"/>
              <w:jc w:val="left"/>
              <w:rPr>
                <w:rFonts w:eastAsia="Calibri" w:cs="Times New Roman"/>
                <w:b/>
                <w:sz w:val="20"/>
                <w:szCs w:val="20"/>
              </w:rPr>
            </w:pPr>
            <w:r w:rsidRPr="00275A43">
              <w:rPr>
                <w:rFonts w:eastAsia="Calibri" w:cs="Times New Roman"/>
                <w:b/>
                <w:sz w:val="20"/>
                <w:szCs w:val="20"/>
              </w:rPr>
              <w:t>Gözlemci</w:t>
            </w:r>
          </w:p>
        </w:tc>
        <w:tc>
          <w:tcPr>
            <w:tcW w:w="1794" w:type="dxa"/>
            <w:tcBorders>
              <w:top w:val="single" w:sz="4" w:space="0" w:color="auto"/>
              <w:bottom w:val="nil"/>
            </w:tcBorders>
            <w:vAlign w:val="center"/>
          </w:tcPr>
          <w:p w14:paraId="106B5606" w14:textId="77777777" w:rsidR="00275A43" w:rsidRPr="00275A43" w:rsidRDefault="00275A43" w:rsidP="00275A43">
            <w:pPr>
              <w:spacing w:line="240" w:lineRule="auto"/>
              <w:ind w:firstLine="0"/>
              <w:jc w:val="left"/>
              <w:rPr>
                <w:rFonts w:eastAsia="Calibri" w:cs="Times New Roman"/>
                <w:sz w:val="20"/>
                <w:szCs w:val="20"/>
              </w:rPr>
            </w:pPr>
            <w:r w:rsidRPr="00275A43">
              <w:rPr>
                <w:rFonts w:eastAsia="Calibri" w:cs="Times New Roman"/>
                <w:sz w:val="20"/>
                <w:szCs w:val="20"/>
              </w:rPr>
              <w:t>Amatör</w:t>
            </w:r>
          </w:p>
        </w:tc>
        <w:tc>
          <w:tcPr>
            <w:tcW w:w="551" w:type="dxa"/>
            <w:tcBorders>
              <w:top w:val="single" w:sz="4" w:space="0" w:color="auto"/>
              <w:bottom w:val="nil"/>
            </w:tcBorders>
            <w:vAlign w:val="center"/>
          </w:tcPr>
          <w:p w14:paraId="00CFD5A3" w14:textId="77777777" w:rsidR="00275A43" w:rsidRPr="00275A43" w:rsidRDefault="00275A43" w:rsidP="00275A43">
            <w:pPr>
              <w:spacing w:line="240" w:lineRule="auto"/>
              <w:ind w:firstLine="0"/>
              <w:jc w:val="right"/>
              <w:rPr>
                <w:rFonts w:eastAsia="Calibri" w:cs="Times New Roman"/>
                <w:sz w:val="20"/>
                <w:szCs w:val="20"/>
              </w:rPr>
            </w:pPr>
            <w:r w:rsidRPr="00275A43">
              <w:rPr>
                <w:rFonts w:eastAsia="Calibri" w:cs="Times New Roman"/>
                <w:sz w:val="20"/>
                <w:szCs w:val="20"/>
              </w:rPr>
              <w:t>361</w:t>
            </w:r>
          </w:p>
        </w:tc>
        <w:tc>
          <w:tcPr>
            <w:tcW w:w="1067" w:type="dxa"/>
            <w:tcBorders>
              <w:top w:val="single" w:sz="4" w:space="0" w:color="auto"/>
              <w:bottom w:val="nil"/>
            </w:tcBorders>
            <w:vAlign w:val="center"/>
          </w:tcPr>
          <w:p w14:paraId="40437D32" w14:textId="77777777" w:rsidR="00275A43" w:rsidRPr="00275A43" w:rsidRDefault="00275A43" w:rsidP="00275A43">
            <w:pPr>
              <w:spacing w:line="240" w:lineRule="auto"/>
              <w:ind w:firstLine="0"/>
              <w:jc w:val="right"/>
              <w:rPr>
                <w:rFonts w:eastAsia="Calibri" w:cs="Times New Roman"/>
                <w:sz w:val="20"/>
                <w:szCs w:val="20"/>
              </w:rPr>
            </w:pPr>
            <w:r w:rsidRPr="00275A43">
              <w:rPr>
                <w:rFonts w:eastAsia="Calibri" w:cs="Times New Roman"/>
                <w:sz w:val="20"/>
                <w:szCs w:val="20"/>
              </w:rPr>
              <w:t>5,47</w:t>
            </w:r>
          </w:p>
        </w:tc>
        <w:tc>
          <w:tcPr>
            <w:tcW w:w="1195" w:type="dxa"/>
            <w:tcBorders>
              <w:top w:val="single" w:sz="4" w:space="0" w:color="auto"/>
              <w:bottom w:val="nil"/>
            </w:tcBorders>
            <w:vAlign w:val="center"/>
          </w:tcPr>
          <w:p w14:paraId="7826BCBB" w14:textId="77777777" w:rsidR="00275A43" w:rsidRPr="00275A43" w:rsidRDefault="00275A43" w:rsidP="00275A43">
            <w:pPr>
              <w:spacing w:line="240" w:lineRule="auto"/>
              <w:ind w:firstLine="0"/>
              <w:jc w:val="right"/>
              <w:rPr>
                <w:rFonts w:eastAsia="Calibri" w:cs="Times New Roman"/>
                <w:sz w:val="20"/>
                <w:szCs w:val="20"/>
              </w:rPr>
            </w:pPr>
            <w:r w:rsidRPr="00275A43">
              <w:rPr>
                <w:rFonts w:eastAsia="Calibri" w:cs="Times New Roman"/>
                <w:sz w:val="20"/>
                <w:szCs w:val="20"/>
              </w:rPr>
              <w:t>1,798</w:t>
            </w:r>
          </w:p>
        </w:tc>
        <w:tc>
          <w:tcPr>
            <w:tcW w:w="848" w:type="dxa"/>
            <w:vMerge w:val="restart"/>
            <w:tcBorders>
              <w:top w:val="single" w:sz="4" w:space="0" w:color="auto"/>
            </w:tcBorders>
            <w:vAlign w:val="center"/>
          </w:tcPr>
          <w:p w14:paraId="012347E0" w14:textId="77777777" w:rsidR="00275A43" w:rsidRPr="00275A43" w:rsidRDefault="00275A43" w:rsidP="00275A43">
            <w:pPr>
              <w:spacing w:line="240" w:lineRule="auto"/>
              <w:ind w:firstLine="0"/>
              <w:jc w:val="center"/>
              <w:rPr>
                <w:rFonts w:eastAsia="Calibri" w:cs="Times New Roman"/>
                <w:sz w:val="20"/>
                <w:szCs w:val="20"/>
              </w:rPr>
            </w:pPr>
            <w:r w:rsidRPr="00275A43">
              <w:rPr>
                <w:rFonts w:eastAsia="Calibri" w:cs="Times New Roman"/>
                <w:sz w:val="20"/>
                <w:szCs w:val="20"/>
              </w:rPr>
              <w:t>-1,779</w:t>
            </w:r>
          </w:p>
        </w:tc>
        <w:tc>
          <w:tcPr>
            <w:tcW w:w="827" w:type="dxa"/>
            <w:vMerge w:val="restart"/>
            <w:tcBorders>
              <w:top w:val="single" w:sz="4" w:space="0" w:color="auto"/>
            </w:tcBorders>
            <w:vAlign w:val="center"/>
          </w:tcPr>
          <w:p w14:paraId="41890C41" w14:textId="77777777" w:rsidR="00275A43" w:rsidRPr="00275A43" w:rsidRDefault="00275A43" w:rsidP="00275A43">
            <w:pPr>
              <w:spacing w:line="240" w:lineRule="auto"/>
              <w:ind w:firstLine="0"/>
              <w:jc w:val="center"/>
              <w:rPr>
                <w:rFonts w:eastAsia="Calibri" w:cs="Times New Roman"/>
                <w:sz w:val="20"/>
                <w:szCs w:val="20"/>
              </w:rPr>
            </w:pPr>
            <w:r w:rsidRPr="00275A43">
              <w:rPr>
                <w:rFonts w:eastAsia="Calibri" w:cs="Times New Roman"/>
                <w:sz w:val="20"/>
                <w:szCs w:val="20"/>
              </w:rPr>
              <w:t>,076</w:t>
            </w:r>
          </w:p>
        </w:tc>
      </w:tr>
      <w:tr w:rsidR="00275A43" w:rsidRPr="00275A43" w14:paraId="4E7A8489" w14:textId="77777777" w:rsidTr="00275A43">
        <w:trPr>
          <w:trHeight w:val="68"/>
          <w:jc w:val="center"/>
        </w:trPr>
        <w:tc>
          <w:tcPr>
            <w:tcW w:w="2835" w:type="dxa"/>
            <w:vMerge/>
            <w:tcBorders>
              <w:bottom w:val="single" w:sz="8" w:space="0" w:color="auto"/>
            </w:tcBorders>
            <w:vAlign w:val="center"/>
          </w:tcPr>
          <w:p w14:paraId="639821C0" w14:textId="77777777" w:rsidR="00275A43" w:rsidRPr="00275A43" w:rsidRDefault="00275A43" w:rsidP="00275A43">
            <w:pPr>
              <w:spacing w:line="240" w:lineRule="auto"/>
              <w:ind w:firstLine="0"/>
              <w:jc w:val="left"/>
              <w:rPr>
                <w:rFonts w:eastAsia="Calibri" w:cs="Times New Roman"/>
                <w:b/>
                <w:sz w:val="20"/>
                <w:szCs w:val="20"/>
              </w:rPr>
            </w:pPr>
          </w:p>
        </w:tc>
        <w:tc>
          <w:tcPr>
            <w:tcW w:w="1794" w:type="dxa"/>
            <w:tcBorders>
              <w:top w:val="nil"/>
              <w:bottom w:val="single" w:sz="4" w:space="0" w:color="auto"/>
            </w:tcBorders>
            <w:vAlign w:val="center"/>
          </w:tcPr>
          <w:p w14:paraId="5E539D56" w14:textId="77777777" w:rsidR="00275A43" w:rsidRPr="00275A43" w:rsidRDefault="00275A43" w:rsidP="00275A43">
            <w:pPr>
              <w:spacing w:line="240" w:lineRule="auto"/>
              <w:ind w:firstLine="0"/>
              <w:jc w:val="left"/>
              <w:rPr>
                <w:rFonts w:eastAsia="Calibri" w:cs="Times New Roman"/>
                <w:sz w:val="20"/>
                <w:szCs w:val="20"/>
              </w:rPr>
            </w:pPr>
            <w:r w:rsidRPr="00275A43">
              <w:rPr>
                <w:rFonts w:eastAsia="Calibri" w:cs="Times New Roman"/>
                <w:sz w:val="20"/>
                <w:szCs w:val="20"/>
              </w:rPr>
              <w:t>Profesyonel</w:t>
            </w:r>
          </w:p>
        </w:tc>
        <w:tc>
          <w:tcPr>
            <w:tcW w:w="551" w:type="dxa"/>
            <w:tcBorders>
              <w:top w:val="nil"/>
              <w:bottom w:val="single" w:sz="4" w:space="0" w:color="auto"/>
            </w:tcBorders>
            <w:vAlign w:val="center"/>
          </w:tcPr>
          <w:p w14:paraId="48C7DD3C" w14:textId="77777777" w:rsidR="00275A43" w:rsidRPr="00275A43" w:rsidRDefault="00275A43" w:rsidP="00275A43">
            <w:pPr>
              <w:spacing w:line="240" w:lineRule="auto"/>
              <w:ind w:firstLine="0"/>
              <w:jc w:val="right"/>
              <w:rPr>
                <w:rFonts w:eastAsia="Calibri" w:cs="Times New Roman"/>
                <w:sz w:val="20"/>
                <w:szCs w:val="20"/>
              </w:rPr>
            </w:pPr>
            <w:r w:rsidRPr="00275A43">
              <w:rPr>
                <w:rFonts w:eastAsia="Calibri" w:cs="Times New Roman"/>
                <w:sz w:val="20"/>
                <w:szCs w:val="20"/>
              </w:rPr>
              <w:t>126</w:t>
            </w:r>
          </w:p>
        </w:tc>
        <w:tc>
          <w:tcPr>
            <w:tcW w:w="1067" w:type="dxa"/>
            <w:tcBorders>
              <w:top w:val="nil"/>
              <w:bottom w:val="single" w:sz="4" w:space="0" w:color="auto"/>
            </w:tcBorders>
            <w:vAlign w:val="center"/>
          </w:tcPr>
          <w:p w14:paraId="367F1D57" w14:textId="77777777" w:rsidR="00275A43" w:rsidRPr="00275A43" w:rsidRDefault="00275A43" w:rsidP="00275A43">
            <w:pPr>
              <w:spacing w:line="240" w:lineRule="auto"/>
              <w:ind w:firstLine="0"/>
              <w:jc w:val="right"/>
              <w:rPr>
                <w:rFonts w:eastAsia="Calibri" w:cs="Times New Roman"/>
                <w:sz w:val="20"/>
                <w:szCs w:val="20"/>
              </w:rPr>
            </w:pPr>
            <w:r w:rsidRPr="00275A43">
              <w:rPr>
                <w:rFonts w:eastAsia="Calibri" w:cs="Times New Roman"/>
                <w:sz w:val="20"/>
                <w:szCs w:val="20"/>
              </w:rPr>
              <w:t>5,79</w:t>
            </w:r>
          </w:p>
        </w:tc>
        <w:tc>
          <w:tcPr>
            <w:tcW w:w="1195" w:type="dxa"/>
            <w:tcBorders>
              <w:top w:val="nil"/>
              <w:bottom w:val="single" w:sz="4" w:space="0" w:color="auto"/>
            </w:tcBorders>
            <w:vAlign w:val="center"/>
          </w:tcPr>
          <w:p w14:paraId="45956494" w14:textId="77777777" w:rsidR="00275A43" w:rsidRPr="00275A43" w:rsidRDefault="00275A43" w:rsidP="00275A43">
            <w:pPr>
              <w:spacing w:line="240" w:lineRule="auto"/>
              <w:ind w:firstLine="0"/>
              <w:jc w:val="right"/>
              <w:rPr>
                <w:rFonts w:eastAsia="Calibri" w:cs="Times New Roman"/>
                <w:sz w:val="20"/>
                <w:szCs w:val="20"/>
              </w:rPr>
            </w:pPr>
            <w:r w:rsidRPr="00275A43">
              <w:rPr>
                <w:rFonts w:eastAsia="Calibri" w:cs="Times New Roman"/>
                <w:sz w:val="20"/>
                <w:szCs w:val="20"/>
              </w:rPr>
              <w:t>1,657</w:t>
            </w:r>
          </w:p>
        </w:tc>
        <w:tc>
          <w:tcPr>
            <w:tcW w:w="848" w:type="dxa"/>
            <w:vMerge/>
            <w:tcBorders>
              <w:bottom w:val="single" w:sz="4" w:space="0" w:color="auto"/>
            </w:tcBorders>
            <w:vAlign w:val="center"/>
          </w:tcPr>
          <w:p w14:paraId="0F4050AB" w14:textId="77777777" w:rsidR="00275A43" w:rsidRPr="00275A43" w:rsidRDefault="00275A43" w:rsidP="00275A43">
            <w:pPr>
              <w:spacing w:line="240" w:lineRule="auto"/>
              <w:ind w:firstLine="0"/>
              <w:jc w:val="center"/>
              <w:rPr>
                <w:rFonts w:eastAsia="Calibri" w:cs="Times New Roman"/>
                <w:sz w:val="20"/>
                <w:szCs w:val="20"/>
              </w:rPr>
            </w:pPr>
          </w:p>
        </w:tc>
        <w:tc>
          <w:tcPr>
            <w:tcW w:w="827" w:type="dxa"/>
            <w:vMerge/>
            <w:tcBorders>
              <w:bottom w:val="single" w:sz="4" w:space="0" w:color="auto"/>
            </w:tcBorders>
            <w:vAlign w:val="center"/>
          </w:tcPr>
          <w:p w14:paraId="31636DDD" w14:textId="77777777" w:rsidR="00275A43" w:rsidRPr="00275A43" w:rsidRDefault="00275A43" w:rsidP="00275A43">
            <w:pPr>
              <w:spacing w:line="240" w:lineRule="auto"/>
              <w:ind w:firstLine="0"/>
              <w:jc w:val="center"/>
              <w:rPr>
                <w:rFonts w:eastAsia="Calibri" w:cs="Times New Roman"/>
                <w:sz w:val="20"/>
                <w:szCs w:val="20"/>
              </w:rPr>
            </w:pPr>
          </w:p>
        </w:tc>
      </w:tr>
      <w:tr w:rsidR="00275A43" w:rsidRPr="00275A43" w14:paraId="0ABC3B85" w14:textId="77777777" w:rsidTr="00275A43">
        <w:trPr>
          <w:trHeight w:val="48"/>
          <w:jc w:val="center"/>
        </w:trPr>
        <w:tc>
          <w:tcPr>
            <w:tcW w:w="2835" w:type="dxa"/>
            <w:vMerge w:val="restart"/>
            <w:vAlign w:val="center"/>
          </w:tcPr>
          <w:p w14:paraId="4D3B6006" w14:textId="77777777" w:rsidR="00275A43" w:rsidRPr="00275A43" w:rsidRDefault="00275A43" w:rsidP="00275A43">
            <w:pPr>
              <w:spacing w:line="240" w:lineRule="auto"/>
              <w:ind w:firstLine="0"/>
              <w:jc w:val="left"/>
              <w:rPr>
                <w:rFonts w:eastAsia="Calibri" w:cs="Times New Roman"/>
                <w:b/>
                <w:sz w:val="20"/>
                <w:szCs w:val="20"/>
              </w:rPr>
            </w:pPr>
            <w:r w:rsidRPr="00275A43">
              <w:rPr>
                <w:rFonts w:eastAsia="Calibri" w:cs="Times New Roman"/>
                <w:b/>
                <w:sz w:val="20"/>
                <w:szCs w:val="20"/>
              </w:rPr>
              <w:t>Sorgulayan</w:t>
            </w:r>
          </w:p>
        </w:tc>
        <w:tc>
          <w:tcPr>
            <w:tcW w:w="1794" w:type="dxa"/>
            <w:tcBorders>
              <w:top w:val="single" w:sz="4" w:space="0" w:color="auto"/>
              <w:bottom w:val="nil"/>
            </w:tcBorders>
            <w:vAlign w:val="center"/>
          </w:tcPr>
          <w:p w14:paraId="79DFA15D" w14:textId="77777777" w:rsidR="00275A43" w:rsidRPr="00275A43" w:rsidRDefault="00275A43" w:rsidP="00275A43">
            <w:pPr>
              <w:spacing w:line="240" w:lineRule="auto"/>
              <w:ind w:firstLine="0"/>
              <w:jc w:val="left"/>
              <w:rPr>
                <w:rFonts w:eastAsia="Calibri" w:cs="Times New Roman"/>
                <w:sz w:val="20"/>
                <w:szCs w:val="20"/>
              </w:rPr>
            </w:pPr>
            <w:r w:rsidRPr="00275A43">
              <w:rPr>
                <w:rFonts w:eastAsia="Calibri" w:cs="Times New Roman"/>
                <w:sz w:val="20"/>
                <w:szCs w:val="20"/>
              </w:rPr>
              <w:t>Amatör</w:t>
            </w:r>
          </w:p>
        </w:tc>
        <w:tc>
          <w:tcPr>
            <w:tcW w:w="551" w:type="dxa"/>
            <w:tcBorders>
              <w:top w:val="single" w:sz="4" w:space="0" w:color="auto"/>
              <w:bottom w:val="nil"/>
            </w:tcBorders>
            <w:vAlign w:val="center"/>
          </w:tcPr>
          <w:p w14:paraId="133E6F2A" w14:textId="77777777" w:rsidR="00275A43" w:rsidRPr="00275A43" w:rsidRDefault="00275A43" w:rsidP="00275A43">
            <w:pPr>
              <w:spacing w:line="240" w:lineRule="auto"/>
              <w:ind w:firstLine="0"/>
              <w:jc w:val="right"/>
              <w:rPr>
                <w:rFonts w:eastAsia="Calibri" w:cs="Times New Roman"/>
                <w:sz w:val="20"/>
                <w:szCs w:val="20"/>
              </w:rPr>
            </w:pPr>
            <w:r w:rsidRPr="00275A43">
              <w:rPr>
                <w:rFonts w:eastAsia="Calibri" w:cs="Times New Roman"/>
                <w:sz w:val="20"/>
                <w:szCs w:val="20"/>
              </w:rPr>
              <w:t>361</w:t>
            </w:r>
          </w:p>
        </w:tc>
        <w:tc>
          <w:tcPr>
            <w:tcW w:w="1067" w:type="dxa"/>
            <w:tcBorders>
              <w:top w:val="single" w:sz="4" w:space="0" w:color="auto"/>
              <w:bottom w:val="nil"/>
            </w:tcBorders>
            <w:vAlign w:val="center"/>
          </w:tcPr>
          <w:p w14:paraId="5D3B53D5" w14:textId="77777777" w:rsidR="00275A43" w:rsidRPr="00275A43" w:rsidRDefault="00275A43" w:rsidP="00275A43">
            <w:pPr>
              <w:spacing w:line="240" w:lineRule="auto"/>
              <w:ind w:firstLine="0"/>
              <w:jc w:val="right"/>
              <w:rPr>
                <w:rFonts w:eastAsia="Calibri" w:cs="Times New Roman"/>
                <w:sz w:val="20"/>
                <w:szCs w:val="20"/>
              </w:rPr>
            </w:pPr>
            <w:r w:rsidRPr="00275A43">
              <w:rPr>
                <w:rFonts w:eastAsia="Calibri" w:cs="Times New Roman"/>
                <w:sz w:val="20"/>
                <w:szCs w:val="20"/>
              </w:rPr>
              <w:t>5,79</w:t>
            </w:r>
          </w:p>
        </w:tc>
        <w:tc>
          <w:tcPr>
            <w:tcW w:w="1195" w:type="dxa"/>
            <w:tcBorders>
              <w:top w:val="single" w:sz="4" w:space="0" w:color="auto"/>
              <w:bottom w:val="nil"/>
            </w:tcBorders>
            <w:vAlign w:val="center"/>
          </w:tcPr>
          <w:p w14:paraId="480BE759" w14:textId="77777777" w:rsidR="00275A43" w:rsidRPr="00275A43" w:rsidRDefault="00275A43" w:rsidP="00275A43">
            <w:pPr>
              <w:spacing w:line="240" w:lineRule="auto"/>
              <w:ind w:firstLine="0"/>
              <w:jc w:val="right"/>
              <w:rPr>
                <w:rFonts w:eastAsia="Calibri" w:cs="Times New Roman"/>
                <w:sz w:val="20"/>
                <w:szCs w:val="20"/>
              </w:rPr>
            </w:pPr>
            <w:r w:rsidRPr="00275A43">
              <w:rPr>
                <w:rFonts w:eastAsia="Calibri" w:cs="Times New Roman"/>
                <w:sz w:val="20"/>
                <w:szCs w:val="20"/>
              </w:rPr>
              <w:t>1,687</w:t>
            </w:r>
          </w:p>
        </w:tc>
        <w:tc>
          <w:tcPr>
            <w:tcW w:w="848" w:type="dxa"/>
            <w:vMerge w:val="restart"/>
            <w:tcBorders>
              <w:top w:val="single" w:sz="4" w:space="0" w:color="auto"/>
            </w:tcBorders>
            <w:vAlign w:val="center"/>
          </w:tcPr>
          <w:p w14:paraId="0BB71A6D" w14:textId="77777777" w:rsidR="00275A43" w:rsidRPr="00275A43" w:rsidRDefault="00275A43" w:rsidP="00275A43">
            <w:pPr>
              <w:spacing w:line="240" w:lineRule="auto"/>
              <w:ind w:firstLine="0"/>
              <w:jc w:val="center"/>
              <w:rPr>
                <w:rFonts w:eastAsia="Calibri" w:cs="Times New Roman"/>
                <w:b/>
                <w:bCs/>
                <w:sz w:val="20"/>
                <w:szCs w:val="20"/>
              </w:rPr>
            </w:pPr>
            <w:r w:rsidRPr="00275A43">
              <w:rPr>
                <w:rFonts w:eastAsia="Calibri" w:cs="Times New Roman"/>
                <w:b/>
                <w:bCs/>
                <w:sz w:val="20"/>
                <w:szCs w:val="20"/>
              </w:rPr>
              <w:t>-4,492</w:t>
            </w:r>
          </w:p>
        </w:tc>
        <w:tc>
          <w:tcPr>
            <w:tcW w:w="827" w:type="dxa"/>
            <w:vMerge w:val="restart"/>
            <w:tcBorders>
              <w:top w:val="single" w:sz="4" w:space="0" w:color="auto"/>
            </w:tcBorders>
            <w:vAlign w:val="center"/>
          </w:tcPr>
          <w:p w14:paraId="0A7D79F4" w14:textId="77777777" w:rsidR="00275A43" w:rsidRPr="00275A43" w:rsidRDefault="00275A43" w:rsidP="00275A43">
            <w:pPr>
              <w:spacing w:line="240" w:lineRule="auto"/>
              <w:ind w:firstLine="0"/>
              <w:jc w:val="center"/>
              <w:rPr>
                <w:rFonts w:eastAsia="Calibri" w:cs="Times New Roman"/>
                <w:b/>
                <w:bCs/>
                <w:sz w:val="20"/>
                <w:szCs w:val="20"/>
              </w:rPr>
            </w:pPr>
            <w:r w:rsidRPr="00275A43">
              <w:rPr>
                <w:rFonts w:eastAsia="Calibri" w:cs="Times New Roman"/>
                <w:b/>
                <w:bCs/>
                <w:sz w:val="20"/>
                <w:szCs w:val="20"/>
              </w:rPr>
              <w:t>,000**</w:t>
            </w:r>
          </w:p>
        </w:tc>
      </w:tr>
      <w:tr w:rsidR="00275A43" w:rsidRPr="00275A43" w14:paraId="3E56467D" w14:textId="77777777" w:rsidTr="00275A43">
        <w:trPr>
          <w:trHeight w:val="68"/>
          <w:jc w:val="center"/>
        </w:trPr>
        <w:tc>
          <w:tcPr>
            <w:tcW w:w="2835" w:type="dxa"/>
            <w:vMerge/>
            <w:tcBorders>
              <w:bottom w:val="single" w:sz="8" w:space="0" w:color="auto"/>
            </w:tcBorders>
            <w:vAlign w:val="center"/>
          </w:tcPr>
          <w:p w14:paraId="7244016E" w14:textId="77777777" w:rsidR="00275A43" w:rsidRPr="00275A43" w:rsidRDefault="00275A43" w:rsidP="00275A43">
            <w:pPr>
              <w:spacing w:line="240" w:lineRule="auto"/>
              <w:ind w:firstLine="0"/>
              <w:jc w:val="left"/>
              <w:rPr>
                <w:rFonts w:eastAsia="Calibri" w:cs="Times New Roman"/>
                <w:b/>
                <w:sz w:val="20"/>
                <w:szCs w:val="20"/>
              </w:rPr>
            </w:pPr>
          </w:p>
        </w:tc>
        <w:tc>
          <w:tcPr>
            <w:tcW w:w="1794" w:type="dxa"/>
            <w:tcBorders>
              <w:top w:val="nil"/>
              <w:bottom w:val="single" w:sz="4" w:space="0" w:color="auto"/>
            </w:tcBorders>
            <w:vAlign w:val="center"/>
          </w:tcPr>
          <w:p w14:paraId="35F7C7EE" w14:textId="77777777" w:rsidR="00275A43" w:rsidRPr="00275A43" w:rsidRDefault="00275A43" w:rsidP="00275A43">
            <w:pPr>
              <w:spacing w:line="240" w:lineRule="auto"/>
              <w:ind w:firstLine="0"/>
              <w:jc w:val="left"/>
              <w:rPr>
                <w:rFonts w:eastAsia="Calibri" w:cs="Times New Roman"/>
                <w:sz w:val="20"/>
                <w:szCs w:val="20"/>
              </w:rPr>
            </w:pPr>
            <w:r w:rsidRPr="00275A43">
              <w:rPr>
                <w:rFonts w:eastAsia="Calibri" w:cs="Times New Roman"/>
                <w:sz w:val="20"/>
                <w:szCs w:val="20"/>
              </w:rPr>
              <w:t>Profesyonel</w:t>
            </w:r>
          </w:p>
        </w:tc>
        <w:tc>
          <w:tcPr>
            <w:tcW w:w="551" w:type="dxa"/>
            <w:tcBorders>
              <w:top w:val="nil"/>
              <w:bottom w:val="single" w:sz="4" w:space="0" w:color="auto"/>
            </w:tcBorders>
            <w:vAlign w:val="center"/>
          </w:tcPr>
          <w:p w14:paraId="7DBDCFBF" w14:textId="77777777" w:rsidR="00275A43" w:rsidRPr="00275A43" w:rsidRDefault="00275A43" w:rsidP="00275A43">
            <w:pPr>
              <w:spacing w:line="240" w:lineRule="auto"/>
              <w:ind w:firstLine="0"/>
              <w:jc w:val="right"/>
              <w:rPr>
                <w:rFonts w:eastAsia="Calibri" w:cs="Times New Roman"/>
                <w:sz w:val="20"/>
                <w:szCs w:val="20"/>
              </w:rPr>
            </w:pPr>
            <w:r w:rsidRPr="00275A43">
              <w:rPr>
                <w:rFonts w:eastAsia="Calibri" w:cs="Times New Roman"/>
                <w:sz w:val="20"/>
                <w:szCs w:val="20"/>
              </w:rPr>
              <w:t>126</w:t>
            </w:r>
          </w:p>
        </w:tc>
        <w:tc>
          <w:tcPr>
            <w:tcW w:w="1067" w:type="dxa"/>
            <w:tcBorders>
              <w:top w:val="nil"/>
              <w:bottom w:val="single" w:sz="4" w:space="0" w:color="auto"/>
            </w:tcBorders>
            <w:vAlign w:val="center"/>
          </w:tcPr>
          <w:p w14:paraId="75D7CDDE" w14:textId="77777777" w:rsidR="00275A43" w:rsidRPr="00275A43" w:rsidRDefault="00275A43" w:rsidP="00275A43">
            <w:pPr>
              <w:spacing w:line="240" w:lineRule="auto"/>
              <w:ind w:firstLine="0"/>
              <w:jc w:val="right"/>
              <w:rPr>
                <w:rFonts w:eastAsia="Calibri" w:cs="Times New Roman"/>
                <w:sz w:val="20"/>
                <w:szCs w:val="20"/>
              </w:rPr>
            </w:pPr>
            <w:r w:rsidRPr="00275A43">
              <w:rPr>
                <w:rFonts w:eastAsia="Calibri" w:cs="Times New Roman"/>
                <w:sz w:val="20"/>
                <w:szCs w:val="20"/>
              </w:rPr>
              <w:t>6,56</w:t>
            </w:r>
          </w:p>
        </w:tc>
        <w:tc>
          <w:tcPr>
            <w:tcW w:w="1195" w:type="dxa"/>
            <w:tcBorders>
              <w:top w:val="nil"/>
              <w:bottom w:val="single" w:sz="4" w:space="0" w:color="auto"/>
            </w:tcBorders>
            <w:vAlign w:val="center"/>
          </w:tcPr>
          <w:p w14:paraId="7301A4AC" w14:textId="77777777" w:rsidR="00275A43" w:rsidRPr="00275A43" w:rsidRDefault="00275A43" w:rsidP="00275A43">
            <w:pPr>
              <w:spacing w:line="240" w:lineRule="auto"/>
              <w:ind w:firstLine="0"/>
              <w:jc w:val="right"/>
              <w:rPr>
                <w:rFonts w:eastAsia="Calibri" w:cs="Times New Roman"/>
                <w:sz w:val="20"/>
                <w:szCs w:val="20"/>
              </w:rPr>
            </w:pPr>
            <w:r w:rsidRPr="00275A43">
              <w:rPr>
                <w:rFonts w:eastAsia="Calibri" w:cs="Times New Roman"/>
                <w:sz w:val="20"/>
                <w:szCs w:val="20"/>
              </w:rPr>
              <w:t>1,602</w:t>
            </w:r>
          </w:p>
        </w:tc>
        <w:tc>
          <w:tcPr>
            <w:tcW w:w="848" w:type="dxa"/>
            <w:vMerge/>
            <w:tcBorders>
              <w:bottom w:val="single" w:sz="4" w:space="0" w:color="auto"/>
            </w:tcBorders>
            <w:vAlign w:val="center"/>
          </w:tcPr>
          <w:p w14:paraId="21175166" w14:textId="77777777" w:rsidR="00275A43" w:rsidRPr="00275A43" w:rsidRDefault="00275A43" w:rsidP="00275A43">
            <w:pPr>
              <w:spacing w:line="240" w:lineRule="auto"/>
              <w:ind w:firstLine="0"/>
              <w:jc w:val="center"/>
              <w:rPr>
                <w:rFonts w:eastAsia="Calibri" w:cs="Times New Roman"/>
                <w:b/>
                <w:bCs/>
                <w:sz w:val="20"/>
                <w:szCs w:val="20"/>
              </w:rPr>
            </w:pPr>
          </w:p>
        </w:tc>
        <w:tc>
          <w:tcPr>
            <w:tcW w:w="827" w:type="dxa"/>
            <w:vMerge/>
            <w:tcBorders>
              <w:bottom w:val="single" w:sz="4" w:space="0" w:color="auto"/>
            </w:tcBorders>
            <w:vAlign w:val="center"/>
          </w:tcPr>
          <w:p w14:paraId="169A73B9" w14:textId="77777777" w:rsidR="00275A43" w:rsidRPr="00275A43" w:rsidRDefault="00275A43" w:rsidP="00275A43">
            <w:pPr>
              <w:spacing w:line="240" w:lineRule="auto"/>
              <w:ind w:firstLine="0"/>
              <w:jc w:val="center"/>
              <w:rPr>
                <w:rFonts w:eastAsia="Calibri" w:cs="Times New Roman"/>
                <w:b/>
                <w:bCs/>
                <w:sz w:val="20"/>
                <w:szCs w:val="20"/>
              </w:rPr>
            </w:pPr>
          </w:p>
        </w:tc>
      </w:tr>
      <w:tr w:rsidR="00275A43" w:rsidRPr="00275A43" w14:paraId="70679CE2" w14:textId="77777777" w:rsidTr="00275A43">
        <w:trPr>
          <w:trHeight w:val="48"/>
          <w:jc w:val="center"/>
        </w:trPr>
        <w:tc>
          <w:tcPr>
            <w:tcW w:w="2835" w:type="dxa"/>
            <w:vMerge w:val="restart"/>
            <w:vAlign w:val="center"/>
          </w:tcPr>
          <w:p w14:paraId="0EDB11CA" w14:textId="77777777" w:rsidR="00275A43" w:rsidRPr="00275A43" w:rsidRDefault="00275A43" w:rsidP="00275A43">
            <w:pPr>
              <w:spacing w:line="240" w:lineRule="auto"/>
              <w:ind w:firstLine="0"/>
              <w:jc w:val="left"/>
              <w:rPr>
                <w:rFonts w:eastAsia="Calibri" w:cs="Times New Roman"/>
                <w:b/>
                <w:sz w:val="20"/>
                <w:szCs w:val="20"/>
              </w:rPr>
            </w:pPr>
            <w:r w:rsidRPr="00275A43">
              <w:rPr>
                <w:rFonts w:eastAsia="Calibri" w:cs="Times New Roman"/>
                <w:b/>
                <w:sz w:val="20"/>
                <w:szCs w:val="20"/>
              </w:rPr>
              <w:t>Maceracı</w:t>
            </w:r>
          </w:p>
        </w:tc>
        <w:tc>
          <w:tcPr>
            <w:tcW w:w="1794" w:type="dxa"/>
            <w:tcBorders>
              <w:top w:val="single" w:sz="4" w:space="0" w:color="auto"/>
              <w:bottom w:val="nil"/>
            </w:tcBorders>
            <w:vAlign w:val="center"/>
          </w:tcPr>
          <w:p w14:paraId="054626D6" w14:textId="77777777" w:rsidR="00275A43" w:rsidRPr="00275A43" w:rsidRDefault="00275A43" w:rsidP="00275A43">
            <w:pPr>
              <w:spacing w:line="240" w:lineRule="auto"/>
              <w:ind w:firstLine="0"/>
              <w:jc w:val="left"/>
              <w:rPr>
                <w:rFonts w:eastAsia="Calibri" w:cs="Times New Roman"/>
                <w:sz w:val="20"/>
                <w:szCs w:val="20"/>
              </w:rPr>
            </w:pPr>
            <w:r w:rsidRPr="00275A43">
              <w:rPr>
                <w:rFonts w:eastAsia="Calibri" w:cs="Times New Roman"/>
                <w:sz w:val="20"/>
                <w:szCs w:val="20"/>
              </w:rPr>
              <w:t>Amatör</w:t>
            </w:r>
          </w:p>
        </w:tc>
        <w:tc>
          <w:tcPr>
            <w:tcW w:w="551" w:type="dxa"/>
            <w:tcBorders>
              <w:top w:val="single" w:sz="4" w:space="0" w:color="auto"/>
              <w:bottom w:val="nil"/>
            </w:tcBorders>
            <w:vAlign w:val="center"/>
          </w:tcPr>
          <w:p w14:paraId="6F4C98E9" w14:textId="77777777" w:rsidR="00275A43" w:rsidRPr="00275A43" w:rsidRDefault="00275A43" w:rsidP="00275A43">
            <w:pPr>
              <w:spacing w:line="240" w:lineRule="auto"/>
              <w:ind w:firstLine="0"/>
              <w:jc w:val="right"/>
              <w:rPr>
                <w:rFonts w:eastAsia="Calibri" w:cs="Times New Roman"/>
                <w:sz w:val="20"/>
                <w:szCs w:val="20"/>
              </w:rPr>
            </w:pPr>
            <w:r w:rsidRPr="00275A43">
              <w:rPr>
                <w:rFonts w:eastAsia="Calibri" w:cs="Times New Roman"/>
                <w:sz w:val="20"/>
                <w:szCs w:val="20"/>
              </w:rPr>
              <w:t>361</w:t>
            </w:r>
          </w:p>
        </w:tc>
        <w:tc>
          <w:tcPr>
            <w:tcW w:w="1067" w:type="dxa"/>
            <w:tcBorders>
              <w:top w:val="single" w:sz="4" w:space="0" w:color="auto"/>
              <w:bottom w:val="nil"/>
            </w:tcBorders>
            <w:vAlign w:val="center"/>
          </w:tcPr>
          <w:p w14:paraId="6893132F" w14:textId="77777777" w:rsidR="00275A43" w:rsidRPr="00275A43" w:rsidRDefault="00275A43" w:rsidP="00275A43">
            <w:pPr>
              <w:spacing w:line="240" w:lineRule="auto"/>
              <w:ind w:firstLine="0"/>
              <w:jc w:val="right"/>
              <w:rPr>
                <w:rFonts w:eastAsia="Calibri" w:cs="Times New Roman"/>
                <w:sz w:val="20"/>
                <w:szCs w:val="20"/>
              </w:rPr>
            </w:pPr>
            <w:r w:rsidRPr="00275A43">
              <w:rPr>
                <w:rFonts w:eastAsia="Calibri" w:cs="Times New Roman"/>
                <w:sz w:val="20"/>
                <w:szCs w:val="20"/>
              </w:rPr>
              <w:t>5,99</w:t>
            </w:r>
          </w:p>
        </w:tc>
        <w:tc>
          <w:tcPr>
            <w:tcW w:w="1195" w:type="dxa"/>
            <w:tcBorders>
              <w:top w:val="single" w:sz="4" w:space="0" w:color="auto"/>
              <w:bottom w:val="nil"/>
            </w:tcBorders>
            <w:vAlign w:val="center"/>
          </w:tcPr>
          <w:p w14:paraId="6D53EBAE" w14:textId="77777777" w:rsidR="00275A43" w:rsidRPr="00275A43" w:rsidRDefault="00275A43" w:rsidP="00275A43">
            <w:pPr>
              <w:spacing w:line="240" w:lineRule="auto"/>
              <w:ind w:firstLine="0"/>
              <w:jc w:val="right"/>
              <w:rPr>
                <w:rFonts w:eastAsia="Calibri" w:cs="Times New Roman"/>
                <w:sz w:val="20"/>
                <w:szCs w:val="20"/>
              </w:rPr>
            </w:pPr>
            <w:r w:rsidRPr="00275A43">
              <w:rPr>
                <w:rFonts w:eastAsia="Calibri" w:cs="Times New Roman"/>
                <w:sz w:val="20"/>
                <w:szCs w:val="20"/>
              </w:rPr>
              <w:t>1,698</w:t>
            </w:r>
          </w:p>
        </w:tc>
        <w:tc>
          <w:tcPr>
            <w:tcW w:w="848" w:type="dxa"/>
            <w:vMerge w:val="restart"/>
            <w:tcBorders>
              <w:top w:val="single" w:sz="4" w:space="0" w:color="auto"/>
            </w:tcBorders>
            <w:vAlign w:val="center"/>
          </w:tcPr>
          <w:p w14:paraId="47856AD8" w14:textId="77777777" w:rsidR="00275A43" w:rsidRPr="00275A43" w:rsidRDefault="00275A43" w:rsidP="00275A43">
            <w:pPr>
              <w:spacing w:line="240" w:lineRule="auto"/>
              <w:ind w:firstLine="0"/>
              <w:jc w:val="center"/>
              <w:rPr>
                <w:rFonts w:eastAsia="Calibri" w:cs="Times New Roman"/>
                <w:b/>
                <w:bCs/>
                <w:sz w:val="20"/>
                <w:szCs w:val="20"/>
              </w:rPr>
            </w:pPr>
            <w:r w:rsidRPr="00275A43">
              <w:rPr>
                <w:rFonts w:eastAsia="Calibri" w:cs="Times New Roman"/>
                <w:b/>
                <w:bCs/>
                <w:sz w:val="20"/>
                <w:szCs w:val="20"/>
              </w:rPr>
              <w:t>-2,225</w:t>
            </w:r>
          </w:p>
        </w:tc>
        <w:tc>
          <w:tcPr>
            <w:tcW w:w="827" w:type="dxa"/>
            <w:vMerge w:val="restart"/>
            <w:tcBorders>
              <w:top w:val="single" w:sz="4" w:space="0" w:color="auto"/>
            </w:tcBorders>
            <w:vAlign w:val="center"/>
          </w:tcPr>
          <w:p w14:paraId="6460CB64" w14:textId="77777777" w:rsidR="00275A43" w:rsidRPr="00275A43" w:rsidRDefault="00275A43" w:rsidP="00275A43">
            <w:pPr>
              <w:spacing w:line="240" w:lineRule="auto"/>
              <w:ind w:firstLine="0"/>
              <w:jc w:val="center"/>
              <w:rPr>
                <w:rFonts w:eastAsia="Calibri" w:cs="Times New Roman"/>
                <w:b/>
                <w:bCs/>
                <w:sz w:val="20"/>
                <w:szCs w:val="20"/>
              </w:rPr>
            </w:pPr>
            <w:r w:rsidRPr="00275A43">
              <w:rPr>
                <w:rFonts w:eastAsia="Calibri" w:cs="Times New Roman"/>
                <w:b/>
                <w:bCs/>
                <w:sz w:val="20"/>
                <w:szCs w:val="20"/>
              </w:rPr>
              <w:t>,027*</w:t>
            </w:r>
          </w:p>
        </w:tc>
      </w:tr>
      <w:tr w:rsidR="00275A43" w:rsidRPr="00275A43" w14:paraId="3B03C573" w14:textId="77777777" w:rsidTr="00275A43">
        <w:trPr>
          <w:trHeight w:val="68"/>
          <w:jc w:val="center"/>
        </w:trPr>
        <w:tc>
          <w:tcPr>
            <w:tcW w:w="2835" w:type="dxa"/>
            <w:vMerge/>
            <w:tcBorders>
              <w:bottom w:val="single" w:sz="8" w:space="0" w:color="auto"/>
            </w:tcBorders>
            <w:vAlign w:val="center"/>
          </w:tcPr>
          <w:p w14:paraId="51FA76F9" w14:textId="77777777" w:rsidR="00275A43" w:rsidRPr="00275A43" w:rsidRDefault="00275A43" w:rsidP="00275A43">
            <w:pPr>
              <w:spacing w:line="240" w:lineRule="auto"/>
              <w:ind w:firstLine="0"/>
              <w:jc w:val="left"/>
              <w:rPr>
                <w:rFonts w:eastAsia="Calibri" w:cs="Times New Roman"/>
                <w:b/>
                <w:sz w:val="20"/>
                <w:szCs w:val="20"/>
              </w:rPr>
            </w:pPr>
          </w:p>
        </w:tc>
        <w:tc>
          <w:tcPr>
            <w:tcW w:w="1794" w:type="dxa"/>
            <w:tcBorders>
              <w:top w:val="nil"/>
              <w:bottom w:val="single" w:sz="4" w:space="0" w:color="auto"/>
            </w:tcBorders>
            <w:vAlign w:val="center"/>
          </w:tcPr>
          <w:p w14:paraId="10B30574" w14:textId="77777777" w:rsidR="00275A43" w:rsidRPr="00275A43" w:rsidRDefault="00275A43" w:rsidP="00275A43">
            <w:pPr>
              <w:spacing w:line="240" w:lineRule="auto"/>
              <w:ind w:firstLine="0"/>
              <w:jc w:val="left"/>
              <w:rPr>
                <w:rFonts w:eastAsia="Calibri" w:cs="Times New Roman"/>
                <w:sz w:val="20"/>
                <w:szCs w:val="20"/>
              </w:rPr>
            </w:pPr>
            <w:r w:rsidRPr="00275A43">
              <w:rPr>
                <w:rFonts w:eastAsia="Calibri" w:cs="Times New Roman"/>
                <w:sz w:val="20"/>
                <w:szCs w:val="20"/>
              </w:rPr>
              <w:t>Profesyonel</w:t>
            </w:r>
          </w:p>
        </w:tc>
        <w:tc>
          <w:tcPr>
            <w:tcW w:w="551" w:type="dxa"/>
            <w:tcBorders>
              <w:top w:val="nil"/>
              <w:bottom w:val="single" w:sz="4" w:space="0" w:color="auto"/>
            </w:tcBorders>
            <w:vAlign w:val="center"/>
          </w:tcPr>
          <w:p w14:paraId="3EE4E232" w14:textId="77777777" w:rsidR="00275A43" w:rsidRPr="00275A43" w:rsidRDefault="00275A43" w:rsidP="00275A43">
            <w:pPr>
              <w:spacing w:line="240" w:lineRule="auto"/>
              <w:ind w:firstLine="0"/>
              <w:jc w:val="right"/>
              <w:rPr>
                <w:rFonts w:eastAsia="Calibri" w:cs="Times New Roman"/>
                <w:sz w:val="20"/>
                <w:szCs w:val="20"/>
              </w:rPr>
            </w:pPr>
            <w:r w:rsidRPr="00275A43">
              <w:rPr>
                <w:rFonts w:eastAsia="Calibri" w:cs="Times New Roman"/>
                <w:sz w:val="20"/>
                <w:szCs w:val="20"/>
              </w:rPr>
              <w:t>126</w:t>
            </w:r>
          </w:p>
        </w:tc>
        <w:tc>
          <w:tcPr>
            <w:tcW w:w="1067" w:type="dxa"/>
            <w:tcBorders>
              <w:top w:val="nil"/>
              <w:bottom w:val="single" w:sz="4" w:space="0" w:color="auto"/>
            </w:tcBorders>
            <w:vAlign w:val="center"/>
          </w:tcPr>
          <w:p w14:paraId="6DC674B3" w14:textId="77777777" w:rsidR="00275A43" w:rsidRPr="00275A43" w:rsidRDefault="00275A43" w:rsidP="00275A43">
            <w:pPr>
              <w:spacing w:line="240" w:lineRule="auto"/>
              <w:ind w:firstLine="0"/>
              <w:jc w:val="right"/>
              <w:rPr>
                <w:rFonts w:eastAsia="Calibri" w:cs="Times New Roman"/>
                <w:sz w:val="20"/>
                <w:szCs w:val="20"/>
              </w:rPr>
            </w:pPr>
            <w:r w:rsidRPr="00275A43">
              <w:rPr>
                <w:rFonts w:eastAsia="Calibri" w:cs="Times New Roman"/>
                <w:sz w:val="20"/>
                <w:szCs w:val="20"/>
              </w:rPr>
              <w:t>6,38</w:t>
            </w:r>
          </w:p>
        </w:tc>
        <w:tc>
          <w:tcPr>
            <w:tcW w:w="1195" w:type="dxa"/>
            <w:tcBorders>
              <w:top w:val="nil"/>
              <w:bottom w:val="single" w:sz="4" w:space="0" w:color="auto"/>
            </w:tcBorders>
            <w:vAlign w:val="center"/>
          </w:tcPr>
          <w:p w14:paraId="7177DD60" w14:textId="77777777" w:rsidR="00275A43" w:rsidRPr="00275A43" w:rsidRDefault="00275A43" w:rsidP="00275A43">
            <w:pPr>
              <w:spacing w:line="240" w:lineRule="auto"/>
              <w:ind w:firstLine="0"/>
              <w:jc w:val="right"/>
              <w:rPr>
                <w:rFonts w:eastAsia="Calibri" w:cs="Times New Roman"/>
                <w:sz w:val="20"/>
                <w:szCs w:val="20"/>
              </w:rPr>
            </w:pPr>
            <w:r w:rsidRPr="00275A43">
              <w:rPr>
                <w:rFonts w:eastAsia="Calibri" w:cs="Times New Roman"/>
                <w:sz w:val="20"/>
                <w:szCs w:val="20"/>
              </w:rPr>
              <w:t>1,715</w:t>
            </w:r>
          </w:p>
        </w:tc>
        <w:tc>
          <w:tcPr>
            <w:tcW w:w="848" w:type="dxa"/>
            <w:vMerge/>
            <w:tcBorders>
              <w:bottom w:val="single" w:sz="4" w:space="0" w:color="auto"/>
            </w:tcBorders>
            <w:vAlign w:val="center"/>
          </w:tcPr>
          <w:p w14:paraId="1E74B0E0" w14:textId="77777777" w:rsidR="00275A43" w:rsidRPr="00275A43" w:rsidRDefault="00275A43" w:rsidP="00275A43">
            <w:pPr>
              <w:spacing w:line="240" w:lineRule="auto"/>
              <w:ind w:firstLine="0"/>
              <w:jc w:val="center"/>
              <w:rPr>
                <w:rFonts w:eastAsia="Calibri" w:cs="Times New Roman"/>
                <w:b/>
                <w:bCs/>
                <w:sz w:val="20"/>
                <w:szCs w:val="20"/>
              </w:rPr>
            </w:pPr>
          </w:p>
        </w:tc>
        <w:tc>
          <w:tcPr>
            <w:tcW w:w="827" w:type="dxa"/>
            <w:vMerge/>
            <w:tcBorders>
              <w:bottom w:val="single" w:sz="4" w:space="0" w:color="auto"/>
            </w:tcBorders>
            <w:vAlign w:val="center"/>
          </w:tcPr>
          <w:p w14:paraId="7DB244BB" w14:textId="77777777" w:rsidR="00275A43" w:rsidRPr="00275A43" w:rsidRDefault="00275A43" w:rsidP="00275A43">
            <w:pPr>
              <w:spacing w:line="240" w:lineRule="auto"/>
              <w:ind w:firstLine="0"/>
              <w:jc w:val="center"/>
              <w:rPr>
                <w:rFonts w:eastAsia="Calibri" w:cs="Times New Roman"/>
                <w:b/>
                <w:bCs/>
                <w:sz w:val="20"/>
                <w:szCs w:val="20"/>
              </w:rPr>
            </w:pPr>
          </w:p>
        </w:tc>
      </w:tr>
      <w:tr w:rsidR="00275A43" w:rsidRPr="00275A43" w14:paraId="188641C2" w14:textId="77777777" w:rsidTr="00275A43">
        <w:trPr>
          <w:trHeight w:val="48"/>
          <w:jc w:val="center"/>
        </w:trPr>
        <w:tc>
          <w:tcPr>
            <w:tcW w:w="2835" w:type="dxa"/>
            <w:vMerge w:val="restart"/>
            <w:vAlign w:val="center"/>
          </w:tcPr>
          <w:p w14:paraId="1ABAAF03" w14:textId="77777777" w:rsidR="00275A43" w:rsidRPr="00275A43" w:rsidRDefault="00275A43" w:rsidP="00275A43">
            <w:pPr>
              <w:spacing w:line="240" w:lineRule="auto"/>
              <w:ind w:firstLine="0"/>
              <w:jc w:val="left"/>
              <w:rPr>
                <w:rFonts w:eastAsia="Calibri" w:cs="Times New Roman"/>
                <w:b/>
                <w:sz w:val="20"/>
                <w:szCs w:val="20"/>
              </w:rPr>
            </w:pPr>
            <w:r w:rsidRPr="00275A43">
              <w:rPr>
                <w:rFonts w:eastAsia="Calibri" w:cs="Times New Roman"/>
                <w:b/>
                <w:sz w:val="20"/>
                <w:szCs w:val="20"/>
              </w:rPr>
              <w:t>Reis</w:t>
            </w:r>
          </w:p>
        </w:tc>
        <w:tc>
          <w:tcPr>
            <w:tcW w:w="1794" w:type="dxa"/>
            <w:tcBorders>
              <w:top w:val="single" w:sz="4" w:space="0" w:color="auto"/>
              <w:bottom w:val="nil"/>
            </w:tcBorders>
            <w:vAlign w:val="center"/>
          </w:tcPr>
          <w:p w14:paraId="06D8BE97" w14:textId="77777777" w:rsidR="00275A43" w:rsidRPr="00275A43" w:rsidRDefault="00275A43" w:rsidP="00275A43">
            <w:pPr>
              <w:spacing w:line="240" w:lineRule="auto"/>
              <w:ind w:firstLine="0"/>
              <w:jc w:val="left"/>
              <w:rPr>
                <w:rFonts w:eastAsia="Calibri" w:cs="Times New Roman"/>
                <w:sz w:val="20"/>
                <w:szCs w:val="20"/>
              </w:rPr>
            </w:pPr>
            <w:r w:rsidRPr="00275A43">
              <w:rPr>
                <w:rFonts w:eastAsia="Calibri" w:cs="Times New Roman"/>
                <w:sz w:val="20"/>
                <w:szCs w:val="20"/>
              </w:rPr>
              <w:t>Amatör</w:t>
            </w:r>
          </w:p>
        </w:tc>
        <w:tc>
          <w:tcPr>
            <w:tcW w:w="551" w:type="dxa"/>
            <w:tcBorders>
              <w:top w:val="single" w:sz="4" w:space="0" w:color="auto"/>
              <w:bottom w:val="nil"/>
            </w:tcBorders>
            <w:vAlign w:val="center"/>
          </w:tcPr>
          <w:p w14:paraId="441458AF" w14:textId="77777777" w:rsidR="00275A43" w:rsidRPr="00275A43" w:rsidRDefault="00275A43" w:rsidP="00275A43">
            <w:pPr>
              <w:spacing w:line="240" w:lineRule="auto"/>
              <w:ind w:firstLine="0"/>
              <w:jc w:val="right"/>
              <w:rPr>
                <w:rFonts w:eastAsia="Calibri" w:cs="Times New Roman"/>
                <w:sz w:val="20"/>
                <w:szCs w:val="20"/>
              </w:rPr>
            </w:pPr>
            <w:r w:rsidRPr="00275A43">
              <w:rPr>
                <w:rFonts w:eastAsia="Calibri" w:cs="Times New Roman"/>
                <w:sz w:val="20"/>
                <w:szCs w:val="20"/>
              </w:rPr>
              <w:t>361</w:t>
            </w:r>
          </w:p>
        </w:tc>
        <w:tc>
          <w:tcPr>
            <w:tcW w:w="1067" w:type="dxa"/>
            <w:tcBorders>
              <w:top w:val="single" w:sz="4" w:space="0" w:color="auto"/>
              <w:bottom w:val="nil"/>
            </w:tcBorders>
            <w:vAlign w:val="center"/>
          </w:tcPr>
          <w:p w14:paraId="5B9B0365" w14:textId="77777777" w:rsidR="00275A43" w:rsidRPr="00275A43" w:rsidRDefault="00275A43" w:rsidP="00275A43">
            <w:pPr>
              <w:spacing w:line="240" w:lineRule="auto"/>
              <w:ind w:firstLine="0"/>
              <w:jc w:val="right"/>
              <w:rPr>
                <w:rFonts w:eastAsia="Calibri" w:cs="Times New Roman"/>
                <w:sz w:val="20"/>
                <w:szCs w:val="20"/>
              </w:rPr>
            </w:pPr>
            <w:r w:rsidRPr="00275A43">
              <w:rPr>
                <w:rFonts w:eastAsia="Calibri" w:cs="Times New Roman"/>
                <w:sz w:val="20"/>
                <w:szCs w:val="20"/>
              </w:rPr>
              <w:t>6,08</w:t>
            </w:r>
          </w:p>
        </w:tc>
        <w:tc>
          <w:tcPr>
            <w:tcW w:w="1195" w:type="dxa"/>
            <w:tcBorders>
              <w:top w:val="single" w:sz="4" w:space="0" w:color="auto"/>
              <w:bottom w:val="nil"/>
            </w:tcBorders>
            <w:vAlign w:val="center"/>
          </w:tcPr>
          <w:p w14:paraId="64DE2104" w14:textId="77777777" w:rsidR="00275A43" w:rsidRPr="00275A43" w:rsidRDefault="00275A43" w:rsidP="00275A43">
            <w:pPr>
              <w:spacing w:line="240" w:lineRule="auto"/>
              <w:ind w:firstLine="0"/>
              <w:jc w:val="right"/>
              <w:rPr>
                <w:rFonts w:eastAsia="Calibri" w:cs="Times New Roman"/>
                <w:sz w:val="20"/>
                <w:szCs w:val="20"/>
              </w:rPr>
            </w:pPr>
            <w:r w:rsidRPr="00275A43">
              <w:rPr>
                <w:rFonts w:eastAsia="Calibri" w:cs="Times New Roman"/>
                <w:sz w:val="20"/>
                <w:szCs w:val="20"/>
              </w:rPr>
              <w:t>2,012</w:t>
            </w:r>
          </w:p>
        </w:tc>
        <w:tc>
          <w:tcPr>
            <w:tcW w:w="848" w:type="dxa"/>
            <w:vMerge w:val="restart"/>
            <w:tcBorders>
              <w:top w:val="single" w:sz="4" w:space="0" w:color="auto"/>
            </w:tcBorders>
            <w:vAlign w:val="center"/>
          </w:tcPr>
          <w:p w14:paraId="38A582CD" w14:textId="77777777" w:rsidR="00275A43" w:rsidRPr="00275A43" w:rsidRDefault="00275A43" w:rsidP="00275A43">
            <w:pPr>
              <w:spacing w:line="240" w:lineRule="auto"/>
              <w:ind w:firstLine="0"/>
              <w:jc w:val="center"/>
              <w:rPr>
                <w:rFonts w:eastAsia="Calibri" w:cs="Times New Roman"/>
                <w:b/>
                <w:bCs/>
                <w:sz w:val="20"/>
                <w:szCs w:val="20"/>
              </w:rPr>
            </w:pPr>
            <w:r w:rsidRPr="00275A43">
              <w:rPr>
                <w:rFonts w:eastAsia="Calibri" w:cs="Times New Roman"/>
                <w:sz w:val="20"/>
                <w:szCs w:val="20"/>
              </w:rPr>
              <w:t>-1,845</w:t>
            </w:r>
          </w:p>
        </w:tc>
        <w:tc>
          <w:tcPr>
            <w:tcW w:w="827" w:type="dxa"/>
            <w:vMerge w:val="restart"/>
            <w:tcBorders>
              <w:top w:val="single" w:sz="4" w:space="0" w:color="auto"/>
            </w:tcBorders>
            <w:vAlign w:val="center"/>
          </w:tcPr>
          <w:p w14:paraId="4097BEFA" w14:textId="77777777" w:rsidR="00275A43" w:rsidRPr="00275A43" w:rsidRDefault="00275A43" w:rsidP="00275A43">
            <w:pPr>
              <w:spacing w:line="240" w:lineRule="auto"/>
              <w:ind w:firstLine="0"/>
              <w:jc w:val="center"/>
              <w:rPr>
                <w:rFonts w:eastAsia="Calibri" w:cs="Times New Roman"/>
                <w:b/>
                <w:bCs/>
                <w:sz w:val="20"/>
                <w:szCs w:val="20"/>
              </w:rPr>
            </w:pPr>
            <w:r w:rsidRPr="00275A43">
              <w:rPr>
                <w:rFonts w:eastAsia="Calibri" w:cs="Times New Roman"/>
                <w:sz w:val="20"/>
                <w:szCs w:val="20"/>
              </w:rPr>
              <w:t>,066</w:t>
            </w:r>
          </w:p>
        </w:tc>
      </w:tr>
      <w:tr w:rsidR="00275A43" w:rsidRPr="00275A43" w14:paraId="3D3E3AB1" w14:textId="77777777" w:rsidTr="00275A43">
        <w:trPr>
          <w:trHeight w:val="68"/>
          <w:jc w:val="center"/>
        </w:trPr>
        <w:tc>
          <w:tcPr>
            <w:tcW w:w="2835" w:type="dxa"/>
            <w:vMerge/>
            <w:tcBorders>
              <w:bottom w:val="single" w:sz="8" w:space="0" w:color="auto"/>
            </w:tcBorders>
            <w:vAlign w:val="center"/>
          </w:tcPr>
          <w:p w14:paraId="71956725" w14:textId="77777777" w:rsidR="00275A43" w:rsidRPr="00275A43" w:rsidRDefault="00275A43" w:rsidP="00275A43">
            <w:pPr>
              <w:spacing w:line="240" w:lineRule="auto"/>
              <w:ind w:firstLine="0"/>
              <w:jc w:val="left"/>
              <w:rPr>
                <w:rFonts w:eastAsia="Calibri" w:cs="Times New Roman"/>
                <w:b/>
                <w:sz w:val="20"/>
                <w:szCs w:val="20"/>
              </w:rPr>
            </w:pPr>
          </w:p>
        </w:tc>
        <w:tc>
          <w:tcPr>
            <w:tcW w:w="1794" w:type="dxa"/>
            <w:tcBorders>
              <w:top w:val="nil"/>
              <w:bottom w:val="single" w:sz="8" w:space="0" w:color="auto"/>
            </w:tcBorders>
            <w:vAlign w:val="center"/>
          </w:tcPr>
          <w:p w14:paraId="0BA2F513" w14:textId="77777777" w:rsidR="00275A43" w:rsidRPr="00275A43" w:rsidRDefault="00275A43" w:rsidP="00275A43">
            <w:pPr>
              <w:spacing w:line="240" w:lineRule="auto"/>
              <w:ind w:firstLine="0"/>
              <w:jc w:val="left"/>
              <w:rPr>
                <w:rFonts w:eastAsia="Calibri" w:cs="Times New Roman"/>
                <w:sz w:val="20"/>
                <w:szCs w:val="20"/>
              </w:rPr>
            </w:pPr>
            <w:r w:rsidRPr="00275A43">
              <w:rPr>
                <w:rFonts w:eastAsia="Calibri" w:cs="Times New Roman"/>
                <w:sz w:val="20"/>
                <w:szCs w:val="20"/>
              </w:rPr>
              <w:t>Profesyonel</w:t>
            </w:r>
          </w:p>
        </w:tc>
        <w:tc>
          <w:tcPr>
            <w:tcW w:w="551" w:type="dxa"/>
            <w:tcBorders>
              <w:top w:val="nil"/>
              <w:bottom w:val="single" w:sz="8" w:space="0" w:color="auto"/>
            </w:tcBorders>
            <w:vAlign w:val="center"/>
          </w:tcPr>
          <w:p w14:paraId="05A08C7C" w14:textId="77777777" w:rsidR="00275A43" w:rsidRPr="00275A43" w:rsidRDefault="00275A43" w:rsidP="00275A43">
            <w:pPr>
              <w:spacing w:line="240" w:lineRule="auto"/>
              <w:ind w:firstLine="0"/>
              <w:jc w:val="right"/>
              <w:rPr>
                <w:rFonts w:eastAsia="Calibri" w:cs="Times New Roman"/>
                <w:sz w:val="20"/>
                <w:szCs w:val="20"/>
              </w:rPr>
            </w:pPr>
            <w:r w:rsidRPr="00275A43">
              <w:rPr>
                <w:rFonts w:eastAsia="Calibri" w:cs="Times New Roman"/>
                <w:sz w:val="20"/>
                <w:szCs w:val="20"/>
              </w:rPr>
              <w:t>126</w:t>
            </w:r>
          </w:p>
        </w:tc>
        <w:tc>
          <w:tcPr>
            <w:tcW w:w="1067" w:type="dxa"/>
            <w:tcBorders>
              <w:top w:val="nil"/>
              <w:bottom w:val="single" w:sz="8" w:space="0" w:color="auto"/>
            </w:tcBorders>
            <w:vAlign w:val="center"/>
          </w:tcPr>
          <w:p w14:paraId="7B3A1575" w14:textId="77777777" w:rsidR="00275A43" w:rsidRPr="00275A43" w:rsidRDefault="00275A43" w:rsidP="00275A43">
            <w:pPr>
              <w:spacing w:line="240" w:lineRule="auto"/>
              <w:ind w:firstLine="0"/>
              <w:jc w:val="right"/>
              <w:rPr>
                <w:rFonts w:eastAsia="Calibri" w:cs="Times New Roman"/>
                <w:sz w:val="20"/>
                <w:szCs w:val="20"/>
              </w:rPr>
            </w:pPr>
            <w:r w:rsidRPr="00275A43">
              <w:rPr>
                <w:rFonts w:eastAsia="Calibri" w:cs="Times New Roman"/>
                <w:sz w:val="20"/>
                <w:szCs w:val="20"/>
              </w:rPr>
              <w:t>6,47</w:t>
            </w:r>
          </w:p>
        </w:tc>
        <w:tc>
          <w:tcPr>
            <w:tcW w:w="1195" w:type="dxa"/>
            <w:tcBorders>
              <w:top w:val="nil"/>
              <w:bottom w:val="single" w:sz="8" w:space="0" w:color="auto"/>
            </w:tcBorders>
            <w:vAlign w:val="center"/>
          </w:tcPr>
          <w:p w14:paraId="7E563458" w14:textId="77777777" w:rsidR="00275A43" w:rsidRPr="00275A43" w:rsidRDefault="00275A43" w:rsidP="00275A43">
            <w:pPr>
              <w:spacing w:line="240" w:lineRule="auto"/>
              <w:ind w:firstLine="0"/>
              <w:jc w:val="right"/>
              <w:rPr>
                <w:rFonts w:eastAsia="Calibri" w:cs="Times New Roman"/>
                <w:sz w:val="20"/>
                <w:szCs w:val="20"/>
              </w:rPr>
            </w:pPr>
            <w:r w:rsidRPr="00275A43">
              <w:rPr>
                <w:rFonts w:eastAsia="Calibri" w:cs="Times New Roman"/>
                <w:sz w:val="20"/>
                <w:szCs w:val="20"/>
              </w:rPr>
              <w:t>2,034</w:t>
            </w:r>
          </w:p>
        </w:tc>
        <w:tc>
          <w:tcPr>
            <w:tcW w:w="848" w:type="dxa"/>
            <w:vMerge/>
            <w:tcBorders>
              <w:bottom w:val="single" w:sz="8" w:space="0" w:color="auto"/>
            </w:tcBorders>
            <w:vAlign w:val="center"/>
          </w:tcPr>
          <w:p w14:paraId="4C230423" w14:textId="77777777" w:rsidR="00275A43" w:rsidRPr="00275A43" w:rsidRDefault="00275A43" w:rsidP="00275A43">
            <w:pPr>
              <w:spacing w:line="240" w:lineRule="auto"/>
              <w:ind w:firstLine="0"/>
              <w:jc w:val="center"/>
              <w:rPr>
                <w:rFonts w:eastAsia="Calibri" w:cs="Times New Roman"/>
                <w:b/>
                <w:bCs/>
                <w:sz w:val="20"/>
                <w:szCs w:val="20"/>
              </w:rPr>
            </w:pPr>
          </w:p>
        </w:tc>
        <w:tc>
          <w:tcPr>
            <w:tcW w:w="827" w:type="dxa"/>
            <w:vMerge/>
            <w:tcBorders>
              <w:bottom w:val="single" w:sz="8" w:space="0" w:color="auto"/>
            </w:tcBorders>
            <w:vAlign w:val="center"/>
          </w:tcPr>
          <w:p w14:paraId="76628967" w14:textId="77777777" w:rsidR="00275A43" w:rsidRPr="00275A43" w:rsidRDefault="00275A43" w:rsidP="00275A43">
            <w:pPr>
              <w:spacing w:line="240" w:lineRule="auto"/>
              <w:ind w:firstLine="0"/>
              <w:jc w:val="center"/>
              <w:rPr>
                <w:rFonts w:eastAsia="Calibri" w:cs="Times New Roman"/>
                <w:b/>
                <w:bCs/>
                <w:sz w:val="20"/>
                <w:szCs w:val="20"/>
              </w:rPr>
            </w:pPr>
          </w:p>
        </w:tc>
      </w:tr>
      <w:tr w:rsidR="00275A43" w:rsidRPr="00275A43" w14:paraId="303BBA0C" w14:textId="77777777" w:rsidTr="00275A43">
        <w:trPr>
          <w:trHeight w:val="48"/>
          <w:jc w:val="center"/>
        </w:trPr>
        <w:tc>
          <w:tcPr>
            <w:tcW w:w="2835" w:type="dxa"/>
            <w:vMerge w:val="restart"/>
            <w:tcBorders>
              <w:top w:val="single" w:sz="8" w:space="0" w:color="auto"/>
            </w:tcBorders>
            <w:vAlign w:val="center"/>
          </w:tcPr>
          <w:p w14:paraId="175E5EF6" w14:textId="77777777" w:rsidR="00275A43" w:rsidRPr="00275A43" w:rsidRDefault="00275A43" w:rsidP="00275A43">
            <w:pPr>
              <w:spacing w:line="240" w:lineRule="auto"/>
              <w:ind w:firstLine="0"/>
              <w:jc w:val="left"/>
              <w:rPr>
                <w:rFonts w:eastAsia="Calibri" w:cs="Times New Roman"/>
                <w:sz w:val="20"/>
                <w:szCs w:val="20"/>
              </w:rPr>
            </w:pPr>
            <w:r w:rsidRPr="00275A43">
              <w:rPr>
                <w:rFonts w:eastAsia="Calibri" w:cs="Times New Roman"/>
                <w:b/>
                <w:sz w:val="20"/>
                <w:szCs w:val="20"/>
              </w:rPr>
              <w:t>Uzlaşmacı</w:t>
            </w:r>
          </w:p>
        </w:tc>
        <w:tc>
          <w:tcPr>
            <w:tcW w:w="1794" w:type="dxa"/>
            <w:tcBorders>
              <w:top w:val="single" w:sz="8" w:space="0" w:color="auto"/>
            </w:tcBorders>
            <w:vAlign w:val="center"/>
          </w:tcPr>
          <w:p w14:paraId="1A6DC1DC" w14:textId="77777777" w:rsidR="00275A43" w:rsidRPr="00275A43" w:rsidRDefault="00275A43" w:rsidP="00275A43">
            <w:pPr>
              <w:spacing w:line="240" w:lineRule="auto"/>
              <w:ind w:firstLine="0"/>
              <w:jc w:val="left"/>
              <w:rPr>
                <w:rFonts w:eastAsia="Calibri" w:cs="Times New Roman"/>
                <w:sz w:val="20"/>
                <w:szCs w:val="20"/>
              </w:rPr>
            </w:pPr>
            <w:r w:rsidRPr="00275A43">
              <w:rPr>
                <w:rFonts w:eastAsia="Calibri" w:cs="Times New Roman"/>
                <w:sz w:val="20"/>
                <w:szCs w:val="20"/>
              </w:rPr>
              <w:t>Amatör</w:t>
            </w:r>
          </w:p>
        </w:tc>
        <w:tc>
          <w:tcPr>
            <w:tcW w:w="551" w:type="dxa"/>
            <w:tcBorders>
              <w:top w:val="single" w:sz="8" w:space="0" w:color="auto"/>
            </w:tcBorders>
            <w:vAlign w:val="center"/>
          </w:tcPr>
          <w:p w14:paraId="7FB2DB20" w14:textId="77777777" w:rsidR="00275A43" w:rsidRPr="00275A43" w:rsidRDefault="00275A43" w:rsidP="00275A43">
            <w:pPr>
              <w:spacing w:line="240" w:lineRule="auto"/>
              <w:ind w:firstLine="0"/>
              <w:jc w:val="right"/>
              <w:rPr>
                <w:rFonts w:eastAsia="Calibri" w:cs="Times New Roman"/>
                <w:sz w:val="20"/>
                <w:szCs w:val="20"/>
              </w:rPr>
            </w:pPr>
            <w:r w:rsidRPr="00275A43">
              <w:rPr>
                <w:rFonts w:eastAsia="Calibri" w:cs="Times New Roman"/>
                <w:sz w:val="20"/>
                <w:szCs w:val="20"/>
              </w:rPr>
              <w:t>361</w:t>
            </w:r>
          </w:p>
        </w:tc>
        <w:tc>
          <w:tcPr>
            <w:tcW w:w="1067" w:type="dxa"/>
            <w:tcBorders>
              <w:top w:val="single" w:sz="8" w:space="0" w:color="auto"/>
            </w:tcBorders>
            <w:vAlign w:val="center"/>
          </w:tcPr>
          <w:p w14:paraId="0B8D6266" w14:textId="77777777" w:rsidR="00275A43" w:rsidRPr="00275A43" w:rsidRDefault="00275A43" w:rsidP="00275A43">
            <w:pPr>
              <w:spacing w:line="240" w:lineRule="auto"/>
              <w:ind w:firstLine="0"/>
              <w:jc w:val="right"/>
              <w:rPr>
                <w:rFonts w:eastAsia="Calibri" w:cs="Times New Roman"/>
                <w:sz w:val="20"/>
                <w:szCs w:val="20"/>
              </w:rPr>
            </w:pPr>
            <w:r w:rsidRPr="00275A43">
              <w:rPr>
                <w:rFonts w:eastAsia="Calibri" w:cs="Times New Roman"/>
                <w:sz w:val="20"/>
                <w:szCs w:val="20"/>
              </w:rPr>
              <w:t>5,52</w:t>
            </w:r>
          </w:p>
        </w:tc>
        <w:tc>
          <w:tcPr>
            <w:tcW w:w="1195" w:type="dxa"/>
            <w:tcBorders>
              <w:top w:val="single" w:sz="8" w:space="0" w:color="auto"/>
            </w:tcBorders>
            <w:vAlign w:val="center"/>
          </w:tcPr>
          <w:p w14:paraId="4A049BA0" w14:textId="77777777" w:rsidR="00275A43" w:rsidRPr="00275A43" w:rsidRDefault="00275A43" w:rsidP="00275A43">
            <w:pPr>
              <w:spacing w:line="240" w:lineRule="auto"/>
              <w:ind w:firstLine="0"/>
              <w:jc w:val="right"/>
              <w:rPr>
                <w:rFonts w:eastAsia="Calibri" w:cs="Times New Roman"/>
                <w:sz w:val="20"/>
                <w:szCs w:val="20"/>
              </w:rPr>
            </w:pPr>
            <w:r w:rsidRPr="00275A43">
              <w:rPr>
                <w:rFonts w:eastAsia="Calibri" w:cs="Times New Roman"/>
                <w:sz w:val="20"/>
                <w:szCs w:val="20"/>
              </w:rPr>
              <w:t>1,800</w:t>
            </w:r>
          </w:p>
        </w:tc>
        <w:tc>
          <w:tcPr>
            <w:tcW w:w="848" w:type="dxa"/>
            <w:vMerge w:val="restart"/>
            <w:tcBorders>
              <w:top w:val="single" w:sz="8" w:space="0" w:color="auto"/>
            </w:tcBorders>
            <w:vAlign w:val="center"/>
          </w:tcPr>
          <w:p w14:paraId="2DD32849" w14:textId="77777777" w:rsidR="00275A43" w:rsidRPr="00275A43" w:rsidRDefault="00275A43" w:rsidP="00275A43">
            <w:pPr>
              <w:spacing w:line="240" w:lineRule="auto"/>
              <w:ind w:firstLine="0"/>
              <w:jc w:val="center"/>
              <w:rPr>
                <w:rFonts w:eastAsia="Calibri" w:cs="Times New Roman"/>
                <w:b/>
                <w:bCs/>
                <w:sz w:val="20"/>
                <w:szCs w:val="20"/>
              </w:rPr>
            </w:pPr>
            <w:r w:rsidRPr="00275A43">
              <w:rPr>
                <w:rFonts w:eastAsia="Calibri" w:cs="Times New Roman"/>
                <w:sz w:val="20"/>
                <w:szCs w:val="20"/>
              </w:rPr>
              <w:t>-,856</w:t>
            </w:r>
          </w:p>
        </w:tc>
        <w:tc>
          <w:tcPr>
            <w:tcW w:w="827" w:type="dxa"/>
            <w:vMerge w:val="restart"/>
            <w:tcBorders>
              <w:top w:val="single" w:sz="8" w:space="0" w:color="auto"/>
            </w:tcBorders>
            <w:vAlign w:val="center"/>
          </w:tcPr>
          <w:p w14:paraId="18BD4639" w14:textId="77777777" w:rsidR="00275A43" w:rsidRPr="00275A43" w:rsidRDefault="00275A43" w:rsidP="00275A43">
            <w:pPr>
              <w:spacing w:line="240" w:lineRule="auto"/>
              <w:ind w:firstLine="0"/>
              <w:jc w:val="center"/>
              <w:rPr>
                <w:rFonts w:eastAsia="Calibri" w:cs="Times New Roman"/>
                <w:b/>
                <w:bCs/>
                <w:sz w:val="20"/>
                <w:szCs w:val="20"/>
              </w:rPr>
            </w:pPr>
            <w:r w:rsidRPr="00275A43">
              <w:rPr>
                <w:rFonts w:eastAsia="Calibri" w:cs="Times New Roman"/>
                <w:sz w:val="20"/>
                <w:szCs w:val="20"/>
              </w:rPr>
              <w:t>,393</w:t>
            </w:r>
          </w:p>
        </w:tc>
      </w:tr>
      <w:tr w:rsidR="00275A43" w:rsidRPr="00275A43" w14:paraId="561F4C65" w14:textId="77777777" w:rsidTr="00275A43">
        <w:trPr>
          <w:trHeight w:val="68"/>
          <w:jc w:val="center"/>
        </w:trPr>
        <w:tc>
          <w:tcPr>
            <w:tcW w:w="2835" w:type="dxa"/>
            <w:vMerge/>
            <w:tcBorders>
              <w:bottom w:val="single" w:sz="4" w:space="0" w:color="auto"/>
            </w:tcBorders>
            <w:vAlign w:val="center"/>
          </w:tcPr>
          <w:p w14:paraId="7E5D20D1" w14:textId="77777777" w:rsidR="00275A43" w:rsidRPr="00275A43" w:rsidRDefault="00275A43" w:rsidP="00275A43">
            <w:pPr>
              <w:spacing w:line="240" w:lineRule="auto"/>
              <w:ind w:firstLine="0"/>
              <w:jc w:val="left"/>
              <w:rPr>
                <w:rFonts w:eastAsia="Calibri" w:cs="Times New Roman"/>
                <w:sz w:val="20"/>
                <w:szCs w:val="20"/>
              </w:rPr>
            </w:pPr>
          </w:p>
        </w:tc>
        <w:tc>
          <w:tcPr>
            <w:tcW w:w="1794" w:type="dxa"/>
            <w:tcBorders>
              <w:bottom w:val="single" w:sz="4" w:space="0" w:color="auto"/>
            </w:tcBorders>
            <w:vAlign w:val="center"/>
          </w:tcPr>
          <w:p w14:paraId="55C0F68C" w14:textId="77777777" w:rsidR="00275A43" w:rsidRPr="00275A43" w:rsidRDefault="00275A43" w:rsidP="00275A43">
            <w:pPr>
              <w:spacing w:line="240" w:lineRule="auto"/>
              <w:ind w:firstLine="0"/>
              <w:jc w:val="left"/>
              <w:rPr>
                <w:rFonts w:eastAsia="Calibri" w:cs="Times New Roman"/>
                <w:sz w:val="20"/>
                <w:szCs w:val="20"/>
              </w:rPr>
            </w:pPr>
            <w:r w:rsidRPr="00275A43">
              <w:rPr>
                <w:rFonts w:eastAsia="Calibri" w:cs="Times New Roman"/>
                <w:sz w:val="20"/>
                <w:szCs w:val="20"/>
              </w:rPr>
              <w:t>Profesyonel</w:t>
            </w:r>
          </w:p>
        </w:tc>
        <w:tc>
          <w:tcPr>
            <w:tcW w:w="551" w:type="dxa"/>
            <w:tcBorders>
              <w:bottom w:val="single" w:sz="4" w:space="0" w:color="auto"/>
            </w:tcBorders>
            <w:vAlign w:val="center"/>
          </w:tcPr>
          <w:p w14:paraId="66BF462D" w14:textId="77777777" w:rsidR="00275A43" w:rsidRPr="00275A43" w:rsidRDefault="00275A43" w:rsidP="00275A43">
            <w:pPr>
              <w:spacing w:line="240" w:lineRule="auto"/>
              <w:ind w:firstLine="0"/>
              <w:jc w:val="right"/>
              <w:rPr>
                <w:rFonts w:eastAsia="Calibri" w:cs="Times New Roman"/>
                <w:sz w:val="20"/>
                <w:szCs w:val="20"/>
              </w:rPr>
            </w:pPr>
            <w:r w:rsidRPr="00275A43">
              <w:rPr>
                <w:rFonts w:eastAsia="Calibri" w:cs="Times New Roman"/>
                <w:sz w:val="20"/>
                <w:szCs w:val="20"/>
              </w:rPr>
              <w:t>126</w:t>
            </w:r>
          </w:p>
        </w:tc>
        <w:tc>
          <w:tcPr>
            <w:tcW w:w="1067" w:type="dxa"/>
            <w:tcBorders>
              <w:bottom w:val="single" w:sz="4" w:space="0" w:color="auto"/>
            </w:tcBorders>
            <w:vAlign w:val="center"/>
          </w:tcPr>
          <w:p w14:paraId="52F42D13" w14:textId="77777777" w:rsidR="00275A43" w:rsidRPr="00275A43" w:rsidRDefault="00275A43" w:rsidP="00275A43">
            <w:pPr>
              <w:spacing w:line="240" w:lineRule="auto"/>
              <w:ind w:firstLine="0"/>
              <w:jc w:val="right"/>
              <w:rPr>
                <w:rFonts w:eastAsia="Calibri" w:cs="Times New Roman"/>
                <w:sz w:val="20"/>
                <w:szCs w:val="20"/>
              </w:rPr>
            </w:pPr>
            <w:r w:rsidRPr="00275A43">
              <w:rPr>
                <w:rFonts w:eastAsia="Calibri" w:cs="Times New Roman"/>
                <w:sz w:val="20"/>
                <w:szCs w:val="20"/>
              </w:rPr>
              <w:t>5,68</w:t>
            </w:r>
          </w:p>
        </w:tc>
        <w:tc>
          <w:tcPr>
            <w:tcW w:w="1195" w:type="dxa"/>
            <w:tcBorders>
              <w:bottom w:val="single" w:sz="4" w:space="0" w:color="auto"/>
            </w:tcBorders>
            <w:vAlign w:val="center"/>
          </w:tcPr>
          <w:p w14:paraId="7C720DFC" w14:textId="77777777" w:rsidR="00275A43" w:rsidRPr="00275A43" w:rsidRDefault="00275A43" w:rsidP="00275A43">
            <w:pPr>
              <w:spacing w:line="240" w:lineRule="auto"/>
              <w:ind w:firstLine="0"/>
              <w:jc w:val="right"/>
              <w:rPr>
                <w:rFonts w:eastAsia="Calibri" w:cs="Times New Roman"/>
                <w:sz w:val="20"/>
                <w:szCs w:val="20"/>
              </w:rPr>
            </w:pPr>
            <w:r w:rsidRPr="00275A43">
              <w:rPr>
                <w:rFonts w:eastAsia="Calibri" w:cs="Times New Roman"/>
                <w:sz w:val="20"/>
                <w:szCs w:val="20"/>
              </w:rPr>
              <w:t>2,019</w:t>
            </w:r>
          </w:p>
        </w:tc>
        <w:tc>
          <w:tcPr>
            <w:tcW w:w="848" w:type="dxa"/>
            <w:vMerge/>
            <w:tcBorders>
              <w:bottom w:val="single" w:sz="4" w:space="0" w:color="auto"/>
            </w:tcBorders>
            <w:vAlign w:val="center"/>
          </w:tcPr>
          <w:p w14:paraId="3E8F85D1" w14:textId="77777777" w:rsidR="00275A43" w:rsidRPr="00275A43" w:rsidRDefault="00275A43" w:rsidP="00275A43">
            <w:pPr>
              <w:spacing w:line="240" w:lineRule="auto"/>
              <w:ind w:firstLine="0"/>
              <w:jc w:val="center"/>
              <w:rPr>
                <w:rFonts w:eastAsia="Calibri" w:cs="Times New Roman"/>
                <w:sz w:val="20"/>
                <w:szCs w:val="20"/>
              </w:rPr>
            </w:pPr>
          </w:p>
        </w:tc>
        <w:tc>
          <w:tcPr>
            <w:tcW w:w="827" w:type="dxa"/>
            <w:vMerge/>
            <w:tcBorders>
              <w:bottom w:val="single" w:sz="4" w:space="0" w:color="auto"/>
            </w:tcBorders>
            <w:vAlign w:val="center"/>
          </w:tcPr>
          <w:p w14:paraId="230D73C7" w14:textId="77777777" w:rsidR="00275A43" w:rsidRPr="00275A43" w:rsidRDefault="00275A43" w:rsidP="00275A43">
            <w:pPr>
              <w:spacing w:line="240" w:lineRule="auto"/>
              <w:ind w:firstLine="0"/>
              <w:jc w:val="center"/>
              <w:rPr>
                <w:rFonts w:eastAsia="Calibri" w:cs="Times New Roman"/>
                <w:sz w:val="20"/>
                <w:szCs w:val="20"/>
              </w:rPr>
            </w:pPr>
          </w:p>
        </w:tc>
      </w:tr>
    </w:tbl>
    <w:p w14:paraId="09C293E3" w14:textId="77777777" w:rsidR="00275A43" w:rsidRPr="00275A43" w:rsidRDefault="00275A43" w:rsidP="00275A43">
      <w:pPr>
        <w:ind w:firstLine="0"/>
        <w:rPr>
          <w:rFonts w:eastAsia="Calibri" w:cs="Times New Roman"/>
          <w:sz w:val="18"/>
          <w:szCs w:val="18"/>
        </w:rPr>
      </w:pPr>
      <w:r w:rsidRPr="00275A43">
        <w:rPr>
          <w:rFonts w:eastAsia="Calibri" w:cs="Times New Roman"/>
          <w:sz w:val="18"/>
          <w:szCs w:val="18"/>
        </w:rPr>
        <w:t>*p&lt;.05, **p&lt;.001</w:t>
      </w:r>
    </w:p>
    <w:p w14:paraId="08B0331A" w14:textId="77777777" w:rsidR="00275A43" w:rsidRPr="00275A43" w:rsidRDefault="00275A43" w:rsidP="00275A43">
      <w:pPr>
        <w:spacing w:before="120" w:after="120"/>
        <w:ind w:firstLine="709"/>
        <w:rPr>
          <w:rFonts w:eastAsia="Calibri" w:cs="Times New Roman"/>
          <w:szCs w:val="24"/>
        </w:rPr>
        <w:sectPr w:rsidR="00275A43" w:rsidRPr="00275A43" w:rsidSect="00275A43">
          <w:footerReference w:type="default" r:id="rId10"/>
          <w:pgSz w:w="11906" w:h="16838"/>
          <w:pgMar w:top="1417" w:right="1417" w:bottom="1417" w:left="1417" w:header="708" w:footer="708" w:gutter="0"/>
          <w:cols w:space="708"/>
          <w:docGrid w:linePitch="360"/>
        </w:sectPr>
      </w:pPr>
      <w:r w:rsidRPr="00275A43">
        <w:rPr>
          <w:rFonts w:eastAsia="Calibri" w:cs="Times New Roman"/>
          <w:szCs w:val="24"/>
        </w:rPr>
        <w:t xml:space="preserve">Tablo 16’daki analizlere göre, katılımcıların sporculuk düzeyine göre </w:t>
      </w:r>
      <w:r w:rsidRPr="00275A43">
        <w:rPr>
          <w:rFonts w:eastAsia="Calibri" w:cs="Times New Roman"/>
          <w:i/>
          <w:iCs/>
          <w:szCs w:val="24"/>
        </w:rPr>
        <w:t xml:space="preserve">Mükemmeliyetçi </w:t>
      </w:r>
      <w:r w:rsidRPr="00275A43">
        <w:rPr>
          <w:rFonts w:eastAsia="Calibri" w:cs="Times New Roman"/>
          <w:szCs w:val="24"/>
        </w:rPr>
        <w:t xml:space="preserve">(t=-3.637; p&lt;.001), </w:t>
      </w:r>
      <w:r w:rsidRPr="00275A43">
        <w:rPr>
          <w:rFonts w:eastAsia="Calibri" w:cs="Times New Roman"/>
          <w:i/>
          <w:iCs/>
          <w:szCs w:val="24"/>
        </w:rPr>
        <w:t xml:space="preserve">Yardımcı </w:t>
      </w:r>
      <w:r w:rsidRPr="00275A43">
        <w:rPr>
          <w:rFonts w:eastAsia="Calibri" w:cs="Times New Roman"/>
          <w:szCs w:val="24"/>
        </w:rPr>
        <w:t xml:space="preserve">(t=-2.883; p&lt;.05), </w:t>
      </w:r>
      <w:r w:rsidRPr="00275A43">
        <w:rPr>
          <w:rFonts w:eastAsia="Calibri" w:cs="Times New Roman"/>
          <w:i/>
          <w:iCs/>
          <w:szCs w:val="24"/>
        </w:rPr>
        <w:t>Başaran</w:t>
      </w:r>
      <w:r w:rsidRPr="00275A43">
        <w:rPr>
          <w:rFonts w:eastAsia="Calibri" w:cs="Times New Roman"/>
          <w:szCs w:val="24"/>
        </w:rPr>
        <w:t xml:space="preserve"> (t=-2.109; p&lt;.05), </w:t>
      </w:r>
      <w:r w:rsidRPr="00275A43">
        <w:rPr>
          <w:rFonts w:eastAsia="Calibri" w:cs="Times New Roman"/>
          <w:i/>
          <w:iCs/>
          <w:szCs w:val="24"/>
        </w:rPr>
        <w:t>Sorgulayan</w:t>
      </w:r>
      <w:r w:rsidRPr="00275A43">
        <w:rPr>
          <w:rFonts w:eastAsia="Calibri" w:cs="Times New Roman"/>
          <w:szCs w:val="24"/>
        </w:rPr>
        <w:t xml:space="preserve"> (t=-4.492; p&lt;.001) ve </w:t>
      </w:r>
      <w:r w:rsidRPr="00275A43">
        <w:rPr>
          <w:rFonts w:eastAsia="Calibri" w:cs="Times New Roman"/>
          <w:i/>
          <w:iCs/>
          <w:szCs w:val="24"/>
        </w:rPr>
        <w:t>Maceracı</w:t>
      </w:r>
      <w:r w:rsidRPr="00275A43">
        <w:rPr>
          <w:rFonts w:eastAsia="Calibri" w:cs="Times New Roman"/>
          <w:szCs w:val="24"/>
        </w:rPr>
        <w:t xml:space="preserve"> (t=-2.225; p&lt;.05) alt boyutlarından almış oldukları puanların anlamlı bir şekilde farklılaştığı tespit edilmiştir. Analiz sonucunda göre profesyonel düzeyde olan katılımcıların daha yüksek ortalamaya sahip olduğu görülmektedir. Ancak özgün, gözlemci, reis ve uzlaşmacı kişilik tiplerinde anlamlı farklılaşma elde dilmemiştir (p&gt;.05).</w:t>
      </w:r>
    </w:p>
    <w:p w14:paraId="6AA5126F" w14:textId="77777777" w:rsidR="00275A43" w:rsidRPr="009C6C10" w:rsidRDefault="00275A43" w:rsidP="00275A43">
      <w:pPr>
        <w:spacing w:line="240" w:lineRule="auto"/>
        <w:ind w:firstLine="0"/>
        <w:rPr>
          <w:rFonts w:eastAsia="Calibri" w:cs="Times New Roman"/>
          <w:iCs/>
          <w:szCs w:val="24"/>
        </w:rPr>
      </w:pPr>
      <w:r w:rsidRPr="009C6C10">
        <w:rPr>
          <w:rFonts w:eastAsia="Calibri" w:cs="Times New Roman"/>
          <w:b/>
          <w:bCs/>
          <w:iCs/>
          <w:szCs w:val="24"/>
        </w:rPr>
        <w:lastRenderedPageBreak/>
        <w:t>Tablo 17.</w:t>
      </w:r>
      <w:r w:rsidRPr="009C6C10">
        <w:rPr>
          <w:rFonts w:eastAsia="Calibri" w:cs="Times New Roman"/>
          <w:iCs/>
          <w:szCs w:val="24"/>
        </w:rPr>
        <w:t xml:space="preserve"> Çalışmada Kullanılan Ölçekler Arasındaki İlişkiye Yönelik Korelasyon Testi Sonuçları</w:t>
      </w:r>
    </w:p>
    <w:tbl>
      <w:tblPr>
        <w:tblStyle w:val="TabloKlavuzu5"/>
        <w:tblW w:w="13976" w:type="dxa"/>
        <w:jc w:val="center"/>
        <w:tblBorders>
          <w:top w:val="single" w:sz="18" w:space="0" w:color="auto"/>
          <w:left w:val="none" w:sz="0" w:space="0" w:color="auto"/>
          <w:bottom w:val="single" w:sz="18"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27"/>
        <w:gridCol w:w="846"/>
        <w:gridCol w:w="846"/>
        <w:gridCol w:w="847"/>
        <w:gridCol w:w="846"/>
        <w:gridCol w:w="846"/>
        <w:gridCol w:w="847"/>
        <w:gridCol w:w="846"/>
        <w:gridCol w:w="846"/>
        <w:gridCol w:w="847"/>
        <w:gridCol w:w="846"/>
        <w:gridCol w:w="846"/>
        <w:gridCol w:w="847"/>
        <w:gridCol w:w="846"/>
        <w:gridCol w:w="847"/>
      </w:tblGrid>
      <w:tr w:rsidR="00275A43" w:rsidRPr="00275A43" w14:paraId="43BCD688" w14:textId="77777777" w:rsidTr="00275A43">
        <w:trPr>
          <w:trHeight w:val="472"/>
          <w:jc w:val="center"/>
        </w:trPr>
        <w:tc>
          <w:tcPr>
            <w:tcW w:w="2127" w:type="dxa"/>
            <w:tcBorders>
              <w:top w:val="single" w:sz="4" w:space="0" w:color="auto"/>
              <w:bottom w:val="single" w:sz="4" w:space="0" w:color="auto"/>
            </w:tcBorders>
            <w:vAlign w:val="center"/>
          </w:tcPr>
          <w:p w14:paraId="59C109AF" w14:textId="77777777" w:rsidR="00275A43" w:rsidRPr="00275A43" w:rsidRDefault="00275A43" w:rsidP="00275A43">
            <w:pPr>
              <w:spacing w:line="259" w:lineRule="auto"/>
              <w:ind w:firstLine="0"/>
              <w:jc w:val="left"/>
              <w:rPr>
                <w:rFonts w:eastAsia="Calibri" w:cs="Times New Roman"/>
                <w:sz w:val="20"/>
                <w:szCs w:val="20"/>
              </w:rPr>
            </w:pPr>
          </w:p>
        </w:tc>
        <w:tc>
          <w:tcPr>
            <w:tcW w:w="846" w:type="dxa"/>
            <w:tcBorders>
              <w:top w:val="single" w:sz="4" w:space="0" w:color="auto"/>
              <w:bottom w:val="single" w:sz="4" w:space="0" w:color="auto"/>
            </w:tcBorders>
            <w:vAlign w:val="center"/>
          </w:tcPr>
          <w:p w14:paraId="5D9D64DA" w14:textId="77777777" w:rsidR="00275A43" w:rsidRPr="00275A43" w:rsidRDefault="00275A43" w:rsidP="00275A43">
            <w:pPr>
              <w:spacing w:line="240" w:lineRule="auto"/>
              <w:ind w:firstLine="0"/>
              <w:jc w:val="center"/>
              <w:rPr>
                <w:rFonts w:eastAsia="Calibri" w:cs="Times New Roman"/>
                <w:b/>
                <w:sz w:val="20"/>
                <w:szCs w:val="20"/>
              </w:rPr>
            </w:pPr>
            <w:r w:rsidRPr="00275A43">
              <w:rPr>
                <w:rFonts w:eastAsia="Calibri" w:cs="Times New Roman"/>
                <w:b/>
                <w:sz w:val="20"/>
                <w:szCs w:val="20"/>
              </w:rPr>
              <w:t>1</w:t>
            </w:r>
          </w:p>
        </w:tc>
        <w:tc>
          <w:tcPr>
            <w:tcW w:w="846" w:type="dxa"/>
            <w:tcBorders>
              <w:top w:val="single" w:sz="4" w:space="0" w:color="auto"/>
              <w:bottom w:val="single" w:sz="4" w:space="0" w:color="auto"/>
            </w:tcBorders>
            <w:vAlign w:val="center"/>
          </w:tcPr>
          <w:p w14:paraId="7A32D6B5" w14:textId="77777777" w:rsidR="00275A43" w:rsidRPr="00275A43" w:rsidRDefault="00275A43" w:rsidP="00275A43">
            <w:pPr>
              <w:spacing w:line="240" w:lineRule="auto"/>
              <w:ind w:firstLine="0"/>
              <w:jc w:val="center"/>
              <w:rPr>
                <w:rFonts w:eastAsia="Calibri" w:cs="Times New Roman"/>
                <w:b/>
                <w:sz w:val="20"/>
                <w:szCs w:val="20"/>
              </w:rPr>
            </w:pPr>
            <w:r w:rsidRPr="00275A43">
              <w:rPr>
                <w:rFonts w:eastAsia="Calibri" w:cs="Times New Roman"/>
                <w:b/>
                <w:sz w:val="20"/>
                <w:szCs w:val="20"/>
              </w:rPr>
              <w:t>2</w:t>
            </w:r>
          </w:p>
        </w:tc>
        <w:tc>
          <w:tcPr>
            <w:tcW w:w="847" w:type="dxa"/>
            <w:tcBorders>
              <w:top w:val="single" w:sz="4" w:space="0" w:color="auto"/>
              <w:bottom w:val="single" w:sz="4" w:space="0" w:color="auto"/>
            </w:tcBorders>
            <w:vAlign w:val="center"/>
          </w:tcPr>
          <w:p w14:paraId="0B63E3F4" w14:textId="77777777" w:rsidR="00275A43" w:rsidRPr="00275A43" w:rsidRDefault="00275A43" w:rsidP="00275A43">
            <w:pPr>
              <w:spacing w:line="240" w:lineRule="auto"/>
              <w:ind w:firstLine="0"/>
              <w:jc w:val="center"/>
              <w:rPr>
                <w:rFonts w:eastAsia="Calibri" w:cs="Times New Roman"/>
                <w:b/>
                <w:sz w:val="20"/>
                <w:szCs w:val="20"/>
              </w:rPr>
            </w:pPr>
            <w:r w:rsidRPr="00275A43">
              <w:rPr>
                <w:rFonts w:eastAsia="Calibri" w:cs="Times New Roman"/>
                <w:b/>
                <w:sz w:val="20"/>
                <w:szCs w:val="20"/>
              </w:rPr>
              <w:t>3</w:t>
            </w:r>
          </w:p>
        </w:tc>
        <w:tc>
          <w:tcPr>
            <w:tcW w:w="846" w:type="dxa"/>
            <w:tcBorders>
              <w:top w:val="single" w:sz="4" w:space="0" w:color="auto"/>
              <w:bottom w:val="single" w:sz="4" w:space="0" w:color="auto"/>
            </w:tcBorders>
            <w:vAlign w:val="center"/>
          </w:tcPr>
          <w:p w14:paraId="122CC768" w14:textId="77777777" w:rsidR="00275A43" w:rsidRPr="00275A43" w:rsidRDefault="00275A43" w:rsidP="00275A43">
            <w:pPr>
              <w:spacing w:line="240" w:lineRule="auto"/>
              <w:ind w:firstLine="0"/>
              <w:jc w:val="center"/>
              <w:rPr>
                <w:rFonts w:eastAsia="Calibri" w:cs="Times New Roman"/>
                <w:b/>
                <w:sz w:val="20"/>
                <w:szCs w:val="20"/>
              </w:rPr>
            </w:pPr>
            <w:r w:rsidRPr="00275A43">
              <w:rPr>
                <w:rFonts w:eastAsia="Calibri" w:cs="Times New Roman"/>
                <w:b/>
                <w:sz w:val="20"/>
                <w:szCs w:val="20"/>
              </w:rPr>
              <w:t>4</w:t>
            </w:r>
          </w:p>
        </w:tc>
        <w:tc>
          <w:tcPr>
            <w:tcW w:w="846" w:type="dxa"/>
            <w:tcBorders>
              <w:top w:val="single" w:sz="4" w:space="0" w:color="auto"/>
              <w:bottom w:val="single" w:sz="4" w:space="0" w:color="auto"/>
            </w:tcBorders>
            <w:vAlign w:val="center"/>
          </w:tcPr>
          <w:p w14:paraId="5AEAAA5C" w14:textId="77777777" w:rsidR="00275A43" w:rsidRPr="00275A43" w:rsidRDefault="00275A43" w:rsidP="00275A43">
            <w:pPr>
              <w:spacing w:line="240" w:lineRule="auto"/>
              <w:ind w:firstLine="0"/>
              <w:jc w:val="center"/>
              <w:rPr>
                <w:rFonts w:eastAsia="Calibri" w:cs="Times New Roman"/>
                <w:b/>
                <w:sz w:val="20"/>
                <w:szCs w:val="20"/>
              </w:rPr>
            </w:pPr>
            <w:r w:rsidRPr="00275A43">
              <w:rPr>
                <w:rFonts w:eastAsia="Calibri" w:cs="Times New Roman"/>
                <w:b/>
                <w:sz w:val="20"/>
                <w:szCs w:val="20"/>
              </w:rPr>
              <w:t>5</w:t>
            </w:r>
          </w:p>
        </w:tc>
        <w:tc>
          <w:tcPr>
            <w:tcW w:w="847" w:type="dxa"/>
            <w:tcBorders>
              <w:top w:val="single" w:sz="4" w:space="0" w:color="auto"/>
              <w:bottom w:val="single" w:sz="4" w:space="0" w:color="auto"/>
            </w:tcBorders>
            <w:vAlign w:val="center"/>
          </w:tcPr>
          <w:p w14:paraId="7796737F" w14:textId="77777777" w:rsidR="00275A43" w:rsidRPr="00275A43" w:rsidRDefault="00275A43" w:rsidP="00275A43">
            <w:pPr>
              <w:spacing w:line="240" w:lineRule="auto"/>
              <w:ind w:firstLine="0"/>
              <w:jc w:val="center"/>
              <w:rPr>
                <w:rFonts w:eastAsia="Calibri" w:cs="Times New Roman"/>
                <w:b/>
                <w:sz w:val="20"/>
                <w:szCs w:val="20"/>
              </w:rPr>
            </w:pPr>
            <w:r w:rsidRPr="00275A43">
              <w:rPr>
                <w:rFonts w:eastAsia="Calibri" w:cs="Times New Roman"/>
                <w:b/>
                <w:sz w:val="20"/>
                <w:szCs w:val="20"/>
              </w:rPr>
              <w:t>6</w:t>
            </w:r>
          </w:p>
        </w:tc>
        <w:tc>
          <w:tcPr>
            <w:tcW w:w="846" w:type="dxa"/>
            <w:tcBorders>
              <w:top w:val="single" w:sz="4" w:space="0" w:color="auto"/>
              <w:bottom w:val="single" w:sz="4" w:space="0" w:color="auto"/>
            </w:tcBorders>
            <w:vAlign w:val="center"/>
          </w:tcPr>
          <w:p w14:paraId="61D9B470" w14:textId="77777777" w:rsidR="00275A43" w:rsidRPr="00275A43" w:rsidRDefault="00275A43" w:rsidP="00275A43">
            <w:pPr>
              <w:spacing w:line="240" w:lineRule="auto"/>
              <w:ind w:firstLine="0"/>
              <w:jc w:val="center"/>
              <w:rPr>
                <w:rFonts w:eastAsia="Calibri" w:cs="Times New Roman"/>
                <w:b/>
                <w:sz w:val="20"/>
                <w:szCs w:val="20"/>
              </w:rPr>
            </w:pPr>
            <w:r w:rsidRPr="00275A43">
              <w:rPr>
                <w:rFonts w:eastAsia="Calibri" w:cs="Times New Roman"/>
                <w:b/>
                <w:sz w:val="20"/>
                <w:szCs w:val="20"/>
              </w:rPr>
              <w:t>7</w:t>
            </w:r>
          </w:p>
        </w:tc>
        <w:tc>
          <w:tcPr>
            <w:tcW w:w="846" w:type="dxa"/>
            <w:tcBorders>
              <w:top w:val="single" w:sz="4" w:space="0" w:color="auto"/>
              <w:bottom w:val="single" w:sz="4" w:space="0" w:color="auto"/>
            </w:tcBorders>
            <w:vAlign w:val="center"/>
          </w:tcPr>
          <w:p w14:paraId="77EC1CB4" w14:textId="77777777" w:rsidR="00275A43" w:rsidRPr="00275A43" w:rsidRDefault="00275A43" w:rsidP="00275A43">
            <w:pPr>
              <w:spacing w:line="240" w:lineRule="auto"/>
              <w:ind w:firstLine="0"/>
              <w:jc w:val="center"/>
              <w:rPr>
                <w:rFonts w:eastAsia="Calibri" w:cs="Times New Roman"/>
                <w:b/>
                <w:sz w:val="20"/>
                <w:szCs w:val="20"/>
              </w:rPr>
            </w:pPr>
            <w:r w:rsidRPr="00275A43">
              <w:rPr>
                <w:rFonts w:eastAsia="Calibri" w:cs="Times New Roman"/>
                <w:b/>
                <w:sz w:val="20"/>
                <w:szCs w:val="20"/>
              </w:rPr>
              <w:t>8</w:t>
            </w:r>
          </w:p>
        </w:tc>
        <w:tc>
          <w:tcPr>
            <w:tcW w:w="847" w:type="dxa"/>
            <w:tcBorders>
              <w:top w:val="single" w:sz="4" w:space="0" w:color="auto"/>
              <w:bottom w:val="single" w:sz="4" w:space="0" w:color="auto"/>
            </w:tcBorders>
          </w:tcPr>
          <w:p w14:paraId="3816146F" w14:textId="77777777" w:rsidR="00275A43" w:rsidRPr="00275A43" w:rsidRDefault="00275A43" w:rsidP="00275A43">
            <w:pPr>
              <w:spacing w:line="240" w:lineRule="auto"/>
              <w:ind w:firstLine="0"/>
              <w:jc w:val="center"/>
              <w:rPr>
                <w:rFonts w:eastAsia="Calibri" w:cs="Times New Roman"/>
                <w:b/>
                <w:sz w:val="20"/>
                <w:szCs w:val="20"/>
              </w:rPr>
            </w:pPr>
            <w:r w:rsidRPr="00275A43">
              <w:rPr>
                <w:rFonts w:eastAsia="Calibri" w:cs="Times New Roman"/>
                <w:b/>
                <w:sz w:val="20"/>
                <w:szCs w:val="20"/>
              </w:rPr>
              <w:t>9</w:t>
            </w:r>
          </w:p>
        </w:tc>
        <w:tc>
          <w:tcPr>
            <w:tcW w:w="846" w:type="dxa"/>
            <w:tcBorders>
              <w:top w:val="single" w:sz="4" w:space="0" w:color="auto"/>
              <w:bottom w:val="single" w:sz="4" w:space="0" w:color="auto"/>
            </w:tcBorders>
          </w:tcPr>
          <w:p w14:paraId="421AC7A8" w14:textId="77777777" w:rsidR="00275A43" w:rsidRPr="00275A43" w:rsidRDefault="00275A43" w:rsidP="00275A43">
            <w:pPr>
              <w:spacing w:line="240" w:lineRule="auto"/>
              <w:ind w:firstLine="0"/>
              <w:jc w:val="center"/>
              <w:rPr>
                <w:rFonts w:eastAsia="Calibri" w:cs="Times New Roman"/>
                <w:b/>
                <w:sz w:val="20"/>
                <w:szCs w:val="20"/>
              </w:rPr>
            </w:pPr>
            <w:r w:rsidRPr="00275A43">
              <w:rPr>
                <w:rFonts w:eastAsia="Calibri" w:cs="Times New Roman"/>
                <w:b/>
                <w:sz w:val="20"/>
                <w:szCs w:val="20"/>
              </w:rPr>
              <w:t>10</w:t>
            </w:r>
          </w:p>
        </w:tc>
        <w:tc>
          <w:tcPr>
            <w:tcW w:w="846" w:type="dxa"/>
            <w:tcBorders>
              <w:top w:val="single" w:sz="4" w:space="0" w:color="auto"/>
              <w:bottom w:val="single" w:sz="4" w:space="0" w:color="auto"/>
            </w:tcBorders>
          </w:tcPr>
          <w:p w14:paraId="186A5000" w14:textId="77777777" w:rsidR="00275A43" w:rsidRPr="00275A43" w:rsidRDefault="00275A43" w:rsidP="00275A43">
            <w:pPr>
              <w:spacing w:line="240" w:lineRule="auto"/>
              <w:ind w:firstLine="0"/>
              <w:jc w:val="center"/>
              <w:rPr>
                <w:rFonts w:eastAsia="Calibri" w:cs="Times New Roman"/>
                <w:b/>
                <w:sz w:val="20"/>
                <w:szCs w:val="20"/>
              </w:rPr>
            </w:pPr>
            <w:r w:rsidRPr="00275A43">
              <w:rPr>
                <w:rFonts w:eastAsia="Calibri" w:cs="Times New Roman"/>
                <w:b/>
                <w:sz w:val="20"/>
                <w:szCs w:val="20"/>
              </w:rPr>
              <w:t>11</w:t>
            </w:r>
          </w:p>
        </w:tc>
        <w:tc>
          <w:tcPr>
            <w:tcW w:w="847" w:type="dxa"/>
            <w:tcBorders>
              <w:top w:val="single" w:sz="4" w:space="0" w:color="auto"/>
              <w:bottom w:val="single" w:sz="4" w:space="0" w:color="auto"/>
            </w:tcBorders>
          </w:tcPr>
          <w:p w14:paraId="418BCCEB" w14:textId="77777777" w:rsidR="00275A43" w:rsidRPr="00275A43" w:rsidRDefault="00275A43" w:rsidP="00275A43">
            <w:pPr>
              <w:spacing w:line="240" w:lineRule="auto"/>
              <w:ind w:firstLine="0"/>
              <w:jc w:val="center"/>
              <w:rPr>
                <w:rFonts w:eastAsia="Calibri" w:cs="Times New Roman"/>
                <w:b/>
                <w:sz w:val="20"/>
                <w:szCs w:val="20"/>
              </w:rPr>
            </w:pPr>
            <w:r w:rsidRPr="00275A43">
              <w:rPr>
                <w:rFonts w:eastAsia="Calibri" w:cs="Times New Roman"/>
                <w:b/>
                <w:sz w:val="20"/>
                <w:szCs w:val="20"/>
              </w:rPr>
              <w:t>12</w:t>
            </w:r>
          </w:p>
        </w:tc>
        <w:tc>
          <w:tcPr>
            <w:tcW w:w="846" w:type="dxa"/>
            <w:tcBorders>
              <w:top w:val="single" w:sz="4" w:space="0" w:color="auto"/>
              <w:bottom w:val="single" w:sz="4" w:space="0" w:color="auto"/>
            </w:tcBorders>
          </w:tcPr>
          <w:p w14:paraId="2B4120B3" w14:textId="77777777" w:rsidR="00275A43" w:rsidRPr="00275A43" w:rsidRDefault="00275A43" w:rsidP="00275A43">
            <w:pPr>
              <w:spacing w:line="240" w:lineRule="auto"/>
              <w:ind w:firstLine="0"/>
              <w:jc w:val="center"/>
              <w:rPr>
                <w:rFonts w:eastAsia="Calibri" w:cs="Times New Roman"/>
                <w:b/>
                <w:sz w:val="20"/>
                <w:szCs w:val="20"/>
              </w:rPr>
            </w:pPr>
            <w:r w:rsidRPr="00275A43">
              <w:rPr>
                <w:rFonts w:eastAsia="Calibri" w:cs="Times New Roman"/>
                <w:b/>
                <w:sz w:val="20"/>
                <w:szCs w:val="20"/>
              </w:rPr>
              <w:t>13</w:t>
            </w:r>
          </w:p>
        </w:tc>
        <w:tc>
          <w:tcPr>
            <w:tcW w:w="847" w:type="dxa"/>
            <w:tcBorders>
              <w:top w:val="single" w:sz="4" w:space="0" w:color="auto"/>
              <w:bottom w:val="single" w:sz="4" w:space="0" w:color="auto"/>
            </w:tcBorders>
          </w:tcPr>
          <w:p w14:paraId="7C9037E2" w14:textId="77777777" w:rsidR="00275A43" w:rsidRPr="00275A43" w:rsidRDefault="00275A43" w:rsidP="00275A43">
            <w:pPr>
              <w:spacing w:line="240" w:lineRule="auto"/>
              <w:ind w:firstLine="0"/>
              <w:jc w:val="center"/>
              <w:rPr>
                <w:rFonts w:eastAsia="Calibri" w:cs="Times New Roman"/>
                <w:b/>
                <w:sz w:val="20"/>
                <w:szCs w:val="20"/>
              </w:rPr>
            </w:pPr>
            <w:r w:rsidRPr="00275A43">
              <w:rPr>
                <w:rFonts w:eastAsia="Calibri" w:cs="Times New Roman"/>
                <w:b/>
                <w:sz w:val="20"/>
                <w:szCs w:val="20"/>
              </w:rPr>
              <w:t>14</w:t>
            </w:r>
          </w:p>
        </w:tc>
      </w:tr>
      <w:tr w:rsidR="00275A43" w:rsidRPr="00275A43" w14:paraId="10636B73" w14:textId="77777777" w:rsidTr="00275A43">
        <w:trPr>
          <w:trHeight w:val="56"/>
          <w:jc w:val="center"/>
        </w:trPr>
        <w:tc>
          <w:tcPr>
            <w:tcW w:w="2127" w:type="dxa"/>
            <w:tcBorders>
              <w:top w:val="single" w:sz="4" w:space="0" w:color="auto"/>
              <w:left w:val="nil"/>
              <w:bottom w:val="nil"/>
              <w:right w:val="nil"/>
            </w:tcBorders>
            <w:vAlign w:val="center"/>
          </w:tcPr>
          <w:p w14:paraId="3E7EFBF1" w14:textId="77777777" w:rsidR="00275A43" w:rsidRPr="00275A43" w:rsidRDefault="00275A43" w:rsidP="00275A43">
            <w:pPr>
              <w:ind w:firstLine="0"/>
              <w:jc w:val="left"/>
              <w:rPr>
                <w:rFonts w:eastAsia="Calibri" w:cs="Times New Roman"/>
                <w:b/>
                <w:sz w:val="20"/>
                <w:szCs w:val="20"/>
              </w:rPr>
            </w:pPr>
            <w:r w:rsidRPr="00275A43">
              <w:rPr>
                <w:rFonts w:eastAsia="Calibri" w:cs="Times New Roman"/>
                <w:b/>
                <w:sz w:val="20"/>
                <w:szCs w:val="20"/>
              </w:rPr>
              <w:t>(1) Bİ</w:t>
            </w:r>
          </w:p>
        </w:tc>
        <w:tc>
          <w:tcPr>
            <w:tcW w:w="846" w:type="dxa"/>
            <w:tcBorders>
              <w:top w:val="single" w:sz="4" w:space="0" w:color="auto"/>
            </w:tcBorders>
          </w:tcPr>
          <w:p w14:paraId="289432E8" w14:textId="77777777" w:rsidR="00275A43" w:rsidRPr="00275A43" w:rsidRDefault="00275A43" w:rsidP="00275A43">
            <w:pPr>
              <w:ind w:firstLine="0"/>
              <w:jc w:val="center"/>
              <w:rPr>
                <w:rFonts w:eastAsia="Calibri" w:cs="Times New Roman"/>
                <w:sz w:val="20"/>
                <w:szCs w:val="20"/>
              </w:rPr>
            </w:pPr>
            <w:r w:rsidRPr="00275A43">
              <w:rPr>
                <w:rFonts w:eastAsia="Calibri" w:cs="Times New Roman"/>
                <w:sz w:val="20"/>
                <w:szCs w:val="20"/>
              </w:rPr>
              <w:t>1</w:t>
            </w:r>
          </w:p>
        </w:tc>
        <w:tc>
          <w:tcPr>
            <w:tcW w:w="846" w:type="dxa"/>
            <w:tcBorders>
              <w:top w:val="single" w:sz="4" w:space="0" w:color="auto"/>
            </w:tcBorders>
          </w:tcPr>
          <w:p w14:paraId="5871A667" w14:textId="77777777" w:rsidR="00275A43" w:rsidRPr="00275A43" w:rsidRDefault="00275A43" w:rsidP="00275A43">
            <w:pPr>
              <w:ind w:firstLine="0"/>
              <w:jc w:val="center"/>
              <w:rPr>
                <w:rFonts w:eastAsia="Calibri" w:cs="Times New Roman"/>
                <w:sz w:val="20"/>
                <w:szCs w:val="20"/>
              </w:rPr>
            </w:pPr>
          </w:p>
        </w:tc>
        <w:tc>
          <w:tcPr>
            <w:tcW w:w="847" w:type="dxa"/>
            <w:tcBorders>
              <w:top w:val="single" w:sz="4" w:space="0" w:color="auto"/>
            </w:tcBorders>
          </w:tcPr>
          <w:p w14:paraId="1B099922" w14:textId="77777777" w:rsidR="00275A43" w:rsidRPr="00275A43" w:rsidRDefault="00275A43" w:rsidP="00275A43">
            <w:pPr>
              <w:ind w:firstLine="0"/>
              <w:jc w:val="center"/>
              <w:rPr>
                <w:rFonts w:eastAsia="Calibri" w:cs="Times New Roman"/>
                <w:sz w:val="20"/>
                <w:szCs w:val="20"/>
              </w:rPr>
            </w:pPr>
          </w:p>
        </w:tc>
        <w:tc>
          <w:tcPr>
            <w:tcW w:w="846" w:type="dxa"/>
            <w:tcBorders>
              <w:top w:val="single" w:sz="4" w:space="0" w:color="auto"/>
            </w:tcBorders>
          </w:tcPr>
          <w:p w14:paraId="5A446D6A" w14:textId="77777777" w:rsidR="00275A43" w:rsidRPr="00275A43" w:rsidRDefault="00275A43" w:rsidP="00275A43">
            <w:pPr>
              <w:ind w:firstLine="0"/>
              <w:jc w:val="center"/>
              <w:rPr>
                <w:rFonts w:eastAsia="Calibri" w:cs="Times New Roman"/>
                <w:sz w:val="20"/>
                <w:szCs w:val="20"/>
              </w:rPr>
            </w:pPr>
          </w:p>
        </w:tc>
        <w:tc>
          <w:tcPr>
            <w:tcW w:w="846" w:type="dxa"/>
            <w:tcBorders>
              <w:top w:val="single" w:sz="4" w:space="0" w:color="auto"/>
            </w:tcBorders>
          </w:tcPr>
          <w:p w14:paraId="0E2660F7" w14:textId="77777777" w:rsidR="00275A43" w:rsidRPr="00275A43" w:rsidRDefault="00275A43" w:rsidP="00275A43">
            <w:pPr>
              <w:ind w:firstLine="0"/>
              <w:jc w:val="center"/>
              <w:rPr>
                <w:rFonts w:eastAsia="Calibri" w:cs="Times New Roman"/>
                <w:sz w:val="20"/>
                <w:szCs w:val="20"/>
              </w:rPr>
            </w:pPr>
          </w:p>
        </w:tc>
        <w:tc>
          <w:tcPr>
            <w:tcW w:w="847" w:type="dxa"/>
            <w:tcBorders>
              <w:top w:val="single" w:sz="4" w:space="0" w:color="auto"/>
            </w:tcBorders>
          </w:tcPr>
          <w:p w14:paraId="716294F5" w14:textId="77777777" w:rsidR="00275A43" w:rsidRPr="00275A43" w:rsidRDefault="00275A43" w:rsidP="00275A43">
            <w:pPr>
              <w:ind w:firstLine="0"/>
              <w:jc w:val="center"/>
              <w:rPr>
                <w:rFonts w:eastAsia="Calibri" w:cs="Times New Roman"/>
                <w:sz w:val="20"/>
                <w:szCs w:val="20"/>
              </w:rPr>
            </w:pPr>
          </w:p>
        </w:tc>
        <w:tc>
          <w:tcPr>
            <w:tcW w:w="846" w:type="dxa"/>
            <w:tcBorders>
              <w:top w:val="single" w:sz="4" w:space="0" w:color="auto"/>
            </w:tcBorders>
          </w:tcPr>
          <w:p w14:paraId="6DF961CE" w14:textId="77777777" w:rsidR="00275A43" w:rsidRPr="00275A43" w:rsidRDefault="00275A43" w:rsidP="00275A43">
            <w:pPr>
              <w:ind w:firstLine="0"/>
              <w:jc w:val="center"/>
              <w:rPr>
                <w:rFonts w:eastAsia="Calibri" w:cs="Times New Roman"/>
                <w:sz w:val="20"/>
                <w:szCs w:val="20"/>
              </w:rPr>
            </w:pPr>
          </w:p>
        </w:tc>
        <w:tc>
          <w:tcPr>
            <w:tcW w:w="846" w:type="dxa"/>
            <w:tcBorders>
              <w:top w:val="single" w:sz="4" w:space="0" w:color="auto"/>
            </w:tcBorders>
          </w:tcPr>
          <w:p w14:paraId="1329FDC5" w14:textId="77777777" w:rsidR="00275A43" w:rsidRPr="00275A43" w:rsidRDefault="00275A43" w:rsidP="00275A43">
            <w:pPr>
              <w:ind w:firstLine="0"/>
              <w:jc w:val="center"/>
              <w:rPr>
                <w:rFonts w:eastAsia="Calibri" w:cs="Times New Roman"/>
                <w:sz w:val="20"/>
                <w:szCs w:val="20"/>
              </w:rPr>
            </w:pPr>
          </w:p>
        </w:tc>
        <w:tc>
          <w:tcPr>
            <w:tcW w:w="847" w:type="dxa"/>
            <w:tcBorders>
              <w:top w:val="single" w:sz="4" w:space="0" w:color="auto"/>
            </w:tcBorders>
          </w:tcPr>
          <w:p w14:paraId="4CF931A0" w14:textId="77777777" w:rsidR="00275A43" w:rsidRPr="00275A43" w:rsidRDefault="00275A43" w:rsidP="00275A43">
            <w:pPr>
              <w:ind w:firstLine="0"/>
              <w:jc w:val="center"/>
              <w:rPr>
                <w:rFonts w:eastAsia="Calibri" w:cs="Times New Roman"/>
                <w:sz w:val="20"/>
                <w:szCs w:val="20"/>
              </w:rPr>
            </w:pPr>
          </w:p>
        </w:tc>
        <w:tc>
          <w:tcPr>
            <w:tcW w:w="846" w:type="dxa"/>
            <w:tcBorders>
              <w:top w:val="single" w:sz="4" w:space="0" w:color="auto"/>
            </w:tcBorders>
          </w:tcPr>
          <w:p w14:paraId="0EF1B6C5" w14:textId="77777777" w:rsidR="00275A43" w:rsidRPr="00275A43" w:rsidRDefault="00275A43" w:rsidP="00275A43">
            <w:pPr>
              <w:ind w:firstLine="0"/>
              <w:jc w:val="center"/>
              <w:rPr>
                <w:rFonts w:eastAsia="Calibri" w:cs="Times New Roman"/>
                <w:sz w:val="20"/>
                <w:szCs w:val="20"/>
              </w:rPr>
            </w:pPr>
          </w:p>
        </w:tc>
        <w:tc>
          <w:tcPr>
            <w:tcW w:w="846" w:type="dxa"/>
            <w:tcBorders>
              <w:top w:val="single" w:sz="4" w:space="0" w:color="auto"/>
            </w:tcBorders>
          </w:tcPr>
          <w:p w14:paraId="69FD6FC4" w14:textId="77777777" w:rsidR="00275A43" w:rsidRPr="00275A43" w:rsidRDefault="00275A43" w:rsidP="00275A43">
            <w:pPr>
              <w:ind w:firstLine="0"/>
              <w:jc w:val="center"/>
              <w:rPr>
                <w:rFonts w:eastAsia="Calibri" w:cs="Times New Roman"/>
                <w:sz w:val="20"/>
                <w:szCs w:val="20"/>
              </w:rPr>
            </w:pPr>
          </w:p>
        </w:tc>
        <w:tc>
          <w:tcPr>
            <w:tcW w:w="847" w:type="dxa"/>
            <w:tcBorders>
              <w:top w:val="single" w:sz="4" w:space="0" w:color="auto"/>
            </w:tcBorders>
          </w:tcPr>
          <w:p w14:paraId="3AB5A7FE" w14:textId="77777777" w:rsidR="00275A43" w:rsidRPr="00275A43" w:rsidRDefault="00275A43" w:rsidP="00275A43">
            <w:pPr>
              <w:ind w:firstLine="0"/>
              <w:jc w:val="center"/>
              <w:rPr>
                <w:rFonts w:eastAsia="Calibri" w:cs="Times New Roman"/>
                <w:sz w:val="20"/>
                <w:szCs w:val="20"/>
              </w:rPr>
            </w:pPr>
          </w:p>
        </w:tc>
        <w:tc>
          <w:tcPr>
            <w:tcW w:w="846" w:type="dxa"/>
            <w:tcBorders>
              <w:top w:val="single" w:sz="4" w:space="0" w:color="auto"/>
            </w:tcBorders>
          </w:tcPr>
          <w:p w14:paraId="65FA836D" w14:textId="77777777" w:rsidR="00275A43" w:rsidRPr="00275A43" w:rsidRDefault="00275A43" w:rsidP="00275A43">
            <w:pPr>
              <w:ind w:firstLine="0"/>
              <w:jc w:val="center"/>
              <w:rPr>
                <w:rFonts w:eastAsia="Calibri" w:cs="Times New Roman"/>
                <w:sz w:val="20"/>
                <w:szCs w:val="20"/>
              </w:rPr>
            </w:pPr>
          </w:p>
        </w:tc>
        <w:tc>
          <w:tcPr>
            <w:tcW w:w="847" w:type="dxa"/>
            <w:tcBorders>
              <w:top w:val="single" w:sz="4" w:space="0" w:color="auto"/>
            </w:tcBorders>
          </w:tcPr>
          <w:p w14:paraId="5690E9BA" w14:textId="77777777" w:rsidR="00275A43" w:rsidRPr="00275A43" w:rsidRDefault="00275A43" w:rsidP="00275A43">
            <w:pPr>
              <w:ind w:firstLine="0"/>
              <w:jc w:val="center"/>
              <w:rPr>
                <w:rFonts w:eastAsia="Calibri" w:cs="Times New Roman"/>
                <w:sz w:val="20"/>
                <w:szCs w:val="20"/>
              </w:rPr>
            </w:pPr>
          </w:p>
        </w:tc>
      </w:tr>
      <w:tr w:rsidR="00275A43" w:rsidRPr="00275A43" w14:paraId="67759479" w14:textId="77777777" w:rsidTr="00275A43">
        <w:trPr>
          <w:trHeight w:val="65"/>
          <w:jc w:val="center"/>
        </w:trPr>
        <w:tc>
          <w:tcPr>
            <w:tcW w:w="2127" w:type="dxa"/>
            <w:tcBorders>
              <w:top w:val="nil"/>
              <w:left w:val="nil"/>
              <w:bottom w:val="nil"/>
              <w:right w:val="nil"/>
            </w:tcBorders>
            <w:vAlign w:val="center"/>
          </w:tcPr>
          <w:p w14:paraId="511DDD50" w14:textId="77777777" w:rsidR="00275A43" w:rsidRPr="00275A43" w:rsidRDefault="00275A43" w:rsidP="00275A43">
            <w:pPr>
              <w:ind w:firstLine="0"/>
              <w:jc w:val="left"/>
              <w:rPr>
                <w:rFonts w:eastAsia="Calibri" w:cs="Times New Roman"/>
                <w:b/>
                <w:sz w:val="20"/>
                <w:szCs w:val="20"/>
              </w:rPr>
            </w:pPr>
            <w:r w:rsidRPr="00275A43">
              <w:rPr>
                <w:rFonts w:eastAsia="Calibri" w:cs="Times New Roman"/>
                <w:b/>
                <w:sz w:val="20"/>
                <w:szCs w:val="20"/>
              </w:rPr>
              <w:t>(2) MÖİ</w:t>
            </w:r>
          </w:p>
        </w:tc>
        <w:tc>
          <w:tcPr>
            <w:tcW w:w="846" w:type="dxa"/>
          </w:tcPr>
          <w:p w14:paraId="01C02B4B" w14:textId="77777777" w:rsidR="00275A43" w:rsidRPr="00275A43" w:rsidRDefault="00275A43" w:rsidP="00275A43">
            <w:pPr>
              <w:ind w:firstLine="0"/>
              <w:jc w:val="center"/>
              <w:rPr>
                <w:rFonts w:eastAsia="Calibri" w:cs="Times New Roman"/>
                <w:sz w:val="20"/>
                <w:szCs w:val="20"/>
              </w:rPr>
            </w:pPr>
            <w:r w:rsidRPr="00275A43">
              <w:rPr>
                <w:rFonts w:eastAsia="Calibri" w:cs="Times New Roman"/>
                <w:sz w:val="20"/>
                <w:szCs w:val="20"/>
              </w:rPr>
              <w:t>,769**</w:t>
            </w:r>
          </w:p>
        </w:tc>
        <w:tc>
          <w:tcPr>
            <w:tcW w:w="846" w:type="dxa"/>
          </w:tcPr>
          <w:p w14:paraId="44499EEF" w14:textId="77777777" w:rsidR="00275A43" w:rsidRPr="00275A43" w:rsidRDefault="00275A43" w:rsidP="00275A43">
            <w:pPr>
              <w:ind w:firstLine="0"/>
              <w:jc w:val="center"/>
              <w:rPr>
                <w:rFonts w:eastAsia="Calibri" w:cs="Times New Roman"/>
                <w:sz w:val="20"/>
                <w:szCs w:val="20"/>
              </w:rPr>
            </w:pPr>
            <w:r w:rsidRPr="00275A43">
              <w:rPr>
                <w:rFonts w:eastAsia="Calibri" w:cs="Times New Roman"/>
                <w:sz w:val="20"/>
                <w:szCs w:val="20"/>
              </w:rPr>
              <w:t>1</w:t>
            </w:r>
          </w:p>
        </w:tc>
        <w:tc>
          <w:tcPr>
            <w:tcW w:w="847" w:type="dxa"/>
          </w:tcPr>
          <w:p w14:paraId="576303A1" w14:textId="77777777" w:rsidR="00275A43" w:rsidRPr="00275A43" w:rsidRDefault="00275A43" w:rsidP="00275A43">
            <w:pPr>
              <w:ind w:firstLine="0"/>
              <w:jc w:val="center"/>
              <w:rPr>
                <w:rFonts w:eastAsia="Calibri" w:cs="Times New Roman"/>
                <w:sz w:val="20"/>
                <w:szCs w:val="20"/>
              </w:rPr>
            </w:pPr>
          </w:p>
        </w:tc>
        <w:tc>
          <w:tcPr>
            <w:tcW w:w="846" w:type="dxa"/>
          </w:tcPr>
          <w:p w14:paraId="0C8F08F0" w14:textId="77777777" w:rsidR="00275A43" w:rsidRPr="00275A43" w:rsidRDefault="00275A43" w:rsidP="00275A43">
            <w:pPr>
              <w:ind w:firstLine="0"/>
              <w:jc w:val="center"/>
              <w:rPr>
                <w:rFonts w:eastAsia="Calibri" w:cs="Times New Roman"/>
                <w:sz w:val="20"/>
                <w:szCs w:val="20"/>
              </w:rPr>
            </w:pPr>
          </w:p>
        </w:tc>
        <w:tc>
          <w:tcPr>
            <w:tcW w:w="846" w:type="dxa"/>
          </w:tcPr>
          <w:p w14:paraId="6656A3AC" w14:textId="77777777" w:rsidR="00275A43" w:rsidRPr="00275A43" w:rsidRDefault="00275A43" w:rsidP="00275A43">
            <w:pPr>
              <w:ind w:firstLine="0"/>
              <w:jc w:val="center"/>
              <w:rPr>
                <w:rFonts w:eastAsia="Calibri" w:cs="Times New Roman"/>
                <w:sz w:val="20"/>
                <w:szCs w:val="20"/>
              </w:rPr>
            </w:pPr>
          </w:p>
        </w:tc>
        <w:tc>
          <w:tcPr>
            <w:tcW w:w="847" w:type="dxa"/>
          </w:tcPr>
          <w:p w14:paraId="24D1D813" w14:textId="77777777" w:rsidR="00275A43" w:rsidRPr="00275A43" w:rsidRDefault="00275A43" w:rsidP="00275A43">
            <w:pPr>
              <w:ind w:firstLine="0"/>
              <w:jc w:val="center"/>
              <w:rPr>
                <w:rFonts w:eastAsia="Calibri" w:cs="Times New Roman"/>
                <w:sz w:val="20"/>
                <w:szCs w:val="20"/>
              </w:rPr>
            </w:pPr>
          </w:p>
        </w:tc>
        <w:tc>
          <w:tcPr>
            <w:tcW w:w="846" w:type="dxa"/>
          </w:tcPr>
          <w:p w14:paraId="215B1B88" w14:textId="77777777" w:rsidR="00275A43" w:rsidRPr="00275A43" w:rsidRDefault="00275A43" w:rsidP="00275A43">
            <w:pPr>
              <w:ind w:firstLine="0"/>
              <w:jc w:val="center"/>
              <w:rPr>
                <w:rFonts w:eastAsia="Calibri" w:cs="Times New Roman"/>
                <w:sz w:val="20"/>
                <w:szCs w:val="20"/>
              </w:rPr>
            </w:pPr>
          </w:p>
        </w:tc>
        <w:tc>
          <w:tcPr>
            <w:tcW w:w="846" w:type="dxa"/>
          </w:tcPr>
          <w:p w14:paraId="3F3C06F3" w14:textId="77777777" w:rsidR="00275A43" w:rsidRPr="00275A43" w:rsidRDefault="00275A43" w:rsidP="00275A43">
            <w:pPr>
              <w:ind w:firstLine="0"/>
              <w:jc w:val="center"/>
              <w:rPr>
                <w:rFonts w:eastAsia="Calibri" w:cs="Times New Roman"/>
                <w:sz w:val="20"/>
                <w:szCs w:val="20"/>
              </w:rPr>
            </w:pPr>
          </w:p>
        </w:tc>
        <w:tc>
          <w:tcPr>
            <w:tcW w:w="847" w:type="dxa"/>
          </w:tcPr>
          <w:p w14:paraId="7CE36A3F" w14:textId="77777777" w:rsidR="00275A43" w:rsidRPr="00275A43" w:rsidRDefault="00275A43" w:rsidP="00275A43">
            <w:pPr>
              <w:ind w:firstLine="0"/>
              <w:jc w:val="center"/>
              <w:rPr>
                <w:rFonts w:eastAsia="Calibri" w:cs="Times New Roman"/>
                <w:sz w:val="20"/>
                <w:szCs w:val="20"/>
              </w:rPr>
            </w:pPr>
          </w:p>
        </w:tc>
        <w:tc>
          <w:tcPr>
            <w:tcW w:w="846" w:type="dxa"/>
          </w:tcPr>
          <w:p w14:paraId="3B6FE826" w14:textId="77777777" w:rsidR="00275A43" w:rsidRPr="00275A43" w:rsidRDefault="00275A43" w:rsidP="00275A43">
            <w:pPr>
              <w:ind w:firstLine="0"/>
              <w:jc w:val="center"/>
              <w:rPr>
                <w:rFonts w:eastAsia="Calibri" w:cs="Times New Roman"/>
                <w:sz w:val="20"/>
                <w:szCs w:val="20"/>
              </w:rPr>
            </w:pPr>
          </w:p>
        </w:tc>
        <w:tc>
          <w:tcPr>
            <w:tcW w:w="846" w:type="dxa"/>
          </w:tcPr>
          <w:p w14:paraId="4F29DDFC" w14:textId="77777777" w:rsidR="00275A43" w:rsidRPr="00275A43" w:rsidRDefault="00275A43" w:rsidP="00275A43">
            <w:pPr>
              <w:ind w:firstLine="0"/>
              <w:jc w:val="center"/>
              <w:rPr>
                <w:rFonts w:eastAsia="Calibri" w:cs="Times New Roman"/>
                <w:sz w:val="20"/>
                <w:szCs w:val="20"/>
              </w:rPr>
            </w:pPr>
          </w:p>
        </w:tc>
        <w:tc>
          <w:tcPr>
            <w:tcW w:w="847" w:type="dxa"/>
          </w:tcPr>
          <w:p w14:paraId="1435E0C5" w14:textId="77777777" w:rsidR="00275A43" w:rsidRPr="00275A43" w:rsidRDefault="00275A43" w:rsidP="00275A43">
            <w:pPr>
              <w:ind w:firstLine="0"/>
              <w:jc w:val="center"/>
              <w:rPr>
                <w:rFonts w:eastAsia="Calibri" w:cs="Times New Roman"/>
                <w:sz w:val="20"/>
                <w:szCs w:val="20"/>
              </w:rPr>
            </w:pPr>
          </w:p>
        </w:tc>
        <w:tc>
          <w:tcPr>
            <w:tcW w:w="846" w:type="dxa"/>
          </w:tcPr>
          <w:p w14:paraId="71FC9F55" w14:textId="77777777" w:rsidR="00275A43" w:rsidRPr="00275A43" w:rsidRDefault="00275A43" w:rsidP="00275A43">
            <w:pPr>
              <w:ind w:firstLine="0"/>
              <w:jc w:val="center"/>
              <w:rPr>
                <w:rFonts w:eastAsia="Calibri" w:cs="Times New Roman"/>
                <w:sz w:val="20"/>
                <w:szCs w:val="20"/>
              </w:rPr>
            </w:pPr>
          </w:p>
        </w:tc>
        <w:tc>
          <w:tcPr>
            <w:tcW w:w="847" w:type="dxa"/>
          </w:tcPr>
          <w:p w14:paraId="037981CF" w14:textId="77777777" w:rsidR="00275A43" w:rsidRPr="00275A43" w:rsidRDefault="00275A43" w:rsidP="00275A43">
            <w:pPr>
              <w:ind w:firstLine="0"/>
              <w:jc w:val="center"/>
              <w:rPr>
                <w:rFonts w:eastAsia="Calibri" w:cs="Times New Roman"/>
                <w:sz w:val="20"/>
                <w:szCs w:val="20"/>
              </w:rPr>
            </w:pPr>
          </w:p>
        </w:tc>
      </w:tr>
      <w:tr w:rsidR="00275A43" w:rsidRPr="00275A43" w14:paraId="3CF7FFEB" w14:textId="77777777" w:rsidTr="00275A43">
        <w:trPr>
          <w:trHeight w:val="65"/>
          <w:jc w:val="center"/>
        </w:trPr>
        <w:tc>
          <w:tcPr>
            <w:tcW w:w="2127" w:type="dxa"/>
            <w:tcBorders>
              <w:top w:val="nil"/>
              <w:left w:val="nil"/>
              <w:bottom w:val="nil"/>
              <w:right w:val="nil"/>
            </w:tcBorders>
            <w:vAlign w:val="center"/>
          </w:tcPr>
          <w:p w14:paraId="24CDE197" w14:textId="77777777" w:rsidR="00275A43" w:rsidRPr="00275A43" w:rsidRDefault="00275A43" w:rsidP="00275A43">
            <w:pPr>
              <w:ind w:firstLine="0"/>
              <w:jc w:val="left"/>
              <w:rPr>
                <w:rFonts w:eastAsia="Calibri" w:cs="Times New Roman"/>
                <w:b/>
                <w:sz w:val="20"/>
                <w:szCs w:val="20"/>
              </w:rPr>
            </w:pPr>
            <w:r w:rsidRPr="00275A43">
              <w:rPr>
                <w:rFonts w:eastAsia="Calibri" w:cs="Times New Roman"/>
                <w:b/>
                <w:sz w:val="20"/>
                <w:szCs w:val="20"/>
              </w:rPr>
              <w:t>(3) MGU</w:t>
            </w:r>
          </w:p>
        </w:tc>
        <w:tc>
          <w:tcPr>
            <w:tcW w:w="846" w:type="dxa"/>
            <w:tcBorders>
              <w:top w:val="nil"/>
              <w:bottom w:val="nil"/>
            </w:tcBorders>
          </w:tcPr>
          <w:p w14:paraId="09542C75" w14:textId="77777777" w:rsidR="00275A43" w:rsidRPr="00275A43" w:rsidRDefault="00275A43" w:rsidP="00275A43">
            <w:pPr>
              <w:ind w:firstLine="0"/>
              <w:jc w:val="center"/>
              <w:rPr>
                <w:rFonts w:eastAsia="Calibri" w:cs="Times New Roman"/>
                <w:sz w:val="20"/>
                <w:szCs w:val="20"/>
              </w:rPr>
            </w:pPr>
            <w:r w:rsidRPr="00275A43">
              <w:rPr>
                <w:rFonts w:eastAsia="Calibri" w:cs="Times New Roman"/>
                <w:sz w:val="20"/>
                <w:szCs w:val="20"/>
              </w:rPr>
              <w:t>,460**</w:t>
            </w:r>
          </w:p>
        </w:tc>
        <w:tc>
          <w:tcPr>
            <w:tcW w:w="846" w:type="dxa"/>
            <w:tcBorders>
              <w:top w:val="nil"/>
              <w:bottom w:val="nil"/>
            </w:tcBorders>
          </w:tcPr>
          <w:p w14:paraId="7D3A4CBB" w14:textId="77777777" w:rsidR="00275A43" w:rsidRPr="00275A43" w:rsidRDefault="00275A43" w:rsidP="00275A43">
            <w:pPr>
              <w:ind w:firstLine="0"/>
              <w:jc w:val="center"/>
              <w:rPr>
                <w:rFonts w:eastAsia="Calibri" w:cs="Times New Roman"/>
                <w:sz w:val="20"/>
                <w:szCs w:val="20"/>
              </w:rPr>
            </w:pPr>
            <w:r w:rsidRPr="00275A43">
              <w:rPr>
                <w:rFonts w:eastAsia="Calibri" w:cs="Times New Roman"/>
                <w:sz w:val="20"/>
                <w:szCs w:val="20"/>
              </w:rPr>
              <w:t>,531**</w:t>
            </w:r>
          </w:p>
        </w:tc>
        <w:tc>
          <w:tcPr>
            <w:tcW w:w="847" w:type="dxa"/>
            <w:tcBorders>
              <w:top w:val="nil"/>
              <w:bottom w:val="nil"/>
            </w:tcBorders>
          </w:tcPr>
          <w:p w14:paraId="409EA608" w14:textId="77777777" w:rsidR="00275A43" w:rsidRPr="00275A43" w:rsidRDefault="00275A43" w:rsidP="00275A43">
            <w:pPr>
              <w:ind w:firstLine="0"/>
              <w:jc w:val="center"/>
              <w:rPr>
                <w:rFonts w:eastAsia="Calibri" w:cs="Times New Roman"/>
                <w:sz w:val="20"/>
                <w:szCs w:val="20"/>
              </w:rPr>
            </w:pPr>
            <w:r w:rsidRPr="00275A43">
              <w:rPr>
                <w:rFonts w:eastAsia="Calibri" w:cs="Times New Roman"/>
                <w:sz w:val="20"/>
                <w:szCs w:val="20"/>
              </w:rPr>
              <w:t>1</w:t>
            </w:r>
          </w:p>
        </w:tc>
        <w:tc>
          <w:tcPr>
            <w:tcW w:w="846" w:type="dxa"/>
            <w:tcBorders>
              <w:top w:val="nil"/>
              <w:bottom w:val="nil"/>
            </w:tcBorders>
          </w:tcPr>
          <w:p w14:paraId="215463BD" w14:textId="77777777" w:rsidR="00275A43" w:rsidRPr="00275A43" w:rsidRDefault="00275A43" w:rsidP="00275A43">
            <w:pPr>
              <w:ind w:firstLine="0"/>
              <w:jc w:val="center"/>
              <w:rPr>
                <w:rFonts w:eastAsia="Calibri" w:cs="Times New Roman"/>
                <w:sz w:val="20"/>
                <w:szCs w:val="20"/>
              </w:rPr>
            </w:pPr>
          </w:p>
        </w:tc>
        <w:tc>
          <w:tcPr>
            <w:tcW w:w="846" w:type="dxa"/>
            <w:tcBorders>
              <w:top w:val="nil"/>
              <w:bottom w:val="nil"/>
            </w:tcBorders>
          </w:tcPr>
          <w:p w14:paraId="3D83138A" w14:textId="77777777" w:rsidR="00275A43" w:rsidRPr="00275A43" w:rsidRDefault="00275A43" w:rsidP="00275A43">
            <w:pPr>
              <w:ind w:firstLine="0"/>
              <w:jc w:val="center"/>
              <w:rPr>
                <w:rFonts w:eastAsia="Calibri" w:cs="Times New Roman"/>
                <w:sz w:val="20"/>
                <w:szCs w:val="20"/>
              </w:rPr>
            </w:pPr>
          </w:p>
        </w:tc>
        <w:tc>
          <w:tcPr>
            <w:tcW w:w="847" w:type="dxa"/>
            <w:tcBorders>
              <w:top w:val="nil"/>
              <w:bottom w:val="nil"/>
            </w:tcBorders>
          </w:tcPr>
          <w:p w14:paraId="689172B7" w14:textId="77777777" w:rsidR="00275A43" w:rsidRPr="00275A43" w:rsidRDefault="00275A43" w:rsidP="00275A43">
            <w:pPr>
              <w:ind w:firstLine="0"/>
              <w:jc w:val="center"/>
              <w:rPr>
                <w:rFonts w:eastAsia="Calibri" w:cs="Times New Roman"/>
                <w:sz w:val="20"/>
                <w:szCs w:val="20"/>
              </w:rPr>
            </w:pPr>
          </w:p>
        </w:tc>
        <w:tc>
          <w:tcPr>
            <w:tcW w:w="846" w:type="dxa"/>
            <w:tcBorders>
              <w:top w:val="nil"/>
              <w:bottom w:val="nil"/>
            </w:tcBorders>
          </w:tcPr>
          <w:p w14:paraId="2EEAD1AA" w14:textId="77777777" w:rsidR="00275A43" w:rsidRPr="00275A43" w:rsidRDefault="00275A43" w:rsidP="00275A43">
            <w:pPr>
              <w:ind w:firstLine="0"/>
              <w:jc w:val="center"/>
              <w:rPr>
                <w:rFonts w:eastAsia="Calibri" w:cs="Times New Roman"/>
                <w:sz w:val="20"/>
                <w:szCs w:val="20"/>
              </w:rPr>
            </w:pPr>
          </w:p>
        </w:tc>
        <w:tc>
          <w:tcPr>
            <w:tcW w:w="846" w:type="dxa"/>
            <w:tcBorders>
              <w:top w:val="nil"/>
              <w:bottom w:val="nil"/>
            </w:tcBorders>
          </w:tcPr>
          <w:p w14:paraId="017A31EA" w14:textId="77777777" w:rsidR="00275A43" w:rsidRPr="00275A43" w:rsidRDefault="00275A43" w:rsidP="00275A43">
            <w:pPr>
              <w:ind w:firstLine="0"/>
              <w:jc w:val="center"/>
              <w:rPr>
                <w:rFonts w:eastAsia="Calibri" w:cs="Times New Roman"/>
                <w:sz w:val="20"/>
                <w:szCs w:val="20"/>
              </w:rPr>
            </w:pPr>
          </w:p>
        </w:tc>
        <w:tc>
          <w:tcPr>
            <w:tcW w:w="847" w:type="dxa"/>
            <w:tcBorders>
              <w:top w:val="nil"/>
              <w:bottom w:val="nil"/>
            </w:tcBorders>
          </w:tcPr>
          <w:p w14:paraId="47D9989A" w14:textId="77777777" w:rsidR="00275A43" w:rsidRPr="00275A43" w:rsidRDefault="00275A43" w:rsidP="00275A43">
            <w:pPr>
              <w:ind w:firstLine="0"/>
              <w:jc w:val="center"/>
              <w:rPr>
                <w:rFonts w:eastAsia="Calibri" w:cs="Times New Roman"/>
                <w:sz w:val="20"/>
                <w:szCs w:val="20"/>
              </w:rPr>
            </w:pPr>
          </w:p>
        </w:tc>
        <w:tc>
          <w:tcPr>
            <w:tcW w:w="846" w:type="dxa"/>
            <w:tcBorders>
              <w:top w:val="nil"/>
              <w:bottom w:val="nil"/>
            </w:tcBorders>
          </w:tcPr>
          <w:p w14:paraId="01C02770" w14:textId="77777777" w:rsidR="00275A43" w:rsidRPr="00275A43" w:rsidRDefault="00275A43" w:rsidP="00275A43">
            <w:pPr>
              <w:ind w:firstLine="0"/>
              <w:jc w:val="center"/>
              <w:rPr>
                <w:rFonts w:eastAsia="Calibri" w:cs="Times New Roman"/>
                <w:sz w:val="20"/>
                <w:szCs w:val="20"/>
              </w:rPr>
            </w:pPr>
          </w:p>
        </w:tc>
        <w:tc>
          <w:tcPr>
            <w:tcW w:w="846" w:type="dxa"/>
            <w:tcBorders>
              <w:top w:val="nil"/>
              <w:bottom w:val="nil"/>
            </w:tcBorders>
          </w:tcPr>
          <w:p w14:paraId="43B5AA4F" w14:textId="77777777" w:rsidR="00275A43" w:rsidRPr="00275A43" w:rsidRDefault="00275A43" w:rsidP="00275A43">
            <w:pPr>
              <w:ind w:firstLine="0"/>
              <w:jc w:val="center"/>
              <w:rPr>
                <w:rFonts w:eastAsia="Calibri" w:cs="Times New Roman"/>
                <w:sz w:val="20"/>
                <w:szCs w:val="20"/>
              </w:rPr>
            </w:pPr>
          </w:p>
        </w:tc>
        <w:tc>
          <w:tcPr>
            <w:tcW w:w="847" w:type="dxa"/>
            <w:tcBorders>
              <w:top w:val="nil"/>
              <w:bottom w:val="nil"/>
            </w:tcBorders>
          </w:tcPr>
          <w:p w14:paraId="2B538280" w14:textId="77777777" w:rsidR="00275A43" w:rsidRPr="00275A43" w:rsidRDefault="00275A43" w:rsidP="00275A43">
            <w:pPr>
              <w:ind w:firstLine="0"/>
              <w:jc w:val="center"/>
              <w:rPr>
                <w:rFonts w:eastAsia="Calibri" w:cs="Times New Roman"/>
                <w:sz w:val="20"/>
                <w:szCs w:val="20"/>
              </w:rPr>
            </w:pPr>
          </w:p>
        </w:tc>
        <w:tc>
          <w:tcPr>
            <w:tcW w:w="846" w:type="dxa"/>
            <w:tcBorders>
              <w:top w:val="nil"/>
              <w:bottom w:val="nil"/>
            </w:tcBorders>
          </w:tcPr>
          <w:p w14:paraId="3DC24543" w14:textId="77777777" w:rsidR="00275A43" w:rsidRPr="00275A43" w:rsidRDefault="00275A43" w:rsidP="00275A43">
            <w:pPr>
              <w:ind w:firstLine="0"/>
              <w:jc w:val="center"/>
              <w:rPr>
                <w:rFonts w:eastAsia="Calibri" w:cs="Times New Roman"/>
                <w:sz w:val="20"/>
                <w:szCs w:val="20"/>
              </w:rPr>
            </w:pPr>
          </w:p>
        </w:tc>
        <w:tc>
          <w:tcPr>
            <w:tcW w:w="847" w:type="dxa"/>
            <w:tcBorders>
              <w:top w:val="nil"/>
              <w:bottom w:val="nil"/>
            </w:tcBorders>
          </w:tcPr>
          <w:p w14:paraId="60E7F03B" w14:textId="77777777" w:rsidR="00275A43" w:rsidRPr="00275A43" w:rsidRDefault="00275A43" w:rsidP="00275A43">
            <w:pPr>
              <w:ind w:firstLine="0"/>
              <w:jc w:val="center"/>
              <w:rPr>
                <w:rFonts w:eastAsia="Calibri" w:cs="Times New Roman"/>
                <w:sz w:val="20"/>
                <w:szCs w:val="20"/>
              </w:rPr>
            </w:pPr>
          </w:p>
        </w:tc>
      </w:tr>
      <w:tr w:rsidR="00275A43" w:rsidRPr="00275A43" w14:paraId="3146B68B" w14:textId="77777777" w:rsidTr="00275A43">
        <w:trPr>
          <w:trHeight w:val="65"/>
          <w:jc w:val="center"/>
        </w:trPr>
        <w:tc>
          <w:tcPr>
            <w:tcW w:w="2127" w:type="dxa"/>
            <w:tcBorders>
              <w:top w:val="nil"/>
              <w:left w:val="nil"/>
              <w:bottom w:val="nil"/>
              <w:right w:val="nil"/>
            </w:tcBorders>
            <w:vAlign w:val="center"/>
          </w:tcPr>
          <w:p w14:paraId="1121B736" w14:textId="77777777" w:rsidR="00275A43" w:rsidRPr="00275A43" w:rsidRDefault="00275A43" w:rsidP="00275A43">
            <w:pPr>
              <w:ind w:firstLine="0"/>
              <w:jc w:val="left"/>
              <w:rPr>
                <w:rFonts w:eastAsia="Calibri" w:cs="Times New Roman"/>
                <w:b/>
                <w:sz w:val="20"/>
                <w:szCs w:val="20"/>
              </w:rPr>
            </w:pPr>
            <w:r w:rsidRPr="00275A43">
              <w:rPr>
                <w:rFonts w:eastAsia="Calibri" w:cs="Times New Roman"/>
                <w:b/>
                <w:sz w:val="20"/>
                <w:szCs w:val="20"/>
              </w:rPr>
              <w:t>(4) MGUs</w:t>
            </w:r>
          </w:p>
        </w:tc>
        <w:tc>
          <w:tcPr>
            <w:tcW w:w="846" w:type="dxa"/>
            <w:tcBorders>
              <w:top w:val="nil"/>
              <w:bottom w:val="nil"/>
            </w:tcBorders>
          </w:tcPr>
          <w:p w14:paraId="557E481D" w14:textId="77777777" w:rsidR="00275A43" w:rsidRPr="00275A43" w:rsidRDefault="00275A43" w:rsidP="00275A43">
            <w:pPr>
              <w:ind w:firstLine="0"/>
              <w:jc w:val="center"/>
              <w:rPr>
                <w:rFonts w:eastAsia="Calibri" w:cs="Times New Roman"/>
                <w:sz w:val="20"/>
                <w:szCs w:val="20"/>
              </w:rPr>
            </w:pPr>
            <w:r w:rsidRPr="00275A43">
              <w:rPr>
                <w:rFonts w:eastAsia="Calibri" w:cs="Times New Roman"/>
                <w:sz w:val="20"/>
                <w:szCs w:val="20"/>
              </w:rPr>
              <w:t>,781**</w:t>
            </w:r>
          </w:p>
        </w:tc>
        <w:tc>
          <w:tcPr>
            <w:tcW w:w="846" w:type="dxa"/>
            <w:tcBorders>
              <w:top w:val="nil"/>
              <w:bottom w:val="nil"/>
            </w:tcBorders>
          </w:tcPr>
          <w:p w14:paraId="68A174E6" w14:textId="77777777" w:rsidR="00275A43" w:rsidRPr="00275A43" w:rsidRDefault="00275A43" w:rsidP="00275A43">
            <w:pPr>
              <w:ind w:firstLine="0"/>
              <w:jc w:val="center"/>
              <w:rPr>
                <w:rFonts w:eastAsia="Calibri" w:cs="Times New Roman"/>
                <w:sz w:val="20"/>
                <w:szCs w:val="20"/>
              </w:rPr>
            </w:pPr>
            <w:r w:rsidRPr="00275A43">
              <w:rPr>
                <w:rFonts w:eastAsia="Calibri" w:cs="Times New Roman"/>
                <w:sz w:val="20"/>
                <w:szCs w:val="20"/>
              </w:rPr>
              <w:t>,687**</w:t>
            </w:r>
          </w:p>
        </w:tc>
        <w:tc>
          <w:tcPr>
            <w:tcW w:w="847" w:type="dxa"/>
            <w:tcBorders>
              <w:top w:val="nil"/>
              <w:bottom w:val="nil"/>
            </w:tcBorders>
          </w:tcPr>
          <w:p w14:paraId="150E78C5" w14:textId="77777777" w:rsidR="00275A43" w:rsidRPr="00275A43" w:rsidRDefault="00275A43" w:rsidP="00275A43">
            <w:pPr>
              <w:ind w:firstLine="0"/>
              <w:jc w:val="center"/>
              <w:rPr>
                <w:rFonts w:eastAsia="Calibri" w:cs="Times New Roman"/>
                <w:sz w:val="20"/>
                <w:szCs w:val="20"/>
              </w:rPr>
            </w:pPr>
            <w:r w:rsidRPr="00275A43">
              <w:rPr>
                <w:rFonts w:eastAsia="Calibri" w:cs="Times New Roman"/>
                <w:sz w:val="20"/>
                <w:szCs w:val="20"/>
              </w:rPr>
              <w:t>,473**</w:t>
            </w:r>
          </w:p>
        </w:tc>
        <w:tc>
          <w:tcPr>
            <w:tcW w:w="846" w:type="dxa"/>
            <w:tcBorders>
              <w:top w:val="nil"/>
              <w:bottom w:val="nil"/>
            </w:tcBorders>
          </w:tcPr>
          <w:p w14:paraId="673BCF8B" w14:textId="77777777" w:rsidR="00275A43" w:rsidRPr="00275A43" w:rsidRDefault="00275A43" w:rsidP="00275A43">
            <w:pPr>
              <w:ind w:firstLine="0"/>
              <w:jc w:val="center"/>
              <w:rPr>
                <w:rFonts w:eastAsia="Calibri" w:cs="Times New Roman"/>
                <w:sz w:val="20"/>
                <w:szCs w:val="20"/>
              </w:rPr>
            </w:pPr>
            <w:r w:rsidRPr="00275A43">
              <w:rPr>
                <w:rFonts w:eastAsia="Calibri" w:cs="Times New Roman"/>
                <w:sz w:val="20"/>
                <w:szCs w:val="20"/>
              </w:rPr>
              <w:t>1</w:t>
            </w:r>
          </w:p>
        </w:tc>
        <w:tc>
          <w:tcPr>
            <w:tcW w:w="846" w:type="dxa"/>
            <w:tcBorders>
              <w:top w:val="nil"/>
              <w:bottom w:val="nil"/>
            </w:tcBorders>
          </w:tcPr>
          <w:p w14:paraId="7C95E740" w14:textId="77777777" w:rsidR="00275A43" w:rsidRPr="00275A43" w:rsidRDefault="00275A43" w:rsidP="00275A43">
            <w:pPr>
              <w:ind w:firstLine="0"/>
              <w:jc w:val="center"/>
              <w:rPr>
                <w:rFonts w:eastAsia="Calibri" w:cs="Times New Roman"/>
                <w:sz w:val="20"/>
                <w:szCs w:val="20"/>
              </w:rPr>
            </w:pPr>
          </w:p>
        </w:tc>
        <w:tc>
          <w:tcPr>
            <w:tcW w:w="847" w:type="dxa"/>
            <w:tcBorders>
              <w:top w:val="nil"/>
              <w:bottom w:val="nil"/>
            </w:tcBorders>
          </w:tcPr>
          <w:p w14:paraId="1DD587B3" w14:textId="77777777" w:rsidR="00275A43" w:rsidRPr="00275A43" w:rsidRDefault="00275A43" w:rsidP="00275A43">
            <w:pPr>
              <w:ind w:firstLine="0"/>
              <w:jc w:val="center"/>
              <w:rPr>
                <w:rFonts w:eastAsia="Calibri" w:cs="Times New Roman"/>
                <w:sz w:val="20"/>
                <w:szCs w:val="20"/>
              </w:rPr>
            </w:pPr>
          </w:p>
        </w:tc>
        <w:tc>
          <w:tcPr>
            <w:tcW w:w="846" w:type="dxa"/>
            <w:tcBorders>
              <w:top w:val="nil"/>
              <w:bottom w:val="nil"/>
            </w:tcBorders>
          </w:tcPr>
          <w:p w14:paraId="23C3A4D6" w14:textId="77777777" w:rsidR="00275A43" w:rsidRPr="00275A43" w:rsidRDefault="00275A43" w:rsidP="00275A43">
            <w:pPr>
              <w:ind w:firstLine="0"/>
              <w:jc w:val="center"/>
              <w:rPr>
                <w:rFonts w:eastAsia="Calibri" w:cs="Times New Roman"/>
                <w:sz w:val="20"/>
                <w:szCs w:val="20"/>
              </w:rPr>
            </w:pPr>
          </w:p>
        </w:tc>
        <w:tc>
          <w:tcPr>
            <w:tcW w:w="846" w:type="dxa"/>
            <w:tcBorders>
              <w:top w:val="nil"/>
              <w:bottom w:val="nil"/>
            </w:tcBorders>
          </w:tcPr>
          <w:p w14:paraId="2397722C" w14:textId="77777777" w:rsidR="00275A43" w:rsidRPr="00275A43" w:rsidRDefault="00275A43" w:rsidP="00275A43">
            <w:pPr>
              <w:ind w:firstLine="0"/>
              <w:jc w:val="center"/>
              <w:rPr>
                <w:rFonts w:eastAsia="Calibri" w:cs="Times New Roman"/>
                <w:sz w:val="20"/>
                <w:szCs w:val="20"/>
              </w:rPr>
            </w:pPr>
          </w:p>
        </w:tc>
        <w:tc>
          <w:tcPr>
            <w:tcW w:w="847" w:type="dxa"/>
            <w:tcBorders>
              <w:top w:val="nil"/>
              <w:bottom w:val="nil"/>
            </w:tcBorders>
          </w:tcPr>
          <w:p w14:paraId="0403BFF4" w14:textId="77777777" w:rsidR="00275A43" w:rsidRPr="00275A43" w:rsidRDefault="00275A43" w:rsidP="00275A43">
            <w:pPr>
              <w:ind w:firstLine="0"/>
              <w:jc w:val="center"/>
              <w:rPr>
                <w:rFonts w:eastAsia="Calibri" w:cs="Times New Roman"/>
                <w:sz w:val="20"/>
                <w:szCs w:val="20"/>
              </w:rPr>
            </w:pPr>
          </w:p>
        </w:tc>
        <w:tc>
          <w:tcPr>
            <w:tcW w:w="846" w:type="dxa"/>
            <w:tcBorders>
              <w:top w:val="nil"/>
              <w:bottom w:val="nil"/>
            </w:tcBorders>
          </w:tcPr>
          <w:p w14:paraId="1EE7AF70" w14:textId="77777777" w:rsidR="00275A43" w:rsidRPr="00275A43" w:rsidRDefault="00275A43" w:rsidP="00275A43">
            <w:pPr>
              <w:ind w:firstLine="0"/>
              <w:jc w:val="center"/>
              <w:rPr>
                <w:rFonts w:eastAsia="Calibri" w:cs="Times New Roman"/>
                <w:sz w:val="20"/>
                <w:szCs w:val="20"/>
              </w:rPr>
            </w:pPr>
          </w:p>
        </w:tc>
        <w:tc>
          <w:tcPr>
            <w:tcW w:w="846" w:type="dxa"/>
            <w:tcBorders>
              <w:top w:val="nil"/>
              <w:bottom w:val="nil"/>
            </w:tcBorders>
          </w:tcPr>
          <w:p w14:paraId="39420D37" w14:textId="77777777" w:rsidR="00275A43" w:rsidRPr="00275A43" w:rsidRDefault="00275A43" w:rsidP="00275A43">
            <w:pPr>
              <w:ind w:firstLine="0"/>
              <w:jc w:val="center"/>
              <w:rPr>
                <w:rFonts w:eastAsia="Calibri" w:cs="Times New Roman"/>
                <w:sz w:val="20"/>
                <w:szCs w:val="20"/>
              </w:rPr>
            </w:pPr>
          </w:p>
        </w:tc>
        <w:tc>
          <w:tcPr>
            <w:tcW w:w="847" w:type="dxa"/>
            <w:tcBorders>
              <w:top w:val="nil"/>
              <w:bottom w:val="nil"/>
            </w:tcBorders>
          </w:tcPr>
          <w:p w14:paraId="3601D34B" w14:textId="77777777" w:rsidR="00275A43" w:rsidRPr="00275A43" w:rsidRDefault="00275A43" w:rsidP="00275A43">
            <w:pPr>
              <w:ind w:firstLine="0"/>
              <w:jc w:val="center"/>
              <w:rPr>
                <w:rFonts w:eastAsia="Calibri" w:cs="Times New Roman"/>
                <w:sz w:val="20"/>
                <w:szCs w:val="20"/>
              </w:rPr>
            </w:pPr>
          </w:p>
        </w:tc>
        <w:tc>
          <w:tcPr>
            <w:tcW w:w="846" w:type="dxa"/>
            <w:tcBorders>
              <w:top w:val="nil"/>
              <w:bottom w:val="nil"/>
            </w:tcBorders>
          </w:tcPr>
          <w:p w14:paraId="7F13B5B1" w14:textId="77777777" w:rsidR="00275A43" w:rsidRPr="00275A43" w:rsidRDefault="00275A43" w:rsidP="00275A43">
            <w:pPr>
              <w:ind w:firstLine="0"/>
              <w:jc w:val="center"/>
              <w:rPr>
                <w:rFonts w:eastAsia="Calibri" w:cs="Times New Roman"/>
                <w:sz w:val="20"/>
                <w:szCs w:val="20"/>
              </w:rPr>
            </w:pPr>
          </w:p>
        </w:tc>
        <w:tc>
          <w:tcPr>
            <w:tcW w:w="847" w:type="dxa"/>
            <w:tcBorders>
              <w:top w:val="nil"/>
              <w:bottom w:val="nil"/>
            </w:tcBorders>
          </w:tcPr>
          <w:p w14:paraId="322E3226" w14:textId="77777777" w:rsidR="00275A43" w:rsidRPr="00275A43" w:rsidRDefault="00275A43" w:rsidP="00275A43">
            <w:pPr>
              <w:ind w:firstLine="0"/>
              <w:jc w:val="center"/>
              <w:rPr>
                <w:rFonts w:eastAsia="Calibri" w:cs="Times New Roman"/>
                <w:sz w:val="20"/>
                <w:szCs w:val="20"/>
              </w:rPr>
            </w:pPr>
          </w:p>
        </w:tc>
      </w:tr>
      <w:tr w:rsidR="00275A43" w:rsidRPr="00275A43" w14:paraId="3419A0CE" w14:textId="77777777" w:rsidTr="00275A43">
        <w:trPr>
          <w:trHeight w:val="65"/>
          <w:jc w:val="center"/>
        </w:trPr>
        <w:tc>
          <w:tcPr>
            <w:tcW w:w="2127" w:type="dxa"/>
            <w:tcBorders>
              <w:top w:val="nil"/>
              <w:left w:val="nil"/>
              <w:bottom w:val="nil"/>
              <w:right w:val="nil"/>
            </w:tcBorders>
            <w:vAlign w:val="center"/>
          </w:tcPr>
          <w:p w14:paraId="00D5CB11" w14:textId="77777777" w:rsidR="00275A43" w:rsidRPr="00275A43" w:rsidRDefault="00275A43" w:rsidP="00275A43">
            <w:pPr>
              <w:ind w:firstLine="0"/>
              <w:jc w:val="left"/>
              <w:rPr>
                <w:rFonts w:eastAsia="Calibri" w:cs="Times New Roman"/>
                <w:b/>
                <w:sz w:val="20"/>
                <w:szCs w:val="20"/>
              </w:rPr>
            </w:pPr>
            <w:r w:rsidRPr="00275A43">
              <w:rPr>
                <w:rFonts w:eastAsia="Calibri" w:cs="Times New Roman"/>
                <w:b/>
                <w:sz w:val="20"/>
                <w:szCs w:val="20"/>
              </w:rPr>
              <w:t>(5) SİE Toplam</w:t>
            </w:r>
          </w:p>
        </w:tc>
        <w:tc>
          <w:tcPr>
            <w:tcW w:w="846" w:type="dxa"/>
            <w:tcBorders>
              <w:top w:val="nil"/>
              <w:bottom w:val="nil"/>
            </w:tcBorders>
          </w:tcPr>
          <w:p w14:paraId="24DBF31D" w14:textId="77777777" w:rsidR="00275A43" w:rsidRPr="00275A43" w:rsidRDefault="00275A43" w:rsidP="00275A43">
            <w:pPr>
              <w:ind w:firstLine="0"/>
              <w:jc w:val="center"/>
              <w:rPr>
                <w:rFonts w:eastAsia="Calibri" w:cs="Times New Roman"/>
                <w:sz w:val="20"/>
                <w:szCs w:val="20"/>
              </w:rPr>
            </w:pPr>
            <w:r w:rsidRPr="00275A43">
              <w:rPr>
                <w:rFonts w:eastAsia="Calibri" w:cs="Times New Roman"/>
                <w:sz w:val="20"/>
                <w:szCs w:val="20"/>
              </w:rPr>
              <w:t>,932**</w:t>
            </w:r>
          </w:p>
        </w:tc>
        <w:tc>
          <w:tcPr>
            <w:tcW w:w="846" w:type="dxa"/>
            <w:tcBorders>
              <w:top w:val="nil"/>
              <w:bottom w:val="nil"/>
            </w:tcBorders>
          </w:tcPr>
          <w:p w14:paraId="250A7242" w14:textId="77777777" w:rsidR="00275A43" w:rsidRPr="00275A43" w:rsidRDefault="00275A43" w:rsidP="00275A43">
            <w:pPr>
              <w:ind w:firstLine="0"/>
              <w:jc w:val="center"/>
              <w:rPr>
                <w:rFonts w:eastAsia="Calibri" w:cs="Times New Roman"/>
                <w:sz w:val="20"/>
                <w:szCs w:val="20"/>
              </w:rPr>
            </w:pPr>
            <w:r w:rsidRPr="00275A43">
              <w:rPr>
                <w:rFonts w:eastAsia="Calibri" w:cs="Times New Roman"/>
                <w:sz w:val="20"/>
                <w:szCs w:val="20"/>
              </w:rPr>
              <w:t>,898**</w:t>
            </w:r>
          </w:p>
        </w:tc>
        <w:tc>
          <w:tcPr>
            <w:tcW w:w="847" w:type="dxa"/>
            <w:tcBorders>
              <w:top w:val="nil"/>
              <w:bottom w:val="nil"/>
            </w:tcBorders>
          </w:tcPr>
          <w:p w14:paraId="1CCE2156" w14:textId="77777777" w:rsidR="00275A43" w:rsidRPr="00275A43" w:rsidRDefault="00275A43" w:rsidP="00275A43">
            <w:pPr>
              <w:ind w:firstLine="0"/>
              <w:jc w:val="center"/>
              <w:rPr>
                <w:rFonts w:eastAsia="Calibri" w:cs="Times New Roman"/>
                <w:sz w:val="20"/>
                <w:szCs w:val="20"/>
              </w:rPr>
            </w:pPr>
            <w:r w:rsidRPr="00275A43">
              <w:rPr>
                <w:rFonts w:eastAsia="Calibri" w:cs="Times New Roman"/>
                <w:sz w:val="20"/>
                <w:szCs w:val="20"/>
              </w:rPr>
              <w:t>,678**</w:t>
            </w:r>
          </w:p>
        </w:tc>
        <w:tc>
          <w:tcPr>
            <w:tcW w:w="846" w:type="dxa"/>
            <w:tcBorders>
              <w:top w:val="nil"/>
              <w:bottom w:val="nil"/>
            </w:tcBorders>
          </w:tcPr>
          <w:p w14:paraId="2AE1A9C9" w14:textId="77777777" w:rsidR="00275A43" w:rsidRPr="00275A43" w:rsidRDefault="00275A43" w:rsidP="00275A43">
            <w:pPr>
              <w:ind w:firstLine="0"/>
              <w:jc w:val="center"/>
              <w:rPr>
                <w:rFonts w:eastAsia="Calibri" w:cs="Times New Roman"/>
                <w:sz w:val="20"/>
                <w:szCs w:val="20"/>
              </w:rPr>
            </w:pPr>
            <w:r w:rsidRPr="00275A43">
              <w:rPr>
                <w:rFonts w:eastAsia="Calibri" w:cs="Times New Roman"/>
                <w:sz w:val="20"/>
                <w:szCs w:val="20"/>
              </w:rPr>
              <w:t>,845**</w:t>
            </w:r>
          </w:p>
        </w:tc>
        <w:tc>
          <w:tcPr>
            <w:tcW w:w="846" w:type="dxa"/>
            <w:tcBorders>
              <w:top w:val="nil"/>
              <w:bottom w:val="nil"/>
            </w:tcBorders>
          </w:tcPr>
          <w:p w14:paraId="2E3B556E" w14:textId="77777777" w:rsidR="00275A43" w:rsidRPr="00275A43" w:rsidRDefault="00275A43" w:rsidP="00275A43">
            <w:pPr>
              <w:ind w:firstLine="0"/>
              <w:jc w:val="center"/>
              <w:rPr>
                <w:rFonts w:eastAsia="Calibri" w:cs="Times New Roman"/>
                <w:sz w:val="20"/>
                <w:szCs w:val="20"/>
              </w:rPr>
            </w:pPr>
            <w:r w:rsidRPr="00275A43">
              <w:rPr>
                <w:rFonts w:eastAsia="Calibri" w:cs="Times New Roman"/>
                <w:sz w:val="20"/>
                <w:szCs w:val="20"/>
              </w:rPr>
              <w:t>1</w:t>
            </w:r>
          </w:p>
        </w:tc>
        <w:tc>
          <w:tcPr>
            <w:tcW w:w="847" w:type="dxa"/>
            <w:tcBorders>
              <w:top w:val="nil"/>
              <w:bottom w:val="nil"/>
            </w:tcBorders>
          </w:tcPr>
          <w:p w14:paraId="35493125" w14:textId="77777777" w:rsidR="00275A43" w:rsidRPr="00275A43" w:rsidRDefault="00275A43" w:rsidP="00275A43">
            <w:pPr>
              <w:ind w:firstLine="0"/>
              <w:jc w:val="center"/>
              <w:rPr>
                <w:rFonts w:eastAsia="Calibri" w:cs="Times New Roman"/>
                <w:sz w:val="20"/>
                <w:szCs w:val="20"/>
              </w:rPr>
            </w:pPr>
          </w:p>
        </w:tc>
        <w:tc>
          <w:tcPr>
            <w:tcW w:w="846" w:type="dxa"/>
            <w:tcBorders>
              <w:top w:val="nil"/>
              <w:bottom w:val="nil"/>
            </w:tcBorders>
          </w:tcPr>
          <w:p w14:paraId="53EF21E8" w14:textId="77777777" w:rsidR="00275A43" w:rsidRPr="00275A43" w:rsidRDefault="00275A43" w:rsidP="00275A43">
            <w:pPr>
              <w:ind w:firstLine="0"/>
              <w:jc w:val="center"/>
              <w:rPr>
                <w:rFonts w:eastAsia="Calibri" w:cs="Times New Roman"/>
                <w:sz w:val="20"/>
                <w:szCs w:val="20"/>
              </w:rPr>
            </w:pPr>
          </w:p>
        </w:tc>
        <w:tc>
          <w:tcPr>
            <w:tcW w:w="846" w:type="dxa"/>
            <w:tcBorders>
              <w:top w:val="nil"/>
              <w:bottom w:val="nil"/>
            </w:tcBorders>
          </w:tcPr>
          <w:p w14:paraId="17F4B217" w14:textId="77777777" w:rsidR="00275A43" w:rsidRPr="00275A43" w:rsidRDefault="00275A43" w:rsidP="00275A43">
            <w:pPr>
              <w:ind w:firstLine="0"/>
              <w:jc w:val="center"/>
              <w:rPr>
                <w:rFonts w:eastAsia="Calibri" w:cs="Times New Roman"/>
                <w:sz w:val="20"/>
                <w:szCs w:val="20"/>
              </w:rPr>
            </w:pPr>
          </w:p>
        </w:tc>
        <w:tc>
          <w:tcPr>
            <w:tcW w:w="847" w:type="dxa"/>
            <w:tcBorders>
              <w:top w:val="nil"/>
              <w:bottom w:val="nil"/>
            </w:tcBorders>
          </w:tcPr>
          <w:p w14:paraId="2160CE43" w14:textId="77777777" w:rsidR="00275A43" w:rsidRPr="00275A43" w:rsidRDefault="00275A43" w:rsidP="00275A43">
            <w:pPr>
              <w:ind w:firstLine="0"/>
              <w:jc w:val="center"/>
              <w:rPr>
                <w:rFonts w:eastAsia="Calibri" w:cs="Times New Roman"/>
                <w:sz w:val="20"/>
                <w:szCs w:val="20"/>
              </w:rPr>
            </w:pPr>
          </w:p>
        </w:tc>
        <w:tc>
          <w:tcPr>
            <w:tcW w:w="846" w:type="dxa"/>
            <w:tcBorders>
              <w:top w:val="nil"/>
              <w:bottom w:val="nil"/>
            </w:tcBorders>
          </w:tcPr>
          <w:p w14:paraId="19D592C5" w14:textId="77777777" w:rsidR="00275A43" w:rsidRPr="00275A43" w:rsidRDefault="00275A43" w:rsidP="00275A43">
            <w:pPr>
              <w:ind w:firstLine="0"/>
              <w:jc w:val="center"/>
              <w:rPr>
                <w:rFonts w:eastAsia="Calibri" w:cs="Times New Roman"/>
                <w:sz w:val="20"/>
                <w:szCs w:val="20"/>
              </w:rPr>
            </w:pPr>
          </w:p>
        </w:tc>
        <w:tc>
          <w:tcPr>
            <w:tcW w:w="846" w:type="dxa"/>
            <w:tcBorders>
              <w:top w:val="nil"/>
              <w:bottom w:val="nil"/>
            </w:tcBorders>
          </w:tcPr>
          <w:p w14:paraId="316C4C69" w14:textId="77777777" w:rsidR="00275A43" w:rsidRPr="00275A43" w:rsidRDefault="00275A43" w:rsidP="00275A43">
            <w:pPr>
              <w:ind w:firstLine="0"/>
              <w:jc w:val="center"/>
              <w:rPr>
                <w:rFonts w:eastAsia="Calibri" w:cs="Times New Roman"/>
                <w:sz w:val="20"/>
                <w:szCs w:val="20"/>
              </w:rPr>
            </w:pPr>
          </w:p>
        </w:tc>
        <w:tc>
          <w:tcPr>
            <w:tcW w:w="847" w:type="dxa"/>
            <w:tcBorders>
              <w:top w:val="nil"/>
              <w:bottom w:val="nil"/>
            </w:tcBorders>
          </w:tcPr>
          <w:p w14:paraId="22BC1E81" w14:textId="77777777" w:rsidR="00275A43" w:rsidRPr="00275A43" w:rsidRDefault="00275A43" w:rsidP="00275A43">
            <w:pPr>
              <w:ind w:firstLine="0"/>
              <w:jc w:val="center"/>
              <w:rPr>
                <w:rFonts w:eastAsia="Calibri" w:cs="Times New Roman"/>
                <w:sz w:val="20"/>
                <w:szCs w:val="20"/>
              </w:rPr>
            </w:pPr>
          </w:p>
        </w:tc>
        <w:tc>
          <w:tcPr>
            <w:tcW w:w="846" w:type="dxa"/>
            <w:tcBorders>
              <w:top w:val="nil"/>
              <w:bottom w:val="nil"/>
            </w:tcBorders>
          </w:tcPr>
          <w:p w14:paraId="25EB03D8" w14:textId="77777777" w:rsidR="00275A43" w:rsidRPr="00275A43" w:rsidRDefault="00275A43" w:rsidP="00275A43">
            <w:pPr>
              <w:ind w:firstLine="0"/>
              <w:jc w:val="center"/>
              <w:rPr>
                <w:rFonts w:eastAsia="Calibri" w:cs="Times New Roman"/>
                <w:sz w:val="20"/>
                <w:szCs w:val="20"/>
              </w:rPr>
            </w:pPr>
          </w:p>
        </w:tc>
        <w:tc>
          <w:tcPr>
            <w:tcW w:w="847" w:type="dxa"/>
            <w:tcBorders>
              <w:top w:val="nil"/>
              <w:bottom w:val="nil"/>
            </w:tcBorders>
          </w:tcPr>
          <w:p w14:paraId="43FF4C29" w14:textId="77777777" w:rsidR="00275A43" w:rsidRPr="00275A43" w:rsidRDefault="00275A43" w:rsidP="00275A43">
            <w:pPr>
              <w:ind w:firstLine="0"/>
              <w:jc w:val="center"/>
              <w:rPr>
                <w:rFonts w:eastAsia="Calibri" w:cs="Times New Roman"/>
                <w:sz w:val="20"/>
                <w:szCs w:val="20"/>
              </w:rPr>
            </w:pPr>
          </w:p>
        </w:tc>
      </w:tr>
      <w:tr w:rsidR="00275A43" w:rsidRPr="00275A43" w14:paraId="66E21504" w14:textId="77777777" w:rsidTr="00275A43">
        <w:trPr>
          <w:trHeight w:val="65"/>
          <w:jc w:val="center"/>
        </w:trPr>
        <w:tc>
          <w:tcPr>
            <w:tcW w:w="2127" w:type="dxa"/>
            <w:tcBorders>
              <w:top w:val="nil"/>
              <w:left w:val="nil"/>
              <w:bottom w:val="nil"/>
              <w:right w:val="nil"/>
            </w:tcBorders>
            <w:vAlign w:val="center"/>
          </w:tcPr>
          <w:p w14:paraId="563AC57E" w14:textId="77777777" w:rsidR="00275A43" w:rsidRPr="00275A43" w:rsidRDefault="00275A43" w:rsidP="00275A43">
            <w:pPr>
              <w:ind w:firstLine="0"/>
              <w:jc w:val="left"/>
              <w:rPr>
                <w:rFonts w:eastAsia="Calibri" w:cs="Times New Roman"/>
                <w:b/>
                <w:sz w:val="20"/>
                <w:szCs w:val="20"/>
              </w:rPr>
            </w:pPr>
            <w:r w:rsidRPr="00275A43">
              <w:rPr>
                <w:rFonts w:eastAsia="Calibri" w:cs="Times New Roman"/>
                <w:b/>
                <w:sz w:val="20"/>
                <w:szCs w:val="20"/>
              </w:rPr>
              <w:t>(6) Mükemmeliyetçi</w:t>
            </w:r>
          </w:p>
        </w:tc>
        <w:tc>
          <w:tcPr>
            <w:tcW w:w="846" w:type="dxa"/>
            <w:tcBorders>
              <w:top w:val="nil"/>
              <w:bottom w:val="nil"/>
            </w:tcBorders>
          </w:tcPr>
          <w:p w14:paraId="27B757A1" w14:textId="77777777" w:rsidR="00275A43" w:rsidRPr="00275A43" w:rsidRDefault="00275A43" w:rsidP="00275A43">
            <w:pPr>
              <w:ind w:firstLine="0"/>
              <w:jc w:val="center"/>
              <w:rPr>
                <w:rFonts w:eastAsia="Calibri" w:cs="Times New Roman"/>
                <w:b/>
                <w:bCs/>
                <w:sz w:val="20"/>
                <w:szCs w:val="20"/>
              </w:rPr>
            </w:pPr>
            <w:r w:rsidRPr="00275A43">
              <w:rPr>
                <w:rFonts w:eastAsia="Calibri" w:cs="Times New Roman"/>
                <w:b/>
                <w:bCs/>
                <w:sz w:val="20"/>
                <w:szCs w:val="20"/>
              </w:rPr>
              <w:t>,287**</w:t>
            </w:r>
          </w:p>
        </w:tc>
        <w:tc>
          <w:tcPr>
            <w:tcW w:w="846" w:type="dxa"/>
            <w:tcBorders>
              <w:top w:val="nil"/>
              <w:bottom w:val="nil"/>
            </w:tcBorders>
          </w:tcPr>
          <w:p w14:paraId="3FA981B2" w14:textId="77777777" w:rsidR="00275A43" w:rsidRPr="00275A43" w:rsidRDefault="00275A43" w:rsidP="00275A43">
            <w:pPr>
              <w:ind w:firstLine="0"/>
              <w:jc w:val="center"/>
              <w:rPr>
                <w:rFonts w:eastAsia="Calibri" w:cs="Times New Roman"/>
                <w:b/>
                <w:bCs/>
                <w:sz w:val="20"/>
                <w:szCs w:val="20"/>
              </w:rPr>
            </w:pPr>
            <w:r w:rsidRPr="00275A43">
              <w:rPr>
                <w:rFonts w:eastAsia="Calibri" w:cs="Times New Roman"/>
                <w:b/>
                <w:bCs/>
                <w:sz w:val="20"/>
                <w:szCs w:val="20"/>
              </w:rPr>
              <w:t>,218**</w:t>
            </w:r>
          </w:p>
        </w:tc>
        <w:tc>
          <w:tcPr>
            <w:tcW w:w="847" w:type="dxa"/>
            <w:tcBorders>
              <w:top w:val="nil"/>
              <w:bottom w:val="nil"/>
            </w:tcBorders>
          </w:tcPr>
          <w:p w14:paraId="64E16B12" w14:textId="77777777" w:rsidR="00275A43" w:rsidRPr="00275A43" w:rsidRDefault="00275A43" w:rsidP="00275A43">
            <w:pPr>
              <w:ind w:firstLine="0"/>
              <w:jc w:val="center"/>
              <w:rPr>
                <w:rFonts w:eastAsia="Calibri" w:cs="Times New Roman"/>
                <w:b/>
                <w:bCs/>
                <w:sz w:val="20"/>
                <w:szCs w:val="20"/>
              </w:rPr>
            </w:pPr>
            <w:r w:rsidRPr="00275A43">
              <w:rPr>
                <w:rFonts w:eastAsia="Calibri" w:cs="Times New Roman"/>
                <w:b/>
                <w:bCs/>
                <w:sz w:val="20"/>
                <w:szCs w:val="20"/>
              </w:rPr>
              <w:t>,149**</w:t>
            </w:r>
          </w:p>
        </w:tc>
        <w:tc>
          <w:tcPr>
            <w:tcW w:w="846" w:type="dxa"/>
            <w:tcBorders>
              <w:top w:val="nil"/>
              <w:bottom w:val="nil"/>
            </w:tcBorders>
          </w:tcPr>
          <w:p w14:paraId="36D57079" w14:textId="77777777" w:rsidR="00275A43" w:rsidRPr="00275A43" w:rsidRDefault="00275A43" w:rsidP="00275A43">
            <w:pPr>
              <w:ind w:firstLine="0"/>
              <w:jc w:val="center"/>
              <w:rPr>
                <w:rFonts w:eastAsia="Calibri" w:cs="Times New Roman"/>
                <w:b/>
                <w:bCs/>
                <w:sz w:val="20"/>
                <w:szCs w:val="20"/>
              </w:rPr>
            </w:pPr>
            <w:r w:rsidRPr="00275A43">
              <w:rPr>
                <w:rFonts w:eastAsia="Calibri" w:cs="Times New Roman"/>
                <w:b/>
                <w:bCs/>
                <w:sz w:val="20"/>
                <w:szCs w:val="20"/>
              </w:rPr>
              <w:t>,198**</w:t>
            </w:r>
          </w:p>
        </w:tc>
        <w:tc>
          <w:tcPr>
            <w:tcW w:w="846" w:type="dxa"/>
            <w:tcBorders>
              <w:top w:val="nil"/>
              <w:bottom w:val="nil"/>
            </w:tcBorders>
          </w:tcPr>
          <w:p w14:paraId="3548B11E" w14:textId="77777777" w:rsidR="00275A43" w:rsidRPr="00275A43" w:rsidRDefault="00275A43" w:rsidP="00275A43">
            <w:pPr>
              <w:ind w:firstLine="0"/>
              <w:jc w:val="center"/>
              <w:rPr>
                <w:rFonts w:eastAsia="Calibri" w:cs="Times New Roman"/>
                <w:b/>
                <w:bCs/>
                <w:sz w:val="20"/>
                <w:szCs w:val="20"/>
              </w:rPr>
            </w:pPr>
            <w:r w:rsidRPr="00275A43">
              <w:rPr>
                <w:rFonts w:eastAsia="Calibri" w:cs="Times New Roman"/>
                <w:b/>
                <w:bCs/>
                <w:sz w:val="20"/>
                <w:szCs w:val="20"/>
              </w:rPr>
              <w:t>,266**</w:t>
            </w:r>
          </w:p>
        </w:tc>
        <w:tc>
          <w:tcPr>
            <w:tcW w:w="847" w:type="dxa"/>
            <w:tcBorders>
              <w:top w:val="nil"/>
              <w:bottom w:val="nil"/>
            </w:tcBorders>
          </w:tcPr>
          <w:p w14:paraId="40BF9999" w14:textId="77777777" w:rsidR="00275A43" w:rsidRPr="00275A43" w:rsidRDefault="00275A43" w:rsidP="00275A43">
            <w:pPr>
              <w:ind w:firstLine="0"/>
              <w:jc w:val="center"/>
              <w:rPr>
                <w:rFonts w:eastAsia="Calibri" w:cs="Times New Roman"/>
                <w:sz w:val="20"/>
                <w:szCs w:val="20"/>
              </w:rPr>
            </w:pPr>
            <w:r w:rsidRPr="00275A43">
              <w:rPr>
                <w:rFonts w:eastAsia="Calibri" w:cs="Times New Roman"/>
                <w:sz w:val="20"/>
                <w:szCs w:val="20"/>
              </w:rPr>
              <w:t>1</w:t>
            </w:r>
          </w:p>
        </w:tc>
        <w:tc>
          <w:tcPr>
            <w:tcW w:w="846" w:type="dxa"/>
            <w:tcBorders>
              <w:top w:val="nil"/>
              <w:bottom w:val="nil"/>
            </w:tcBorders>
          </w:tcPr>
          <w:p w14:paraId="11746A49" w14:textId="77777777" w:rsidR="00275A43" w:rsidRPr="00275A43" w:rsidRDefault="00275A43" w:rsidP="00275A43">
            <w:pPr>
              <w:ind w:firstLine="0"/>
              <w:jc w:val="center"/>
              <w:rPr>
                <w:rFonts w:eastAsia="Calibri" w:cs="Times New Roman"/>
                <w:sz w:val="20"/>
                <w:szCs w:val="20"/>
              </w:rPr>
            </w:pPr>
          </w:p>
        </w:tc>
        <w:tc>
          <w:tcPr>
            <w:tcW w:w="846" w:type="dxa"/>
            <w:tcBorders>
              <w:top w:val="nil"/>
              <w:bottom w:val="nil"/>
            </w:tcBorders>
          </w:tcPr>
          <w:p w14:paraId="3A1E34FB" w14:textId="77777777" w:rsidR="00275A43" w:rsidRPr="00275A43" w:rsidRDefault="00275A43" w:rsidP="00275A43">
            <w:pPr>
              <w:ind w:firstLine="0"/>
              <w:jc w:val="center"/>
              <w:rPr>
                <w:rFonts w:eastAsia="Calibri" w:cs="Times New Roman"/>
                <w:sz w:val="20"/>
                <w:szCs w:val="20"/>
              </w:rPr>
            </w:pPr>
          </w:p>
        </w:tc>
        <w:tc>
          <w:tcPr>
            <w:tcW w:w="847" w:type="dxa"/>
            <w:tcBorders>
              <w:top w:val="nil"/>
              <w:bottom w:val="nil"/>
            </w:tcBorders>
          </w:tcPr>
          <w:p w14:paraId="33E35F72" w14:textId="77777777" w:rsidR="00275A43" w:rsidRPr="00275A43" w:rsidRDefault="00275A43" w:rsidP="00275A43">
            <w:pPr>
              <w:ind w:firstLine="0"/>
              <w:jc w:val="center"/>
              <w:rPr>
                <w:rFonts w:eastAsia="Calibri" w:cs="Times New Roman"/>
                <w:sz w:val="20"/>
                <w:szCs w:val="20"/>
              </w:rPr>
            </w:pPr>
          </w:p>
        </w:tc>
        <w:tc>
          <w:tcPr>
            <w:tcW w:w="846" w:type="dxa"/>
            <w:tcBorders>
              <w:top w:val="nil"/>
              <w:bottom w:val="nil"/>
            </w:tcBorders>
          </w:tcPr>
          <w:p w14:paraId="34D15F39" w14:textId="77777777" w:rsidR="00275A43" w:rsidRPr="00275A43" w:rsidRDefault="00275A43" w:rsidP="00275A43">
            <w:pPr>
              <w:ind w:firstLine="0"/>
              <w:jc w:val="center"/>
              <w:rPr>
                <w:rFonts w:eastAsia="Calibri" w:cs="Times New Roman"/>
                <w:sz w:val="20"/>
                <w:szCs w:val="20"/>
              </w:rPr>
            </w:pPr>
          </w:p>
        </w:tc>
        <w:tc>
          <w:tcPr>
            <w:tcW w:w="846" w:type="dxa"/>
            <w:tcBorders>
              <w:top w:val="nil"/>
              <w:bottom w:val="nil"/>
            </w:tcBorders>
          </w:tcPr>
          <w:p w14:paraId="5F3EDA22" w14:textId="77777777" w:rsidR="00275A43" w:rsidRPr="00275A43" w:rsidRDefault="00275A43" w:rsidP="00275A43">
            <w:pPr>
              <w:ind w:firstLine="0"/>
              <w:jc w:val="center"/>
              <w:rPr>
                <w:rFonts w:eastAsia="Calibri" w:cs="Times New Roman"/>
                <w:sz w:val="20"/>
                <w:szCs w:val="20"/>
              </w:rPr>
            </w:pPr>
          </w:p>
        </w:tc>
        <w:tc>
          <w:tcPr>
            <w:tcW w:w="847" w:type="dxa"/>
            <w:tcBorders>
              <w:top w:val="nil"/>
              <w:bottom w:val="nil"/>
            </w:tcBorders>
          </w:tcPr>
          <w:p w14:paraId="09432EAF" w14:textId="77777777" w:rsidR="00275A43" w:rsidRPr="00275A43" w:rsidRDefault="00275A43" w:rsidP="00275A43">
            <w:pPr>
              <w:ind w:firstLine="0"/>
              <w:jc w:val="center"/>
              <w:rPr>
                <w:rFonts w:eastAsia="Calibri" w:cs="Times New Roman"/>
                <w:sz w:val="20"/>
                <w:szCs w:val="20"/>
              </w:rPr>
            </w:pPr>
          </w:p>
        </w:tc>
        <w:tc>
          <w:tcPr>
            <w:tcW w:w="846" w:type="dxa"/>
            <w:tcBorders>
              <w:top w:val="nil"/>
              <w:bottom w:val="nil"/>
            </w:tcBorders>
          </w:tcPr>
          <w:p w14:paraId="7162AB5D" w14:textId="77777777" w:rsidR="00275A43" w:rsidRPr="00275A43" w:rsidRDefault="00275A43" w:rsidP="00275A43">
            <w:pPr>
              <w:ind w:firstLine="0"/>
              <w:jc w:val="center"/>
              <w:rPr>
                <w:rFonts w:eastAsia="Calibri" w:cs="Times New Roman"/>
                <w:sz w:val="20"/>
                <w:szCs w:val="20"/>
              </w:rPr>
            </w:pPr>
          </w:p>
        </w:tc>
        <w:tc>
          <w:tcPr>
            <w:tcW w:w="847" w:type="dxa"/>
            <w:tcBorders>
              <w:top w:val="nil"/>
              <w:bottom w:val="nil"/>
            </w:tcBorders>
          </w:tcPr>
          <w:p w14:paraId="71550D09" w14:textId="77777777" w:rsidR="00275A43" w:rsidRPr="00275A43" w:rsidRDefault="00275A43" w:rsidP="00275A43">
            <w:pPr>
              <w:ind w:firstLine="0"/>
              <w:jc w:val="center"/>
              <w:rPr>
                <w:rFonts w:eastAsia="Calibri" w:cs="Times New Roman"/>
                <w:sz w:val="20"/>
                <w:szCs w:val="20"/>
              </w:rPr>
            </w:pPr>
          </w:p>
        </w:tc>
      </w:tr>
      <w:tr w:rsidR="00275A43" w:rsidRPr="00275A43" w14:paraId="163491F2" w14:textId="77777777" w:rsidTr="00275A43">
        <w:trPr>
          <w:trHeight w:val="65"/>
          <w:jc w:val="center"/>
        </w:trPr>
        <w:tc>
          <w:tcPr>
            <w:tcW w:w="2127" w:type="dxa"/>
            <w:tcBorders>
              <w:top w:val="nil"/>
              <w:left w:val="nil"/>
              <w:bottom w:val="nil"/>
              <w:right w:val="nil"/>
            </w:tcBorders>
            <w:vAlign w:val="center"/>
          </w:tcPr>
          <w:p w14:paraId="0A4D394F" w14:textId="77777777" w:rsidR="00275A43" w:rsidRPr="00275A43" w:rsidRDefault="00275A43" w:rsidP="00275A43">
            <w:pPr>
              <w:ind w:firstLine="0"/>
              <w:jc w:val="left"/>
              <w:rPr>
                <w:rFonts w:eastAsia="Calibri" w:cs="Times New Roman"/>
                <w:b/>
                <w:sz w:val="20"/>
                <w:szCs w:val="20"/>
              </w:rPr>
            </w:pPr>
            <w:r w:rsidRPr="00275A43">
              <w:rPr>
                <w:rFonts w:eastAsia="Calibri" w:cs="Times New Roman"/>
                <w:b/>
                <w:sz w:val="20"/>
                <w:szCs w:val="20"/>
              </w:rPr>
              <w:t>(7) Yardımcı</w:t>
            </w:r>
          </w:p>
        </w:tc>
        <w:tc>
          <w:tcPr>
            <w:tcW w:w="846" w:type="dxa"/>
            <w:tcBorders>
              <w:top w:val="nil"/>
              <w:bottom w:val="nil"/>
            </w:tcBorders>
          </w:tcPr>
          <w:p w14:paraId="4F9C5308" w14:textId="77777777" w:rsidR="00275A43" w:rsidRPr="00275A43" w:rsidRDefault="00275A43" w:rsidP="00275A43">
            <w:pPr>
              <w:ind w:firstLine="0"/>
              <w:jc w:val="center"/>
              <w:rPr>
                <w:rFonts w:eastAsia="Calibri" w:cs="Times New Roman"/>
                <w:b/>
                <w:bCs/>
                <w:sz w:val="20"/>
                <w:szCs w:val="20"/>
              </w:rPr>
            </w:pPr>
            <w:r w:rsidRPr="00275A43">
              <w:rPr>
                <w:rFonts w:eastAsia="Calibri" w:cs="Times New Roman"/>
                <w:b/>
                <w:bCs/>
                <w:sz w:val="20"/>
                <w:szCs w:val="20"/>
              </w:rPr>
              <w:t>,330**</w:t>
            </w:r>
          </w:p>
        </w:tc>
        <w:tc>
          <w:tcPr>
            <w:tcW w:w="846" w:type="dxa"/>
            <w:tcBorders>
              <w:top w:val="nil"/>
              <w:bottom w:val="nil"/>
            </w:tcBorders>
          </w:tcPr>
          <w:p w14:paraId="3B2A30C0" w14:textId="77777777" w:rsidR="00275A43" w:rsidRPr="00275A43" w:rsidRDefault="00275A43" w:rsidP="00275A43">
            <w:pPr>
              <w:ind w:firstLine="0"/>
              <w:jc w:val="center"/>
              <w:rPr>
                <w:rFonts w:eastAsia="Calibri" w:cs="Times New Roman"/>
                <w:b/>
                <w:bCs/>
                <w:sz w:val="20"/>
                <w:szCs w:val="20"/>
              </w:rPr>
            </w:pPr>
            <w:r w:rsidRPr="00275A43">
              <w:rPr>
                <w:rFonts w:eastAsia="Calibri" w:cs="Times New Roman"/>
                <w:b/>
                <w:bCs/>
                <w:sz w:val="20"/>
                <w:szCs w:val="20"/>
              </w:rPr>
              <w:t>,304**</w:t>
            </w:r>
          </w:p>
        </w:tc>
        <w:tc>
          <w:tcPr>
            <w:tcW w:w="847" w:type="dxa"/>
            <w:tcBorders>
              <w:top w:val="nil"/>
              <w:bottom w:val="nil"/>
            </w:tcBorders>
          </w:tcPr>
          <w:p w14:paraId="5C9CFD3B" w14:textId="77777777" w:rsidR="00275A43" w:rsidRPr="00275A43" w:rsidRDefault="00275A43" w:rsidP="00275A43">
            <w:pPr>
              <w:ind w:firstLine="0"/>
              <w:jc w:val="center"/>
              <w:rPr>
                <w:rFonts w:eastAsia="Calibri" w:cs="Times New Roman"/>
                <w:b/>
                <w:bCs/>
                <w:sz w:val="20"/>
                <w:szCs w:val="20"/>
              </w:rPr>
            </w:pPr>
            <w:r w:rsidRPr="00275A43">
              <w:rPr>
                <w:rFonts w:eastAsia="Calibri" w:cs="Times New Roman"/>
                <w:b/>
                <w:bCs/>
                <w:sz w:val="20"/>
                <w:szCs w:val="20"/>
              </w:rPr>
              <w:t>,227**</w:t>
            </w:r>
          </w:p>
        </w:tc>
        <w:tc>
          <w:tcPr>
            <w:tcW w:w="846" w:type="dxa"/>
            <w:tcBorders>
              <w:top w:val="nil"/>
              <w:bottom w:val="nil"/>
            </w:tcBorders>
          </w:tcPr>
          <w:p w14:paraId="0DABA537" w14:textId="77777777" w:rsidR="00275A43" w:rsidRPr="00275A43" w:rsidRDefault="00275A43" w:rsidP="00275A43">
            <w:pPr>
              <w:ind w:firstLine="0"/>
              <w:jc w:val="center"/>
              <w:rPr>
                <w:rFonts w:eastAsia="Calibri" w:cs="Times New Roman"/>
                <w:b/>
                <w:bCs/>
                <w:sz w:val="20"/>
                <w:szCs w:val="20"/>
              </w:rPr>
            </w:pPr>
            <w:r w:rsidRPr="00275A43">
              <w:rPr>
                <w:rFonts w:eastAsia="Calibri" w:cs="Times New Roman"/>
                <w:b/>
                <w:bCs/>
                <w:sz w:val="20"/>
                <w:szCs w:val="20"/>
              </w:rPr>
              <w:t>,262**</w:t>
            </w:r>
          </w:p>
        </w:tc>
        <w:tc>
          <w:tcPr>
            <w:tcW w:w="846" w:type="dxa"/>
            <w:tcBorders>
              <w:top w:val="nil"/>
              <w:bottom w:val="nil"/>
            </w:tcBorders>
          </w:tcPr>
          <w:p w14:paraId="0CEDEE39" w14:textId="77777777" w:rsidR="00275A43" w:rsidRPr="00275A43" w:rsidRDefault="00275A43" w:rsidP="00275A43">
            <w:pPr>
              <w:ind w:firstLine="0"/>
              <w:jc w:val="center"/>
              <w:rPr>
                <w:rFonts w:eastAsia="Calibri" w:cs="Times New Roman"/>
                <w:b/>
                <w:bCs/>
                <w:sz w:val="20"/>
                <w:szCs w:val="20"/>
              </w:rPr>
            </w:pPr>
            <w:r w:rsidRPr="00275A43">
              <w:rPr>
                <w:rFonts w:eastAsia="Calibri" w:cs="Times New Roman"/>
                <w:b/>
                <w:bCs/>
                <w:sz w:val="20"/>
                <w:szCs w:val="20"/>
              </w:rPr>
              <w:t>,340**</w:t>
            </w:r>
          </w:p>
        </w:tc>
        <w:tc>
          <w:tcPr>
            <w:tcW w:w="847" w:type="dxa"/>
            <w:tcBorders>
              <w:top w:val="nil"/>
              <w:bottom w:val="nil"/>
            </w:tcBorders>
          </w:tcPr>
          <w:p w14:paraId="1ED8BFE0" w14:textId="77777777" w:rsidR="00275A43" w:rsidRPr="00275A43" w:rsidRDefault="00275A43" w:rsidP="00275A43">
            <w:pPr>
              <w:ind w:firstLine="0"/>
              <w:jc w:val="center"/>
              <w:rPr>
                <w:rFonts w:eastAsia="Calibri" w:cs="Times New Roman"/>
                <w:sz w:val="20"/>
                <w:szCs w:val="20"/>
              </w:rPr>
            </w:pPr>
            <w:r w:rsidRPr="00275A43">
              <w:rPr>
                <w:rFonts w:eastAsia="Calibri" w:cs="Times New Roman"/>
                <w:sz w:val="20"/>
                <w:szCs w:val="20"/>
              </w:rPr>
              <w:t>,665**</w:t>
            </w:r>
          </w:p>
        </w:tc>
        <w:tc>
          <w:tcPr>
            <w:tcW w:w="846" w:type="dxa"/>
            <w:tcBorders>
              <w:top w:val="nil"/>
              <w:bottom w:val="nil"/>
            </w:tcBorders>
          </w:tcPr>
          <w:p w14:paraId="7C45AC91" w14:textId="77777777" w:rsidR="00275A43" w:rsidRPr="00275A43" w:rsidRDefault="00275A43" w:rsidP="00275A43">
            <w:pPr>
              <w:ind w:firstLine="0"/>
              <w:jc w:val="center"/>
              <w:rPr>
                <w:rFonts w:eastAsia="Calibri" w:cs="Times New Roman"/>
                <w:sz w:val="20"/>
                <w:szCs w:val="20"/>
              </w:rPr>
            </w:pPr>
            <w:r w:rsidRPr="00275A43">
              <w:rPr>
                <w:rFonts w:eastAsia="Calibri" w:cs="Times New Roman"/>
                <w:sz w:val="20"/>
                <w:szCs w:val="20"/>
              </w:rPr>
              <w:t>1</w:t>
            </w:r>
          </w:p>
        </w:tc>
        <w:tc>
          <w:tcPr>
            <w:tcW w:w="846" w:type="dxa"/>
            <w:tcBorders>
              <w:top w:val="nil"/>
              <w:bottom w:val="nil"/>
            </w:tcBorders>
          </w:tcPr>
          <w:p w14:paraId="17FA3FB9" w14:textId="77777777" w:rsidR="00275A43" w:rsidRPr="00275A43" w:rsidRDefault="00275A43" w:rsidP="00275A43">
            <w:pPr>
              <w:ind w:firstLine="0"/>
              <w:jc w:val="center"/>
              <w:rPr>
                <w:rFonts w:eastAsia="Calibri" w:cs="Times New Roman"/>
                <w:sz w:val="20"/>
                <w:szCs w:val="20"/>
              </w:rPr>
            </w:pPr>
          </w:p>
        </w:tc>
        <w:tc>
          <w:tcPr>
            <w:tcW w:w="847" w:type="dxa"/>
            <w:tcBorders>
              <w:top w:val="nil"/>
              <w:bottom w:val="nil"/>
            </w:tcBorders>
          </w:tcPr>
          <w:p w14:paraId="766B5839" w14:textId="77777777" w:rsidR="00275A43" w:rsidRPr="00275A43" w:rsidRDefault="00275A43" w:rsidP="00275A43">
            <w:pPr>
              <w:ind w:firstLine="0"/>
              <w:jc w:val="center"/>
              <w:rPr>
                <w:rFonts w:eastAsia="Calibri" w:cs="Times New Roman"/>
                <w:sz w:val="20"/>
                <w:szCs w:val="20"/>
              </w:rPr>
            </w:pPr>
          </w:p>
        </w:tc>
        <w:tc>
          <w:tcPr>
            <w:tcW w:w="846" w:type="dxa"/>
            <w:tcBorders>
              <w:top w:val="nil"/>
              <w:bottom w:val="nil"/>
            </w:tcBorders>
          </w:tcPr>
          <w:p w14:paraId="0F246F82" w14:textId="77777777" w:rsidR="00275A43" w:rsidRPr="00275A43" w:rsidRDefault="00275A43" w:rsidP="00275A43">
            <w:pPr>
              <w:ind w:firstLine="0"/>
              <w:jc w:val="center"/>
              <w:rPr>
                <w:rFonts w:eastAsia="Calibri" w:cs="Times New Roman"/>
                <w:sz w:val="20"/>
                <w:szCs w:val="20"/>
              </w:rPr>
            </w:pPr>
          </w:p>
        </w:tc>
        <w:tc>
          <w:tcPr>
            <w:tcW w:w="846" w:type="dxa"/>
            <w:tcBorders>
              <w:top w:val="nil"/>
              <w:bottom w:val="nil"/>
            </w:tcBorders>
          </w:tcPr>
          <w:p w14:paraId="03D677D1" w14:textId="77777777" w:rsidR="00275A43" w:rsidRPr="00275A43" w:rsidRDefault="00275A43" w:rsidP="00275A43">
            <w:pPr>
              <w:ind w:firstLine="0"/>
              <w:jc w:val="center"/>
              <w:rPr>
                <w:rFonts w:eastAsia="Calibri" w:cs="Times New Roman"/>
                <w:sz w:val="20"/>
                <w:szCs w:val="20"/>
              </w:rPr>
            </w:pPr>
          </w:p>
        </w:tc>
        <w:tc>
          <w:tcPr>
            <w:tcW w:w="847" w:type="dxa"/>
            <w:tcBorders>
              <w:top w:val="nil"/>
              <w:bottom w:val="nil"/>
            </w:tcBorders>
          </w:tcPr>
          <w:p w14:paraId="55BF3922" w14:textId="77777777" w:rsidR="00275A43" w:rsidRPr="00275A43" w:rsidRDefault="00275A43" w:rsidP="00275A43">
            <w:pPr>
              <w:ind w:firstLine="0"/>
              <w:jc w:val="center"/>
              <w:rPr>
                <w:rFonts w:eastAsia="Calibri" w:cs="Times New Roman"/>
                <w:sz w:val="20"/>
                <w:szCs w:val="20"/>
              </w:rPr>
            </w:pPr>
          </w:p>
        </w:tc>
        <w:tc>
          <w:tcPr>
            <w:tcW w:w="846" w:type="dxa"/>
            <w:tcBorders>
              <w:top w:val="nil"/>
              <w:bottom w:val="nil"/>
            </w:tcBorders>
          </w:tcPr>
          <w:p w14:paraId="23FFADA3" w14:textId="77777777" w:rsidR="00275A43" w:rsidRPr="00275A43" w:rsidRDefault="00275A43" w:rsidP="00275A43">
            <w:pPr>
              <w:ind w:firstLine="0"/>
              <w:jc w:val="center"/>
              <w:rPr>
                <w:rFonts w:eastAsia="Calibri" w:cs="Times New Roman"/>
                <w:sz w:val="20"/>
                <w:szCs w:val="20"/>
              </w:rPr>
            </w:pPr>
          </w:p>
        </w:tc>
        <w:tc>
          <w:tcPr>
            <w:tcW w:w="847" w:type="dxa"/>
            <w:tcBorders>
              <w:top w:val="nil"/>
              <w:bottom w:val="nil"/>
            </w:tcBorders>
          </w:tcPr>
          <w:p w14:paraId="22B5095A" w14:textId="77777777" w:rsidR="00275A43" w:rsidRPr="00275A43" w:rsidRDefault="00275A43" w:rsidP="00275A43">
            <w:pPr>
              <w:ind w:firstLine="0"/>
              <w:jc w:val="center"/>
              <w:rPr>
                <w:rFonts w:eastAsia="Calibri" w:cs="Times New Roman"/>
                <w:sz w:val="20"/>
                <w:szCs w:val="20"/>
              </w:rPr>
            </w:pPr>
          </w:p>
        </w:tc>
      </w:tr>
      <w:tr w:rsidR="00275A43" w:rsidRPr="00275A43" w14:paraId="0066EDDD" w14:textId="77777777" w:rsidTr="00275A43">
        <w:trPr>
          <w:trHeight w:val="65"/>
          <w:jc w:val="center"/>
        </w:trPr>
        <w:tc>
          <w:tcPr>
            <w:tcW w:w="2127" w:type="dxa"/>
            <w:tcBorders>
              <w:top w:val="nil"/>
              <w:left w:val="nil"/>
              <w:bottom w:val="nil"/>
              <w:right w:val="nil"/>
            </w:tcBorders>
            <w:vAlign w:val="center"/>
          </w:tcPr>
          <w:p w14:paraId="79CFB8FE" w14:textId="77777777" w:rsidR="00275A43" w:rsidRPr="00275A43" w:rsidRDefault="00275A43" w:rsidP="00275A43">
            <w:pPr>
              <w:ind w:firstLine="0"/>
              <w:jc w:val="left"/>
              <w:rPr>
                <w:rFonts w:eastAsia="Calibri" w:cs="Times New Roman"/>
                <w:b/>
                <w:sz w:val="20"/>
                <w:szCs w:val="20"/>
              </w:rPr>
            </w:pPr>
            <w:r w:rsidRPr="00275A43">
              <w:rPr>
                <w:rFonts w:eastAsia="Calibri" w:cs="Times New Roman"/>
                <w:b/>
                <w:sz w:val="20"/>
                <w:szCs w:val="20"/>
              </w:rPr>
              <w:t>(8) Başaran</w:t>
            </w:r>
          </w:p>
        </w:tc>
        <w:tc>
          <w:tcPr>
            <w:tcW w:w="846" w:type="dxa"/>
            <w:tcBorders>
              <w:top w:val="nil"/>
              <w:bottom w:val="nil"/>
            </w:tcBorders>
          </w:tcPr>
          <w:p w14:paraId="30F8DE70" w14:textId="77777777" w:rsidR="00275A43" w:rsidRPr="00275A43" w:rsidRDefault="00275A43" w:rsidP="00275A43">
            <w:pPr>
              <w:ind w:firstLine="0"/>
              <w:jc w:val="center"/>
              <w:rPr>
                <w:rFonts w:eastAsia="Calibri" w:cs="Times New Roman"/>
                <w:b/>
                <w:bCs/>
                <w:sz w:val="20"/>
                <w:szCs w:val="20"/>
              </w:rPr>
            </w:pPr>
            <w:r w:rsidRPr="00275A43">
              <w:rPr>
                <w:rFonts w:eastAsia="Calibri" w:cs="Times New Roman"/>
                <w:b/>
                <w:bCs/>
                <w:sz w:val="20"/>
                <w:szCs w:val="20"/>
              </w:rPr>
              <w:t>,361**</w:t>
            </w:r>
          </w:p>
        </w:tc>
        <w:tc>
          <w:tcPr>
            <w:tcW w:w="846" w:type="dxa"/>
            <w:tcBorders>
              <w:top w:val="nil"/>
              <w:bottom w:val="nil"/>
            </w:tcBorders>
          </w:tcPr>
          <w:p w14:paraId="567A3365" w14:textId="77777777" w:rsidR="00275A43" w:rsidRPr="00275A43" w:rsidRDefault="00275A43" w:rsidP="00275A43">
            <w:pPr>
              <w:ind w:firstLine="0"/>
              <w:jc w:val="center"/>
              <w:rPr>
                <w:rFonts w:eastAsia="Calibri" w:cs="Times New Roman"/>
                <w:b/>
                <w:bCs/>
                <w:sz w:val="20"/>
                <w:szCs w:val="20"/>
              </w:rPr>
            </w:pPr>
            <w:r w:rsidRPr="00275A43">
              <w:rPr>
                <w:rFonts w:eastAsia="Calibri" w:cs="Times New Roman"/>
                <w:b/>
                <w:bCs/>
                <w:sz w:val="20"/>
                <w:szCs w:val="20"/>
              </w:rPr>
              <w:t>,256**</w:t>
            </w:r>
          </w:p>
        </w:tc>
        <w:tc>
          <w:tcPr>
            <w:tcW w:w="847" w:type="dxa"/>
            <w:tcBorders>
              <w:top w:val="nil"/>
              <w:bottom w:val="nil"/>
            </w:tcBorders>
          </w:tcPr>
          <w:p w14:paraId="29129930" w14:textId="77777777" w:rsidR="00275A43" w:rsidRPr="00275A43" w:rsidRDefault="00275A43" w:rsidP="00275A43">
            <w:pPr>
              <w:ind w:firstLine="0"/>
              <w:jc w:val="center"/>
              <w:rPr>
                <w:rFonts w:eastAsia="Calibri" w:cs="Times New Roman"/>
                <w:sz w:val="20"/>
                <w:szCs w:val="20"/>
              </w:rPr>
            </w:pPr>
            <w:r w:rsidRPr="00275A43">
              <w:rPr>
                <w:rFonts w:eastAsia="Calibri" w:cs="Times New Roman"/>
                <w:sz w:val="20"/>
                <w:szCs w:val="20"/>
              </w:rPr>
              <w:t>,073</w:t>
            </w:r>
          </w:p>
        </w:tc>
        <w:tc>
          <w:tcPr>
            <w:tcW w:w="846" w:type="dxa"/>
            <w:tcBorders>
              <w:top w:val="nil"/>
              <w:bottom w:val="nil"/>
            </w:tcBorders>
          </w:tcPr>
          <w:p w14:paraId="498B84B4" w14:textId="77777777" w:rsidR="00275A43" w:rsidRPr="00275A43" w:rsidRDefault="00275A43" w:rsidP="00275A43">
            <w:pPr>
              <w:ind w:firstLine="0"/>
              <w:jc w:val="center"/>
              <w:rPr>
                <w:rFonts w:eastAsia="Calibri" w:cs="Times New Roman"/>
                <w:b/>
                <w:bCs/>
                <w:sz w:val="20"/>
                <w:szCs w:val="20"/>
              </w:rPr>
            </w:pPr>
            <w:r w:rsidRPr="00275A43">
              <w:rPr>
                <w:rFonts w:eastAsia="Calibri" w:cs="Times New Roman"/>
                <w:b/>
                <w:bCs/>
                <w:sz w:val="20"/>
                <w:szCs w:val="20"/>
              </w:rPr>
              <w:t>,354**</w:t>
            </w:r>
          </w:p>
        </w:tc>
        <w:tc>
          <w:tcPr>
            <w:tcW w:w="846" w:type="dxa"/>
            <w:tcBorders>
              <w:top w:val="nil"/>
              <w:bottom w:val="nil"/>
            </w:tcBorders>
          </w:tcPr>
          <w:p w14:paraId="086EC50F" w14:textId="77777777" w:rsidR="00275A43" w:rsidRPr="00275A43" w:rsidRDefault="00275A43" w:rsidP="00275A43">
            <w:pPr>
              <w:ind w:firstLine="0"/>
              <w:jc w:val="center"/>
              <w:rPr>
                <w:rFonts w:eastAsia="Calibri" w:cs="Times New Roman"/>
                <w:b/>
                <w:bCs/>
                <w:sz w:val="20"/>
                <w:szCs w:val="20"/>
              </w:rPr>
            </w:pPr>
            <w:r w:rsidRPr="00275A43">
              <w:rPr>
                <w:rFonts w:eastAsia="Calibri" w:cs="Times New Roman"/>
                <w:b/>
                <w:bCs/>
                <w:sz w:val="20"/>
                <w:szCs w:val="20"/>
              </w:rPr>
              <w:t>,321**</w:t>
            </w:r>
          </w:p>
        </w:tc>
        <w:tc>
          <w:tcPr>
            <w:tcW w:w="847" w:type="dxa"/>
            <w:tcBorders>
              <w:top w:val="nil"/>
              <w:bottom w:val="nil"/>
            </w:tcBorders>
          </w:tcPr>
          <w:p w14:paraId="1C8A97DC" w14:textId="77777777" w:rsidR="00275A43" w:rsidRPr="00275A43" w:rsidRDefault="00275A43" w:rsidP="00275A43">
            <w:pPr>
              <w:ind w:firstLine="0"/>
              <w:jc w:val="center"/>
              <w:rPr>
                <w:rFonts w:eastAsia="Calibri" w:cs="Times New Roman"/>
                <w:sz w:val="20"/>
                <w:szCs w:val="20"/>
              </w:rPr>
            </w:pPr>
            <w:r w:rsidRPr="00275A43">
              <w:rPr>
                <w:rFonts w:eastAsia="Calibri" w:cs="Times New Roman"/>
                <w:sz w:val="20"/>
                <w:szCs w:val="20"/>
              </w:rPr>
              <w:t>,514**</w:t>
            </w:r>
          </w:p>
        </w:tc>
        <w:tc>
          <w:tcPr>
            <w:tcW w:w="846" w:type="dxa"/>
            <w:tcBorders>
              <w:top w:val="nil"/>
              <w:bottom w:val="nil"/>
            </w:tcBorders>
          </w:tcPr>
          <w:p w14:paraId="0BF08A5F" w14:textId="77777777" w:rsidR="00275A43" w:rsidRPr="00275A43" w:rsidRDefault="00275A43" w:rsidP="00275A43">
            <w:pPr>
              <w:ind w:firstLine="0"/>
              <w:jc w:val="center"/>
              <w:rPr>
                <w:rFonts w:eastAsia="Calibri" w:cs="Times New Roman"/>
                <w:sz w:val="20"/>
                <w:szCs w:val="20"/>
              </w:rPr>
            </w:pPr>
            <w:r w:rsidRPr="00275A43">
              <w:rPr>
                <w:rFonts w:eastAsia="Calibri" w:cs="Times New Roman"/>
                <w:sz w:val="20"/>
                <w:szCs w:val="20"/>
              </w:rPr>
              <w:t>,612**</w:t>
            </w:r>
          </w:p>
        </w:tc>
        <w:tc>
          <w:tcPr>
            <w:tcW w:w="846" w:type="dxa"/>
            <w:tcBorders>
              <w:top w:val="nil"/>
              <w:bottom w:val="nil"/>
            </w:tcBorders>
          </w:tcPr>
          <w:p w14:paraId="25F921E0" w14:textId="77777777" w:rsidR="00275A43" w:rsidRPr="00275A43" w:rsidRDefault="00275A43" w:rsidP="00275A43">
            <w:pPr>
              <w:ind w:firstLine="0"/>
              <w:jc w:val="center"/>
              <w:rPr>
                <w:rFonts w:eastAsia="Calibri" w:cs="Times New Roman"/>
                <w:sz w:val="20"/>
                <w:szCs w:val="20"/>
              </w:rPr>
            </w:pPr>
            <w:r w:rsidRPr="00275A43">
              <w:rPr>
                <w:rFonts w:eastAsia="Calibri" w:cs="Times New Roman"/>
                <w:sz w:val="20"/>
                <w:szCs w:val="20"/>
              </w:rPr>
              <w:t>1</w:t>
            </w:r>
          </w:p>
        </w:tc>
        <w:tc>
          <w:tcPr>
            <w:tcW w:w="847" w:type="dxa"/>
            <w:tcBorders>
              <w:top w:val="nil"/>
              <w:bottom w:val="nil"/>
            </w:tcBorders>
          </w:tcPr>
          <w:p w14:paraId="61954D2A" w14:textId="77777777" w:rsidR="00275A43" w:rsidRPr="00275A43" w:rsidRDefault="00275A43" w:rsidP="00275A43">
            <w:pPr>
              <w:ind w:firstLine="0"/>
              <w:jc w:val="center"/>
              <w:rPr>
                <w:rFonts w:eastAsia="Calibri" w:cs="Times New Roman"/>
                <w:sz w:val="20"/>
                <w:szCs w:val="20"/>
              </w:rPr>
            </w:pPr>
          </w:p>
        </w:tc>
        <w:tc>
          <w:tcPr>
            <w:tcW w:w="846" w:type="dxa"/>
            <w:tcBorders>
              <w:top w:val="nil"/>
              <w:bottom w:val="nil"/>
            </w:tcBorders>
          </w:tcPr>
          <w:p w14:paraId="37BE2657" w14:textId="77777777" w:rsidR="00275A43" w:rsidRPr="00275A43" w:rsidRDefault="00275A43" w:rsidP="00275A43">
            <w:pPr>
              <w:ind w:firstLine="0"/>
              <w:jc w:val="center"/>
              <w:rPr>
                <w:rFonts w:eastAsia="Calibri" w:cs="Times New Roman"/>
                <w:sz w:val="20"/>
                <w:szCs w:val="20"/>
              </w:rPr>
            </w:pPr>
          </w:p>
        </w:tc>
        <w:tc>
          <w:tcPr>
            <w:tcW w:w="846" w:type="dxa"/>
            <w:tcBorders>
              <w:top w:val="nil"/>
              <w:bottom w:val="nil"/>
            </w:tcBorders>
          </w:tcPr>
          <w:p w14:paraId="14D1A888" w14:textId="77777777" w:rsidR="00275A43" w:rsidRPr="00275A43" w:rsidRDefault="00275A43" w:rsidP="00275A43">
            <w:pPr>
              <w:ind w:firstLine="0"/>
              <w:jc w:val="center"/>
              <w:rPr>
                <w:rFonts w:eastAsia="Calibri" w:cs="Times New Roman"/>
                <w:sz w:val="20"/>
                <w:szCs w:val="20"/>
              </w:rPr>
            </w:pPr>
          </w:p>
        </w:tc>
        <w:tc>
          <w:tcPr>
            <w:tcW w:w="847" w:type="dxa"/>
            <w:tcBorders>
              <w:top w:val="nil"/>
              <w:bottom w:val="nil"/>
            </w:tcBorders>
          </w:tcPr>
          <w:p w14:paraId="4A3B237A" w14:textId="77777777" w:rsidR="00275A43" w:rsidRPr="00275A43" w:rsidRDefault="00275A43" w:rsidP="00275A43">
            <w:pPr>
              <w:ind w:firstLine="0"/>
              <w:jc w:val="center"/>
              <w:rPr>
                <w:rFonts w:eastAsia="Calibri" w:cs="Times New Roman"/>
                <w:sz w:val="20"/>
                <w:szCs w:val="20"/>
              </w:rPr>
            </w:pPr>
          </w:p>
        </w:tc>
        <w:tc>
          <w:tcPr>
            <w:tcW w:w="846" w:type="dxa"/>
            <w:tcBorders>
              <w:top w:val="nil"/>
              <w:bottom w:val="nil"/>
            </w:tcBorders>
          </w:tcPr>
          <w:p w14:paraId="59CCD064" w14:textId="77777777" w:rsidR="00275A43" w:rsidRPr="00275A43" w:rsidRDefault="00275A43" w:rsidP="00275A43">
            <w:pPr>
              <w:ind w:firstLine="0"/>
              <w:jc w:val="center"/>
              <w:rPr>
                <w:rFonts w:eastAsia="Calibri" w:cs="Times New Roman"/>
                <w:sz w:val="20"/>
                <w:szCs w:val="20"/>
              </w:rPr>
            </w:pPr>
          </w:p>
        </w:tc>
        <w:tc>
          <w:tcPr>
            <w:tcW w:w="847" w:type="dxa"/>
            <w:tcBorders>
              <w:top w:val="nil"/>
              <w:bottom w:val="nil"/>
            </w:tcBorders>
          </w:tcPr>
          <w:p w14:paraId="21637AB3" w14:textId="77777777" w:rsidR="00275A43" w:rsidRPr="00275A43" w:rsidRDefault="00275A43" w:rsidP="00275A43">
            <w:pPr>
              <w:ind w:firstLine="0"/>
              <w:jc w:val="center"/>
              <w:rPr>
                <w:rFonts w:eastAsia="Calibri" w:cs="Times New Roman"/>
                <w:sz w:val="20"/>
                <w:szCs w:val="20"/>
              </w:rPr>
            </w:pPr>
          </w:p>
        </w:tc>
      </w:tr>
      <w:tr w:rsidR="00275A43" w:rsidRPr="00275A43" w14:paraId="6DAE7653" w14:textId="77777777" w:rsidTr="00275A43">
        <w:trPr>
          <w:trHeight w:val="65"/>
          <w:jc w:val="center"/>
        </w:trPr>
        <w:tc>
          <w:tcPr>
            <w:tcW w:w="2127" w:type="dxa"/>
            <w:tcBorders>
              <w:top w:val="nil"/>
              <w:left w:val="nil"/>
              <w:bottom w:val="nil"/>
              <w:right w:val="nil"/>
            </w:tcBorders>
            <w:vAlign w:val="center"/>
          </w:tcPr>
          <w:p w14:paraId="07BFD9AE" w14:textId="77777777" w:rsidR="00275A43" w:rsidRPr="00275A43" w:rsidRDefault="00275A43" w:rsidP="00275A43">
            <w:pPr>
              <w:ind w:firstLine="0"/>
              <w:jc w:val="left"/>
              <w:rPr>
                <w:rFonts w:eastAsia="Calibri" w:cs="Times New Roman"/>
                <w:b/>
                <w:sz w:val="20"/>
                <w:szCs w:val="20"/>
              </w:rPr>
            </w:pPr>
            <w:r w:rsidRPr="00275A43">
              <w:rPr>
                <w:rFonts w:eastAsia="Calibri" w:cs="Times New Roman"/>
                <w:b/>
                <w:sz w:val="20"/>
                <w:szCs w:val="20"/>
              </w:rPr>
              <w:t>(9) Özgün</w:t>
            </w:r>
          </w:p>
        </w:tc>
        <w:tc>
          <w:tcPr>
            <w:tcW w:w="846" w:type="dxa"/>
            <w:tcBorders>
              <w:top w:val="nil"/>
              <w:bottom w:val="nil"/>
            </w:tcBorders>
          </w:tcPr>
          <w:p w14:paraId="660EA9FF" w14:textId="77777777" w:rsidR="00275A43" w:rsidRPr="00275A43" w:rsidRDefault="00275A43" w:rsidP="00275A43">
            <w:pPr>
              <w:ind w:firstLine="0"/>
              <w:jc w:val="center"/>
              <w:rPr>
                <w:rFonts w:eastAsia="Calibri" w:cs="Times New Roman"/>
                <w:b/>
                <w:bCs/>
                <w:sz w:val="20"/>
                <w:szCs w:val="20"/>
              </w:rPr>
            </w:pPr>
            <w:r w:rsidRPr="00275A43">
              <w:rPr>
                <w:rFonts w:eastAsia="Calibri" w:cs="Times New Roman"/>
                <w:b/>
                <w:bCs/>
                <w:sz w:val="20"/>
                <w:szCs w:val="20"/>
              </w:rPr>
              <w:t>,493**</w:t>
            </w:r>
          </w:p>
        </w:tc>
        <w:tc>
          <w:tcPr>
            <w:tcW w:w="846" w:type="dxa"/>
            <w:tcBorders>
              <w:top w:val="nil"/>
              <w:bottom w:val="nil"/>
            </w:tcBorders>
          </w:tcPr>
          <w:p w14:paraId="5B9C9649" w14:textId="77777777" w:rsidR="00275A43" w:rsidRPr="00275A43" w:rsidRDefault="00275A43" w:rsidP="00275A43">
            <w:pPr>
              <w:ind w:firstLine="0"/>
              <w:jc w:val="center"/>
              <w:rPr>
                <w:rFonts w:eastAsia="Calibri" w:cs="Times New Roman"/>
                <w:b/>
                <w:bCs/>
                <w:sz w:val="20"/>
                <w:szCs w:val="20"/>
              </w:rPr>
            </w:pPr>
            <w:r w:rsidRPr="00275A43">
              <w:rPr>
                <w:rFonts w:eastAsia="Calibri" w:cs="Times New Roman"/>
                <w:b/>
                <w:bCs/>
                <w:sz w:val="20"/>
                <w:szCs w:val="20"/>
              </w:rPr>
              <w:t>,383**</w:t>
            </w:r>
          </w:p>
        </w:tc>
        <w:tc>
          <w:tcPr>
            <w:tcW w:w="847" w:type="dxa"/>
            <w:tcBorders>
              <w:top w:val="nil"/>
              <w:bottom w:val="nil"/>
            </w:tcBorders>
          </w:tcPr>
          <w:p w14:paraId="213E4656" w14:textId="77777777" w:rsidR="00275A43" w:rsidRPr="00275A43" w:rsidRDefault="00275A43" w:rsidP="00275A43">
            <w:pPr>
              <w:ind w:firstLine="0"/>
              <w:jc w:val="center"/>
              <w:rPr>
                <w:rFonts w:eastAsia="Calibri" w:cs="Times New Roman"/>
                <w:b/>
                <w:bCs/>
                <w:sz w:val="20"/>
                <w:szCs w:val="20"/>
              </w:rPr>
            </w:pPr>
            <w:r w:rsidRPr="00275A43">
              <w:rPr>
                <w:rFonts w:eastAsia="Calibri" w:cs="Times New Roman"/>
                <w:b/>
                <w:bCs/>
                <w:sz w:val="20"/>
                <w:szCs w:val="20"/>
              </w:rPr>
              <w:t>,234**</w:t>
            </w:r>
          </w:p>
        </w:tc>
        <w:tc>
          <w:tcPr>
            <w:tcW w:w="846" w:type="dxa"/>
            <w:tcBorders>
              <w:top w:val="nil"/>
              <w:bottom w:val="nil"/>
            </w:tcBorders>
          </w:tcPr>
          <w:p w14:paraId="6D1D2695" w14:textId="77777777" w:rsidR="00275A43" w:rsidRPr="00275A43" w:rsidRDefault="00275A43" w:rsidP="00275A43">
            <w:pPr>
              <w:ind w:firstLine="0"/>
              <w:jc w:val="center"/>
              <w:rPr>
                <w:rFonts w:eastAsia="Calibri" w:cs="Times New Roman"/>
                <w:b/>
                <w:bCs/>
                <w:sz w:val="20"/>
                <w:szCs w:val="20"/>
              </w:rPr>
            </w:pPr>
            <w:r w:rsidRPr="00275A43">
              <w:rPr>
                <w:rFonts w:eastAsia="Calibri" w:cs="Times New Roman"/>
                <w:b/>
                <w:bCs/>
                <w:sz w:val="20"/>
                <w:szCs w:val="20"/>
              </w:rPr>
              <w:t>,443**</w:t>
            </w:r>
          </w:p>
        </w:tc>
        <w:tc>
          <w:tcPr>
            <w:tcW w:w="846" w:type="dxa"/>
            <w:tcBorders>
              <w:top w:val="nil"/>
              <w:bottom w:val="nil"/>
            </w:tcBorders>
          </w:tcPr>
          <w:p w14:paraId="125E1E10" w14:textId="77777777" w:rsidR="00275A43" w:rsidRPr="00275A43" w:rsidRDefault="00275A43" w:rsidP="00275A43">
            <w:pPr>
              <w:ind w:firstLine="0"/>
              <w:jc w:val="center"/>
              <w:rPr>
                <w:rFonts w:eastAsia="Calibri" w:cs="Times New Roman"/>
                <w:b/>
                <w:bCs/>
                <w:sz w:val="20"/>
                <w:szCs w:val="20"/>
              </w:rPr>
            </w:pPr>
            <w:r w:rsidRPr="00275A43">
              <w:rPr>
                <w:rFonts w:eastAsia="Calibri" w:cs="Times New Roman"/>
                <w:b/>
                <w:bCs/>
                <w:sz w:val="20"/>
                <w:szCs w:val="20"/>
              </w:rPr>
              <w:t>,472**</w:t>
            </w:r>
          </w:p>
        </w:tc>
        <w:tc>
          <w:tcPr>
            <w:tcW w:w="847" w:type="dxa"/>
            <w:tcBorders>
              <w:top w:val="nil"/>
              <w:bottom w:val="nil"/>
            </w:tcBorders>
          </w:tcPr>
          <w:p w14:paraId="3FB41013" w14:textId="77777777" w:rsidR="00275A43" w:rsidRPr="00275A43" w:rsidRDefault="00275A43" w:rsidP="00275A43">
            <w:pPr>
              <w:ind w:firstLine="0"/>
              <w:jc w:val="center"/>
              <w:rPr>
                <w:rFonts w:eastAsia="Calibri" w:cs="Times New Roman"/>
                <w:sz w:val="20"/>
                <w:szCs w:val="20"/>
              </w:rPr>
            </w:pPr>
            <w:r w:rsidRPr="00275A43">
              <w:rPr>
                <w:rFonts w:eastAsia="Calibri" w:cs="Times New Roman"/>
                <w:sz w:val="20"/>
                <w:szCs w:val="20"/>
              </w:rPr>
              <w:t>,511**</w:t>
            </w:r>
          </w:p>
        </w:tc>
        <w:tc>
          <w:tcPr>
            <w:tcW w:w="846" w:type="dxa"/>
            <w:tcBorders>
              <w:top w:val="nil"/>
              <w:bottom w:val="nil"/>
            </w:tcBorders>
          </w:tcPr>
          <w:p w14:paraId="79D96E95" w14:textId="77777777" w:rsidR="00275A43" w:rsidRPr="00275A43" w:rsidRDefault="00275A43" w:rsidP="00275A43">
            <w:pPr>
              <w:ind w:firstLine="0"/>
              <w:jc w:val="center"/>
              <w:rPr>
                <w:rFonts w:eastAsia="Calibri" w:cs="Times New Roman"/>
                <w:sz w:val="20"/>
                <w:szCs w:val="20"/>
              </w:rPr>
            </w:pPr>
            <w:r w:rsidRPr="00275A43">
              <w:rPr>
                <w:rFonts w:eastAsia="Calibri" w:cs="Times New Roman"/>
                <w:sz w:val="20"/>
                <w:szCs w:val="20"/>
              </w:rPr>
              <w:t>,625**</w:t>
            </w:r>
          </w:p>
        </w:tc>
        <w:tc>
          <w:tcPr>
            <w:tcW w:w="846" w:type="dxa"/>
            <w:tcBorders>
              <w:top w:val="nil"/>
              <w:bottom w:val="nil"/>
            </w:tcBorders>
          </w:tcPr>
          <w:p w14:paraId="2574477C" w14:textId="77777777" w:rsidR="00275A43" w:rsidRPr="00275A43" w:rsidRDefault="00275A43" w:rsidP="00275A43">
            <w:pPr>
              <w:ind w:firstLine="0"/>
              <w:jc w:val="center"/>
              <w:rPr>
                <w:rFonts w:eastAsia="Calibri" w:cs="Times New Roman"/>
                <w:sz w:val="20"/>
                <w:szCs w:val="20"/>
              </w:rPr>
            </w:pPr>
            <w:r w:rsidRPr="00275A43">
              <w:rPr>
                <w:rFonts w:eastAsia="Calibri" w:cs="Times New Roman"/>
                <w:sz w:val="20"/>
                <w:szCs w:val="20"/>
              </w:rPr>
              <w:t>,684**</w:t>
            </w:r>
          </w:p>
        </w:tc>
        <w:tc>
          <w:tcPr>
            <w:tcW w:w="847" w:type="dxa"/>
            <w:tcBorders>
              <w:top w:val="nil"/>
              <w:bottom w:val="nil"/>
            </w:tcBorders>
          </w:tcPr>
          <w:p w14:paraId="78E73589" w14:textId="77777777" w:rsidR="00275A43" w:rsidRPr="00275A43" w:rsidRDefault="00275A43" w:rsidP="00275A43">
            <w:pPr>
              <w:ind w:firstLine="0"/>
              <w:jc w:val="center"/>
              <w:rPr>
                <w:rFonts w:eastAsia="Calibri" w:cs="Times New Roman"/>
                <w:sz w:val="20"/>
                <w:szCs w:val="20"/>
              </w:rPr>
            </w:pPr>
            <w:r w:rsidRPr="00275A43">
              <w:rPr>
                <w:rFonts w:eastAsia="Calibri" w:cs="Times New Roman"/>
                <w:sz w:val="20"/>
                <w:szCs w:val="20"/>
              </w:rPr>
              <w:t>1</w:t>
            </w:r>
          </w:p>
        </w:tc>
        <w:tc>
          <w:tcPr>
            <w:tcW w:w="846" w:type="dxa"/>
            <w:tcBorders>
              <w:top w:val="nil"/>
              <w:bottom w:val="nil"/>
            </w:tcBorders>
          </w:tcPr>
          <w:p w14:paraId="58FDD2A3" w14:textId="77777777" w:rsidR="00275A43" w:rsidRPr="00275A43" w:rsidRDefault="00275A43" w:rsidP="00275A43">
            <w:pPr>
              <w:ind w:firstLine="0"/>
              <w:jc w:val="center"/>
              <w:rPr>
                <w:rFonts w:eastAsia="Calibri" w:cs="Times New Roman"/>
                <w:sz w:val="20"/>
                <w:szCs w:val="20"/>
              </w:rPr>
            </w:pPr>
          </w:p>
        </w:tc>
        <w:tc>
          <w:tcPr>
            <w:tcW w:w="846" w:type="dxa"/>
            <w:tcBorders>
              <w:top w:val="nil"/>
              <w:bottom w:val="nil"/>
            </w:tcBorders>
          </w:tcPr>
          <w:p w14:paraId="1C869973" w14:textId="77777777" w:rsidR="00275A43" w:rsidRPr="00275A43" w:rsidRDefault="00275A43" w:rsidP="00275A43">
            <w:pPr>
              <w:ind w:firstLine="0"/>
              <w:jc w:val="center"/>
              <w:rPr>
                <w:rFonts w:eastAsia="Calibri" w:cs="Times New Roman"/>
                <w:sz w:val="20"/>
                <w:szCs w:val="20"/>
              </w:rPr>
            </w:pPr>
          </w:p>
        </w:tc>
        <w:tc>
          <w:tcPr>
            <w:tcW w:w="847" w:type="dxa"/>
            <w:tcBorders>
              <w:top w:val="nil"/>
              <w:bottom w:val="nil"/>
            </w:tcBorders>
          </w:tcPr>
          <w:p w14:paraId="72B98945" w14:textId="77777777" w:rsidR="00275A43" w:rsidRPr="00275A43" w:rsidRDefault="00275A43" w:rsidP="00275A43">
            <w:pPr>
              <w:ind w:firstLine="0"/>
              <w:jc w:val="center"/>
              <w:rPr>
                <w:rFonts w:eastAsia="Calibri" w:cs="Times New Roman"/>
                <w:sz w:val="20"/>
                <w:szCs w:val="20"/>
              </w:rPr>
            </w:pPr>
          </w:p>
        </w:tc>
        <w:tc>
          <w:tcPr>
            <w:tcW w:w="846" w:type="dxa"/>
            <w:tcBorders>
              <w:top w:val="nil"/>
              <w:bottom w:val="nil"/>
            </w:tcBorders>
          </w:tcPr>
          <w:p w14:paraId="52D41A9F" w14:textId="77777777" w:rsidR="00275A43" w:rsidRPr="00275A43" w:rsidRDefault="00275A43" w:rsidP="00275A43">
            <w:pPr>
              <w:ind w:firstLine="0"/>
              <w:jc w:val="center"/>
              <w:rPr>
                <w:rFonts w:eastAsia="Calibri" w:cs="Times New Roman"/>
                <w:sz w:val="20"/>
                <w:szCs w:val="20"/>
              </w:rPr>
            </w:pPr>
          </w:p>
        </w:tc>
        <w:tc>
          <w:tcPr>
            <w:tcW w:w="847" w:type="dxa"/>
            <w:tcBorders>
              <w:top w:val="nil"/>
              <w:bottom w:val="nil"/>
            </w:tcBorders>
          </w:tcPr>
          <w:p w14:paraId="2E0E17A9" w14:textId="77777777" w:rsidR="00275A43" w:rsidRPr="00275A43" w:rsidRDefault="00275A43" w:rsidP="00275A43">
            <w:pPr>
              <w:ind w:firstLine="0"/>
              <w:jc w:val="center"/>
              <w:rPr>
                <w:rFonts w:eastAsia="Calibri" w:cs="Times New Roman"/>
                <w:sz w:val="20"/>
                <w:szCs w:val="20"/>
              </w:rPr>
            </w:pPr>
          </w:p>
        </w:tc>
      </w:tr>
      <w:tr w:rsidR="00275A43" w:rsidRPr="00275A43" w14:paraId="071333BF" w14:textId="77777777" w:rsidTr="00275A43">
        <w:trPr>
          <w:trHeight w:val="65"/>
          <w:jc w:val="center"/>
        </w:trPr>
        <w:tc>
          <w:tcPr>
            <w:tcW w:w="2127" w:type="dxa"/>
            <w:tcBorders>
              <w:top w:val="nil"/>
              <w:left w:val="nil"/>
              <w:bottom w:val="nil"/>
              <w:right w:val="nil"/>
            </w:tcBorders>
            <w:vAlign w:val="center"/>
          </w:tcPr>
          <w:p w14:paraId="58FE3660" w14:textId="77777777" w:rsidR="00275A43" w:rsidRPr="00275A43" w:rsidRDefault="00275A43" w:rsidP="00275A43">
            <w:pPr>
              <w:ind w:firstLine="0"/>
              <w:jc w:val="left"/>
              <w:rPr>
                <w:rFonts w:eastAsia="Calibri" w:cs="Times New Roman"/>
                <w:b/>
                <w:sz w:val="20"/>
                <w:szCs w:val="20"/>
              </w:rPr>
            </w:pPr>
            <w:r w:rsidRPr="00275A43">
              <w:rPr>
                <w:rFonts w:eastAsia="Calibri" w:cs="Times New Roman"/>
                <w:b/>
                <w:sz w:val="20"/>
                <w:szCs w:val="20"/>
              </w:rPr>
              <w:t>(10) Gözlemci</w:t>
            </w:r>
          </w:p>
        </w:tc>
        <w:tc>
          <w:tcPr>
            <w:tcW w:w="846" w:type="dxa"/>
            <w:tcBorders>
              <w:top w:val="nil"/>
              <w:bottom w:val="nil"/>
            </w:tcBorders>
          </w:tcPr>
          <w:p w14:paraId="2B78F431" w14:textId="77777777" w:rsidR="00275A43" w:rsidRPr="00275A43" w:rsidRDefault="00275A43" w:rsidP="00275A43">
            <w:pPr>
              <w:ind w:firstLine="0"/>
              <w:jc w:val="center"/>
              <w:rPr>
                <w:rFonts w:eastAsia="Calibri" w:cs="Times New Roman"/>
                <w:b/>
                <w:bCs/>
                <w:sz w:val="20"/>
                <w:szCs w:val="20"/>
              </w:rPr>
            </w:pPr>
            <w:r w:rsidRPr="00275A43">
              <w:rPr>
                <w:rFonts w:eastAsia="Calibri" w:cs="Times New Roman"/>
                <w:b/>
                <w:bCs/>
                <w:sz w:val="20"/>
                <w:szCs w:val="20"/>
              </w:rPr>
              <w:t>,414**</w:t>
            </w:r>
          </w:p>
        </w:tc>
        <w:tc>
          <w:tcPr>
            <w:tcW w:w="846" w:type="dxa"/>
            <w:tcBorders>
              <w:top w:val="nil"/>
              <w:bottom w:val="nil"/>
            </w:tcBorders>
          </w:tcPr>
          <w:p w14:paraId="5A3CC42E" w14:textId="77777777" w:rsidR="00275A43" w:rsidRPr="00275A43" w:rsidRDefault="00275A43" w:rsidP="00275A43">
            <w:pPr>
              <w:ind w:firstLine="0"/>
              <w:jc w:val="center"/>
              <w:rPr>
                <w:rFonts w:eastAsia="Calibri" w:cs="Times New Roman"/>
                <w:b/>
                <w:bCs/>
                <w:sz w:val="20"/>
                <w:szCs w:val="20"/>
              </w:rPr>
            </w:pPr>
            <w:r w:rsidRPr="00275A43">
              <w:rPr>
                <w:rFonts w:eastAsia="Calibri" w:cs="Times New Roman"/>
                <w:b/>
                <w:bCs/>
                <w:sz w:val="20"/>
                <w:szCs w:val="20"/>
              </w:rPr>
              <w:t>,275**</w:t>
            </w:r>
          </w:p>
        </w:tc>
        <w:tc>
          <w:tcPr>
            <w:tcW w:w="847" w:type="dxa"/>
            <w:tcBorders>
              <w:top w:val="nil"/>
              <w:bottom w:val="nil"/>
            </w:tcBorders>
          </w:tcPr>
          <w:p w14:paraId="683F0461" w14:textId="77777777" w:rsidR="00275A43" w:rsidRPr="00275A43" w:rsidRDefault="00275A43" w:rsidP="00275A43">
            <w:pPr>
              <w:ind w:firstLine="0"/>
              <w:jc w:val="center"/>
              <w:rPr>
                <w:rFonts w:eastAsia="Calibri" w:cs="Times New Roman"/>
                <w:b/>
                <w:bCs/>
                <w:sz w:val="20"/>
                <w:szCs w:val="20"/>
              </w:rPr>
            </w:pPr>
            <w:r w:rsidRPr="00275A43">
              <w:rPr>
                <w:rFonts w:eastAsia="Calibri" w:cs="Times New Roman"/>
                <w:b/>
                <w:bCs/>
                <w:sz w:val="20"/>
                <w:szCs w:val="20"/>
              </w:rPr>
              <w:t>,199**</w:t>
            </w:r>
          </w:p>
        </w:tc>
        <w:tc>
          <w:tcPr>
            <w:tcW w:w="846" w:type="dxa"/>
            <w:tcBorders>
              <w:top w:val="nil"/>
              <w:bottom w:val="nil"/>
            </w:tcBorders>
          </w:tcPr>
          <w:p w14:paraId="5497FE1D" w14:textId="77777777" w:rsidR="00275A43" w:rsidRPr="00275A43" w:rsidRDefault="00275A43" w:rsidP="00275A43">
            <w:pPr>
              <w:ind w:firstLine="0"/>
              <w:jc w:val="center"/>
              <w:rPr>
                <w:rFonts w:eastAsia="Calibri" w:cs="Times New Roman"/>
                <w:b/>
                <w:bCs/>
                <w:sz w:val="20"/>
                <w:szCs w:val="20"/>
              </w:rPr>
            </w:pPr>
            <w:r w:rsidRPr="00275A43">
              <w:rPr>
                <w:rFonts w:eastAsia="Calibri" w:cs="Times New Roman"/>
                <w:b/>
                <w:bCs/>
                <w:sz w:val="20"/>
                <w:szCs w:val="20"/>
              </w:rPr>
              <w:t>,332**</w:t>
            </w:r>
          </w:p>
        </w:tc>
        <w:tc>
          <w:tcPr>
            <w:tcW w:w="846" w:type="dxa"/>
            <w:tcBorders>
              <w:top w:val="nil"/>
              <w:bottom w:val="nil"/>
            </w:tcBorders>
          </w:tcPr>
          <w:p w14:paraId="65FC888F" w14:textId="77777777" w:rsidR="00275A43" w:rsidRPr="00275A43" w:rsidRDefault="00275A43" w:rsidP="00275A43">
            <w:pPr>
              <w:ind w:firstLine="0"/>
              <w:jc w:val="center"/>
              <w:rPr>
                <w:rFonts w:eastAsia="Calibri" w:cs="Times New Roman"/>
                <w:b/>
                <w:bCs/>
                <w:sz w:val="20"/>
                <w:szCs w:val="20"/>
              </w:rPr>
            </w:pPr>
            <w:r w:rsidRPr="00275A43">
              <w:rPr>
                <w:rFonts w:eastAsia="Calibri" w:cs="Times New Roman"/>
                <w:b/>
                <w:bCs/>
                <w:sz w:val="20"/>
                <w:szCs w:val="20"/>
              </w:rPr>
              <w:t>,376**</w:t>
            </w:r>
          </w:p>
        </w:tc>
        <w:tc>
          <w:tcPr>
            <w:tcW w:w="847" w:type="dxa"/>
            <w:tcBorders>
              <w:top w:val="nil"/>
              <w:bottom w:val="nil"/>
            </w:tcBorders>
          </w:tcPr>
          <w:p w14:paraId="240FB09D" w14:textId="77777777" w:rsidR="00275A43" w:rsidRPr="00275A43" w:rsidRDefault="00275A43" w:rsidP="00275A43">
            <w:pPr>
              <w:ind w:firstLine="0"/>
              <w:jc w:val="center"/>
              <w:rPr>
                <w:rFonts w:eastAsia="Calibri" w:cs="Times New Roman"/>
                <w:sz w:val="20"/>
                <w:szCs w:val="20"/>
              </w:rPr>
            </w:pPr>
            <w:r w:rsidRPr="00275A43">
              <w:rPr>
                <w:rFonts w:eastAsia="Calibri" w:cs="Times New Roman"/>
                <w:sz w:val="20"/>
                <w:szCs w:val="20"/>
              </w:rPr>
              <w:t>,440**</w:t>
            </w:r>
          </w:p>
        </w:tc>
        <w:tc>
          <w:tcPr>
            <w:tcW w:w="846" w:type="dxa"/>
            <w:tcBorders>
              <w:top w:val="nil"/>
              <w:bottom w:val="nil"/>
            </w:tcBorders>
          </w:tcPr>
          <w:p w14:paraId="08F748A3" w14:textId="77777777" w:rsidR="00275A43" w:rsidRPr="00275A43" w:rsidRDefault="00275A43" w:rsidP="00275A43">
            <w:pPr>
              <w:ind w:firstLine="0"/>
              <w:jc w:val="center"/>
              <w:rPr>
                <w:rFonts w:eastAsia="Calibri" w:cs="Times New Roman"/>
                <w:sz w:val="20"/>
                <w:szCs w:val="20"/>
              </w:rPr>
            </w:pPr>
            <w:r w:rsidRPr="00275A43">
              <w:rPr>
                <w:rFonts w:eastAsia="Calibri" w:cs="Times New Roman"/>
                <w:sz w:val="20"/>
                <w:szCs w:val="20"/>
              </w:rPr>
              <w:t>,391**</w:t>
            </w:r>
          </w:p>
        </w:tc>
        <w:tc>
          <w:tcPr>
            <w:tcW w:w="846" w:type="dxa"/>
            <w:tcBorders>
              <w:top w:val="nil"/>
              <w:bottom w:val="nil"/>
            </w:tcBorders>
          </w:tcPr>
          <w:p w14:paraId="11AA4147" w14:textId="77777777" w:rsidR="00275A43" w:rsidRPr="00275A43" w:rsidRDefault="00275A43" w:rsidP="00275A43">
            <w:pPr>
              <w:ind w:firstLine="0"/>
              <w:jc w:val="center"/>
              <w:rPr>
                <w:rFonts w:eastAsia="Calibri" w:cs="Times New Roman"/>
                <w:sz w:val="20"/>
                <w:szCs w:val="20"/>
              </w:rPr>
            </w:pPr>
            <w:r w:rsidRPr="00275A43">
              <w:rPr>
                <w:rFonts w:eastAsia="Calibri" w:cs="Times New Roman"/>
                <w:sz w:val="20"/>
                <w:szCs w:val="20"/>
              </w:rPr>
              <w:t>,322**</w:t>
            </w:r>
          </w:p>
        </w:tc>
        <w:tc>
          <w:tcPr>
            <w:tcW w:w="847" w:type="dxa"/>
            <w:tcBorders>
              <w:top w:val="nil"/>
              <w:bottom w:val="nil"/>
            </w:tcBorders>
          </w:tcPr>
          <w:p w14:paraId="4B96ECC7" w14:textId="77777777" w:rsidR="00275A43" w:rsidRPr="00275A43" w:rsidRDefault="00275A43" w:rsidP="00275A43">
            <w:pPr>
              <w:ind w:firstLine="0"/>
              <w:jc w:val="center"/>
              <w:rPr>
                <w:rFonts w:eastAsia="Calibri" w:cs="Times New Roman"/>
                <w:sz w:val="20"/>
                <w:szCs w:val="20"/>
              </w:rPr>
            </w:pPr>
            <w:r w:rsidRPr="00275A43">
              <w:rPr>
                <w:rFonts w:eastAsia="Calibri" w:cs="Times New Roman"/>
                <w:sz w:val="20"/>
                <w:szCs w:val="20"/>
              </w:rPr>
              <w:t>,458**</w:t>
            </w:r>
          </w:p>
        </w:tc>
        <w:tc>
          <w:tcPr>
            <w:tcW w:w="846" w:type="dxa"/>
            <w:tcBorders>
              <w:top w:val="nil"/>
              <w:bottom w:val="nil"/>
            </w:tcBorders>
          </w:tcPr>
          <w:p w14:paraId="780659AB" w14:textId="77777777" w:rsidR="00275A43" w:rsidRPr="00275A43" w:rsidRDefault="00275A43" w:rsidP="00275A43">
            <w:pPr>
              <w:ind w:firstLine="0"/>
              <w:jc w:val="center"/>
              <w:rPr>
                <w:rFonts w:eastAsia="Calibri" w:cs="Times New Roman"/>
                <w:sz w:val="20"/>
                <w:szCs w:val="20"/>
              </w:rPr>
            </w:pPr>
            <w:r w:rsidRPr="00275A43">
              <w:rPr>
                <w:rFonts w:eastAsia="Calibri" w:cs="Times New Roman"/>
                <w:sz w:val="20"/>
                <w:szCs w:val="20"/>
              </w:rPr>
              <w:t>1</w:t>
            </w:r>
          </w:p>
        </w:tc>
        <w:tc>
          <w:tcPr>
            <w:tcW w:w="846" w:type="dxa"/>
            <w:tcBorders>
              <w:top w:val="nil"/>
              <w:bottom w:val="nil"/>
            </w:tcBorders>
          </w:tcPr>
          <w:p w14:paraId="26AAEAFC" w14:textId="77777777" w:rsidR="00275A43" w:rsidRPr="00275A43" w:rsidRDefault="00275A43" w:rsidP="00275A43">
            <w:pPr>
              <w:ind w:firstLine="0"/>
              <w:jc w:val="center"/>
              <w:rPr>
                <w:rFonts w:eastAsia="Calibri" w:cs="Times New Roman"/>
                <w:sz w:val="20"/>
                <w:szCs w:val="20"/>
              </w:rPr>
            </w:pPr>
          </w:p>
        </w:tc>
        <w:tc>
          <w:tcPr>
            <w:tcW w:w="847" w:type="dxa"/>
            <w:tcBorders>
              <w:top w:val="nil"/>
              <w:bottom w:val="nil"/>
            </w:tcBorders>
          </w:tcPr>
          <w:p w14:paraId="060594C0" w14:textId="77777777" w:rsidR="00275A43" w:rsidRPr="00275A43" w:rsidRDefault="00275A43" w:rsidP="00275A43">
            <w:pPr>
              <w:ind w:firstLine="0"/>
              <w:jc w:val="center"/>
              <w:rPr>
                <w:rFonts w:eastAsia="Calibri" w:cs="Times New Roman"/>
                <w:sz w:val="20"/>
                <w:szCs w:val="20"/>
              </w:rPr>
            </w:pPr>
          </w:p>
        </w:tc>
        <w:tc>
          <w:tcPr>
            <w:tcW w:w="846" w:type="dxa"/>
            <w:tcBorders>
              <w:top w:val="nil"/>
              <w:bottom w:val="nil"/>
            </w:tcBorders>
          </w:tcPr>
          <w:p w14:paraId="1F283D01" w14:textId="77777777" w:rsidR="00275A43" w:rsidRPr="00275A43" w:rsidRDefault="00275A43" w:rsidP="00275A43">
            <w:pPr>
              <w:ind w:firstLine="0"/>
              <w:jc w:val="center"/>
              <w:rPr>
                <w:rFonts w:eastAsia="Calibri" w:cs="Times New Roman"/>
                <w:sz w:val="20"/>
                <w:szCs w:val="20"/>
              </w:rPr>
            </w:pPr>
          </w:p>
        </w:tc>
        <w:tc>
          <w:tcPr>
            <w:tcW w:w="847" w:type="dxa"/>
            <w:tcBorders>
              <w:top w:val="nil"/>
              <w:bottom w:val="nil"/>
            </w:tcBorders>
          </w:tcPr>
          <w:p w14:paraId="65B90C21" w14:textId="77777777" w:rsidR="00275A43" w:rsidRPr="00275A43" w:rsidRDefault="00275A43" w:rsidP="00275A43">
            <w:pPr>
              <w:ind w:firstLine="0"/>
              <w:jc w:val="center"/>
              <w:rPr>
                <w:rFonts w:eastAsia="Calibri" w:cs="Times New Roman"/>
                <w:sz w:val="20"/>
                <w:szCs w:val="20"/>
              </w:rPr>
            </w:pPr>
          </w:p>
        </w:tc>
      </w:tr>
      <w:tr w:rsidR="00275A43" w:rsidRPr="00275A43" w14:paraId="4ED87676" w14:textId="77777777" w:rsidTr="00275A43">
        <w:trPr>
          <w:trHeight w:val="65"/>
          <w:jc w:val="center"/>
        </w:trPr>
        <w:tc>
          <w:tcPr>
            <w:tcW w:w="2127" w:type="dxa"/>
            <w:tcBorders>
              <w:top w:val="nil"/>
              <w:left w:val="nil"/>
              <w:bottom w:val="nil"/>
              <w:right w:val="nil"/>
            </w:tcBorders>
            <w:vAlign w:val="center"/>
          </w:tcPr>
          <w:p w14:paraId="06B4CD21" w14:textId="77777777" w:rsidR="00275A43" w:rsidRPr="00275A43" w:rsidRDefault="00275A43" w:rsidP="00275A43">
            <w:pPr>
              <w:ind w:firstLine="0"/>
              <w:jc w:val="left"/>
              <w:rPr>
                <w:rFonts w:eastAsia="Calibri" w:cs="Times New Roman"/>
                <w:b/>
                <w:sz w:val="20"/>
                <w:szCs w:val="20"/>
              </w:rPr>
            </w:pPr>
            <w:r w:rsidRPr="00275A43">
              <w:rPr>
                <w:rFonts w:eastAsia="Calibri" w:cs="Times New Roman"/>
                <w:b/>
                <w:sz w:val="20"/>
                <w:szCs w:val="20"/>
              </w:rPr>
              <w:t>(11) Sorgulayan</w:t>
            </w:r>
          </w:p>
        </w:tc>
        <w:tc>
          <w:tcPr>
            <w:tcW w:w="846" w:type="dxa"/>
            <w:tcBorders>
              <w:top w:val="nil"/>
              <w:bottom w:val="nil"/>
            </w:tcBorders>
          </w:tcPr>
          <w:p w14:paraId="612E1AF1" w14:textId="77777777" w:rsidR="00275A43" w:rsidRPr="00275A43" w:rsidRDefault="00275A43" w:rsidP="00275A43">
            <w:pPr>
              <w:ind w:firstLine="0"/>
              <w:jc w:val="center"/>
              <w:rPr>
                <w:rFonts w:eastAsia="Calibri" w:cs="Times New Roman"/>
                <w:b/>
                <w:bCs/>
                <w:sz w:val="20"/>
                <w:szCs w:val="20"/>
              </w:rPr>
            </w:pPr>
            <w:r w:rsidRPr="00275A43">
              <w:rPr>
                <w:rFonts w:eastAsia="Calibri" w:cs="Times New Roman"/>
                <w:b/>
                <w:bCs/>
                <w:sz w:val="20"/>
                <w:szCs w:val="20"/>
              </w:rPr>
              <w:t>,262**</w:t>
            </w:r>
          </w:p>
        </w:tc>
        <w:tc>
          <w:tcPr>
            <w:tcW w:w="846" w:type="dxa"/>
            <w:tcBorders>
              <w:top w:val="nil"/>
              <w:bottom w:val="nil"/>
            </w:tcBorders>
          </w:tcPr>
          <w:p w14:paraId="40CC72FB" w14:textId="77777777" w:rsidR="00275A43" w:rsidRPr="00275A43" w:rsidRDefault="00275A43" w:rsidP="00275A43">
            <w:pPr>
              <w:ind w:firstLine="0"/>
              <w:jc w:val="center"/>
              <w:rPr>
                <w:rFonts w:eastAsia="Calibri" w:cs="Times New Roman"/>
                <w:b/>
                <w:bCs/>
                <w:sz w:val="20"/>
                <w:szCs w:val="20"/>
              </w:rPr>
            </w:pPr>
            <w:r w:rsidRPr="00275A43">
              <w:rPr>
                <w:rFonts w:eastAsia="Calibri" w:cs="Times New Roman"/>
                <w:b/>
                <w:bCs/>
                <w:sz w:val="20"/>
                <w:szCs w:val="20"/>
              </w:rPr>
              <w:t>,201**</w:t>
            </w:r>
          </w:p>
        </w:tc>
        <w:tc>
          <w:tcPr>
            <w:tcW w:w="847" w:type="dxa"/>
            <w:tcBorders>
              <w:top w:val="nil"/>
              <w:bottom w:val="nil"/>
            </w:tcBorders>
          </w:tcPr>
          <w:p w14:paraId="7E63E271" w14:textId="77777777" w:rsidR="00275A43" w:rsidRPr="00275A43" w:rsidRDefault="00275A43" w:rsidP="00275A43">
            <w:pPr>
              <w:ind w:firstLine="0"/>
              <w:jc w:val="center"/>
              <w:rPr>
                <w:rFonts w:eastAsia="Calibri" w:cs="Times New Roman"/>
                <w:b/>
                <w:bCs/>
                <w:sz w:val="20"/>
                <w:szCs w:val="20"/>
              </w:rPr>
            </w:pPr>
            <w:r w:rsidRPr="00275A43">
              <w:rPr>
                <w:rFonts w:eastAsia="Calibri" w:cs="Times New Roman"/>
                <w:b/>
                <w:bCs/>
                <w:sz w:val="20"/>
                <w:szCs w:val="20"/>
              </w:rPr>
              <w:t>,200**</w:t>
            </w:r>
          </w:p>
        </w:tc>
        <w:tc>
          <w:tcPr>
            <w:tcW w:w="846" w:type="dxa"/>
            <w:tcBorders>
              <w:top w:val="nil"/>
              <w:bottom w:val="nil"/>
            </w:tcBorders>
          </w:tcPr>
          <w:p w14:paraId="58F31265" w14:textId="77777777" w:rsidR="00275A43" w:rsidRPr="00275A43" w:rsidRDefault="00275A43" w:rsidP="00275A43">
            <w:pPr>
              <w:ind w:firstLine="0"/>
              <w:jc w:val="center"/>
              <w:rPr>
                <w:rFonts w:eastAsia="Calibri" w:cs="Times New Roman"/>
                <w:b/>
                <w:bCs/>
                <w:sz w:val="20"/>
                <w:szCs w:val="20"/>
              </w:rPr>
            </w:pPr>
            <w:r w:rsidRPr="00275A43">
              <w:rPr>
                <w:rFonts w:eastAsia="Calibri" w:cs="Times New Roman"/>
                <w:b/>
                <w:bCs/>
                <w:sz w:val="20"/>
                <w:szCs w:val="20"/>
              </w:rPr>
              <w:t>,218**</w:t>
            </w:r>
          </w:p>
        </w:tc>
        <w:tc>
          <w:tcPr>
            <w:tcW w:w="846" w:type="dxa"/>
            <w:tcBorders>
              <w:top w:val="nil"/>
              <w:bottom w:val="nil"/>
            </w:tcBorders>
          </w:tcPr>
          <w:p w14:paraId="00158496" w14:textId="77777777" w:rsidR="00275A43" w:rsidRPr="00275A43" w:rsidRDefault="00275A43" w:rsidP="00275A43">
            <w:pPr>
              <w:ind w:firstLine="0"/>
              <w:jc w:val="center"/>
              <w:rPr>
                <w:rFonts w:eastAsia="Calibri" w:cs="Times New Roman"/>
                <w:b/>
                <w:bCs/>
                <w:sz w:val="20"/>
                <w:szCs w:val="20"/>
              </w:rPr>
            </w:pPr>
            <w:r w:rsidRPr="00275A43">
              <w:rPr>
                <w:rFonts w:eastAsia="Calibri" w:cs="Times New Roman"/>
                <w:b/>
                <w:bCs/>
                <w:sz w:val="20"/>
                <w:szCs w:val="20"/>
              </w:rPr>
              <w:t>,264**</w:t>
            </w:r>
          </w:p>
        </w:tc>
        <w:tc>
          <w:tcPr>
            <w:tcW w:w="847" w:type="dxa"/>
            <w:tcBorders>
              <w:top w:val="nil"/>
              <w:bottom w:val="nil"/>
            </w:tcBorders>
          </w:tcPr>
          <w:p w14:paraId="548C2471" w14:textId="77777777" w:rsidR="00275A43" w:rsidRPr="00275A43" w:rsidRDefault="00275A43" w:rsidP="00275A43">
            <w:pPr>
              <w:ind w:firstLine="0"/>
              <w:jc w:val="center"/>
              <w:rPr>
                <w:rFonts w:eastAsia="Calibri" w:cs="Times New Roman"/>
                <w:sz w:val="20"/>
                <w:szCs w:val="20"/>
              </w:rPr>
            </w:pPr>
            <w:r w:rsidRPr="00275A43">
              <w:rPr>
                <w:rFonts w:eastAsia="Calibri" w:cs="Times New Roman"/>
                <w:sz w:val="20"/>
                <w:szCs w:val="20"/>
              </w:rPr>
              <w:t>,619**</w:t>
            </w:r>
          </w:p>
        </w:tc>
        <w:tc>
          <w:tcPr>
            <w:tcW w:w="846" w:type="dxa"/>
            <w:tcBorders>
              <w:top w:val="nil"/>
              <w:bottom w:val="nil"/>
            </w:tcBorders>
          </w:tcPr>
          <w:p w14:paraId="1F5ED480" w14:textId="77777777" w:rsidR="00275A43" w:rsidRPr="00275A43" w:rsidRDefault="00275A43" w:rsidP="00275A43">
            <w:pPr>
              <w:ind w:firstLine="0"/>
              <w:jc w:val="center"/>
              <w:rPr>
                <w:rFonts w:eastAsia="Calibri" w:cs="Times New Roman"/>
                <w:sz w:val="20"/>
                <w:szCs w:val="20"/>
              </w:rPr>
            </w:pPr>
            <w:r w:rsidRPr="00275A43">
              <w:rPr>
                <w:rFonts w:eastAsia="Calibri" w:cs="Times New Roman"/>
                <w:sz w:val="20"/>
                <w:szCs w:val="20"/>
              </w:rPr>
              <w:t>,599**</w:t>
            </w:r>
          </w:p>
        </w:tc>
        <w:tc>
          <w:tcPr>
            <w:tcW w:w="846" w:type="dxa"/>
            <w:tcBorders>
              <w:top w:val="nil"/>
              <w:bottom w:val="nil"/>
            </w:tcBorders>
          </w:tcPr>
          <w:p w14:paraId="140B04A0" w14:textId="77777777" w:rsidR="00275A43" w:rsidRPr="00275A43" w:rsidRDefault="00275A43" w:rsidP="00275A43">
            <w:pPr>
              <w:ind w:firstLine="0"/>
              <w:jc w:val="center"/>
              <w:rPr>
                <w:rFonts w:eastAsia="Calibri" w:cs="Times New Roman"/>
                <w:sz w:val="20"/>
                <w:szCs w:val="20"/>
              </w:rPr>
            </w:pPr>
            <w:r w:rsidRPr="00275A43">
              <w:rPr>
                <w:rFonts w:eastAsia="Calibri" w:cs="Times New Roman"/>
                <w:sz w:val="20"/>
                <w:szCs w:val="20"/>
              </w:rPr>
              <w:t>,358**</w:t>
            </w:r>
          </w:p>
        </w:tc>
        <w:tc>
          <w:tcPr>
            <w:tcW w:w="847" w:type="dxa"/>
            <w:tcBorders>
              <w:top w:val="nil"/>
              <w:bottom w:val="nil"/>
            </w:tcBorders>
          </w:tcPr>
          <w:p w14:paraId="05BD249A" w14:textId="77777777" w:rsidR="00275A43" w:rsidRPr="00275A43" w:rsidRDefault="00275A43" w:rsidP="00275A43">
            <w:pPr>
              <w:ind w:firstLine="0"/>
              <w:jc w:val="center"/>
              <w:rPr>
                <w:rFonts w:eastAsia="Calibri" w:cs="Times New Roman"/>
                <w:sz w:val="20"/>
                <w:szCs w:val="20"/>
              </w:rPr>
            </w:pPr>
            <w:r w:rsidRPr="00275A43">
              <w:rPr>
                <w:rFonts w:eastAsia="Calibri" w:cs="Times New Roman"/>
                <w:sz w:val="20"/>
                <w:szCs w:val="20"/>
              </w:rPr>
              <w:t>,466**</w:t>
            </w:r>
          </w:p>
        </w:tc>
        <w:tc>
          <w:tcPr>
            <w:tcW w:w="846" w:type="dxa"/>
            <w:tcBorders>
              <w:top w:val="nil"/>
              <w:bottom w:val="nil"/>
            </w:tcBorders>
          </w:tcPr>
          <w:p w14:paraId="4431DD72" w14:textId="77777777" w:rsidR="00275A43" w:rsidRPr="00275A43" w:rsidRDefault="00275A43" w:rsidP="00275A43">
            <w:pPr>
              <w:ind w:firstLine="0"/>
              <w:jc w:val="center"/>
              <w:rPr>
                <w:rFonts w:eastAsia="Calibri" w:cs="Times New Roman"/>
                <w:sz w:val="20"/>
                <w:szCs w:val="20"/>
              </w:rPr>
            </w:pPr>
            <w:r w:rsidRPr="00275A43">
              <w:rPr>
                <w:rFonts w:eastAsia="Calibri" w:cs="Times New Roman"/>
                <w:sz w:val="20"/>
                <w:szCs w:val="20"/>
              </w:rPr>
              <w:t>,536**</w:t>
            </w:r>
          </w:p>
        </w:tc>
        <w:tc>
          <w:tcPr>
            <w:tcW w:w="846" w:type="dxa"/>
            <w:tcBorders>
              <w:top w:val="nil"/>
              <w:bottom w:val="nil"/>
            </w:tcBorders>
          </w:tcPr>
          <w:p w14:paraId="48092C6A" w14:textId="77777777" w:rsidR="00275A43" w:rsidRPr="00275A43" w:rsidRDefault="00275A43" w:rsidP="00275A43">
            <w:pPr>
              <w:ind w:firstLine="0"/>
              <w:jc w:val="center"/>
              <w:rPr>
                <w:rFonts w:eastAsia="Calibri" w:cs="Times New Roman"/>
                <w:sz w:val="20"/>
                <w:szCs w:val="20"/>
              </w:rPr>
            </w:pPr>
            <w:r w:rsidRPr="00275A43">
              <w:rPr>
                <w:rFonts w:eastAsia="Calibri" w:cs="Times New Roman"/>
                <w:sz w:val="20"/>
                <w:szCs w:val="20"/>
              </w:rPr>
              <w:t>1</w:t>
            </w:r>
          </w:p>
        </w:tc>
        <w:tc>
          <w:tcPr>
            <w:tcW w:w="847" w:type="dxa"/>
            <w:tcBorders>
              <w:top w:val="nil"/>
              <w:bottom w:val="nil"/>
            </w:tcBorders>
          </w:tcPr>
          <w:p w14:paraId="22F9BBB9" w14:textId="77777777" w:rsidR="00275A43" w:rsidRPr="00275A43" w:rsidRDefault="00275A43" w:rsidP="00275A43">
            <w:pPr>
              <w:ind w:firstLine="0"/>
              <w:jc w:val="center"/>
              <w:rPr>
                <w:rFonts w:eastAsia="Calibri" w:cs="Times New Roman"/>
                <w:sz w:val="20"/>
                <w:szCs w:val="20"/>
              </w:rPr>
            </w:pPr>
          </w:p>
        </w:tc>
        <w:tc>
          <w:tcPr>
            <w:tcW w:w="846" w:type="dxa"/>
            <w:tcBorders>
              <w:top w:val="nil"/>
              <w:bottom w:val="nil"/>
            </w:tcBorders>
          </w:tcPr>
          <w:p w14:paraId="61A35A2F" w14:textId="77777777" w:rsidR="00275A43" w:rsidRPr="00275A43" w:rsidRDefault="00275A43" w:rsidP="00275A43">
            <w:pPr>
              <w:ind w:firstLine="0"/>
              <w:jc w:val="center"/>
              <w:rPr>
                <w:rFonts w:eastAsia="Calibri" w:cs="Times New Roman"/>
                <w:sz w:val="20"/>
                <w:szCs w:val="20"/>
              </w:rPr>
            </w:pPr>
          </w:p>
        </w:tc>
        <w:tc>
          <w:tcPr>
            <w:tcW w:w="847" w:type="dxa"/>
            <w:tcBorders>
              <w:top w:val="nil"/>
              <w:bottom w:val="nil"/>
            </w:tcBorders>
          </w:tcPr>
          <w:p w14:paraId="52C79CD5" w14:textId="77777777" w:rsidR="00275A43" w:rsidRPr="00275A43" w:rsidRDefault="00275A43" w:rsidP="00275A43">
            <w:pPr>
              <w:ind w:firstLine="0"/>
              <w:jc w:val="center"/>
              <w:rPr>
                <w:rFonts w:eastAsia="Calibri" w:cs="Times New Roman"/>
                <w:sz w:val="20"/>
                <w:szCs w:val="20"/>
              </w:rPr>
            </w:pPr>
          </w:p>
        </w:tc>
      </w:tr>
      <w:tr w:rsidR="00275A43" w:rsidRPr="00275A43" w14:paraId="6119D2E5" w14:textId="77777777" w:rsidTr="00275A43">
        <w:trPr>
          <w:trHeight w:val="65"/>
          <w:jc w:val="center"/>
        </w:trPr>
        <w:tc>
          <w:tcPr>
            <w:tcW w:w="2127" w:type="dxa"/>
            <w:tcBorders>
              <w:top w:val="nil"/>
              <w:left w:val="nil"/>
              <w:bottom w:val="nil"/>
              <w:right w:val="nil"/>
            </w:tcBorders>
            <w:vAlign w:val="center"/>
          </w:tcPr>
          <w:p w14:paraId="614579F6" w14:textId="77777777" w:rsidR="00275A43" w:rsidRPr="00275A43" w:rsidRDefault="00275A43" w:rsidP="00275A43">
            <w:pPr>
              <w:ind w:firstLine="0"/>
              <w:jc w:val="left"/>
              <w:rPr>
                <w:rFonts w:eastAsia="Calibri" w:cs="Times New Roman"/>
                <w:b/>
                <w:sz w:val="20"/>
                <w:szCs w:val="20"/>
              </w:rPr>
            </w:pPr>
            <w:r w:rsidRPr="00275A43">
              <w:rPr>
                <w:rFonts w:eastAsia="Calibri" w:cs="Times New Roman"/>
                <w:b/>
                <w:sz w:val="20"/>
                <w:szCs w:val="20"/>
              </w:rPr>
              <w:t>(12) Maceracı</w:t>
            </w:r>
          </w:p>
        </w:tc>
        <w:tc>
          <w:tcPr>
            <w:tcW w:w="846" w:type="dxa"/>
            <w:tcBorders>
              <w:top w:val="nil"/>
              <w:bottom w:val="nil"/>
            </w:tcBorders>
          </w:tcPr>
          <w:p w14:paraId="4164BE30" w14:textId="77777777" w:rsidR="00275A43" w:rsidRPr="00275A43" w:rsidRDefault="00275A43" w:rsidP="00275A43">
            <w:pPr>
              <w:ind w:firstLine="0"/>
              <w:jc w:val="center"/>
              <w:rPr>
                <w:rFonts w:eastAsia="Calibri" w:cs="Times New Roman"/>
                <w:b/>
                <w:bCs/>
                <w:sz w:val="20"/>
                <w:szCs w:val="20"/>
              </w:rPr>
            </w:pPr>
            <w:r w:rsidRPr="00275A43">
              <w:rPr>
                <w:rFonts w:eastAsia="Calibri" w:cs="Times New Roman"/>
                <w:b/>
                <w:bCs/>
                <w:sz w:val="20"/>
                <w:szCs w:val="20"/>
              </w:rPr>
              <w:t>,397**</w:t>
            </w:r>
          </w:p>
        </w:tc>
        <w:tc>
          <w:tcPr>
            <w:tcW w:w="846" w:type="dxa"/>
            <w:tcBorders>
              <w:top w:val="nil"/>
              <w:bottom w:val="nil"/>
            </w:tcBorders>
          </w:tcPr>
          <w:p w14:paraId="50E11FE3" w14:textId="77777777" w:rsidR="00275A43" w:rsidRPr="00275A43" w:rsidRDefault="00275A43" w:rsidP="00275A43">
            <w:pPr>
              <w:ind w:firstLine="0"/>
              <w:jc w:val="center"/>
              <w:rPr>
                <w:rFonts w:eastAsia="Calibri" w:cs="Times New Roman"/>
                <w:b/>
                <w:bCs/>
                <w:sz w:val="20"/>
                <w:szCs w:val="20"/>
              </w:rPr>
            </w:pPr>
            <w:r w:rsidRPr="00275A43">
              <w:rPr>
                <w:rFonts w:eastAsia="Calibri" w:cs="Times New Roman"/>
                <w:b/>
                <w:bCs/>
                <w:sz w:val="20"/>
                <w:szCs w:val="20"/>
              </w:rPr>
              <w:t>,280**</w:t>
            </w:r>
          </w:p>
        </w:tc>
        <w:tc>
          <w:tcPr>
            <w:tcW w:w="847" w:type="dxa"/>
            <w:tcBorders>
              <w:top w:val="nil"/>
              <w:bottom w:val="nil"/>
            </w:tcBorders>
          </w:tcPr>
          <w:p w14:paraId="6791293F" w14:textId="77777777" w:rsidR="00275A43" w:rsidRPr="00275A43" w:rsidRDefault="00275A43" w:rsidP="00275A43">
            <w:pPr>
              <w:ind w:firstLine="0"/>
              <w:jc w:val="center"/>
              <w:rPr>
                <w:rFonts w:eastAsia="Calibri" w:cs="Times New Roman"/>
                <w:b/>
                <w:bCs/>
                <w:sz w:val="20"/>
                <w:szCs w:val="20"/>
              </w:rPr>
            </w:pPr>
            <w:r w:rsidRPr="00275A43">
              <w:rPr>
                <w:rFonts w:eastAsia="Calibri" w:cs="Times New Roman"/>
                <w:b/>
                <w:bCs/>
                <w:sz w:val="20"/>
                <w:szCs w:val="20"/>
              </w:rPr>
              <w:t>,213**</w:t>
            </w:r>
          </w:p>
        </w:tc>
        <w:tc>
          <w:tcPr>
            <w:tcW w:w="846" w:type="dxa"/>
            <w:tcBorders>
              <w:top w:val="nil"/>
              <w:bottom w:val="nil"/>
            </w:tcBorders>
          </w:tcPr>
          <w:p w14:paraId="46E8314D" w14:textId="77777777" w:rsidR="00275A43" w:rsidRPr="00275A43" w:rsidRDefault="00275A43" w:rsidP="00275A43">
            <w:pPr>
              <w:ind w:firstLine="0"/>
              <w:jc w:val="center"/>
              <w:rPr>
                <w:rFonts w:eastAsia="Calibri" w:cs="Times New Roman"/>
                <w:b/>
                <w:bCs/>
                <w:sz w:val="20"/>
                <w:szCs w:val="20"/>
              </w:rPr>
            </w:pPr>
            <w:r w:rsidRPr="00275A43">
              <w:rPr>
                <w:rFonts w:eastAsia="Calibri" w:cs="Times New Roman"/>
                <w:b/>
                <w:bCs/>
                <w:sz w:val="20"/>
                <w:szCs w:val="20"/>
              </w:rPr>
              <w:t>,349**</w:t>
            </w:r>
          </w:p>
        </w:tc>
        <w:tc>
          <w:tcPr>
            <w:tcW w:w="846" w:type="dxa"/>
            <w:tcBorders>
              <w:top w:val="nil"/>
              <w:bottom w:val="nil"/>
            </w:tcBorders>
          </w:tcPr>
          <w:p w14:paraId="54B82186" w14:textId="77777777" w:rsidR="00275A43" w:rsidRPr="00275A43" w:rsidRDefault="00275A43" w:rsidP="00275A43">
            <w:pPr>
              <w:ind w:firstLine="0"/>
              <w:jc w:val="center"/>
              <w:rPr>
                <w:rFonts w:eastAsia="Calibri" w:cs="Times New Roman"/>
                <w:b/>
                <w:bCs/>
                <w:sz w:val="20"/>
                <w:szCs w:val="20"/>
              </w:rPr>
            </w:pPr>
            <w:r w:rsidRPr="00275A43">
              <w:rPr>
                <w:rFonts w:eastAsia="Calibri" w:cs="Times New Roman"/>
                <w:b/>
                <w:bCs/>
                <w:sz w:val="20"/>
                <w:szCs w:val="20"/>
              </w:rPr>
              <w:t>,376**</w:t>
            </w:r>
          </w:p>
        </w:tc>
        <w:tc>
          <w:tcPr>
            <w:tcW w:w="847" w:type="dxa"/>
            <w:tcBorders>
              <w:top w:val="nil"/>
              <w:bottom w:val="nil"/>
            </w:tcBorders>
          </w:tcPr>
          <w:p w14:paraId="36EB079E" w14:textId="77777777" w:rsidR="00275A43" w:rsidRPr="00275A43" w:rsidRDefault="00275A43" w:rsidP="00275A43">
            <w:pPr>
              <w:ind w:firstLine="0"/>
              <w:jc w:val="center"/>
              <w:rPr>
                <w:rFonts w:eastAsia="Calibri" w:cs="Times New Roman"/>
                <w:sz w:val="20"/>
                <w:szCs w:val="20"/>
              </w:rPr>
            </w:pPr>
            <w:r w:rsidRPr="00275A43">
              <w:rPr>
                <w:rFonts w:eastAsia="Calibri" w:cs="Times New Roman"/>
                <w:sz w:val="20"/>
                <w:szCs w:val="20"/>
              </w:rPr>
              <w:t>,474**</w:t>
            </w:r>
          </w:p>
        </w:tc>
        <w:tc>
          <w:tcPr>
            <w:tcW w:w="846" w:type="dxa"/>
            <w:tcBorders>
              <w:top w:val="nil"/>
              <w:bottom w:val="nil"/>
            </w:tcBorders>
          </w:tcPr>
          <w:p w14:paraId="71900E7D" w14:textId="77777777" w:rsidR="00275A43" w:rsidRPr="00275A43" w:rsidRDefault="00275A43" w:rsidP="00275A43">
            <w:pPr>
              <w:ind w:firstLine="0"/>
              <w:jc w:val="center"/>
              <w:rPr>
                <w:rFonts w:eastAsia="Calibri" w:cs="Times New Roman"/>
                <w:sz w:val="20"/>
                <w:szCs w:val="20"/>
              </w:rPr>
            </w:pPr>
            <w:r w:rsidRPr="00275A43">
              <w:rPr>
                <w:rFonts w:eastAsia="Calibri" w:cs="Times New Roman"/>
                <w:sz w:val="20"/>
                <w:szCs w:val="20"/>
              </w:rPr>
              <w:t>,616**</w:t>
            </w:r>
          </w:p>
        </w:tc>
        <w:tc>
          <w:tcPr>
            <w:tcW w:w="846" w:type="dxa"/>
            <w:tcBorders>
              <w:top w:val="nil"/>
              <w:bottom w:val="nil"/>
            </w:tcBorders>
          </w:tcPr>
          <w:p w14:paraId="3E88C64C" w14:textId="77777777" w:rsidR="00275A43" w:rsidRPr="00275A43" w:rsidRDefault="00275A43" w:rsidP="00275A43">
            <w:pPr>
              <w:ind w:firstLine="0"/>
              <w:jc w:val="center"/>
              <w:rPr>
                <w:rFonts w:eastAsia="Calibri" w:cs="Times New Roman"/>
                <w:sz w:val="20"/>
                <w:szCs w:val="20"/>
              </w:rPr>
            </w:pPr>
            <w:r w:rsidRPr="00275A43">
              <w:rPr>
                <w:rFonts w:eastAsia="Calibri" w:cs="Times New Roman"/>
                <w:sz w:val="20"/>
                <w:szCs w:val="20"/>
              </w:rPr>
              <w:t>,619**</w:t>
            </w:r>
          </w:p>
        </w:tc>
        <w:tc>
          <w:tcPr>
            <w:tcW w:w="847" w:type="dxa"/>
            <w:tcBorders>
              <w:top w:val="nil"/>
              <w:bottom w:val="nil"/>
            </w:tcBorders>
          </w:tcPr>
          <w:p w14:paraId="202C393D" w14:textId="77777777" w:rsidR="00275A43" w:rsidRPr="00275A43" w:rsidRDefault="00275A43" w:rsidP="00275A43">
            <w:pPr>
              <w:ind w:firstLine="0"/>
              <w:jc w:val="center"/>
              <w:rPr>
                <w:rFonts w:eastAsia="Calibri" w:cs="Times New Roman"/>
                <w:sz w:val="20"/>
                <w:szCs w:val="20"/>
              </w:rPr>
            </w:pPr>
            <w:r w:rsidRPr="00275A43">
              <w:rPr>
                <w:rFonts w:eastAsia="Calibri" w:cs="Times New Roman"/>
                <w:sz w:val="20"/>
                <w:szCs w:val="20"/>
              </w:rPr>
              <w:t>,689**</w:t>
            </w:r>
          </w:p>
        </w:tc>
        <w:tc>
          <w:tcPr>
            <w:tcW w:w="846" w:type="dxa"/>
            <w:tcBorders>
              <w:top w:val="nil"/>
              <w:bottom w:val="nil"/>
            </w:tcBorders>
          </w:tcPr>
          <w:p w14:paraId="5B9C94A7" w14:textId="77777777" w:rsidR="00275A43" w:rsidRPr="00275A43" w:rsidRDefault="00275A43" w:rsidP="00275A43">
            <w:pPr>
              <w:ind w:firstLine="0"/>
              <w:jc w:val="center"/>
              <w:rPr>
                <w:rFonts w:eastAsia="Calibri" w:cs="Times New Roman"/>
                <w:sz w:val="20"/>
                <w:szCs w:val="20"/>
              </w:rPr>
            </w:pPr>
            <w:r w:rsidRPr="00275A43">
              <w:rPr>
                <w:rFonts w:eastAsia="Calibri" w:cs="Times New Roman"/>
                <w:sz w:val="20"/>
                <w:szCs w:val="20"/>
              </w:rPr>
              <w:t>,406**</w:t>
            </w:r>
          </w:p>
        </w:tc>
        <w:tc>
          <w:tcPr>
            <w:tcW w:w="846" w:type="dxa"/>
            <w:tcBorders>
              <w:top w:val="nil"/>
              <w:bottom w:val="nil"/>
            </w:tcBorders>
          </w:tcPr>
          <w:p w14:paraId="20FFAD0D" w14:textId="77777777" w:rsidR="00275A43" w:rsidRPr="00275A43" w:rsidRDefault="00275A43" w:rsidP="00275A43">
            <w:pPr>
              <w:ind w:firstLine="0"/>
              <w:jc w:val="center"/>
              <w:rPr>
                <w:rFonts w:eastAsia="Calibri" w:cs="Times New Roman"/>
                <w:sz w:val="20"/>
                <w:szCs w:val="20"/>
              </w:rPr>
            </w:pPr>
            <w:r w:rsidRPr="00275A43">
              <w:rPr>
                <w:rFonts w:eastAsia="Calibri" w:cs="Times New Roman"/>
                <w:sz w:val="20"/>
                <w:szCs w:val="20"/>
              </w:rPr>
              <w:t>,510**</w:t>
            </w:r>
          </w:p>
        </w:tc>
        <w:tc>
          <w:tcPr>
            <w:tcW w:w="847" w:type="dxa"/>
            <w:tcBorders>
              <w:top w:val="nil"/>
              <w:bottom w:val="nil"/>
            </w:tcBorders>
          </w:tcPr>
          <w:p w14:paraId="0B9E9229" w14:textId="77777777" w:rsidR="00275A43" w:rsidRPr="00275A43" w:rsidRDefault="00275A43" w:rsidP="00275A43">
            <w:pPr>
              <w:ind w:firstLine="0"/>
              <w:jc w:val="center"/>
              <w:rPr>
                <w:rFonts w:eastAsia="Calibri" w:cs="Times New Roman"/>
                <w:sz w:val="20"/>
                <w:szCs w:val="20"/>
              </w:rPr>
            </w:pPr>
            <w:r w:rsidRPr="00275A43">
              <w:rPr>
                <w:rFonts w:eastAsia="Calibri" w:cs="Times New Roman"/>
                <w:sz w:val="20"/>
                <w:szCs w:val="20"/>
              </w:rPr>
              <w:t>1</w:t>
            </w:r>
          </w:p>
        </w:tc>
        <w:tc>
          <w:tcPr>
            <w:tcW w:w="846" w:type="dxa"/>
            <w:tcBorders>
              <w:top w:val="nil"/>
              <w:bottom w:val="nil"/>
            </w:tcBorders>
          </w:tcPr>
          <w:p w14:paraId="5D59D87A" w14:textId="77777777" w:rsidR="00275A43" w:rsidRPr="00275A43" w:rsidRDefault="00275A43" w:rsidP="00275A43">
            <w:pPr>
              <w:ind w:firstLine="0"/>
              <w:jc w:val="center"/>
              <w:rPr>
                <w:rFonts w:eastAsia="Calibri" w:cs="Times New Roman"/>
                <w:sz w:val="20"/>
                <w:szCs w:val="20"/>
              </w:rPr>
            </w:pPr>
          </w:p>
        </w:tc>
        <w:tc>
          <w:tcPr>
            <w:tcW w:w="847" w:type="dxa"/>
            <w:tcBorders>
              <w:top w:val="nil"/>
              <w:bottom w:val="nil"/>
            </w:tcBorders>
          </w:tcPr>
          <w:p w14:paraId="5AD2B941" w14:textId="77777777" w:rsidR="00275A43" w:rsidRPr="00275A43" w:rsidRDefault="00275A43" w:rsidP="00275A43">
            <w:pPr>
              <w:ind w:firstLine="0"/>
              <w:jc w:val="center"/>
              <w:rPr>
                <w:rFonts w:eastAsia="Calibri" w:cs="Times New Roman"/>
                <w:sz w:val="20"/>
                <w:szCs w:val="20"/>
              </w:rPr>
            </w:pPr>
          </w:p>
        </w:tc>
      </w:tr>
      <w:tr w:rsidR="00275A43" w:rsidRPr="00275A43" w14:paraId="7CF8F5EF" w14:textId="77777777" w:rsidTr="00275A43">
        <w:trPr>
          <w:trHeight w:val="65"/>
          <w:jc w:val="center"/>
        </w:trPr>
        <w:tc>
          <w:tcPr>
            <w:tcW w:w="2127" w:type="dxa"/>
            <w:tcBorders>
              <w:top w:val="nil"/>
              <w:left w:val="nil"/>
              <w:bottom w:val="nil"/>
              <w:right w:val="nil"/>
            </w:tcBorders>
            <w:vAlign w:val="center"/>
          </w:tcPr>
          <w:p w14:paraId="36BC84B1" w14:textId="77777777" w:rsidR="00275A43" w:rsidRPr="00275A43" w:rsidRDefault="00275A43" w:rsidP="00275A43">
            <w:pPr>
              <w:ind w:firstLine="0"/>
              <w:jc w:val="left"/>
              <w:rPr>
                <w:rFonts w:eastAsia="Calibri" w:cs="Times New Roman"/>
                <w:b/>
                <w:sz w:val="20"/>
                <w:szCs w:val="20"/>
              </w:rPr>
            </w:pPr>
            <w:r w:rsidRPr="00275A43">
              <w:rPr>
                <w:rFonts w:eastAsia="Calibri" w:cs="Times New Roman"/>
                <w:b/>
                <w:sz w:val="20"/>
                <w:szCs w:val="20"/>
              </w:rPr>
              <w:t>(13) Reis</w:t>
            </w:r>
          </w:p>
        </w:tc>
        <w:tc>
          <w:tcPr>
            <w:tcW w:w="846" w:type="dxa"/>
            <w:tcBorders>
              <w:top w:val="nil"/>
              <w:bottom w:val="nil"/>
            </w:tcBorders>
          </w:tcPr>
          <w:p w14:paraId="793B4A8C" w14:textId="77777777" w:rsidR="00275A43" w:rsidRPr="00275A43" w:rsidRDefault="00275A43" w:rsidP="00275A43">
            <w:pPr>
              <w:ind w:firstLine="0"/>
              <w:jc w:val="center"/>
              <w:rPr>
                <w:rFonts w:eastAsia="Calibri" w:cs="Times New Roman"/>
                <w:b/>
                <w:bCs/>
                <w:sz w:val="20"/>
                <w:szCs w:val="20"/>
              </w:rPr>
            </w:pPr>
            <w:r w:rsidRPr="00275A43">
              <w:rPr>
                <w:rFonts w:eastAsia="Calibri" w:cs="Times New Roman"/>
                <w:b/>
                <w:bCs/>
                <w:sz w:val="20"/>
                <w:szCs w:val="20"/>
              </w:rPr>
              <w:t>,507**</w:t>
            </w:r>
          </w:p>
        </w:tc>
        <w:tc>
          <w:tcPr>
            <w:tcW w:w="846" w:type="dxa"/>
            <w:tcBorders>
              <w:top w:val="nil"/>
              <w:bottom w:val="nil"/>
            </w:tcBorders>
          </w:tcPr>
          <w:p w14:paraId="72A7CB4D" w14:textId="77777777" w:rsidR="00275A43" w:rsidRPr="00275A43" w:rsidRDefault="00275A43" w:rsidP="00275A43">
            <w:pPr>
              <w:ind w:firstLine="0"/>
              <w:jc w:val="center"/>
              <w:rPr>
                <w:rFonts w:eastAsia="Calibri" w:cs="Times New Roman"/>
                <w:b/>
                <w:bCs/>
                <w:sz w:val="20"/>
                <w:szCs w:val="20"/>
              </w:rPr>
            </w:pPr>
            <w:r w:rsidRPr="00275A43">
              <w:rPr>
                <w:rFonts w:eastAsia="Calibri" w:cs="Times New Roman"/>
                <w:b/>
                <w:bCs/>
                <w:sz w:val="20"/>
                <w:szCs w:val="20"/>
              </w:rPr>
              <w:t>,404**</w:t>
            </w:r>
          </w:p>
        </w:tc>
        <w:tc>
          <w:tcPr>
            <w:tcW w:w="847" w:type="dxa"/>
            <w:tcBorders>
              <w:top w:val="nil"/>
              <w:bottom w:val="nil"/>
            </w:tcBorders>
          </w:tcPr>
          <w:p w14:paraId="2A2F3F49" w14:textId="77777777" w:rsidR="00275A43" w:rsidRPr="00275A43" w:rsidRDefault="00275A43" w:rsidP="00275A43">
            <w:pPr>
              <w:ind w:firstLine="0"/>
              <w:jc w:val="center"/>
              <w:rPr>
                <w:rFonts w:eastAsia="Calibri" w:cs="Times New Roman"/>
                <w:b/>
                <w:bCs/>
                <w:sz w:val="20"/>
                <w:szCs w:val="20"/>
              </w:rPr>
            </w:pPr>
            <w:r w:rsidRPr="00275A43">
              <w:rPr>
                <w:rFonts w:eastAsia="Calibri" w:cs="Times New Roman"/>
                <w:b/>
                <w:bCs/>
                <w:sz w:val="20"/>
                <w:szCs w:val="20"/>
              </w:rPr>
              <w:t>,129**</w:t>
            </w:r>
          </w:p>
        </w:tc>
        <w:tc>
          <w:tcPr>
            <w:tcW w:w="846" w:type="dxa"/>
            <w:tcBorders>
              <w:top w:val="nil"/>
              <w:bottom w:val="nil"/>
            </w:tcBorders>
          </w:tcPr>
          <w:p w14:paraId="719BA62A" w14:textId="77777777" w:rsidR="00275A43" w:rsidRPr="00275A43" w:rsidRDefault="00275A43" w:rsidP="00275A43">
            <w:pPr>
              <w:ind w:firstLine="0"/>
              <w:jc w:val="center"/>
              <w:rPr>
                <w:rFonts w:eastAsia="Calibri" w:cs="Times New Roman"/>
                <w:b/>
                <w:bCs/>
                <w:sz w:val="20"/>
                <w:szCs w:val="20"/>
              </w:rPr>
            </w:pPr>
            <w:r w:rsidRPr="00275A43">
              <w:rPr>
                <w:rFonts w:eastAsia="Calibri" w:cs="Times New Roman"/>
                <w:b/>
                <w:bCs/>
                <w:sz w:val="20"/>
                <w:szCs w:val="20"/>
              </w:rPr>
              <w:t>,478**</w:t>
            </w:r>
          </w:p>
        </w:tc>
        <w:tc>
          <w:tcPr>
            <w:tcW w:w="846" w:type="dxa"/>
            <w:tcBorders>
              <w:top w:val="nil"/>
              <w:bottom w:val="nil"/>
            </w:tcBorders>
          </w:tcPr>
          <w:p w14:paraId="7B428081" w14:textId="77777777" w:rsidR="00275A43" w:rsidRPr="00275A43" w:rsidRDefault="00275A43" w:rsidP="00275A43">
            <w:pPr>
              <w:ind w:firstLine="0"/>
              <w:jc w:val="center"/>
              <w:rPr>
                <w:rFonts w:eastAsia="Calibri" w:cs="Times New Roman"/>
                <w:b/>
                <w:bCs/>
                <w:sz w:val="20"/>
                <w:szCs w:val="20"/>
              </w:rPr>
            </w:pPr>
            <w:r w:rsidRPr="00275A43">
              <w:rPr>
                <w:rFonts w:eastAsia="Calibri" w:cs="Times New Roman"/>
                <w:b/>
                <w:bCs/>
                <w:sz w:val="20"/>
                <w:szCs w:val="20"/>
              </w:rPr>
              <w:t>,467**</w:t>
            </w:r>
          </w:p>
        </w:tc>
        <w:tc>
          <w:tcPr>
            <w:tcW w:w="847" w:type="dxa"/>
            <w:tcBorders>
              <w:top w:val="nil"/>
              <w:bottom w:val="nil"/>
            </w:tcBorders>
          </w:tcPr>
          <w:p w14:paraId="4148E0C1" w14:textId="77777777" w:rsidR="00275A43" w:rsidRPr="00275A43" w:rsidRDefault="00275A43" w:rsidP="00275A43">
            <w:pPr>
              <w:ind w:firstLine="0"/>
              <w:jc w:val="center"/>
              <w:rPr>
                <w:rFonts w:eastAsia="Calibri" w:cs="Times New Roman"/>
                <w:sz w:val="20"/>
                <w:szCs w:val="20"/>
              </w:rPr>
            </w:pPr>
            <w:r w:rsidRPr="00275A43">
              <w:rPr>
                <w:rFonts w:eastAsia="Calibri" w:cs="Times New Roman"/>
                <w:sz w:val="20"/>
                <w:szCs w:val="20"/>
              </w:rPr>
              <w:t>,404**</w:t>
            </w:r>
          </w:p>
        </w:tc>
        <w:tc>
          <w:tcPr>
            <w:tcW w:w="846" w:type="dxa"/>
            <w:tcBorders>
              <w:top w:val="nil"/>
              <w:bottom w:val="nil"/>
            </w:tcBorders>
          </w:tcPr>
          <w:p w14:paraId="23E32AC0" w14:textId="77777777" w:rsidR="00275A43" w:rsidRPr="00275A43" w:rsidRDefault="00275A43" w:rsidP="00275A43">
            <w:pPr>
              <w:ind w:firstLine="0"/>
              <w:jc w:val="center"/>
              <w:rPr>
                <w:rFonts w:eastAsia="Calibri" w:cs="Times New Roman"/>
                <w:sz w:val="20"/>
                <w:szCs w:val="20"/>
              </w:rPr>
            </w:pPr>
            <w:r w:rsidRPr="00275A43">
              <w:rPr>
                <w:rFonts w:eastAsia="Calibri" w:cs="Times New Roman"/>
                <w:sz w:val="20"/>
                <w:szCs w:val="20"/>
              </w:rPr>
              <w:t>,526**</w:t>
            </w:r>
          </w:p>
        </w:tc>
        <w:tc>
          <w:tcPr>
            <w:tcW w:w="846" w:type="dxa"/>
            <w:tcBorders>
              <w:top w:val="nil"/>
              <w:bottom w:val="nil"/>
            </w:tcBorders>
          </w:tcPr>
          <w:p w14:paraId="5CEBCB09" w14:textId="77777777" w:rsidR="00275A43" w:rsidRPr="00275A43" w:rsidRDefault="00275A43" w:rsidP="00275A43">
            <w:pPr>
              <w:ind w:firstLine="0"/>
              <w:jc w:val="center"/>
              <w:rPr>
                <w:rFonts w:eastAsia="Calibri" w:cs="Times New Roman"/>
                <w:sz w:val="20"/>
                <w:szCs w:val="20"/>
              </w:rPr>
            </w:pPr>
            <w:r w:rsidRPr="00275A43">
              <w:rPr>
                <w:rFonts w:eastAsia="Calibri" w:cs="Times New Roman"/>
                <w:sz w:val="20"/>
                <w:szCs w:val="20"/>
              </w:rPr>
              <w:t>,676**</w:t>
            </w:r>
          </w:p>
        </w:tc>
        <w:tc>
          <w:tcPr>
            <w:tcW w:w="847" w:type="dxa"/>
            <w:tcBorders>
              <w:top w:val="nil"/>
              <w:bottom w:val="nil"/>
            </w:tcBorders>
          </w:tcPr>
          <w:p w14:paraId="5CD8F674" w14:textId="77777777" w:rsidR="00275A43" w:rsidRPr="00275A43" w:rsidRDefault="00275A43" w:rsidP="00275A43">
            <w:pPr>
              <w:ind w:firstLine="0"/>
              <w:jc w:val="center"/>
              <w:rPr>
                <w:rFonts w:eastAsia="Calibri" w:cs="Times New Roman"/>
                <w:sz w:val="20"/>
                <w:szCs w:val="20"/>
              </w:rPr>
            </w:pPr>
            <w:r w:rsidRPr="00275A43">
              <w:rPr>
                <w:rFonts w:eastAsia="Calibri" w:cs="Times New Roman"/>
                <w:sz w:val="20"/>
                <w:szCs w:val="20"/>
              </w:rPr>
              <w:t>,710**</w:t>
            </w:r>
          </w:p>
        </w:tc>
        <w:tc>
          <w:tcPr>
            <w:tcW w:w="846" w:type="dxa"/>
            <w:tcBorders>
              <w:top w:val="nil"/>
              <w:bottom w:val="nil"/>
            </w:tcBorders>
          </w:tcPr>
          <w:p w14:paraId="0A73A659" w14:textId="77777777" w:rsidR="00275A43" w:rsidRPr="00275A43" w:rsidRDefault="00275A43" w:rsidP="00275A43">
            <w:pPr>
              <w:ind w:firstLine="0"/>
              <w:jc w:val="center"/>
              <w:rPr>
                <w:rFonts w:eastAsia="Calibri" w:cs="Times New Roman"/>
                <w:sz w:val="20"/>
                <w:szCs w:val="20"/>
              </w:rPr>
            </w:pPr>
            <w:r w:rsidRPr="00275A43">
              <w:rPr>
                <w:rFonts w:eastAsia="Calibri" w:cs="Times New Roman"/>
                <w:sz w:val="20"/>
                <w:szCs w:val="20"/>
              </w:rPr>
              <w:t>,418**</w:t>
            </w:r>
          </w:p>
        </w:tc>
        <w:tc>
          <w:tcPr>
            <w:tcW w:w="846" w:type="dxa"/>
            <w:tcBorders>
              <w:top w:val="nil"/>
              <w:bottom w:val="nil"/>
            </w:tcBorders>
          </w:tcPr>
          <w:p w14:paraId="11C14E85" w14:textId="77777777" w:rsidR="00275A43" w:rsidRPr="00275A43" w:rsidRDefault="00275A43" w:rsidP="00275A43">
            <w:pPr>
              <w:ind w:firstLine="0"/>
              <w:jc w:val="center"/>
              <w:rPr>
                <w:rFonts w:eastAsia="Calibri" w:cs="Times New Roman"/>
                <w:sz w:val="20"/>
                <w:szCs w:val="20"/>
              </w:rPr>
            </w:pPr>
            <w:r w:rsidRPr="00275A43">
              <w:rPr>
                <w:rFonts w:eastAsia="Calibri" w:cs="Times New Roman"/>
                <w:sz w:val="20"/>
                <w:szCs w:val="20"/>
              </w:rPr>
              <w:t>,305**</w:t>
            </w:r>
          </w:p>
        </w:tc>
        <w:tc>
          <w:tcPr>
            <w:tcW w:w="847" w:type="dxa"/>
            <w:tcBorders>
              <w:top w:val="nil"/>
              <w:bottom w:val="nil"/>
            </w:tcBorders>
          </w:tcPr>
          <w:p w14:paraId="3FEE01E8" w14:textId="77777777" w:rsidR="00275A43" w:rsidRPr="00275A43" w:rsidRDefault="00275A43" w:rsidP="00275A43">
            <w:pPr>
              <w:ind w:firstLine="0"/>
              <w:jc w:val="center"/>
              <w:rPr>
                <w:rFonts w:eastAsia="Calibri" w:cs="Times New Roman"/>
                <w:sz w:val="20"/>
                <w:szCs w:val="20"/>
              </w:rPr>
            </w:pPr>
            <w:r w:rsidRPr="00275A43">
              <w:rPr>
                <w:rFonts w:eastAsia="Calibri" w:cs="Times New Roman"/>
                <w:sz w:val="20"/>
                <w:szCs w:val="20"/>
              </w:rPr>
              <w:t>,654**</w:t>
            </w:r>
          </w:p>
        </w:tc>
        <w:tc>
          <w:tcPr>
            <w:tcW w:w="846" w:type="dxa"/>
            <w:tcBorders>
              <w:top w:val="nil"/>
              <w:bottom w:val="nil"/>
            </w:tcBorders>
          </w:tcPr>
          <w:p w14:paraId="28CC06F6" w14:textId="77777777" w:rsidR="00275A43" w:rsidRPr="00275A43" w:rsidRDefault="00275A43" w:rsidP="00275A43">
            <w:pPr>
              <w:ind w:firstLine="0"/>
              <w:jc w:val="center"/>
              <w:rPr>
                <w:rFonts w:eastAsia="Calibri" w:cs="Times New Roman"/>
                <w:sz w:val="20"/>
                <w:szCs w:val="20"/>
              </w:rPr>
            </w:pPr>
            <w:r w:rsidRPr="00275A43">
              <w:rPr>
                <w:rFonts w:eastAsia="Calibri" w:cs="Times New Roman"/>
                <w:sz w:val="20"/>
                <w:szCs w:val="20"/>
              </w:rPr>
              <w:t>1</w:t>
            </w:r>
          </w:p>
        </w:tc>
        <w:tc>
          <w:tcPr>
            <w:tcW w:w="847" w:type="dxa"/>
            <w:tcBorders>
              <w:top w:val="nil"/>
              <w:bottom w:val="nil"/>
            </w:tcBorders>
          </w:tcPr>
          <w:p w14:paraId="3633D180" w14:textId="77777777" w:rsidR="00275A43" w:rsidRPr="00275A43" w:rsidRDefault="00275A43" w:rsidP="00275A43">
            <w:pPr>
              <w:ind w:firstLine="0"/>
              <w:jc w:val="center"/>
              <w:rPr>
                <w:rFonts w:eastAsia="Calibri" w:cs="Times New Roman"/>
                <w:sz w:val="20"/>
                <w:szCs w:val="20"/>
              </w:rPr>
            </w:pPr>
          </w:p>
        </w:tc>
      </w:tr>
      <w:tr w:rsidR="00275A43" w:rsidRPr="00275A43" w14:paraId="328DC12D" w14:textId="77777777" w:rsidTr="00275A43">
        <w:trPr>
          <w:trHeight w:val="65"/>
          <w:jc w:val="center"/>
        </w:trPr>
        <w:tc>
          <w:tcPr>
            <w:tcW w:w="2127" w:type="dxa"/>
            <w:tcBorders>
              <w:top w:val="nil"/>
              <w:left w:val="nil"/>
              <w:bottom w:val="single" w:sz="4" w:space="0" w:color="auto"/>
              <w:right w:val="nil"/>
            </w:tcBorders>
            <w:vAlign w:val="center"/>
          </w:tcPr>
          <w:p w14:paraId="75FFDB3D" w14:textId="77777777" w:rsidR="00275A43" w:rsidRPr="00275A43" w:rsidRDefault="00275A43" w:rsidP="00275A43">
            <w:pPr>
              <w:ind w:firstLine="0"/>
              <w:jc w:val="left"/>
              <w:rPr>
                <w:rFonts w:eastAsia="Calibri" w:cs="Times New Roman"/>
                <w:b/>
                <w:sz w:val="20"/>
                <w:szCs w:val="20"/>
              </w:rPr>
            </w:pPr>
            <w:r w:rsidRPr="00275A43">
              <w:rPr>
                <w:rFonts w:eastAsia="Calibri" w:cs="Times New Roman"/>
                <w:b/>
                <w:sz w:val="20"/>
                <w:szCs w:val="20"/>
              </w:rPr>
              <w:t>(14) Uzlaşmacı</w:t>
            </w:r>
          </w:p>
        </w:tc>
        <w:tc>
          <w:tcPr>
            <w:tcW w:w="846" w:type="dxa"/>
            <w:tcBorders>
              <w:top w:val="nil"/>
              <w:bottom w:val="single" w:sz="4" w:space="0" w:color="auto"/>
            </w:tcBorders>
          </w:tcPr>
          <w:p w14:paraId="738AB874" w14:textId="77777777" w:rsidR="00275A43" w:rsidRPr="00275A43" w:rsidRDefault="00275A43" w:rsidP="00275A43">
            <w:pPr>
              <w:ind w:firstLine="0"/>
              <w:jc w:val="center"/>
              <w:rPr>
                <w:rFonts w:eastAsia="Calibri" w:cs="Times New Roman"/>
                <w:b/>
                <w:bCs/>
                <w:sz w:val="20"/>
                <w:szCs w:val="20"/>
              </w:rPr>
            </w:pPr>
            <w:r w:rsidRPr="00275A43">
              <w:rPr>
                <w:rFonts w:eastAsia="Calibri" w:cs="Times New Roman"/>
                <w:b/>
                <w:bCs/>
                <w:sz w:val="20"/>
                <w:szCs w:val="20"/>
              </w:rPr>
              <w:t>,355**</w:t>
            </w:r>
          </w:p>
        </w:tc>
        <w:tc>
          <w:tcPr>
            <w:tcW w:w="846" w:type="dxa"/>
            <w:tcBorders>
              <w:top w:val="nil"/>
              <w:bottom w:val="single" w:sz="4" w:space="0" w:color="auto"/>
            </w:tcBorders>
          </w:tcPr>
          <w:p w14:paraId="2BD33FBD" w14:textId="77777777" w:rsidR="00275A43" w:rsidRPr="00275A43" w:rsidRDefault="00275A43" w:rsidP="00275A43">
            <w:pPr>
              <w:ind w:firstLine="0"/>
              <w:jc w:val="center"/>
              <w:rPr>
                <w:rFonts w:eastAsia="Calibri" w:cs="Times New Roman"/>
                <w:b/>
                <w:bCs/>
                <w:sz w:val="20"/>
                <w:szCs w:val="20"/>
              </w:rPr>
            </w:pPr>
            <w:r w:rsidRPr="00275A43">
              <w:rPr>
                <w:rFonts w:eastAsia="Calibri" w:cs="Times New Roman"/>
                <w:b/>
                <w:bCs/>
                <w:sz w:val="20"/>
                <w:szCs w:val="20"/>
              </w:rPr>
              <w:t>,252**</w:t>
            </w:r>
          </w:p>
        </w:tc>
        <w:tc>
          <w:tcPr>
            <w:tcW w:w="847" w:type="dxa"/>
            <w:tcBorders>
              <w:top w:val="nil"/>
              <w:bottom w:val="single" w:sz="4" w:space="0" w:color="auto"/>
            </w:tcBorders>
          </w:tcPr>
          <w:p w14:paraId="62410A67" w14:textId="77777777" w:rsidR="00275A43" w:rsidRPr="00275A43" w:rsidRDefault="00275A43" w:rsidP="00275A43">
            <w:pPr>
              <w:ind w:firstLine="0"/>
              <w:jc w:val="center"/>
              <w:rPr>
                <w:rFonts w:eastAsia="Calibri" w:cs="Times New Roman"/>
                <w:b/>
                <w:bCs/>
                <w:sz w:val="20"/>
                <w:szCs w:val="20"/>
              </w:rPr>
            </w:pPr>
            <w:r w:rsidRPr="00275A43">
              <w:rPr>
                <w:rFonts w:eastAsia="Calibri" w:cs="Times New Roman"/>
                <w:b/>
                <w:bCs/>
                <w:sz w:val="20"/>
                <w:szCs w:val="20"/>
              </w:rPr>
              <w:t>,218**</w:t>
            </w:r>
          </w:p>
        </w:tc>
        <w:tc>
          <w:tcPr>
            <w:tcW w:w="846" w:type="dxa"/>
            <w:tcBorders>
              <w:top w:val="nil"/>
              <w:bottom w:val="single" w:sz="4" w:space="0" w:color="auto"/>
            </w:tcBorders>
          </w:tcPr>
          <w:p w14:paraId="7438FBF7" w14:textId="77777777" w:rsidR="00275A43" w:rsidRPr="00275A43" w:rsidRDefault="00275A43" w:rsidP="00275A43">
            <w:pPr>
              <w:ind w:firstLine="0"/>
              <w:jc w:val="center"/>
              <w:rPr>
                <w:rFonts w:eastAsia="Calibri" w:cs="Times New Roman"/>
                <w:b/>
                <w:bCs/>
                <w:sz w:val="20"/>
                <w:szCs w:val="20"/>
              </w:rPr>
            </w:pPr>
            <w:r w:rsidRPr="00275A43">
              <w:rPr>
                <w:rFonts w:eastAsia="Calibri" w:cs="Times New Roman"/>
                <w:b/>
                <w:bCs/>
                <w:sz w:val="20"/>
                <w:szCs w:val="20"/>
              </w:rPr>
              <w:t>,326**</w:t>
            </w:r>
          </w:p>
        </w:tc>
        <w:tc>
          <w:tcPr>
            <w:tcW w:w="846" w:type="dxa"/>
            <w:tcBorders>
              <w:top w:val="nil"/>
              <w:bottom w:val="single" w:sz="4" w:space="0" w:color="auto"/>
            </w:tcBorders>
          </w:tcPr>
          <w:p w14:paraId="492717CF" w14:textId="77777777" w:rsidR="00275A43" w:rsidRPr="00275A43" w:rsidRDefault="00275A43" w:rsidP="00275A43">
            <w:pPr>
              <w:ind w:firstLine="0"/>
              <w:jc w:val="center"/>
              <w:rPr>
                <w:rFonts w:eastAsia="Calibri" w:cs="Times New Roman"/>
                <w:b/>
                <w:bCs/>
                <w:sz w:val="20"/>
                <w:szCs w:val="20"/>
              </w:rPr>
            </w:pPr>
            <w:r w:rsidRPr="00275A43">
              <w:rPr>
                <w:rFonts w:eastAsia="Calibri" w:cs="Times New Roman"/>
                <w:b/>
                <w:bCs/>
                <w:sz w:val="20"/>
                <w:szCs w:val="20"/>
              </w:rPr>
              <w:t>,345**</w:t>
            </w:r>
          </w:p>
        </w:tc>
        <w:tc>
          <w:tcPr>
            <w:tcW w:w="847" w:type="dxa"/>
            <w:tcBorders>
              <w:top w:val="nil"/>
              <w:bottom w:val="single" w:sz="4" w:space="0" w:color="auto"/>
            </w:tcBorders>
          </w:tcPr>
          <w:p w14:paraId="7BC93B62" w14:textId="77777777" w:rsidR="00275A43" w:rsidRPr="00275A43" w:rsidRDefault="00275A43" w:rsidP="00275A43">
            <w:pPr>
              <w:ind w:firstLine="0"/>
              <w:jc w:val="center"/>
              <w:rPr>
                <w:rFonts w:eastAsia="Calibri" w:cs="Times New Roman"/>
                <w:sz w:val="20"/>
                <w:szCs w:val="20"/>
              </w:rPr>
            </w:pPr>
            <w:r w:rsidRPr="00275A43">
              <w:rPr>
                <w:rFonts w:eastAsia="Calibri" w:cs="Times New Roman"/>
                <w:sz w:val="20"/>
                <w:szCs w:val="20"/>
              </w:rPr>
              <w:t>,429**</w:t>
            </w:r>
          </w:p>
        </w:tc>
        <w:tc>
          <w:tcPr>
            <w:tcW w:w="846" w:type="dxa"/>
            <w:tcBorders>
              <w:top w:val="nil"/>
              <w:bottom w:val="single" w:sz="4" w:space="0" w:color="auto"/>
            </w:tcBorders>
          </w:tcPr>
          <w:p w14:paraId="71F820F9" w14:textId="77777777" w:rsidR="00275A43" w:rsidRPr="00275A43" w:rsidRDefault="00275A43" w:rsidP="00275A43">
            <w:pPr>
              <w:ind w:firstLine="0"/>
              <w:jc w:val="center"/>
              <w:rPr>
                <w:rFonts w:eastAsia="Calibri" w:cs="Times New Roman"/>
                <w:sz w:val="20"/>
                <w:szCs w:val="20"/>
              </w:rPr>
            </w:pPr>
            <w:r w:rsidRPr="00275A43">
              <w:rPr>
                <w:rFonts w:eastAsia="Calibri" w:cs="Times New Roman"/>
                <w:sz w:val="20"/>
                <w:szCs w:val="20"/>
              </w:rPr>
              <w:t>,497**</w:t>
            </w:r>
          </w:p>
        </w:tc>
        <w:tc>
          <w:tcPr>
            <w:tcW w:w="846" w:type="dxa"/>
            <w:tcBorders>
              <w:top w:val="nil"/>
              <w:bottom w:val="single" w:sz="4" w:space="0" w:color="auto"/>
            </w:tcBorders>
          </w:tcPr>
          <w:p w14:paraId="5715F2C2" w14:textId="77777777" w:rsidR="00275A43" w:rsidRPr="00275A43" w:rsidRDefault="00275A43" w:rsidP="00275A43">
            <w:pPr>
              <w:ind w:firstLine="0"/>
              <w:jc w:val="center"/>
              <w:rPr>
                <w:rFonts w:eastAsia="Calibri" w:cs="Times New Roman"/>
                <w:sz w:val="20"/>
                <w:szCs w:val="20"/>
              </w:rPr>
            </w:pPr>
            <w:r w:rsidRPr="00275A43">
              <w:rPr>
                <w:rFonts w:eastAsia="Calibri" w:cs="Times New Roman"/>
                <w:sz w:val="20"/>
                <w:szCs w:val="20"/>
              </w:rPr>
              <w:t>,503**</w:t>
            </w:r>
          </w:p>
        </w:tc>
        <w:tc>
          <w:tcPr>
            <w:tcW w:w="847" w:type="dxa"/>
            <w:tcBorders>
              <w:top w:val="nil"/>
              <w:bottom w:val="single" w:sz="4" w:space="0" w:color="auto"/>
            </w:tcBorders>
          </w:tcPr>
          <w:p w14:paraId="000ED186" w14:textId="77777777" w:rsidR="00275A43" w:rsidRPr="00275A43" w:rsidRDefault="00275A43" w:rsidP="00275A43">
            <w:pPr>
              <w:ind w:firstLine="0"/>
              <w:jc w:val="center"/>
              <w:rPr>
                <w:rFonts w:eastAsia="Calibri" w:cs="Times New Roman"/>
                <w:sz w:val="20"/>
                <w:szCs w:val="20"/>
              </w:rPr>
            </w:pPr>
            <w:r w:rsidRPr="00275A43">
              <w:rPr>
                <w:rFonts w:eastAsia="Calibri" w:cs="Times New Roman"/>
                <w:sz w:val="20"/>
                <w:szCs w:val="20"/>
              </w:rPr>
              <w:t>,567**</w:t>
            </w:r>
          </w:p>
        </w:tc>
        <w:tc>
          <w:tcPr>
            <w:tcW w:w="846" w:type="dxa"/>
            <w:tcBorders>
              <w:top w:val="nil"/>
              <w:bottom w:val="single" w:sz="4" w:space="0" w:color="auto"/>
            </w:tcBorders>
          </w:tcPr>
          <w:p w14:paraId="5388BB60" w14:textId="77777777" w:rsidR="00275A43" w:rsidRPr="00275A43" w:rsidRDefault="00275A43" w:rsidP="00275A43">
            <w:pPr>
              <w:ind w:firstLine="0"/>
              <w:jc w:val="center"/>
              <w:rPr>
                <w:rFonts w:eastAsia="Calibri" w:cs="Times New Roman"/>
                <w:sz w:val="20"/>
                <w:szCs w:val="20"/>
              </w:rPr>
            </w:pPr>
            <w:r w:rsidRPr="00275A43">
              <w:rPr>
                <w:rFonts w:eastAsia="Calibri" w:cs="Times New Roman"/>
                <w:sz w:val="20"/>
                <w:szCs w:val="20"/>
              </w:rPr>
              <w:t>,503**</w:t>
            </w:r>
          </w:p>
        </w:tc>
        <w:tc>
          <w:tcPr>
            <w:tcW w:w="846" w:type="dxa"/>
            <w:tcBorders>
              <w:top w:val="nil"/>
              <w:bottom w:val="single" w:sz="4" w:space="0" w:color="auto"/>
            </w:tcBorders>
          </w:tcPr>
          <w:p w14:paraId="3F892679" w14:textId="77777777" w:rsidR="00275A43" w:rsidRPr="00275A43" w:rsidRDefault="00275A43" w:rsidP="00275A43">
            <w:pPr>
              <w:ind w:firstLine="0"/>
              <w:jc w:val="center"/>
              <w:rPr>
                <w:rFonts w:eastAsia="Calibri" w:cs="Times New Roman"/>
                <w:sz w:val="20"/>
                <w:szCs w:val="20"/>
              </w:rPr>
            </w:pPr>
            <w:r w:rsidRPr="00275A43">
              <w:rPr>
                <w:rFonts w:eastAsia="Calibri" w:cs="Times New Roman"/>
                <w:sz w:val="20"/>
                <w:szCs w:val="20"/>
              </w:rPr>
              <w:t>,404**</w:t>
            </w:r>
          </w:p>
        </w:tc>
        <w:tc>
          <w:tcPr>
            <w:tcW w:w="847" w:type="dxa"/>
            <w:tcBorders>
              <w:top w:val="nil"/>
              <w:bottom w:val="single" w:sz="4" w:space="0" w:color="auto"/>
            </w:tcBorders>
          </w:tcPr>
          <w:p w14:paraId="0B95B3D8" w14:textId="77777777" w:rsidR="00275A43" w:rsidRPr="00275A43" w:rsidRDefault="00275A43" w:rsidP="00275A43">
            <w:pPr>
              <w:ind w:firstLine="0"/>
              <w:jc w:val="center"/>
              <w:rPr>
                <w:rFonts w:eastAsia="Calibri" w:cs="Times New Roman"/>
                <w:sz w:val="20"/>
                <w:szCs w:val="20"/>
              </w:rPr>
            </w:pPr>
            <w:r w:rsidRPr="00275A43">
              <w:rPr>
                <w:rFonts w:eastAsia="Calibri" w:cs="Times New Roman"/>
                <w:sz w:val="20"/>
                <w:szCs w:val="20"/>
              </w:rPr>
              <w:t>,566**</w:t>
            </w:r>
          </w:p>
        </w:tc>
        <w:tc>
          <w:tcPr>
            <w:tcW w:w="846" w:type="dxa"/>
            <w:tcBorders>
              <w:top w:val="nil"/>
              <w:bottom w:val="single" w:sz="4" w:space="0" w:color="auto"/>
            </w:tcBorders>
          </w:tcPr>
          <w:p w14:paraId="09212EAD" w14:textId="77777777" w:rsidR="00275A43" w:rsidRPr="00275A43" w:rsidRDefault="00275A43" w:rsidP="00275A43">
            <w:pPr>
              <w:ind w:firstLine="0"/>
              <w:jc w:val="center"/>
              <w:rPr>
                <w:rFonts w:eastAsia="Calibri" w:cs="Times New Roman"/>
                <w:sz w:val="20"/>
                <w:szCs w:val="20"/>
              </w:rPr>
            </w:pPr>
            <w:r w:rsidRPr="00275A43">
              <w:rPr>
                <w:rFonts w:eastAsia="Calibri" w:cs="Times New Roman"/>
                <w:sz w:val="20"/>
                <w:szCs w:val="20"/>
              </w:rPr>
              <w:t>,619**</w:t>
            </w:r>
          </w:p>
        </w:tc>
        <w:tc>
          <w:tcPr>
            <w:tcW w:w="847" w:type="dxa"/>
            <w:tcBorders>
              <w:top w:val="nil"/>
              <w:bottom w:val="single" w:sz="4" w:space="0" w:color="auto"/>
            </w:tcBorders>
          </w:tcPr>
          <w:p w14:paraId="59086815" w14:textId="77777777" w:rsidR="00275A43" w:rsidRPr="00275A43" w:rsidRDefault="00275A43" w:rsidP="00275A43">
            <w:pPr>
              <w:ind w:firstLine="0"/>
              <w:jc w:val="center"/>
              <w:rPr>
                <w:rFonts w:eastAsia="Calibri" w:cs="Times New Roman"/>
                <w:sz w:val="20"/>
                <w:szCs w:val="20"/>
              </w:rPr>
            </w:pPr>
            <w:r w:rsidRPr="00275A43">
              <w:rPr>
                <w:rFonts w:eastAsia="Calibri" w:cs="Times New Roman"/>
                <w:sz w:val="20"/>
                <w:szCs w:val="20"/>
              </w:rPr>
              <w:t>1</w:t>
            </w:r>
          </w:p>
        </w:tc>
      </w:tr>
    </w:tbl>
    <w:p w14:paraId="0338A322" w14:textId="77777777" w:rsidR="00275A43" w:rsidRPr="00275A43" w:rsidRDefault="00275A43" w:rsidP="00275A43">
      <w:pPr>
        <w:spacing w:after="160" w:line="259" w:lineRule="auto"/>
        <w:ind w:firstLine="0"/>
        <w:jc w:val="left"/>
        <w:rPr>
          <w:rFonts w:eastAsia="Calibri" w:cs="Times New Roman"/>
          <w:sz w:val="18"/>
          <w:szCs w:val="18"/>
        </w:rPr>
      </w:pPr>
      <w:r w:rsidRPr="00275A43">
        <w:rPr>
          <w:rFonts w:eastAsia="Calibri" w:cs="Times New Roman"/>
          <w:sz w:val="18"/>
          <w:szCs w:val="18"/>
        </w:rPr>
        <w:t>**p&lt;.001</w:t>
      </w:r>
      <w:bookmarkStart w:id="135" w:name="_Hlk195568877"/>
      <w:r w:rsidRPr="00275A43">
        <w:rPr>
          <w:rFonts w:eastAsia="Calibri" w:cs="Times New Roman"/>
          <w:sz w:val="18"/>
          <w:szCs w:val="18"/>
        </w:rPr>
        <w:t>, Bİ=Bilişsel İmgeleme, MÖİ=</w:t>
      </w:r>
      <w:r w:rsidRPr="00275A43">
        <w:rPr>
          <w:rFonts w:ascii="Calibri" w:eastAsia="Calibri" w:hAnsi="Calibri" w:cs="Times New Roman"/>
          <w:sz w:val="18"/>
          <w:szCs w:val="18"/>
        </w:rPr>
        <w:t xml:space="preserve"> </w:t>
      </w:r>
      <w:r w:rsidRPr="00275A43">
        <w:rPr>
          <w:rFonts w:eastAsia="Calibri" w:cs="Times New Roman"/>
          <w:sz w:val="18"/>
          <w:szCs w:val="18"/>
        </w:rPr>
        <w:t>Motivasyonel Özel İmgeleme, MGU=</w:t>
      </w:r>
      <w:r w:rsidRPr="00275A43">
        <w:rPr>
          <w:rFonts w:ascii="Calibri" w:eastAsia="Calibri" w:hAnsi="Calibri" w:cs="Times New Roman"/>
          <w:sz w:val="18"/>
          <w:szCs w:val="18"/>
        </w:rPr>
        <w:t xml:space="preserve"> </w:t>
      </w:r>
      <w:r w:rsidRPr="00275A43">
        <w:rPr>
          <w:rFonts w:eastAsia="Calibri" w:cs="Times New Roman"/>
          <w:sz w:val="18"/>
          <w:szCs w:val="18"/>
        </w:rPr>
        <w:t>Motivasyonel Genel- Uyarılmışlık, MGUs= Motivasyonel Genel- Ustalık, SİE=Sporda İmgeleme Envanteri</w:t>
      </w:r>
    </w:p>
    <w:p w14:paraId="2ED70347" w14:textId="77777777" w:rsidR="00275A43" w:rsidRPr="00275A43" w:rsidRDefault="00275A43" w:rsidP="00275A43">
      <w:pPr>
        <w:spacing w:before="120" w:after="120"/>
        <w:ind w:firstLine="708"/>
        <w:rPr>
          <w:rFonts w:eastAsia="Calibri" w:cs="Times New Roman"/>
          <w:szCs w:val="24"/>
        </w:rPr>
        <w:sectPr w:rsidR="00275A43" w:rsidRPr="00275A43" w:rsidSect="00275A43">
          <w:pgSz w:w="16838" w:h="11906" w:orient="landscape"/>
          <w:pgMar w:top="1417" w:right="1417" w:bottom="1417" w:left="1417" w:header="708" w:footer="708" w:gutter="0"/>
          <w:cols w:space="708"/>
          <w:docGrid w:linePitch="360"/>
        </w:sectPr>
      </w:pPr>
    </w:p>
    <w:p w14:paraId="09A58FEB" w14:textId="280744E6" w:rsidR="00275A43" w:rsidRPr="00275A43" w:rsidRDefault="00275A43" w:rsidP="00A9091E">
      <w:pPr>
        <w:pStyle w:val="NormalWeb"/>
        <w:rPr>
          <w:rFonts w:eastAsia="Calibri"/>
        </w:rPr>
      </w:pPr>
      <w:r w:rsidRPr="00275A43">
        <w:rPr>
          <w:rFonts w:eastAsia="Calibri"/>
        </w:rPr>
        <w:lastRenderedPageBreak/>
        <w:t>Tablo 17 incelendiğinde, araştırmada kullanılan ölçekler arasındaki ilişkiyi belirlemek için yapılan Pearson korelasyon analizi sonuçları görülmektedir. Analiz sonucuna bakıldığında “Sporda İmgeleme Envanteri” geneli ile “Mükemmeliyetçi” alt boyutu (r</w:t>
      </w:r>
      <w:r w:rsidRPr="00275A43">
        <w:rPr>
          <w:rFonts w:eastAsia="Calibri"/>
          <w:vertAlign w:val="subscript"/>
        </w:rPr>
        <w:t>(487)</w:t>
      </w:r>
      <w:r w:rsidRPr="00275A43">
        <w:rPr>
          <w:rFonts w:eastAsia="Calibri"/>
        </w:rPr>
        <w:t>=0.266; p&lt;.001), “Yardımcı” alt boyutu (r</w:t>
      </w:r>
      <w:r w:rsidRPr="00275A43">
        <w:rPr>
          <w:rFonts w:eastAsia="Calibri"/>
          <w:vertAlign w:val="subscript"/>
        </w:rPr>
        <w:t>(487)</w:t>
      </w:r>
      <w:r w:rsidRPr="00275A43">
        <w:rPr>
          <w:rFonts w:eastAsia="Calibri"/>
        </w:rPr>
        <w:t>=0.340; p&lt;.001), “Başaran” alt boyutu (r</w:t>
      </w:r>
      <w:r w:rsidRPr="00275A43">
        <w:rPr>
          <w:rFonts w:eastAsia="Calibri"/>
          <w:vertAlign w:val="subscript"/>
        </w:rPr>
        <w:t>(487)</w:t>
      </w:r>
      <w:r w:rsidRPr="00275A43">
        <w:rPr>
          <w:rFonts w:eastAsia="Calibri"/>
        </w:rPr>
        <w:t>=0.321; p&lt;.001), “Özgün” alt boyutu (r</w:t>
      </w:r>
      <w:r w:rsidRPr="00275A43">
        <w:rPr>
          <w:rFonts w:eastAsia="Calibri"/>
          <w:vertAlign w:val="subscript"/>
        </w:rPr>
        <w:t>(487)</w:t>
      </w:r>
      <w:r w:rsidRPr="00275A43">
        <w:rPr>
          <w:rFonts w:eastAsia="Calibri"/>
        </w:rPr>
        <w:t>=0.472; p&lt;.001), “Gözlemci” alt boyutu (r</w:t>
      </w:r>
      <w:r w:rsidRPr="00275A43">
        <w:rPr>
          <w:rFonts w:eastAsia="Calibri"/>
          <w:vertAlign w:val="subscript"/>
        </w:rPr>
        <w:t>(487)</w:t>
      </w:r>
      <w:r w:rsidRPr="00275A43">
        <w:rPr>
          <w:rFonts w:eastAsia="Calibri"/>
        </w:rPr>
        <w:t>=0.376; p&lt;.001), Sorgulayan (r</w:t>
      </w:r>
      <w:r w:rsidRPr="00275A43">
        <w:rPr>
          <w:rFonts w:eastAsia="Calibri"/>
          <w:vertAlign w:val="subscript"/>
        </w:rPr>
        <w:t>(487)</w:t>
      </w:r>
      <w:r w:rsidRPr="00275A43">
        <w:rPr>
          <w:rFonts w:eastAsia="Calibri"/>
        </w:rPr>
        <w:t>=0.264; p&lt;.001), Maceracı (r</w:t>
      </w:r>
      <w:r w:rsidRPr="00275A43">
        <w:rPr>
          <w:rFonts w:eastAsia="Calibri"/>
          <w:vertAlign w:val="subscript"/>
        </w:rPr>
        <w:t>(487)</w:t>
      </w:r>
      <w:r w:rsidRPr="00275A43">
        <w:rPr>
          <w:rFonts w:eastAsia="Calibri"/>
        </w:rPr>
        <w:t>=0.376; p&lt;.001), Reis (r</w:t>
      </w:r>
      <w:r w:rsidRPr="00275A43">
        <w:rPr>
          <w:rFonts w:eastAsia="Calibri"/>
          <w:vertAlign w:val="subscript"/>
        </w:rPr>
        <w:t>(487)</w:t>
      </w:r>
      <w:r w:rsidRPr="00275A43">
        <w:rPr>
          <w:rFonts w:eastAsia="Calibri"/>
        </w:rPr>
        <w:t>=0.467; p&lt;.001) ve Uzlaşmacı (r</w:t>
      </w:r>
      <w:r w:rsidRPr="00275A43">
        <w:rPr>
          <w:rFonts w:eastAsia="Calibri"/>
          <w:vertAlign w:val="subscript"/>
        </w:rPr>
        <w:t>(487)</w:t>
      </w:r>
      <w:r w:rsidRPr="00275A43">
        <w:rPr>
          <w:rFonts w:eastAsia="Calibri"/>
        </w:rPr>
        <w:t>=0.345; p&lt;.001) kişilik tipleri arasında pozitif yönde orta düzeyde anlamlı ilişkiler tespit edilmiştir. Elde edilen bu sonuca göre katılımcıların sporda imgelenme düzeyleri arttıkça enneagram kişilik tipleri de artmaktadır.</w:t>
      </w:r>
      <w:bookmarkEnd w:id="135"/>
      <w:r w:rsidR="00A9091E" w:rsidRPr="00A9091E">
        <w:t xml:space="preserve"> </w:t>
      </w:r>
      <w:r w:rsidR="00A9091E" w:rsidRPr="00A9091E">
        <w:rPr>
          <w:rFonts w:eastAsia="Calibri"/>
        </w:rPr>
        <w:t>Bu sonuç, katılımcıların sporda imgeleme düzeyleri ile bazı Enneagram kişilik tiplerinin belirli bir düzeyde ilişkili olduğunu göstermektedir. Yani, sporda imgeleme düzeyleri yüksek olan katılımcıların, özellikle belirli kişilik tiplerinde</w:t>
      </w:r>
      <w:r w:rsidR="00A9091E">
        <w:rPr>
          <w:rFonts w:eastAsia="Calibri"/>
        </w:rPr>
        <w:t xml:space="preserve"> </w:t>
      </w:r>
      <w:r w:rsidR="00A9091E" w:rsidRPr="00A9091E">
        <w:rPr>
          <w:rFonts w:eastAsia="Calibri"/>
        </w:rPr>
        <w:t>(</w:t>
      </w:r>
      <w:r w:rsidR="00A9091E" w:rsidRPr="00A9091E">
        <w:rPr>
          <w:rFonts w:eastAsia="Times New Roman"/>
          <w:bCs/>
          <w:lang w:eastAsia="tr-TR"/>
        </w:rPr>
        <w:t>Özgün</w:t>
      </w:r>
      <w:r w:rsidR="00A9091E" w:rsidRPr="00A9091E">
        <w:rPr>
          <w:rFonts w:eastAsia="Times New Roman"/>
          <w:lang w:eastAsia="tr-TR"/>
        </w:rPr>
        <w:t xml:space="preserve">, </w:t>
      </w:r>
      <w:r w:rsidR="00A9091E" w:rsidRPr="00A9091E">
        <w:rPr>
          <w:rFonts w:eastAsia="Times New Roman"/>
          <w:bCs/>
          <w:lang w:eastAsia="tr-TR"/>
        </w:rPr>
        <w:t>Reis</w:t>
      </w:r>
      <w:r w:rsidR="00A9091E" w:rsidRPr="00A9091E">
        <w:rPr>
          <w:rFonts w:eastAsia="Times New Roman"/>
          <w:lang w:eastAsia="tr-TR"/>
        </w:rPr>
        <w:t xml:space="preserve">, </w:t>
      </w:r>
      <w:r w:rsidR="00A9091E" w:rsidRPr="00A9091E">
        <w:rPr>
          <w:rFonts w:eastAsia="Times New Roman"/>
          <w:bCs/>
          <w:lang w:eastAsia="tr-TR"/>
        </w:rPr>
        <w:t>Gözlemci</w:t>
      </w:r>
      <w:r w:rsidR="00A9091E" w:rsidRPr="00A9091E">
        <w:rPr>
          <w:rFonts w:eastAsia="Times New Roman"/>
          <w:lang w:eastAsia="tr-TR"/>
        </w:rPr>
        <w:t>,</w:t>
      </w:r>
      <w:r w:rsidR="00A9091E" w:rsidRPr="00A9091E">
        <w:rPr>
          <w:rFonts w:eastAsia="Times New Roman" w:hAnsi="Symbol"/>
          <w:lang w:eastAsia="tr-TR"/>
        </w:rPr>
        <w:t xml:space="preserve"> </w:t>
      </w:r>
      <w:r w:rsidR="00A9091E" w:rsidRPr="00A9091E">
        <w:rPr>
          <w:rFonts w:eastAsia="Times New Roman"/>
          <w:bCs/>
          <w:lang w:eastAsia="tr-TR"/>
        </w:rPr>
        <w:t>Maceracı</w:t>
      </w:r>
      <w:r w:rsidR="00A9091E" w:rsidRPr="00A9091E">
        <w:rPr>
          <w:rFonts w:eastAsia="Times New Roman"/>
          <w:lang w:eastAsia="tr-TR"/>
        </w:rPr>
        <w:t>)</w:t>
      </w:r>
      <w:r w:rsidR="00A9091E">
        <w:rPr>
          <w:rFonts w:eastAsia="Times New Roman"/>
          <w:lang w:eastAsia="tr-TR"/>
        </w:rPr>
        <w:t xml:space="preserve"> </w:t>
      </w:r>
      <w:r w:rsidR="00A9091E" w:rsidRPr="00A9091E">
        <w:rPr>
          <w:rFonts w:eastAsia="Calibri"/>
        </w:rPr>
        <w:t>daha belirgin bir eğilim gösterebileceği söylenebilir.</w:t>
      </w:r>
    </w:p>
    <w:p w14:paraId="0852E420" w14:textId="77777777" w:rsidR="00B07E03" w:rsidRPr="008F194F" w:rsidRDefault="00B07E03" w:rsidP="008F194F">
      <w:pPr>
        <w:spacing w:after="120"/>
        <w:rPr>
          <w:rFonts w:eastAsia="Calibri" w:cs="Times New Roman"/>
          <w:szCs w:val="24"/>
        </w:rPr>
      </w:pPr>
    </w:p>
    <w:p w14:paraId="5FCAF553" w14:textId="77777777" w:rsidR="008B5B9F" w:rsidRDefault="008B5B9F">
      <w:pPr>
        <w:spacing w:after="200" w:line="276" w:lineRule="auto"/>
        <w:ind w:firstLine="0"/>
        <w:jc w:val="left"/>
        <w:rPr>
          <w:rFonts w:cs="Times New Roman"/>
          <w:b/>
          <w:szCs w:val="24"/>
          <w:shd w:val="clear" w:color="auto" w:fill="FFFFFF"/>
        </w:rPr>
      </w:pPr>
      <w:r>
        <w:rPr>
          <w:rFonts w:cs="Times New Roman"/>
          <w:b/>
          <w:szCs w:val="24"/>
          <w:shd w:val="clear" w:color="auto" w:fill="FFFFFF"/>
        </w:rPr>
        <w:br w:type="page"/>
      </w:r>
    </w:p>
    <w:p w14:paraId="0CA4A1C0" w14:textId="55A296A1" w:rsidR="00783685" w:rsidRPr="002B47C7" w:rsidRDefault="004C1D44" w:rsidP="002B47C7">
      <w:pPr>
        <w:pStyle w:val="Balk1"/>
        <w:rPr>
          <w:shd w:val="clear" w:color="auto" w:fill="FFFFFF"/>
        </w:rPr>
      </w:pPr>
      <w:bookmarkStart w:id="136" w:name="_Toc197624742"/>
      <w:r w:rsidRPr="007C3B1D">
        <w:rPr>
          <w:shd w:val="clear" w:color="auto" w:fill="FFFFFF"/>
        </w:rPr>
        <w:lastRenderedPageBreak/>
        <w:t>5. TARTIŞMA</w:t>
      </w:r>
      <w:bookmarkEnd w:id="136"/>
    </w:p>
    <w:p w14:paraId="22DDFC72" w14:textId="77777777" w:rsidR="00783685" w:rsidRPr="008F194F" w:rsidRDefault="00783685" w:rsidP="008F194F">
      <w:pPr>
        <w:spacing w:after="120"/>
        <w:rPr>
          <w:rFonts w:cs="Times New Roman"/>
          <w:b/>
          <w:color w:val="222222"/>
          <w:szCs w:val="24"/>
          <w:shd w:val="clear" w:color="auto" w:fill="FFFFFF"/>
        </w:rPr>
      </w:pPr>
    </w:p>
    <w:p w14:paraId="297C53AE" w14:textId="752788CB" w:rsidR="008307DD" w:rsidRPr="008307DD" w:rsidRDefault="008307DD" w:rsidP="008307DD">
      <w:pPr>
        <w:spacing w:after="120"/>
        <w:rPr>
          <w:rFonts w:eastAsia="Times New Roman" w:cs="Times New Roman"/>
          <w:szCs w:val="24"/>
          <w:lang w:eastAsia="tr-TR"/>
        </w:rPr>
      </w:pPr>
      <w:r w:rsidRPr="008307DD">
        <w:rPr>
          <w:rFonts w:eastAsia="Times New Roman" w:cs="Times New Roman"/>
          <w:szCs w:val="24"/>
          <w:lang w:eastAsia="tr-TR"/>
        </w:rPr>
        <w:t xml:space="preserve">Bu çalışmada, Spor Bilimleri Fakültesi öğrencilerinin sporda imgeleme düzeyleri ile Enneagram kişilik özellikleri incelenmiş; elde edilen bulgular </w:t>
      </w:r>
      <w:proofErr w:type="gramStart"/>
      <w:r w:rsidRPr="008307DD">
        <w:rPr>
          <w:rFonts w:eastAsia="Times New Roman" w:cs="Times New Roman"/>
          <w:szCs w:val="24"/>
          <w:lang w:eastAsia="tr-TR"/>
        </w:rPr>
        <w:t>literatürdeki</w:t>
      </w:r>
      <w:proofErr w:type="gramEnd"/>
      <w:r w:rsidRPr="008307DD">
        <w:rPr>
          <w:rFonts w:eastAsia="Times New Roman" w:cs="Times New Roman"/>
          <w:szCs w:val="24"/>
          <w:lang w:eastAsia="tr-TR"/>
        </w:rPr>
        <w:t xml:space="preserve"> mevcut çalışmalarla karşılaştırılarak değerlendirilmiştir. Çalışmanın temel amacı, öğrencilerin zihinsel imgeleme becerileri ile kişilik yapıları arasındaki ilişkiyi ortaya koy</w:t>
      </w:r>
      <w:r w:rsidR="00EF6877">
        <w:rPr>
          <w:rFonts w:eastAsia="Times New Roman" w:cs="Times New Roman"/>
          <w:szCs w:val="24"/>
          <w:lang w:eastAsia="tr-TR"/>
        </w:rPr>
        <w:t xml:space="preserve">arak </w:t>
      </w:r>
      <w:r w:rsidRPr="008307DD">
        <w:rPr>
          <w:rFonts w:eastAsia="Times New Roman" w:cs="Times New Roman"/>
          <w:szCs w:val="24"/>
          <w:lang w:eastAsia="tr-TR"/>
        </w:rPr>
        <w:t xml:space="preserve">bu iki değişkenin sportif performansla ilişkili olabilecek yönlerini analiz etmektir. Elde edilen </w:t>
      </w:r>
      <w:r w:rsidR="00EF6877">
        <w:rPr>
          <w:rFonts w:eastAsia="Times New Roman" w:cs="Times New Roman"/>
          <w:szCs w:val="24"/>
          <w:lang w:eastAsia="tr-TR"/>
        </w:rPr>
        <w:t>bulgular</w:t>
      </w:r>
      <w:r w:rsidRPr="008307DD">
        <w:rPr>
          <w:rFonts w:eastAsia="Times New Roman" w:cs="Times New Roman"/>
          <w:szCs w:val="24"/>
          <w:lang w:eastAsia="tr-TR"/>
        </w:rPr>
        <w:t xml:space="preserve">, bireylerin psikolojik hazırlık süreçlerindeki bireysel farklılıkları anlamaya yönelik önemli bulgular sunmakta olup, sonuçlar ilgili kuramsal yaklaşımlar ve </w:t>
      </w:r>
      <w:r w:rsidR="00EF6877">
        <w:rPr>
          <w:rFonts w:eastAsia="Times New Roman" w:cs="Times New Roman"/>
          <w:szCs w:val="24"/>
          <w:lang w:eastAsia="tr-TR"/>
        </w:rPr>
        <w:t>literartür incelenerek daha önce yapılmış çalışmalar</w:t>
      </w:r>
      <w:r w:rsidRPr="008307DD">
        <w:rPr>
          <w:rFonts w:eastAsia="Times New Roman" w:cs="Times New Roman"/>
          <w:szCs w:val="24"/>
          <w:lang w:eastAsia="tr-TR"/>
        </w:rPr>
        <w:t xml:space="preserve"> çerçevesinde yorumlanacaktır. Ayrıca, bulguların spor psikolojisi, performans gelişimi ve antrenman süreçleri açısından taşıdığı anlam tartışılacaktır.</w:t>
      </w:r>
    </w:p>
    <w:p w14:paraId="0C173F18" w14:textId="5746C661" w:rsidR="00ED68E9" w:rsidRPr="008307DD" w:rsidRDefault="00EF6877" w:rsidP="00ED68E9">
      <w:pPr>
        <w:spacing w:after="120"/>
        <w:rPr>
          <w:rFonts w:eastAsia="Times New Roman" w:cs="Times New Roman"/>
          <w:szCs w:val="24"/>
          <w:lang w:eastAsia="tr-TR"/>
        </w:rPr>
      </w:pPr>
      <w:r>
        <w:rPr>
          <w:rFonts w:eastAsia="Times New Roman" w:cs="Times New Roman"/>
          <w:szCs w:val="24"/>
          <w:lang w:eastAsia="tr-TR"/>
        </w:rPr>
        <w:t xml:space="preserve">Analizler </w:t>
      </w:r>
      <w:r w:rsidR="008307DD" w:rsidRPr="008307DD">
        <w:rPr>
          <w:rFonts w:eastAsia="Times New Roman" w:cs="Times New Roman"/>
          <w:szCs w:val="24"/>
          <w:lang w:eastAsia="tr-TR"/>
        </w:rPr>
        <w:t xml:space="preserve">katılımcıların cinsiyetleri doğrultusunda sporda imgeleme düzeylerinde anlamlı farklılıklar olduğunu ortaya koymuştur. </w:t>
      </w:r>
      <w:r>
        <w:rPr>
          <w:rFonts w:eastAsia="Times New Roman" w:cs="Times New Roman"/>
          <w:szCs w:val="24"/>
          <w:lang w:eastAsia="tr-TR"/>
        </w:rPr>
        <w:t>K</w:t>
      </w:r>
      <w:r w:rsidR="008307DD" w:rsidRPr="008307DD">
        <w:rPr>
          <w:rFonts w:eastAsia="Times New Roman" w:cs="Times New Roman"/>
          <w:szCs w:val="24"/>
          <w:lang w:eastAsia="tr-TR"/>
        </w:rPr>
        <w:t xml:space="preserve">adın katılımcıların hem genel imgeleme düzeylerinde hem de bilişsel ve motivasyonel imgeleme boyutlarında erkek katılımcılara </w:t>
      </w:r>
      <w:r w:rsidR="00170A5B">
        <w:rPr>
          <w:rFonts w:eastAsia="Times New Roman" w:cs="Times New Roman"/>
          <w:szCs w:val="24"/>
          <w:lang w:eastAsia="tr-TR"/>
        </w:rPr>
        <w:t xml:space="preserve">göre </w:t>
      </w:r>
      <w:r w:rsidR="008307DD" w:rsidRPr="008307DD">
        <w:rPr>
          <w:rFonts w:eastAsia="Times New Roman" w:cs="Times New Roman"/>
          <w:szCs w:val="24"/>
          <w:lang w:eastAsia="tr-TR"/>
        </w:rPr>
        <w:t>daha yüksek düzeyde puan aldığı</w:t>
      </w:r>
      <w:r>
        <w:rPr>
          <w:rFonts w:eastAsia="Times New Roman" w:cs="Times New Roman"/>
          <w:szCs w:val="24"/>
          <w:lang w:eastAsia="tr-TR"/>
        </w:rPr>
        <w:t xml:space="preserve"> görülmektedir. </w:t>
      </w:r>
      <w:r w:rsidR="008307DD" w:rsidRPr="008307DD">
        <w:rPr>
          <w:rFonts w:eastAsia="Times New Roman" w:cs="Times New Roman"/>
          <w:szCs w:val="24"/>
          <w:lang w:eastAsia="tr-TR"/>
        </w:rPr>
        <w:t>Bu durum, kadınların zihinsel canlandırma süreçlerine daha yatkın olabileceğine ve imgeleme becerilerini sporda daha etkin kullanabildiklerine işaret etmektedir. Araştırma</w:t>
      </w:r>
      <w:r>
        <w:rPr>
          <w:rFonts w:eastAsia="Times New Roman" w:cs="Times New Roman"/>
          <w:szCs w:val="24"/>
          <w:lang w:eastAsia="tr-TR"/>
        </w:rPr>
        <w:t>mız sonucu</w:t>
      </w:r>
      <w:r w:rsidR="008307DD" w:rsidRPr="008307DD">
        <w:rPr>
          <w:rFonts w:eastAsia="Times New Roman" w:cs="Times New Roman"/>
          <w:szCs w:val="24"/>
          <w:lang w:eastAsia="tr-TR"/>
        </w:rPr>
        <w:t>, cinsiyetin sporda zihinsel imgeleme eğilimi üzerinde etkili bir değişken olduğunu göstermesi açısından dikkat çekicidir.</w:t>
      </w:r>
      <w:r>
        <w:rPr>
          <w:rFonts w:eastAsia="Times New Roman" w:cs="Times New Roman"/>
          <w:szCs w:val="24"/>
          <w:lang w:eastAsia="tr-TR"/>
        </w:rPr>
        <w:t xml:space="preserve"> Araştırmam</w:t>
      </w:r>
      <w:r w:rsidRPr="00EF6877">
        <w:rPr>
          <w:rFonts w:eastAsia="Times New Roman" w:cs="Times New Roman"/>
          <w:szCs w:val="24"/>
          <w:lang w:eastAsia="tr-TR"/>
        </w:rPr>
        <w:t>ız</w:t>
      </w:r>
      <w:r>
        <w:rPr>
          <w:rFonts w:eastAsia="Times New Roman" w:cs="Times New Roman"/>
          <w:szCs w:val="24"/>
          <w:lang w:eastAsia="tr-TR"/>
        </w:rPr>
        <w:t xml:space="preserve"> sonuçları</w:t>
      </w:r>
      <w:r w:rsidRPr="00EF6877">
        <w:rPr>
          <w:rFonts w:eastAsia="Times New Roman" w:cs="Times New Roman"/>
          <w:szCs w:val="24"/>
          <w:lang w:eastAsia="tr-TR"/>
        </w:rPr>
        <w:t xml:space="preserve"> cinsiyetin sporda zihinsel imgeleme düzeyleri </w:t>
      </w:r>
      <w:r>
        <w:rPr>
          <w:rFonts w:eastAsia="Times New Roman" w:cs="Times New Roman"/>
          <w:szCs w:val="24"/>
          <w:lang w:eastAsia="tr-TR"/>
        </w:rPr>
        <w:t>üzerindeki etkisini ortaya koyarak</w:t>
      </w:r>
      <w:r w:rsidRPr="00EF6877">
        <w:rPr>
          <w:rFonts w:eastAsia="Times New Roman" w:cs="Times New Roman"/>
          <w:szCs w:val="24"/>
          <w:lang w:eastAsia="tr-TR"/>
        </w:rPr>
        <w:t>, literatürdeki benzer ve farklı bulgularla karşılaştırıldığında dikkat çekicidir. Kadın katılımcıların genel imgeleme düzeyleri ile bilişsel ve motivasyonel imgeleme boyutlarında erkek katılımcılara kıyasla daha yüksek puanlar alması, bazı çalışmalarda desteklenirken</w:t>
      </w:r>
      <w:r>
        <w:rPr>
          <w:rFonts w:eastAsia="Times New Roman" w:cs="Times New Roman"/>
          <w:szCs w:val="24"/>
          <w:lang w:eastAsia="tr-TR"/>
        </w:rPr>
        <w:t xml:space="preserve"> (Kızıldağ, 2007; </w:t>
      </w:r>
      <w:r w:rsidR="00170A5B" w:rsidRPr="00170A5B">
        <w:rPr>
          <w:rFonts w:eastAsia="Times New Roman" w:cs="Times New Roman"/>
          <w:szCs w:val="24"/>
          <w:lang w:eastAsia="tr-TR"/>
        </w:rPr>
        <w:t xml:space="preserve">McGowan, </w:t>
      </w:r>
      <w:r w:rsidR="00170A5B">
        <w:rPr>
          <w:rFonts w:eastAsia="Times New Roman" w:cs="Times New Roman"/>
          <w:szCs w:val="24"/>
          <w:lang w:eastAsia="tr-TR"/>
        </w:rPr>
        <w:t xml:space="preserve">2005; </w:t>
      </w:r>
      <w:r w:rsidR="004638CF">
        <w:rPr>
          <w:rFonts w:eastAsia="Times New Roman" w:cs="Times New Roman"/>
          <w:szCs w:val="24"/>
          <w:lang w:eastAsia="tr-TR"/>
        </w:rPr>
        <w:t xml:space="preserve">Seleciler, </w:t>
      </w:r>
      <w:r w:rsidR="004638CF" w:rsidRPr="004638CF">
        <w:rPr>
          <w:rFonts w:eastAsia="Times New Roman" w:cs="Times New Roman"/>
          <w:szCs w:val="24"/>
          <w:lang w:eastAsia="tr-TR"/>
        </w:rPr>
        <w:t>2019</w:t>
      </w:r>
      <w:r w:rsidR="004638CF">
        <w:rPr>
          <w:rFonts w:eastAsia="Times New Roman" w:cs="Times New Roman"/>
          <w:szCs w:val="24"/>
          <w:lang w:eastAsia="tr-TR"/>
        </w:rPr>
        <w:t xml:space="preserve">; Pakyardım ve Karademir, </w:t>
      </w:r>
      <w:r w:rsidR="004638CF" w:rsidRPr="004638CF">
        <w:rPr>
          <w:rFonts w:eastAsia="Times New Roman" w:cs="Times New Roman"/>
          <w:szCs w:val="24"/>
          <w:lang w:eastAsia="tr-TR"/>
        </w:rPr>
        <w:t>2023</w:t>
      </w:r>
      <w:r w:rsidR="004638CF">
        <w:rPr>
          <w:rFonts w:eastAsia="Times New Roman" w:cs="Times New Roman"/>
          <w:szCs w:val="24"/>
          <w:lang w:eastAsia="tr-TR"/>
        </w:rPr>
        <w:t>;</w:t>
      </w:r>
      <w:r w:rsidR="004638CF" w:rsidRPr="004638CF">
        <w:rPr>
          <w:rFonts w:asciiTheme="minorHAnsi" w:hAnsiTheme="minorHAnsi"/>
          <w:sz w:val="22"/>
        </w:rPr>
        <w:t xml:space="preserve"> </w:t>
      </w:r>
      <w:r w:rsidR="004638CF">
        <w:rPr>
          <w:rFonts w:eastAsia="Times New Roman" w:cs="Times New Roman"/>
          <w:szCs w:val="24"/>
          <w:lang w:eastAsia="tr-TR"/>
        </w:rPr>
        <w:t>Yarayan ve diğerleri, 2024</w:t>
      </w:r>
      <w:r w:rsidR="00170A5B">
        <w:rPr>
          <w:rFonts w:eastAsia="Times New Roman" w:cs="Times New Roman"/>
          <w:szCs w:val="24"/>
          <w:lang w:eastAsia="tr-TR"/>
        </w:rPr>
        <w:t xml:space="preserve">) </w:t>
      </w:r>
      <w:r>
        <w:rPr>
          <w:rFonts w:eastAsia="Times New Roman" w:cs="Times New Roman"/>
          <w:szCs w:val="24"/>
          <w:lang w:eastAsia="tr-TR"/>
        </w:rPr>
        <w:t xml:space="preserve">bazı çalışmalarda ise (Bozdağ ve Ergin, </w:t>
      </w:r>
      <w:r w:rsidRPr="00EF6877">
        <w:rPr>
          <w:rFonts w:eastAsia="Times New Roman" w:cs="Times New Roman"/>
          <w:szCs w:val="24"/>
          <w:lang w:eastAsia="tr-TR"/>
        </w:rPr>
        <w:t>2021</w:t>
      </w:r>
      <w:r>
        <w:rPr>
          <w:rFonts w:eastAsia="Times New Roman" w:cs="Times New Roman"/>
          <w:szCs w:val="24"/>
          <w:lang w:eastAsia="tr-TR"/>
        </w:rPr>
        <w:t>;</w:t>
      </w:r>
      <w:r w:rsidRPr="00EF6877">
        <w:rPr>
          <w:rFonts w:asciiTheme="minorHAnsi" w:hAnsiTheme="minorHAnsi"/>
          <w:sz w:val="22"/>
        </w:rPr>
        <w:t xml:space="preserve"> </w:t>
      </w:r>
      <w:r w:rsidRPr="00EF6877">
        <w:rPr>
          <w:rFonts w:eastAsia="Times New Roman" w:cs="Times New Roman"/>
          <w:szCs w:val="24"/>
          <w:lang w:eastAsia="tr-TR"/>
        </w:rPr>
        <w:t>Çil</w:t>
      </w:r>
      <w:r>
        <w:rPr>
          <w:rFonts w:eastAsia="Times New Roman" w:cs="Times New Roman"/>
          <w:szCs w:val="24"/>
          <w:lang w:eastAsia="tr-TR"/>
        </w:rPr>
        <w:t xml:space="preserve"> ve Kayışoğlu, 2022; </w:t>
      </w:r>
      <w:r w:rsidR="004638CF">
        <w:rPr>
          <w:rFonts w:eastAsia="Times New Roman" w:cs="Times New Roman"/>
          <w:szCs w:val="24"/>
          <w:lang w:eastAsia="tr-TR"/>
        </w:rPr>
        <w:t xml:space="preserve">Kumartaşlı ve diğerleri, 2021; </w:t>
      </w:r>
      <w:r w:rsidRPr="00EF6877">
        <w:rPr>
          <w:rFonts w:eastAsia="Times New Roman" w:cs="Times New Roman"/>
          <w:szCs w:val="24"/>
          <w:lang w:eastAsia="tr-TR"/>
        </w:rPr>
        <w:t xml:space="preserve"> </w:t>
      </w:r>
      <w:r w:rsidR="004638CF">
        <w:rPr>
          <w:rFonts w:eastAsia="Times New Roman" w:cs="Times New Roman"/>
          <w:szCs w:val="24"/>
          <w:lang w:eastAsia="tr-TR"/>
        </w:rPr>
        <w:t>Doğan, 2019;</w:t>
      </w:r>
      <w:r w:rsidR="004638CF" w:rsidRPr="004638CF">
        <w:rPr>
          <w:rFonts w:asciiTheme="minorHAnsi" w:hAnsiTheme="minorHAnsi"/>
          <w:sz w:val="22"/>
        </w:rPr>
        <w:t xml:space="preserve"> </w:t>
      </w:r>
      <w:r w:rsidR="004638CF" w:rsidRPr="004638CF">
        <w:rPr>
          <w:rFonts w:eastAsia="Times New Roman" w:cs="Times New Roman"/>
          <w:szCs w:val="24"/>
          <w:lang w:eastAsia="tr-TR"/>
        </w:rPr>
        <w:t>Şentürk</w:t>
      </w:r>
      <w:r w:rsidR="004638CF">
        <w:rPr>
          <w:rFonts w:eastAsia="Times New Roman" w:cs="Times New Roman"/>
          <w:szCs w:val="24"/>
          <w:lang w:eastAsia="tr-TR"/>
        </w:rPr>
        <w:t xml:space="preserve"> ve Özmutlu, </w:t>
      </w:r>
      <w:r w:rsidR="004638CF" w:rsidRPr="004638CF">
        <w:rPr>
          <w:rFonts w:eastAsia="Times New Roman" w:cs="Times New Roman"/>
          <w:szCs w:val="24"/>
          <w:lang w:eastAsia="tr-TR"/>
        </w:rPr>
        <w:t>2023</w:t>
      </w:r>
      <w:r w:rsidR="004638CF">
        <w:rPr>
          <w:rFonts w:eastAsia="Times New Roman" w:cs="Times New Roman"/>
          <w:szCs w:val="24"/>
          <w:lang w:eastAsia="tr-TR"/>
        </w:rPr>
        <w:t xml:space="preserve">; Kartal ve diğerleri, 2017; </w:t>
      </w:r>
      <w:r w:rsidR="004638CF" w:rsidRPr="004638CF">
        <w:rPr>
          <w:rFonts w:eastAsia="Times New Roman" w:cs="Times New Roman"/>
          <w:szCs w:val="24"/>
          <w:lang w:eastAsia="tr-TR"/>
        </w:rPr>
        <w:t xml:space="preserve">Salmon ve </w:t>
      </w:r>
      <w:r w:rsidR="004638CF">
        <w:rPr>
          <w:rFonts w:eastAsia="Times New Roman" w:cs="Times New Roman"/>
          <w:szCs w:val="24"/>
          <w:lang w:eastAsia="tr-TR"/>
        </w:rPr>
        <w:t xml:space="preserve">diğerleri, 1994; Şahinler, 2021; </w:t>
      </w:r>
      <w:r w:rsidR="00170A5B">
        <w:rPr>
          <w:rFonts w:eastAsia="Times New Roman" w:cs="Times New Roman"/>
          <w:szCs w:val="24"/>
          <w:lang w:eastAsia="tr-TR"/>
        </w:rPr>
        <w:t xml:space="preserve">Lovell ve diğerleri, 2024; </w:t>
      </w:r>
      <w:r w:rsidR="00170A5B" w:rsidRPr="00170A5B">
        <w:rPr>
          <w:rFonts w:eastAsia="Times New Roman" w:cs="Times New Roman"/>
          <w:szCs w:val="24"/>
          <w:lang w:eastAsia="tr-TR"/>
        </w:rPr>
        <w:t>Kaplanve Bozdağ, 2022</w:t>
      </w:r>
      <w:r w:rsidR="00170A5B">
        <w:rPr>
          <w:rFonts w:eastAsia="Times New Roman" w:cs="Times New Roman"/>
          <w:szCs w:val="24"/>
          <w:lang w:eastAsia="tr-TR"/>
        </w:rPr>
        <w:t>)</w:t>
      </w:r>
      <w:r>
        <w:rPr>
          <w:rFonts w:eastAsia="Times New Roman" w:cs="Times New Roman"/>
          <w:szCs w:val="24"/>
          <w:lang w:eastAsia="tr-TR"/>
        </w:rPr>
        <w:t xml:space="preserve"> </w:t>
      </w:r>
      <w:r w:rsidRPr="00EF6877">
        <w:rPr>
          <w:rFonts w:eastAsia="Times New Roman" w:cs="Times New Roman"/>
          <w:szCs w:val="24"/>
          <w:lang w:eastAsia="tr-TR"/>
        </w:rPr>
        <w:t xml:space="preserve"> farklı sonuçlar gözlemlenmiştir.</w:t>
      </w:r>
      <w:r w:rsidR="00170A5B">
        <w:rPr>
          <w:rFonts w:eastAsia="Times New Roman" w:cs="Times New Roman"/>
          <w:szCs w:val="24"/>
          <w:lang w:eastAsia="tr-TR"/>
        </w:rPr>
        <w:t xml:space="preserve"> </w:t>
      </w:r>
      <w:r w:rsidR="00320F81" w:rsidRPr="00320F81">
        <w:rPr>
          <w:rFonts w:eastAsia="Times New Roman" w:cs="Times New Roman"/>
          <w:szCs w:val="24"/>
          <w:lang w:eastAsia="tr-TR"/>
        </w:rPr>
        <w:t xml:space="preserve">Bu bağlamda literatürdeki çalışmalar incelendiğinde, araştırmamızın bulguları bazı araştırmalarla örtüşürken, bazılarıyla çelişmektedir. Literatürdeki bu çeşitlilik, cinsiyet faktörünün zihinsel imgeleme sürecinde tek başına belirleyici bir değişken olmayabileceğine işaret etmektedir. Ancak mevcut araştırma özelinde, kadın katılımcıların bilişsel ve motivasyonel tüm boyutlarda erkek katılımcılara kıyasla anlamlı düzeyde daha yüksek puanlara sahip olmaları dikkat çekicidir. Bu bulgu, </w:t>
      </w:r>
      <w:r w:rsidR="00320F81" w:rsidRPr="00320F81">
        <w:rPr>
          <w:rFonts w:eastAsia="Times New Roman" w:cs="Times New Roman"/>
          <w:szCs w:val="24"/>
          <w:lang w:eastAsia="tr-TR"/>
        </w:rPr>
        <w:lastRenderedPageBreak/>
        <w:t>kadınların özellikle kritik durumlarda imgeleme stratejilerini daha etkin kullanabildiklerini ve zihinsel canlandırma süreçlerine daha yatkın olduklarını düşündürmektedir. Bu açıdan bakıldığında, çalışmamız cinsiyetin imgeleme eğiliminde önemli bir değişken olabileceğini ortaya koymakta ve bu konuda yapılacak ileri düzey araştırmalara temel oluşturabilecek niteliktedir.</w:t>
      </w:r>
    </w:p>
    <w:p w14:paraId="49CDFC1E" w14:textId="77777777" w:rsidR="00ED68E9" w:rsidRDefault="006306B8" w:rsidP="00ED68E9">
      <w:pPr>
        <w:spacing w:after="120"/>
        <w:rPr>
          <w:rFonts w:eastAsia="Times New Roman" w:cs="Times New Roman"/>
          <w:szCs w:val="24"/>
          <w:lang w:eastAsia="tr-TR"/>
        </w:rPr>
      </w:pPr>
      <w:r>
        <w:rPr>
          <w:rFonts w:eastAsia="Times New Roman" w:cs="Times New Roman"/>
          <w:szCs w:val="24"/>
          <w:lang w:eastAsia="tr-TR"/>
        </w:rPr>
        <w:t>Sonuçlar</w:t>
      </w:r>
      <w:r w:rsidR="008307DD" w:rsidRPr="008307DD">
        <w:rPr>
          <w:rFonts w:eastAsia="Times New Roman" w:cs="Times New Roman"/>
          <w:szCs w:val="24"/>
          <w:lang w:eastAsia="tr-TR"/>
        </w:rPr>
        <w:t xml:space="preserve"> katılımcıların yaş değişkenine göre sporda imgeleme düzeylerinin çeşitli boyutlarda anlamlı farklılıklar gösterdiğini ortaya koymaktadır. Özellikle 21-23 yaş grubundaki bireylerin, hem genel imgeleme puanlarında hem de bilişsel ve motivasyonel alt boyutlarda diğer yaş gruplarına kıyasla daha yüksek ortalamalara sahip oldukları görülmüştür. Bu bulgular, imgeleme becerilerinin gelişimsel olarak belirli yaş aralıklarında daha etkin kullanılabildiğini düşündürmektedir. Bu durum, antrenman programlarında yaşa özgü zihinsel beceri gelişimlerine yönelik farklılaştırılmış yaklaşımların gerekliliğine işaret etmektedir.</w:t>
      </w:r>
      <w:r>
        <w:rPr>
          <w:rFonts w:eastAsia="Times New Roman" w:cs="Times New Roman"/>
          <w:szCs w:val="24"/>
          <w:lang w:eastAsia="tr-TR"/>
        </w:rPr>
        <w:t xml:space="preserve"> </w:t>
      </w:r>
      <w:r w:rsidR="00ED68E9" w:rsidRPr="00ED68E9">
        <w:rPr>
          <w:rFonts w:eastAsia="Times New Roman" w:cs="Times New Roman"/>
          <w:szCs w:val="24"/>
          <w:lang w:eastAsia="tr-TR"/>
        </w:rPr>
        <w:t>Araştırmanızın bulguları, genç erişkinlik dönemindeki bireylerin sporda imgeleme becerilerini daha etkin kullandıklarını ve bu becerilerin yaşla birlikte gelişim gösterdiğini desteklemektedir. Ancak, literatürdeki bazı çalışmalar, daha genç yaş gruplarının belirli imgeleme türlerinde daha aktif olduğunu veya yaşlı bireylerin imgeleme yeteneklerinde</w:t>
      </w:r>
      <w:r w:rsidR="00ED68E9">
        <w:rPr>
          <w:rFonts w:eastAsia="Times New Roman" w:cs="Times New Roman"/>
          <w:szCs w:val="24"/>
          <w:lang w:eastAsia="tr-TR"/>
        </w:rPr>
        <w:t xml:space="preserve"> azalma olduğunu göstermektedir </w:t>
      </w:r>
      <w:r w:rsidR="00ED68E9" w:rsidRPr="00ED68E9">
        <w:rPr>
          <w:rFonts w:eastAsia="Times New Roman" w:cs="Times New Roman"/>
          <w:szCs w:val="24"/>
          <w:lang w:eastAsia="tr-TR"/>
        </w:rPr>
        <w:t xml:space="preserve">(Kaya ve Günay, 2020; Karabulutlu, 2022; Güneş Erdoğan, 2019; Giacobbi, 2007; Parker ve Lovell, 2012; Aybek ve Yazıcı, 2023; Gregg ve Strachan, 2015; Schott, 2012). Bu farklılıklar, imgeleme becerilerinin yaşa bağlı olarak değişebileceğini ve bireysel, gelişimsel, çevresel faktörlerin etkili olabileceğini göstermektedir. </w:t>
      </w:r>
    </w:p>
    <w:p w14:paraId="0AF6DAB7" w14:textId="2936BE1C" w:rsidR="00ED68E9" w:rsidRPr="008307DD" w:rsidRDefault="00ED68E9" w:rsidP="00ED68E9">
      <w:pPr>
        <w:spacing w:after="120"/>
        <w:rPr>
          <w:rFonts w:eastAsia="Times New Roman" w:cs="Times New Roman"/>
          <w:szCs w:val="24"/>
          <w:lang w:eastAsia="tr-TR"/>
        </w:rPr>
      </w:pPr>
      <w:r>
        <w:rPr>
          <w:rFonts w:eastAsia="Times New Roman" w:cs="Times New Roman"/>
          <w:szCs w:val="24"/>
          <w:lang w:eastAsia="tr-TR"/>
        </w:rPr>
        <w:t>B</w:t>
      </w:r>
      <w:r w:rsidR="008307DD" w:rsidRPr="008307DD">
        <w:rPr>
          <w:rFonts w:eastAsia="Times New Roman" w:cs="Times New Roman"/>
          <w:szCs w:val="24"/>
          <w:lang w:eastAsia="tr-TR"/>
        </w:rPr>
        <w:t>ulgular, katılımcıların spora aktif olarak dahil oldukları süre arttıkça sporda imgeleme düzeylerinin anlamlı biçimde yükseldiğini ortaya koymaktadır. Özellikle 7 yıl ve üzeri spor geçmişine sahip bireylerin, hem genel imgeleme düzeylerinde hem de bilişsel ve motivasyonel alt boyutlarda diğer gruplara göre daha yüksek puanlara sahip oldukları görülmektedir. Bu durum, spor deneyiminin zihinsel imgeleme becerilerinin gelişiminde önemli bir rol oynadığını göstermektedir. Daha uzun süreli spor yapma geçmişi, bireylerin zihinsel stratejileri daha etkin kullanmalarını sağlamakta ve spor performansını destekleyici psikolojik becerilerin pekişmesine katkı sunmaktadır. Bu bağlamda elde edilen bulgular, zihinsel antrenman uygulamalarının spor kariyerinin erken dönemlerinden itibaren planlı bir biçimde yapılandırılmasının gerekliliğine işaret etmektedir.</w:t>
      </w:r>
      <w:r w:rsidRPr="00ED68E9">
        <w:t xml:space="preserve"> </w:t>
      </w:r>
      <w:r w:rsidRPr="00ED68E9">
        <w:rPr>
          <w:rFonts w:eastAsia="Times New Roman" w:cs="Times New Roman"/>
          <w:szCs w:val="24"/>
          <w:lang w:eastAsia="tr-TR"/>
        </w:rPr>
        <w:t>Miçooğulları</w:t>
      </w:r>
      <w:r>
        <w:rPr>
          <w:rFonts w:eastAsia="Times New Roman" w:cs="Times New Roman"/>
          <w:szCs w:val="24"/>
          <w:lang w:eastAsia="tr-TR"/>
        </w:rPr>
        <w:t xml:space="preserve"> ve diğerleri</w:t>
      </w:r>
      <w:r w:rsidR="00D61C2E">
        <w:rPr>
          <w:rFonts w:eastAsia="Times New Roman" w:cs="Times New Roman"/>
          <w:szCs w:val="24"/>
          <w:lang w:eastAsia="tr-TR"/>
        </w:rPr>
        <w:t xml:space="preserve"> </w:t>
      </w:r>
      <w:r w:rsidRPr="00ED68E9">
        <w:rPr>
          <w:rFonts w:eastAsia="Times New Roman" w:cs="Times New Roman"/>
          <w:szCs w:val="24"/>
          <w:lang w:eastAsia="tr-TR"/>
        </w:rPr>
        <w:t xml:space="preserve">(2009), Türk futbol liglerinde farklı kategorilerde oynayan 14-34 yaş arası futbolcular üzerinde yaptıkları çalışmada, spor deneyimi arttıkça bilişsel ve motivasyonel imgeleme düzeylerinin anlamlı şekilde yükseldiğini belirlemişlerdir. Özellikle 6-10 yıl deneyime sahip sporcuların, </w:t>
      </w:r>
      <w:r w:rsidRPr="00ED68E9">
        <w:rPr>
          <w:rFonts w:eastAsia="Times New Roman" w:cs="Times New Roman"/>
          <w:szCs w:val="24"/>
          <w:lang w:eastAsia="tr-TR"/>
        </w:rPr>
        <w:lastRenderedPageBreak/>
        <w:t>1-5 yıl deneyime sahip olanlara göre motivasyonel özgül imgeleme boyutunda daha yüksek puanlar aldıkları tespit edilmiştir</w:t>
      </w:r>
      <w:r>
        <w:rPr>
          <w:rFonts w:eastAsia="Times New Roman" w:cs="Times New Roman"/>
          <w:szCs w:val="24"/>
          <w:lang w:eastAsia="tr-TR"/>
        </w:rPr>
        <w:t xml:space="preserve">. </w:t>
      </w:r>
      <w:r w:rsidRPr="00ED68E9">
        <w:rPr>
          <w:rFonts w:eastAsia="Times New Roman" w:cs="Times New Roman"/>
          <w:szCs w:val="24"/>
          <w:lang w:eastAsia="tr-TR"/>
        </w:rPr>
        <w:t>Literatür incelendiğinde farklı</w:t>
      </w:r>
      <w:r>
        <w:rPr>
          <w:rFonts w:eastAsia="Times New Roman" w:cs="Times New Roman"/>
          <w:szCs w:val="24"/>
          <w:lang w:eastAsia="tr-TR"/>
        </w:rPr>
        <w:t xml:space="preserve"> sonuçlarla karışılaşılsa da (Boz, 2019; </w:t>
      </w:r>
      <w:r w:rsidRPr="00ED68E9">
        <w:rPr>
          <w:rFonts w:eastAsia="Times New Roman" w:cs="Times New Roman"/>
          <w:szCs w:val="24"/>
          <w:lang w:eastAsia="tr-TR"/>
        </w:rPr>
        <w:t>Ulucan</w:t>
      </w:r>
      <w:r>
        <w:rPr>
          <w:rFonts w:eastAsia="Times New Roman" w:cs="Times New Roman"/>
          <w:szCs w:val="24"/>
          <w:lang w:eastAsia="tr-TR"/>
        </w:rPr>
        <w:t xml:space="preserve"> ve Bölükbaşi, </w:t>
      </w:r>
      <w:r w:rsidRPr="00ED68E9">
        <w:rPr>
          <w:rFonts w:eastAsia="Times New Roman" w:cs="Times New Roman"/>
          <w:szCs w:val="24"/>
          <w:lang w:eastAsia="tr-TR"/>
        </w:rPr>
        <w:t>2020</w:t>
      </w:r>
      <w:r w:rsidR="00D61C2E">
        <w:rPr>
          <w:rFonts w:eastAsia="Times New Roman" w:cs="Times New Roman"/>
          <w:szCs w:val="24"/>
          <w:lang w:eastAsia="tr-TR"/>
        </w:rPr>
        <w:t xml:space="preserve">; </w:t>
      </w:r>
      <w:r w:rsidR="00D61C2E" w:rsidRPr="00D61C2E">
        <w:rPr>
          <w:rFonts w:eastAsia="Times New Roman" w:cs="Times New Roman"/>
          <w:szCs w:val="24"/>
          <w:lang w:eastAsia="tr-TR"/>
        </w:rPr>
        <w:t xml:space="preserve">Mehmet, </w:t>
      </w:r>
      <w:r w:rsidR="00D61C2E">
        <w:rPr>
          <w:rFonts w:eastAsia="Times New Roman" w:cs="Times New Roman"/>
          <w:szCs w:val="24"/>
          <w:lang w:eastAsia="tr-TR"/>
        </w:rPr>
        <w:t>2023</w:t>
      </w:r>
      <w:r w:rsidRPr="00D61C2E">
        <w:rPr>
          <w:rFonts w:eastAsia="Times New Roman" w:cs="Times New Roman"/>
          <w:szCs w:val="24"/>
          <w:lang w:eastAsia="tr-TR"/>
        </w:rPr>
        <w:t>)</w:t>
      </w:r>
      <w:r w:rsidR="00D61C2E">
        <w:rPr>
          <w:rFonts w:eastAsia="Times New Roman" w:cs="Times New Roman"/>
          <w:szCs w:val="24"/>
          <w:lang w:eastAsia="tr-TR"/>
        </w:rPr>
        <w:t xml:space="preserve"> </w:t>
      </w:r>
      <w:r w:rsidRPr="00ED68E9">
        <w:rPr>
          <w:rFonts w:eastAsia="Times New Roman" w:cs="Times New Roman"/>
          <w:szCs w:val="24"/>
          <w:lang w:eastAsia="tr-TR"/>
        </w:rPr>
        <w:t xml:space="preserve">genel olarak </w:t>
      </w:r>
      <w:r>
        <w:rPr>
          <w:rFonts w:eastAsia="Times New Roman" w:cs="Times New Roman"/>
          <w:szCs w:val="24"/>
          <w:lang w:eastAsia="tr-TR"/>
        </w:rPr>
        <w:t xml:space="preserve">ulaşılan </w:t>
      </w:r>
      <w:r w:rsidRPr="00ED68E9">
        <w:rPr>
          <w:rFonts w:eastAsia="Times New Roman" w:cs="Times New Roman"/>
          <w:szCs w:val="24"/>
          <w:lang w:eastAsia="tr-TR"/>
        </w:rPr>
        <w:t>sonuçların bizim sonuçlarımızla benzerlik göster</w:t>
      </w:r>
      <w:r>
        <w:rPr>
          <w:rFonts w:eastAsia="Times New Roman" w:cs="Times New Roman"/>
          <w:szCs w:val="24"/>
          <w:lang w:eastAsia="tr-TR"/>
        </w:rPr>
        <w:t>diği söylenebilir (Di Corrado ve diğerleri, 2020;</w:t>
      </w:r>
      <w:r w:rsidR="00D61C2E" w:rsidRPr="00D61C2E">
        <w:rPr>
          <w:rFonts w:ascii="Arial" w:hAnsi="Arial" w:cs="Arial"/>
          <w:sz w:val="28"/>
          <w:szCs w:val="28"/>
          <w:shd w:val="clear" w:color="auto" w:fill="FFFFFF"/>
        </w:rPr>
        <w:t xml:space="preserve"> </w:t>
      </w:r>
      <w:proofErr w:type="gramStart"/>
      <w:r w:rsidR="00D61C2E">
        <w:rPr>
          <w:rFonts w:eastAsia="Times New Roman" w:cs="Times New Roman"/>
          <w:szCs w:val="24"/>
          <w:lang w:eastAsia="tr-TR"/>
        </w:rPr>
        <w:t>Yamak</w:t>
      </w:r>
      <w:r w:rsidR="00D61C2E" w:rsidRPr="00D61C2E">
        <w:rPr>
          <w:rFonts w:eastAsia="Times New Roman" w:cs="Times New Roman"/>
          <w:szCs w:val="24"/>
          <w:lang w:eastAsia="tr-TR"/>
        </w:rPr>
        <w:t xml:space="preserve">  ve</w:t>
      </w:r>
      <w:proofErr w:type="gramEnd"/>
      <w:r w:rsidR="00D61C2E" w:rsidRPr="00D61C2E">
        <w:rPr>
          <w:rFonts w:eastAsia="Times New Roman" w:cs="Times New Roman"/>
          <w:szCs w:val="24"/>
          <w:lang w:eastAsia="tr-TR"/>
        </w:rPr>
        <w:t xml:space="preserve"> </w:t>
      </w:r>
      <w:r w:rsidR="00D61C2E">
        <w:rPr>
          <w:rFonts w:eastAsia="Times New Roman" w:cs="Times New Roman"/>
          <w:szCs w:val="24"/>
          <w:lang w:eastAsia="tr-TR"/>
        </w:rPr>
        <w:t xml:space="preserve">diğerleri, 2018; </w:t>
      </w:r>
      <w:r w:rsidR="00D61C2E" w:rsidRPr="00D61C2E">
        <w:rPr>
          <w:rFonts w:eastAsia="Times New Roman" w:cs="Times New Roman"/>
          <w:szCs w:val="24"/>
          <w:lang w:eastAsia="tr-TR"/>
        </w:rPr>
        <w:t xml:space="preserve">Kolayiş ve </w:t>
      </w:r>
      <w:r w:rsidR="00D61C2E">
        <w:rPr>
          <w:rFonts w:eastAsia="Times New Roman" w:cs="Times New Roman"/>
          <w:szCs w:val="24"/>
          <w:lang w:eastAsia="tr-TR"/>
        </w:rPr>
        <w:t>diğerleri,</w:t>
      </w:r>
      <w:r w:rsidR="00D61C2E" w:rsidRPr="00D61C2E">
        <w:rPr>
          <w:rFonts w:eastAsia="Times New Roman" w:cs="Times New Roman"/>
          <w:szCs w:val="24"/>
          <w:lang w:eastAsia="tr-TR"/>
        </w:rPr>
        <w:t xml:space="preserve"> 2015</w:t>
      </w:r>
      <w:r w:rsidR="00D61C2E">
        <w:rPr>
          <w:rFonts w:eastAsia="Times New Roman" w:cs="Times New Roman"/>
          <w:szCs w:val="24"/>
          <w:lang w:eastAsia="tr-TR"/>
        </w:rPr>
        <w:t xml:space="preserve">; Kumartaşlı ve diğerleri, 2021). </w:t>
      </w:r>
      <w:r w:rsidR="00D61C2E" w:rsidRPr="00D61C2E">
        <w:rPr>
          <w:rFonts w:eastAsia="Times New Roman" w:cs="Times New Roman"/>
          <w:szCs w:val="24"/>
          <w:lang w:eastAsia="tr-TR"/>
        </w:rPr>
        <w:t xml:space="preserve">Araştırmanızın </w:t>
      </w:r>
      <w:r w:rsidR="00D61C2E">
        <w:rPr>
          <w:rFonts w:eastAsia="Times New Roman" w:cs="Times New Roman"/>
          <w:szCs w:val="24"/>
          <w:lang w:eastAsia="tr-TR"/>
        </w:rPr>
        <w:t>sonuç</w:t>
      </w:r>
      <w:r w:rsidR="00D61C2E" w:rsidRPr="00D61C2E">
        <w:rPr>
          <w:rFonts w:eastAsia="Times New Roman" w:cs="Times New Roman"/>
          <w:szCs w:val="24"/>
          <w:lang w:eastAsia="tr-TR"/>
        </w:rPr>
        <w:t xml:space="preserve">ları, spor deneyiminin zihinsel imgeleme becerilerinin gelişiminde önemli bir rol oynadığını ve bu becerilerin spor kariyerinin erken dönemlerinden itibaren planlı bir biçimde yapılandırılmasının gerekliliğini vurgulamaktadır. Literatürdeki benzer çalışmalar da bu görüşü desteklemektedir. Bununla birlikte, bazı araştırmaların çelişkili sonuçlar ortaya koyması, yaş, kişisel özellikler ve çevresel etkenler gibi çeşitli faktörlerin imgeleme yeteneklerinin gelişiminde rol oynayabileceğine işaret etmektedir. Dolayısıyla, gelecekteki </w:t>
      </w:r>
      <w:r w:rsidR="00D61C2E">
        <w:rPr>
          <w:rFonts w:eastAsia="Times New Roman" w:cs="Times New Roman"/>
          <w:szCs w:val="24"/>
          <w:lang w:eastAsia="tr-TR"/>
        </w:rPr>
        <w:t xml:space="preserve">yapılacak olan </w:t>
      </w:r>
      <w:r w:rsidR="00D61C2E" w:rsidRPr="00D61C2E">
        <w:rPr>
          <w:rFonts w:eastAsia="Times New Roman" w:cs="Times New Roman"/>
          <w:szCs w:val="24"/>
          <w:lang w:eastAsia="tr-TR"/>
        </w:rPr>
        <w:t xml:space="preserve">araştırmaların, çok yönlü </w:t>
      </w:r>
      <w:r w:rsidR="00D61C2E">
        <w:rPr>
          <w:rFonts w:eastAsia="Times New Roman" w:cs="Times New Roman"/>
          <w:szCs w:val="24"/>
          <w:lang w:eastAsia="tr-TR"/>
        </w:rPr>
        <w:t xml:space="preserve">olan </w:t>
      </w:r>
      <w:r w:rsidR="00D61C2E" w:rsidRPr="00D61C2E">
        <w:rPr>
          <w:rFonts w:eastAsia="Times New Roman" w:cs="Times New Roman"/>
          <w:szCs w:val="24"/>
          <w:lang w:eastAsia="tr-TR"/>
        </w:rPr>
        <w:t>bu etkileşimi derinlemesine inceleyerek, zihinsel imgeleme becerilerinin sporcuların erken dönem gelişimine nasıl entegre edilebileceğine dair daha kapsamlı bir anlayış sunması beklenmektedir. Bu sayede, sporcuların potansiyellerini en üst düzeye çıkarmaların</w:t>
      </w:r>
      <w:r w:rsidR="00212A4B">
        <w:rPr>
          <w:rFonts w:eastAsia="Times New Roman" w:cs="Times New Roman"/>
          <w:szCs w:val="24"/>
          <w:lang w:eastAsia="tr-TR"/>
        </w:rPr>
        <w:t xml:space="preserve">ı sağlayacak </w:t>
      </w:r>
      <w:r w:rsidR="00D61C2E" w:rsidRPr="00D61C2E">
        <w:rPr>
          <w:rFonts w:eastAsia="Times New Roman" w:cs="Times New Roman"/>
          <w:szCs w:val="24"/>
          <w:lang w:eastAsia="tr-TR"/>
        </w:rPr>
        <w:t>daha etkili stratejiler geliştirilebilir.</w:t>
      </w:r>
    </w:p>
    <w:p w14:paraId="1441B8E6" w14:textId="6656AAA2" w:rsidR="00212A4B" w:rsidRPr="008307DD" w:rsidRDefault="00212A4B" w:rsidP="00212A4B">
      <w:pPr>
        <w:spacing w:after="120"/>
        <w:rPr>
          <w:rFonts w:eastAsia="Times New Roman" w:cs="Times New Roman"/>
          <w:szCs w:val="24"/>
          <w:lang w:eastAsia="tr-TR"/>
        </w:rPr>
      </w:pPr>
      <w:r>
        <w:rPr>
          <w:rFonts w:eastAsia="Times New Roman" w:cs="Times New Roman"/>
          <w:szCs w:val="24"/>
          <w:lang w:eastAsia="tr-TR"/>
        </w:rPr>
        <w:t>A</w:t>
      </w:r>
      <w:r w:rsidR="008307DD" w:rsidRPr="008307DD">
        <w:rPr>
          <w:rFonts w:eastAsia="Times New Roman" w:cs="Times New Roman"/>
          <w:szCs w:val="24"/>
          <w:lang w:eastAsia="tr-TR"/>
        </w:rPr>
        <w:t xml:space="preserve">naliz sonuçları, katılımcıların spor branşlarına göre sporda imgeleme düzeylerinde anlamlı bir farklılık olmadığını göstermektedir. Genel imgeleme puanları ile bilişsel ve motivasyonel alt boyutlarda elde edilen puanlar, spor branşına bağlı olarak değişmemektedir. Bu bulgu, zihinsel imgeleme becerilerinin yalnızca branş türüne göre değil, bireyin kişisel özellikleri, deneyim düzeyi ve zihinsel hazırlık alışkanlıkları gibi diğer psikolojik ve yapısal etkenlere bağlı olarak geliştiğini düşündürmektedir. </w:t>
      </w:r>
      <w:r w:rsidRPr="00212A4B">
        <w:rPr>
          <w:rFonts w:eastAsia="Times New Roman" w:cs="Times New Roman"/>
          <w:szCs w:val="24"/>
          <w:lang w:eastAsia="tr-TR"/>
        </w:rPr>
        <w:t xml:space="preserve">Bu bağlamda, imgeleme yeteneğinin tüm sporcular için değerli ve geliştirilebilir bir zihinsel </w:t>
      </w:r>
      <w:r>
        <w:rPr>
          <w:rFonts w:eastAsia="Times New Roman" w:cs="Times New Roman"/>
          <w:szCs w:val="24"/>
          <w:lang w:eastAsia="tr-TR"/>
        </w:rPr>
        <w:t>yöntem</w:t>
      </w:r>
      <w:r w:rsidRPr="00212A4B">
        <w:rPr>
          <w:rFonts w:eastAsia="Times New Roman" w:cs="Times New Roman"/>
          <w:szCs w:val="24"/>
          <w:lang w:eastAsia="tr-TR"/>
        </w:rPr>
        <w:t xml:space="preserve"> olduğu söylenebilir. Nitekim Ağılönü </w:t>
      </w:r>
      <w:r>
        <w:rPr>
          <w:rFonts w:eastAsia="Times New Roman" w:cs="Times New Roman"/>
          <w:szCs w:val="24"/>
          <w:lang w:eastAsia="tr-TR"/>
        </w:rPr>
        <w:t>(</w:t>
      </w:r>
      <w:r w:rsidRPr="00212A4B">
        <w:rPr>
          <w:rFonts w:eastAsia="Times New Roman" w:cs="Times New Roman"/>
          <w:szCs w:val="24"/>
          <w:lang w:eastAsia="tr-TR"/>
        </w:rPr>
        <w:t>2014</w:t>
      </w:r>
      <w:r>
        <w:rPr>
          <w:rFonts w:eastAsia="Times New Roman" w:cs="Times New Roman"/>
          <w:szCs w:val="24"/>
          <w:lang w:eastAsia="tr-TR"/>
        </w:rPr>
        <w:t xml:space="preserve">), </w:t>
      </w:r>
      <w:r w:rsidRPr="00212A4B">
        <w:rPr>
          <w:rFonts w:eastAsia="Times New Roman" w:cs="Times New Roman"/>
          <w:szCs w:val="24"/>
          <w:lang w:eastAsia="tr-TR"/>
        </w:rPr>
        <w:t>Aybek</w:t>
      </w:r>
      <w:r>
        <w:rPr>
          <w:rFonts w:eastAsia="Times New Roman" w:cs="Times New Roman"/>
          <w:szCs w:val="24"/>
          <w:lang w:eastAsia="tr-TR"/>
        </w:rPr>
        <w:t xml:space="preserve"> ve</w:t>
      </w:r>
      <w:r w:rsidR="00FD6813">
        <w:rPr>
          <w:rFonts w:eastAsia="Times New Roman" w:cs="Times New Roman"/>
          <w:szCs w:val="24"/>
          <w:lang w:eastAsia="tr-TR"/>
        </w:rPr>
        <w:t xml:space="preserve"> Yazıcı</w:t>
      </w:r>
      <w:r w:rsidRPr="00212A4B">
        <w:rPr>
          <w:rFonts w:eastAsia="Times New Roman" w:cs="Times New Roman"/>
          <w:szCs w:val="24"/>
          <w:lang w:eastAsia="tr-TR"/>
        </w:rPr>
        <w:t xml:space="preserve"> </w:t>
      </w:r>
      <w:r>
        <w:rPr>
          <w:rFonts w:eastAsia="Times New Roman" w:cs="Times New Roman"/>
          <w:szCs w:val="24"/>
          <w:lang w:eastAsia="tr-TR"/>
        </w:rPr>
        <w:t>(</w:t>
      </w:r>
      <w:r w:rsidRPr="00212A4B">
        <w:rPr>
          <w:rFonts w:eastAsia="Times New Roman" w:cs="Times New Roman"/>
          <w:szCs w:val="24"/>
          <w:lang w:eastAsia="tr-TR"/>
        </w:rPr>
        <w:t>2023</w:t>
      </w:r>
      <w:r>
        <w:rPr>
          <w:rFonts w:eastAsia="Times New Roman" w:cs="Times New Roman"/>
          <w:szCs w:val="24"/>
          <w:lang w:eastAsia="tr-TR"/>
        </w:rPr>
        <w:t>)</w:t>
      </w:r>
      <w:r w:rsidRPr="00212A4B">
        <w:rPr>
          <w:rFonts w:eastAsia="Times New Roman" w:cs="Times New Roman"/>
          <w:szCs w:val="24"/>
          <w:lang w:eastAsia="tr-TR"/>
        </w:rPr>
        <w:t xml:space="preserve">  ve Türkçapar ile Çakar'ın </w:t>
      </w:r>
      <w:r w:rsidR="00FD6813">
        <w:rPr>
          <w:rFonts w:eastAsia="Times New Roman" w:cs="Times New Roman"/>
          <w:szCs w:val="24"/>
          <w:lang w:eastAsia="tr-TR"/>
        </w:rPr>
        <w:t>(</w:t>
      </w:r>
      <w:r w:rsidRPr="00212A4B">
        <w:rPr>
          <w:rFonts w:eastAsia="Times New Roman" w:cs="Times New Roman"/>
          <w:szCs w:val="24"/>
          <w:lang w:eastAsia="tr-TR"/>
        </w:rPr>
        <w:t>2021</w:t>
      </w:r>
      <w:r w:rsidR="00FD6813">
        <w:rPr>
          <w:rFonts w:eastAsia="Times New Roman" w:cs="Times New Roman"/>
          <w:szCs w:val="24"/>
          <w:lang w:eastAsia="tr-TR"/>
        </w:rPr>
        <w:t>)</w:t>
      </w:r>
      <w:r w:rsidRPr="00212A4B">
        <w:rPr>
          <w:rFonts w:eastAsia="Times New Roman" w:cs="Times New Roman"/>
          <w:szCs w:val="24"/>
          <w:lang w:eastAsia="tr-TR"/>
        </w:rPr>
        <w:t xml:space="preserve"> çalışmaları, araştırmamızın sonuçlarını destekler nitelikte bulgular sunarken, Kızıldağ </w:t>
      </w:r>
      <w:r w:rsidR="00FD6813">
        <w:rPr>
          <w:rFonts w:eastAsia="Times New Roman" w:cs="Times New Roman"/>
          <w:szCs w:val="24"/>
          <w:lang w:eastAsia="tr-TR"/>
        </w:rPr>
        <w:t>(</w:t>
      </w:r>
      <w:r w:rsidRPr="00212A4B">
        <w:rPr>
          <w:rFonts w:eastAsia="Times New Roman" w:cs="Times New Roman"/>
          <w:szCs w:val="24"/>
          <w:lang w:eastAsia="tr-TR"/>
        </w:rPr>
        <w:t>2007</w:t>
      </w:r>
      <w:r w:rsidR="00FD6813">
        <w:rPr>
          <w:rFonts w:eastAsia="Times New Roman" w:cs="Times New Roman"/>
          <w:szCs w:val="24"/>
          <w:lang w:eastAsia="tr-TR"/>
        </w:rPr>
        <w:t xml:space="preserve">), </w:t>
      </w:r>
      <w:r w:rsidRPr="00212A4B">
        <w:rPr>
          <w:rFonts w:eastAsia="Times New Roman" w:cs="Times New Roman"/>
          <w:szCs w:val="24"/>
          <w:lang w:eastAsia="tr-TR"/>
        </w:rPr>
        <w:t xml:space="preserve"> </w:t>
      </w:r>
      <w:r w:rsidR="00FD6813" w:rsidRPr="00FD6813">
        <w:rPr>
          <w:rFonts w:eastAsia="Times New Roman" w:cs="Times New Roman"/>
          <w:szCs w:val="24"/>
          <w:lang w:eastAsia="tr-TR"/>
        </w:rPr>
        <w:t>Adegbesan</w:t>
      </w:r>
      <w:r w:rsidR="00FD6813">
        <w:rPr>
          <w:rFonts w:eastAsia="Times New Roman" w:cs="Times New Roman"/>
          <w:szCs w:val="24"/>
          <w:lang w:eastAsia="tr-TR"/>
        </w:rPr>
        <w:t xml:space="preserve"> </w:t>
      </w:r>
      <w:r w:rsidR="00FD6813" w:rsidRPr="00FD6813">
        <w:rPr>
          <w:rFonts w:eastAsia="Times New Roman" w:cs="Times New Roman"/>
          <w:szCs w:val="24"/>
          <w:lang w:eastAsia="tr-TR"/>
        </w:rPr>
        <w:t>(2009</w:t>
      </w:r>
      <w:r w:rsidR="00FD6813">
        <w:rPr>
          <w:rFonts w:eastAsia="Times New Roman" w:cs="Times New Roman"/>
          <w:szCs w:val="24"/>
          <w:lang w:eastAsia="tr-TR"/>
        </w:rPr>
        <w:t xml:space="preserve">) ve </w:t>
      </w:r>
      <w:r w:rsidR="00404F93">
        <w:rPr>
          <w:rFonts w:eastAsia="Times New Roman" w:cs="Times New Roman"/>
          <w:szCs w:val="24"/>
          <w:lang w:eastAsia="tr-TR"/>
        </w:rPr>
        <w:t>Warfield</w:t>
      </w:r>
      <w:r w:rsidR="00FD6813">
        <w:rPr>
          <w:rFonts w:eastAsia="Times New Roman" w:cs="Times New Roman"/>
          <w:szCs w:val="24"/>
          <w:lang w:eastAsia="tr-TR"/>
        </w:rPr>
        <w:t xml:space="preserve"> ve diğerleri (2023)’ ün </w:t>
      </w:r>
      <w:r w:rsidRPr="00212A4B">
        <w:rPr>
          <w:rFonts w:eastAsia="Times New Roman" w:cs="Times New Roman"/>
          <w:szCs w:val="24"/>
          <w:lang w:eastAsia="tr-TR"/>
        </w:rPr>
        <w:t>gerçekleştirdiği çalışma bu görüşle örtüşmemektedir. Bu durum, farklı araştırma bağlamları ve örneklemlerinden kaynaklanabileceği gibi, imgeleme becerisinin incelenmesindeki çeşitli yaklaşımları da yansıtabilir.</w:t>
      </w:r>
      <w:r w:rsidRPr="00212A4B">
        <w:t xml:space="preserve"> </w:t>
      </w:r>
      <w:r>
        <w:rPr>
          <w:rFonts w:eastAsia="Times New Roman" w:cs="Times New Roman"/>
          <w:szCs w:val="24"/>
          <w:lang w:eastAsia="tr-TR"/>
        </w:rPr>
        <w:t>Sonuç olarak,</w:t>
      </w:r>
      <w:r w:rsidRPr="00212A4B">
        <w:rPr>
          <w:rFonts w:eastAsia="Times New Roman" w:cs="Times New Roman"/>
          <w:szCs w:val="24"/>
          <w:lang w:eastAsia="tr-TR"/>
        </w:rPr>
        <w:t xml:space="preserve"> imgeleme becerilerinin gelişimini açıklarken çok değişkenli yapısal modellerin dikkate alınması ve disiplinlerarası yaklaşımların benimsenmesi önem arz etmektedir.</w:t>
      </w:r>
    </w:p>
    <w:p w14:paraId="29044733" w14:textId="29E11EE1" w:rsidR="00E8667A" w:rsidRPr="00E8667A" w:rsidRDefault="007824E7" w:rsidP="00E8667A">
      <w:pPr>
        <w:spacing w:after="120"/>
        <w:rPr>
          <w:rFonts w:eastAsia="Times New Roman" w:cs="Times New Roman"/>
          <w:szCs w:val="24"/>
          <w:lang w:eastAsia="tr-TR"/>
        </w:rPr>
      </w:pPr>
      <w:r>
        <w:rPr>
          <w:rFonts w:eastAsia="Times New Roman" w:cs="Times New Roman"/>
          <w:szCs w:val="24"/>
          <w:lang w:eastAsia="tr-TR"/>
        </w:rPr>
        <w:t>K</w:t>
      </w:r>
      <w:r w:rsidR="008307DD" w:rsidRPr="008307DD">
        <w:rPr>
          <w:rFonts w:eastAsia="Times New Roman" w:cs="Times New Roman"/>
          <w:szCs w:val="24"/>
          <w:lang w:eastAsia="tr-TR"/>
        </w:rPr>
        <w:t>atılımcılar sporculuk düzeylerine göre genel imgeleme puanları ile bilişsel ve diğer motivasyonel alt boyutlarda anlamlı bir farklılık gösterme</w:t>
      </w:r>
      <w:r>
        <w:rPr>
          <w:rFonts w:eastAsia="Times New Roman" w:cs="Times New Roman"/>
          <w:szCs w:val="24"/>
          <w:lang w:eastAsia="tr-TR"/>
        </w:rPr>
        <w:t xml:space="preserve">mektedir. </w:t>
      </w:r>
      <w:r w:rsidR="008307DD" w:rsidRPr="008307DD">
        <w:rPr>
          <w:rFonts w:eastAsia="Times New Roman" w:cs="Times New Roman"/>
          <w:szCs w:val="24"/>
          <w:lang w:eastAsia="tr-TR"/>
        </w:rPr>
        <w:t xml:space="preserve">Ancak yalnızca </w:t>
      </w:r>
      <w:r w:rsidR="008307DD" w:rsidRPr="00E8667A">
        <w:rPr>
          <w:rFonts w:eastAsia="Times New Roman" w:cs="Times New Roman"/>
          <w:iCs/>
          <w:szCs w:val="24"/>
          <w:lang w:eastAsia="tr-TR"/>
        </w:rPr>
        <w:lastRenderedPageBreak/>
        <w:t>Motivasyonel Genel–Uyarılmışlık</w:t>
      </w:r>
      <w:r w:rsidR="008307DD" w:rsidRPr="008307DD">
        <w:rPr>
          <w:rFonts w:eastAsia="Times New Roman" w:cs="Times New Roman"/>
          <w:szCs w:val="24"/>
          <w:lang w:eastAsia="tr-TR"/>
        </w:rPr>
        <w:t xml:space="preserve"> boyutunda anlamlı bir farklılık saptanmış; bu boyutta amatör sporcuların profesyonel sporculara kıyasla daha yüksek puanlar aldığı görülmüştür. Bu bulgu, amatör sporcuların genel motivasyon düzeylerinin ve heyecansal hazırlıklarının daha yoğun olabileceğini göstermektedir. Amatör sporcuların performanslarını desteklemek adına zihinsel uyarılma düzeyini daha sık kullanma eğiliminde oldukları, dolayısıyla bu alanda daha yüksek imgeleme gerçekleştirdikleri söylenebilir. Bu durum, profesyonel sporcuların daha oturmuş rutinlere sahip olmaları ve zihinsel hazırlıklarını farklı stratejilerle gerçekleştirmeleriyle ilişkili olabilir.</w:t>
      </w:r>
      <w:r>
        <w:rPr>
          <w:rFonts w:eastAsia="Times New Roman" w:cs="Times New Roman"/>
          <w:szCs w:val="24"/>
          <w:lang w:eastAsia="tr-TR"/>
        </w:rPr>
        <w:t xml:space="preserve"> Alan yazında çalışmamız sonucu ile benzer ve farklı sonuçlara ulaşan çalışmalar bulunmaktadır (</w:t>
      </w:r>
      <w:r w:rsidR="00E8667A">
        <w:rPr>
          <w:rFonts w:eastAsia="Times New Roman" w:cs="Times New Roman"/>
          <w:szCs w:val="24"/>
          <w:lang w:eastAsia="tr-TR"/>
        </w:rPr>
        <w:t xml:space="preserve">Arvinen-Barrow ve diğerleri, 2007; Erail ve diğerleri, 2023; Mehmet, 2023; </w:t>
      </w:r>
      <w:r w:rsidR="00E8667A" w:rsidRPr="00E8667A">
        <w:rPr>
          <w:rFonts w:eastAsia="Times New Roman" w:cs="Times New Roman"/>
          <w:szCs w:val="24"/>
          <w:lang w:eastAsia="tr-TR"/>
        </w:rPr>
        <w:t>Atasoy</w:t>
      </w:r>
      <w:r w:rsidR="00E8667A">
        <w:rPr>
          <w:rFonts w:eastAsia="Times New Roman" w:cs="Times New Roman"/>
          <w:szCs w:val="24"/>
          <w:lang w:eastAsia="tr-TR"/>
        </w:rPr>
        <w:t xml:space="preserve"> ve</w:t>
      </w:r>
      <w:r w:rsidR="00E8667A" w:rsidRPr="00E8667A">
        <w:rPr>
          <w:rFonts w:eastAsia="Times New Roman" w:cs="Times New Roman"/>
          <w:szCs w:val="24"/>
          <w:lang w:eastAsia="tr-TR"/>
        </w:rPr>
        <w:t xml:space="preserve"> Ekiz, </w:t>
      </w:r>
      <w:r w:rsidR="00E8667A">
        <w:rPr>
          <w:rFonts w:eastAsia="Times New Roman" w:cs="Times New Roman"/>
          <w:szCs w:val="24"/>
          <w:lang w:eastAsia="tr-TR"/>
        </w:rPr>
        <w:t>2021; Erman ve diğerleri, 2023). Sonuç olarak,</w:t>
      </w:r>
      <w:r w:rsidR="00E8667A" w:rsidRPr="00E8667A">
        <w:rPr>
          <w:rFonts w:eastAsia="Times New Roman" w:cs="Times New Roman"/>
          <w:szCs w:val="24"/>
          <w:lang w:eastAsia="tr-TR"/>
        </w:rPr>
        <w:t xml:space="preserve"> amatör sporcuların imgeleme türünü profesyonel sporculara kıyasla daha sık kullandıkları</w:t>
      </w:r>
      <w:r w:rsidR="00E8667A">
        <w:rPr>
          <w:rFonts w:eastAsia="Times New Roman" w:cs="Times New Roman"/>
          <w:szCs w:val="24"/>
          <w:lang w:eastAsia="tr-TR"/>
        </w:rPr>
        <w:t xml:space="preserve"> ve </w:t>
      </w:r>
      <w:r w:rsidR="00E8667A" w:rsidRPr="00E8667A">
        <w:rPr>
          <w:rFonts w:eastAsia="Times New Roman" w:cs="Times New Roman"/>
          <w:szCs w:val="24"/>
          <w:lang w:eastAsia="tr-TR"/>
        </w:rPr>
        <w:t>amatör sporcuların yarışma öncesi heyecan ve uyarılma düzeylerini yönetmek için imgeleme türüne daha fazla başvurdukları</w:t>
      </w:r>
      <w:r w:rsidR="00E8667A">
        <w:rPr>
          <w:rFonts w:eastAsia="Times New Roman" w:cs="Times New Roman"/>
          <w:szCs w:val="24"/>
          <w:lang w:eastAsia="tr-TR"/>
        </w:rPr>
        <w:t xml:space="preserve"> söylenebilir</w:t>
      </w:r>
      <w:r w:rsidR="00E8667A" w:rsidRPr="00E8667A">
        <w:rPr>
          <w:rFonts w:eastAsia="Times New Roman" w:cs="Times New Roman"/>
          <w:szCs w:val="24"/>
          <w:lang w:eastAsia="tr-TR"/>
        </w:rPr>
        <w:t xml:space="preserve">. </w:t>
      </w:r>
    </w:p>
    <w:p w14:paraId="25E5A66C" w14:textId="2A7E0BB7" w:rsidR="008307DD" w:rsidRPr="00E8667A" w:rsidRDefault="00E8667A" w:rsidP="00E8667A">
      <w:pPr>
        <w:spacing w:after="120"/>
        <w:rPr>
          <w:rFonts w:eastAsia="Times New Roman" w:cs="Times New Roman"/>
          <w:szCs w:val="24"/>
          <w:lang w:eastAsia="tr-TR"/>
        </w:rPr>
      </w:pPr>
      <w:r>
        <w:rPr>
          <w:rFonts w:eastAsia="Times New Roman" w:cs="Times New Roman"/>
          <w:szCs w:val="24"/>
          <w:lang w:eastAsia="tr-TR"/>
        </w:rPr>
        <w:t>A</w:t>
      </w:r>
      <w:r w:rsidR="008307DD" w:rsidRPr="008307DD">
        <w:rPr>
          <w:rFonts w:eastAsia="Times New Roman" w:cs="Times New Roman"/>
          <w:szCs w:val="24"/>
          <w:lang w:eastAsia="tr-TR"/>
        </w:rPr>
        <w:t xml:space="preserve">naliz sonuçları, katılımcıların cinsiyetlerine göre bazı Enneagram kişilik boyutlarında anlamlı farklılıklar gösterdiğini ortaya koymaktadır. Özellikle </w:t>
      </w:r>
      <w:r w:rsidR="008307DD" w:rsidRPr="00E8667A">
        <w:rPr>
          <w:rFonts w:eastAsia="Times New Roman" w:cs="Times New Roman"/>
          <w:iCs/>
          <w:szCs w:val="24"/>
          <w:lang w:eastAsia="tr-TR"/>
        </w:rPr>
        <w:t>Başaran</w:t>
      </w:r>
      <w:r w:rsidR="008307DD" w:rsidRPr="00E8667A">
        <w:rPr>
          <w:rFonts w:eastAsia="Times New Roman" w:cs="Times New Roman"/>
          <w:szCs w:val="24"/>
          <w:lang w:eastAsia="tr-TR"/>
        </w:rPr>
        <w:t xml:space="preserve">, </w:t>
      </w:r>
      <w:r w:rsidR="008307DD" w:rsidRPr="00E8667A">
        <w:rPr>
          <w:rFonts w:eastAsia="Times New Roman" w:cs="Times New Roman"/>
          <w:iCs/>
          <w:szCs w:val="24"/>
          <w:lang w:eastAsia="tr-TR"/>
        </w:rPr>
        <w:t>Özgün</w:t>
      </w:r>
      <w:r w:rsidR="008307DD" w:rsidRPr="00E8667A">
        <w:rPr>
          <w:rFonts w:eastAsia="Times New Roman" w:cs="Times New Roman"/>
          <w:szCs w:val="24"/>
          <w:lang w:eastAsia="tr-TR"/>
        </w:rPr>
        <w:t xml:space="preserve">, </w:t>
      </w:r>
      <w:r w:rsidR="008307DD" w:rsidRPr="00E8667A">
        <w:rPr>
          <w:rFonts w:eastAsia="Times New Roman" w:cs="Times New Roman"/>
          <w:iCs/>
          <w:szCs w:val="24"/>
          <w:lang w:eastAsia="tr-TR"/>
        </w:rPr>
        <w:t>Maceracı</w:t>
      </w:r>
      <w:r w:rsidR="008307DD" w:rsidRPr="00E8667A">
        <w:rPr>
          <w:rFonts w:eastAsia="Times New Roman" w:cs="Times New Roman"/>
          <w:szCs w:val="24"/>
          <w:lang w:eastAsia="tr-TR"/>
        </w:rPr>
        <w:t xml:space="preserve">, </w:t>
      </w:r>
      <w:r w:rsidR="008307DD" w:rsidRPr="00E8667A">
        <w:rPr>
          <w:rFonts w:eastAsia="Times New Roman" w:cs="Times New Roman"/>
          <w:iCs/>
          <w:szCs w:val="24"/>
          <w:lang w:eastAsia="tr-TR"/>
        </w:rPr>
        <w:t>Reis</w:t>
      </w:r>
      <w:r w:rsidR="008307DD" w:rsidRPr="00E8667A">
        <w:rPr>
          <w:rFonts w:eastAsia="Times New Roman" w:cs="Times New Roman"/>
          <w:szCs w:val="24"/>
          <w:lang w:eastAsia="tr-TR"/>
        </w:rPr>
        <w:t xml:space="preserve"> ve </w:t>
      </w:r>
      <w:r w:rsidR="008307DD" w:rsidRPr="00E8667A">
        <w:rPr>
          <w:rFonts w:eastAsia="Times New Roman" w:cs="Times New Roman"/>
          <w:iCs/>
          <w:szCs w:val="24"/>
          <w:lang w:eastAsia="tr-TR"/>
        </w:rPr>
        <w:t>Uzlaşmacı</w:t>
      </w:r>
      <w:r w:rsidR="008307DD" w:rsidRPr="00E8667A">
        <w:rPr>
          <w:rFonts w:eastAsia="Times New Roman" w:cs="Times New Roman"/>
          <w:szCs w:val="24"/>
          <w:lang w:eastAsia="tr-TR"/>
        </w:rPr>
        <w:t xml:space="preserve"> </w:t>
      </w:r>
      <w:r w:rsidR="008307DD" w:rsidRPr="008307DD">
        <w:rPr>
          <w:rFonts w:eastAsia="Times New Roman" w:cs="Times New Roman"/>
          <w:szCs w:val="24"/>
          <w:lang w:eastAsia="tr-TR"/>
        </w:rPr>
        <w:t xml:space="preserve">kişilik tiplerinde kadın katılımcıların daha yüksek puanlara sahip olduğu belirlenmiştir. Buna karşılık, yalnızca </w:t>
      </w:r>
      <w:r w:rsidR="008307DD" w:rsidRPr="00E8667A">
        <w:rPr>
          <w:rFonts w:eastAsia="Times New Roman" w:cs="Times New Roman"/>
          <w:iCs/>
          <w:szCs w:val="24"/>
          <w:lang w:eastAsia="tr-TR"/>
        </w:rPr>
        <w:t>Sorgulayan</w:t>
      </w:r>
      <w:r w:rsidR="008307DD" w:rsidRPr="008307DD">
        <w:rPr>
          <w:rFonts w:eastAsia="Times New Roman" w:cs="Times New Roman"/>
          <w:szCs w:val="24"/>
          <w:lang w:eastAsia="tr-TR"/>
        </w:rPr>
        <w:t xml:space="preserve"> kişilik tipinde erkek katılımcıların puan ortalaması daha yüksek bulunmuştur. </w:t>
      </w:r>
      <w:r w:rsidR="003C4DB4">
        <w:rPr>
          <w:rFonts w:eastAsia="Times New Roman" w:cs="Times New Roman"/>
          <w:szCs w:val="24"/>
          <w:lang w:eastAsia="tr-TR"/>
        </w:rPr>
        <w:t>Literatürde çalışmamız sonuçları ile benzer (</w:t>
      </w:r>
      <w:r w:rsidR="009A1944" w:rsidRPr="009A1944">
        <w:rPr>
          <w:rFonts w:eastAsia="Times New Roman" w:cs="Times New Roman"/>
          <w:szCs w:val="24"/>
          <w:lang w:eastAsia="tr-TR"/>
        </w:rPr>
        <w:t xml:space="preserve">Durmuş </w:t>
      </w:r>
      <w:r w:rsidR="009A1944">
        <w:rPr>
          <w:rFonts w:eastAsia="Times New Roman" w:cs="Times New Roman"/>
          <w:szCs w:val="24"/>
          <w:lang w:eastAsia="tr-TR"/>
        </w:rPr>
        <w:t xml:space="preserve">ve diğerleri, 2024; </w:t>
      </w:r>
      <w:r w:rsidR="003C4DB4" w:rsidRPr="003C4DB4">
        <w:rPr>
          <w:rFonts w:eastAsia="Times New Roman" w:cs="Times New Roman"/>
          <w:szCs w:val="24"/>
          <w:lang w:eastAsia="tr-TR"/>
        </w:rPr>
        <w:t>Yelpaze,</w:t>
      </w:r>
      <w:r w:rsidR="003C4DB4">
        <w:rPr>
          <w:rFonts w:eastAsia="Times New Roman" w:cs="Times New Roman"/>
          <w:szCs w:val="24"/>
          <w:lang w:eastAsia="tr-TR"/>
        </w:rPr>
        <w:t xml:space="preserve"> 2022; </w:t>
      </w:r>
      <w:r w:rsidR="003C4DB4" w:rsidRPr="003C4DB4">
        <w:rPr>
          <w:rFonts w:eastAsia="Times New Roman" w:cs="Times New Roman"/>
          <w:szCs w:val="24"/>
          <w:lang w:eastAsia="tr-TR"/>
        </w:rPr>
        <w:t>Bozik</w:t>
      </w:r>
      <w:r w:rsidR="003C4DB4">
        <w:rPr>
          <w:rFonts w:eastAsia="Times New Roman" w:cs="Times New Roman"/>
          <w:szCs w:val="24"/>
          <w:lang w:eastAsia="tr-TR"/>
        </w:rPr>
        <w:t xml:space="preserve">, 2021; </w:t>
      </w:r>
      <w:r w:rsidR="003C4DB4" w:rsidRPr="003C4DB4">
        <w:rPr>
          <w:rFonts w:eastAsia="Times New Roman" w:cs="Times New Roman"/>
          <w:szCs w:val="24"/>
          <w:lang w:eastAsia="tr-TR"/>
        </w:rPr>
        <w:t>Erçin</w:t>
      </w:r>
      <w:r w:rsidR="003C4DB4">
        <w:rPr>
          <w:rFonts w:eastAsia="Times New Roman" w:cs="Times New Roman"/>
          <w:szCs w:val="24"/>
          <w:lang w:eastAsia="tr-TR"/>
        </w:rPr>
        <w:t xml:space="preserve">, 2018; </w:t>
      </w:r>
      <w:r w:rsidR="009A1944" w:rsidRPr="009A1944">
        <w:rPr>
          <w:rFonts w:eastAsia="Times New Roman" w:cs="Times New Roman"/>
          <w:szCs w:val="24"/>
          <w:lang w:eastAsia="tr-TR"/>
        </w:rPr>
        <w:t>Yüksel</w:t>
      </w:r>
      <w:r w:rsidR="009A1944">
        <w:rPr>
          <w:rFonts w:eastAsia="Times New Roman" w:cs="Times New Roman"/>
          <w:szCs w:val="24"/>
          <w:lang w:eastAsia="tr-TR"/>
        </w:rPr>
        <w:t xml:space="preserve"> </w:t>
      </w:r>
      <w:r w:rsidR="009A1944" w:rsidRPr="009A1944">
        <w:rPr>
          <w:rFonts w:eastAsia="Times New Roman" w:cs="Times New Roman"/>
          <w:szCs w:val="24"/>
          <w:lang w:eastAsia="tr-TR"/>
        </w:rPr>
        <w:t>ve Kızılgeçit, 2021</w:t>
      </w:r>
      <w:r w:rsidR="009A1944">
        <w:rPr>
          <w:rFonts w:eastAsia="Times New Roman" w:cs="Times New Roman"/>
          <w:szCs w:val="24"/>
          <w:lang w:eastAsia="tr-TR"/>
        </w:rPr>
        <w:t xml:space="preserve">; </w:t>
      </w:r>
      <w:r w:rsidR="009A1944" w:rsidRPr="009A1944">
        <w:rPr>
          <w:rFonts w:eastAsia="Times New Roman" w:cs="Times New Roman"/>
          <w:szCs w:val="24"/>
          <w:lang w:eastAsia="tr-TR"/>
        </w:rPr>
        <w:t>Karaalp ve Kimter, 2023</w:t>
      </w:r>
      <w:r w:rsidR="009A1944">
        <w:rPr>
          <w:rFonts w:eastAsia="Times New Roman" w:cs="Times New Roman"/>
          <w:szCs w:val="24"/>
          <w:lang w:eastAsia="tr-TR"/>
        </w:rPr>
        <w:t xml:space="preserve">) </w:t>
      </w:r>
      <w:r w:rsidR="003C4DB4">
        <w:rPr>
          <w:rFonts w:eastAsia="Times New Roman" w:cs="Times New Roman"/>
          <w:szCs w:val="24"/>
          <w:lang w:eastAsia="tr-TR"/>
        </w:rPr>
        <w:t xml:space="preserve">ve farklı sonuçlara ulaşan (Al-Falahy ve diğerleri, 2018; </w:t>
      </w:r>
      <w:r w:rsidR="009A1944" w:rsidRPr="009A1944">
        <w:rPr>
          <w:rFonts w:eastAsia="Times New Roman" w:cs="Times New Roman"/>
          <w:szCs w:val="24"/>
          <w:lang w:eastAsia="tr-TR"/>
        </w:rPr>
        <w:t>Erkan</w:t>
      </w:r>
      <w:r w:rsidR="009A1944">
        <w:rPr>
          <w:rFonts w:eastAsia="Times New Roman" w:cs="Times New Roman"/>
          <w:szCs w:val="24"/>
          <w:lang w:eastAsia="tr-TR"/>
        </w:rPr>
        <w:t xml:space="preserve">, 2020; </w:t>
      </w:r>
      <w:r w:rsidR="009A1944" w:rsidRPr="009A1944">
        <w:rPr>
          <w:rFonts w:eastAsia="Times New Roman" w:cs="Times New Roman"/>
          <w:szCs w:val="24"/>
          <w:lang w:eastAsia="tr-TR"/>
        </w:rPr>
        <w:t>Kurt</w:t>
      </w:r>
      <w:r w:rsidR="009A1944">
        <w:rPr>
          <w:rFonts w:eastAsia="Times New Roman" w:cs="Times New Roman"/>
          <w:szCs w:val="24"/>
          <w:lang w:eastAsia="tr-TR"/>
        </w:rPr>
        <w:t xml:space="preserve">, </w:t>
      </w:r>
      <w:r w:rsidR="009A1944" w:rsidRPr="009A1944">
        <w:rPr>
          <w:rFonts w:eastAsia="Times New Roman" w:cs="Times New Roman"/>
          <w:szCs w:val="24"/>
          <w:lang w:eastAsia="tr-TR"/>
        </w:rPr>
        <w:t>2019</w:t>
      </w:r>
      <w:r w:rsidR="009A1944">
        <w:rPr>
          <w:rFonts w:eastAsia="Times New Roman" w:cs="Times New Roman"/>
          <w:szCs w:val="24"/>
          <w:lang w:eastAsia="tr-TR"/>
        </w:rPr>
        <w:t xml:space="preserve">; </w:t>
      </w:r>
      <w:r w:rsidR="009A1944" w:rsidRPr="009A1944">
        <w:rPr>
          <w:rFonts w:eastAsia="Times New Roman" w:cs="Times New Roman"/>
          <w:szCs w:val="24"/>
          <w:lang w:eastAsia="tr-TR"/>
        </w:rPr>
        <w:t>Karaduman</w:t>
      </w:r>
      <w:r w:rsidR="009A1944">
        <w:rPr>
          <w:rFonts w:eastAsia="Times New Roman" w:cs="Times New Roman"/>
          <w:szCs w:val="24"/>
          <w:lang w:eastAsia="tr-TR"/>
        </w:rPr>
        <w:t xml:space="preserve"> ve Çetin, 2024) </w:t>
      </w:r>
      <w:r w:rsidR="003C4DB4">
        <w:rPr>
          <w:rFonts w:eastAsia="Times New Roman" w:cs="Times New Roman"/>
          <w:szCs w:val="24"/>
          <w:lang w:eastAsia="tr-TR"/>
        </w:rPr>
        <w:t xml:space="preserve">çalışmalar bulunmaktadır. </w:t>
      </w:r>
      <w:r w:rsidR="009A1944">
        <w:rPr>
          <w:rFonts w:eastAsia="Times New Roman" w:cs="Times New Roman"/>
          <w:szCs w:val="24"/>
          <w:lang w:eastAsia="tr-TR"/>
        </w:rPr>
        <w:t>Ulaşılan</w:t>
      </w:r>
      <w:r w:rsidR="009A1944" w:rsidRPr="009A1944">
        <w:rPr>
          <w:rFonts w:eastAsia="Times New Roman" w:cs="Times New Roman"/>
          <w:szCs w:val="24"/>
          <w:lang w:eastAsia="tr-TR"/>
        </w:rPr>
        <w:t xml:space="preserve"> çalışmalar ışığında, cinsiyet gözetmeksizin </w:t>
      </w:r>
      <w:r w:rsidR="009A1944">
        <w:rPr>
          <w:rFonts w:eastAsia="Times New Roman" w:cs="Times New Roman"/>
          <w:szCs w:val="24"/>
          <w:lang w:eastAsia="tr-TR"/>
        </w:rPr>
        <w:t>bireylerin</w:t>
      </w:r>
      <w:r w:rsidR="009A1944" w:rsidRPr="009A1944">
        <w:rPr>
          <w:rFonts w:eastAsia="Times New Roman" w:cs="Times New Roman"/>
          <w:szCs w:val="24"/>
          <w:lang w:eastAsia="tr-TR"/>
        </w:rPr>
        <w:t xml:space="preserve"> aynı </w:t>
      </w:r>
      <w:r w:rsidR="009A1944">
        <w:rPr>
          <w:rFonts w:eastAsia="Times New Roman" w:cs="Times New Roman"/>
          <w:szCs w:val="24"/>
          <w:lang w:eastAsia="tr-TR"/>
        </w:rPr>
        <w:t>ya da</w:t>
      </w:r>
      <w:r w:rsidR="009A1944" w:rsidRPr="009A1944">
        <w:rPr>
          <w:rFonts w:eastAsia="Times New Roman" w:cs="Times New Roman"/>
          <w:szCs w:val="24"/>
          <w:lang w:eastAsia="tr-TR"/>
        </w:rPr>
        <w:t xml:space="preserve"> farklı kişilik tip</w:t>
      </w:r>
      <w:r w:rsidR="009A1944">
        <w:rPr>
          <w:rFonts w:eastAsia="Times New Roman" w:cs="Times New Roman"/>
          <w:szCs w:val="24"/>
          <w:lang w:eastAsia="tr-TR"/>
        </w:rPr>
        <w:t>lerine</w:t>
      </w:r>
      <w:r w:rsidR="009A1944" w:rsidRPr="009A1944">
        <w:rPr>
          <w:rFonts w:eastAsia="Times New Roman" w:cs="Times New Roman"/>
          <w:szCs w:val="24"/>
          <w:lang w:eastAsia="tr-TR"/>
        </w:rPr>
        <w:t xml:space="preserve"> </w:t>
      </w:r>
      <w:r w:rsidR="009A1944">
        <w:rPr>
          <w:rFonts w:eastAsia="Times New Roman" w:cs="Times New Roman"/>
          <w:szCs w:val="24"/>
          <w:lang w:eastAsia="tr-TR"/>
        </w:rPr>
        <w:t xml:space="preserve">sahip olabileceği görülmektedir. </w:t>
      </w:r>
      <w:r w:rsidR="008307DD" w:rsidRPr="00E8667A">
        <w:rPr>
          <w:rFonts w:eastAsia="Times New Roman" w:cs="Times New Roman"/>
          <w:szCs w:val="24"/>
          <w:lang w:eastAsia="tr-TR"/>
        </w:rPr>
        <w:t xml:space="preserve">Bu durum, kadınların başarı, duygusal derinlik, liderlik eğilimi ve uzlaşmacı tutum gibi alanlarda daha belirgin kişilik eğilimleri sergileyebileceğini; erkeklerin ise sorgulayıcı ve güvenlik odaklı düşünce yapısına daha yatkın olabileceğini göstermektedir. Öte yandan, </w:t>
      </w:r>
      <w:r w:rsidR="008307DD" w:rsidRPr="00E8667A">
        <w:rPr>
          <w:rFonts w:eastAsia="Times New Roman" w:cs="Times New Roman"/>
          <w:iCs/>
          <w:szCs w:val="24"/>
          <w:lang w:eastAsia="tr-TR"/>
        </w:rPr>
        <w:t>Mükemmeliyetçi</w:t>
      </w:r>
      <w:r w:rsidR="008307DD" w:rsidRPr="00E8667A">
        <w:rPr>
          <w:rFonts w:eastAsia="Times New Roman" w:cs="Times New Roman"/>
          <w:szCs w:val="24"/>
          <w:lang w:eastAsia="tr-TR"/>
        </w:rPr>
        <w:t xml:space="preserve">, </w:t>
      </w:r>
      <w:r w:rsidR="008307DD" w:rsidRPr="00E8667A">
        <w:rPr>
          <w:rFonts w:eastAsia="Times New Roman" w:cs="Times New Roman"/>
          <w:iCs/>
          <w:szCs w:val="24"/>
          <w:lang w:eastAsia="tr-TR"/>
        </w:rPr>
        <w:t>Yardımcı</w:t>
      </w:r>
      <w:r w:rsidR="008307DD" w:rsidRPr="00E8667A">
        <w:rPr>
          <w:rFonts w:eastAsia="Times New Roman" w:cs="Times New Roman"/>
          <w:szCs w:val="24"/>
          <w:lang w:eastAsia="tr-TR"/>
        </w:rPr>
        <w:t xml:space="preserve"> ve </w:t>
      </w:r>
      <w:r w:rsidR="008307DD" w:rsidRPr="00E8667A">
        <w:rPr>
          <w:rFonts w:eastAsia="Times New Roman" w:cs="Times New Roman"/>
          <w:iCs/>
          <w:szCs w:val="24"/>
          <w:lang w:eastAsia="tr-TR"/>
        </w:rPr>
        <w:t>Gözlemci</w:t>
      </w:r>
      <w:r w:rsidR="008307DD" w:rsidRPr="00E8667A">
        <w:rPr>
          <w:rFonts w:eastAsia="Times New Roman" w:cs="Times New Roman"/>
          <w:szCs w:val="24"/>
          <w:lang w:eastAsia="tr-TR"/>
        </w:rPr>
        <w:t xml:space="preserve"> kişilik boyutlarında cinsiyetler arasında anlamlı bir farkın bulunmaması, bu özelliklerin daha evrensel ve cinsiyet bağımsız biçimde dağılmış olabileceğini düşündürmektedir. Bu sonuçlar, kişilik gelişiminde cinsiyetin belirli eğilimleri etkileyebileceğini ancak tüm kişilik boyutlarını aynı düzeyde farklılaştırmadığını göstermektedir.</w:t>
      </w:r>
    </w:p>
    <w:p w14:paraId="422DAD92" w14:textId="2346FA45" w:rsidR="007762D7" w:rsidRDefault="009A1944" w:rsidP="007762D7">
      <w:pPr>
        <w:spacing w:after="120"/>
        <w:rPr>
          <w:rFonts w:eastAsia="Times New Roman" w:cs="Times New Roman"/>
          <w:szCs w:val="24"/>
          <w:lang w:eastAsia="tr-TR"/>
        </w:rPr>
      </w:pPr>
      <w:r>
        <w:rPr>
          <w:rFonts w:eastAsia="Times New Roman" w:cs="Times New Roman"/>
          <w:szCs w:val="24"/>
          <w:lang w:eastAsia="tr-TR"/>
        </w:rPr>
        <w:t>Y</w:t>
      </w:r>
      <w:r w:rsidR="008307DD" w:rsidRPr="008307DD">
        <w:rPr>
          <w:rFonts w:eastAsia="Times New Roman" w:cs="Times New Roman"/>
          <w:szCs w:val="24"/>
          <w:lang w:eastAsia="tr-TR"/>
        </w:rPr>
        <w:t>aş gruplarına göre bazı Enneagram kişilik tiplerinde anlamlı farklılıklar olduğu</w:t>
      </w:r>
      <w:r>
        <w:rPr>
          <w:rFonts w:eastAsia="Times New Roman" w:cs="Times New Roman"/>
          <w:szCs w:val="24"/>
          <w:lang w:eastAsia="tr-TR"/>
        </w:rPr>
        <w:t>görülmektedir.</w:t>
      </w:r>
      <w:r w:rsidR="008307DD" w:rsidRPr="008307DD">
        <w:rPr>
          <w:rFonts w:eastAsia="Times New Roman" w:cs="Times New Roman"/>
          <w:szCs w:val="24"/>
          <w:lang w:eastAsia="tr-TR"/>
        </w:rPr>
        <w:t xml:space="preserve"> Özellikle </w:t>
      </w:r>
      <w:r w:rsidR="008307DD" w:rsidRPr="009A1944">
        <w:rPr>
          <w:rFonts w:eastAsia="Times New Roman" w:cs="Times New Roman"/>
          <w:iCs/>
          <w:szCs w:val="24"/>
          <w:lang w:eastAsia="tr-TR"/>
        </w:rPr>
        <w:t>Mükemmeliyetçi</w:t>
      </w:r>
      <w:r w:rsidR="008307DD" w:rsidRPr="009A1944">
        <w:rPr>
          <w:rFonts w:eastAsia="Times New Roman" w:cs="Times New Roman"/>
          <w:szCs w:val="24"/>
          <w:lang w:eastAsia="tr-TR"/>
        </w:rPr>
        <w:t xml:space="preserve">, </w:t>
      </w:r>
      <w:r w:rsidR="008307DD" w:rsidRPr="009A1944">
        <w:rPr>
          <w:rFonts w:eastAsia="Times New Roman" w:cs="Times New Roman"/>
          <w:iCs/>
          <w:szCs w:val="24"/>
          <w:lang w:eastAsia="tr-TR"/>
        </w:rPr>
        <w:t>Yardımcı</w:t>
      </w:r>
      <w:r w:rsidR="008307DD" w:rsidRPr="009A1944">
        <w:rPr>
          <w:rFonts w:eastAsia="Times New Roman" w:cs="Times New Roman"/>
          <w:szCs w:val="24"/>
          <w:lang w:eastAsia="tr-TR"/>
        </w:rPr>
        <w:t xml:space="preserve">, </w:t>
      </w:r>
      <w:r w:rsidR="008307DD" w:rsidRPr="009A1944">
        <w:rPr>
          <w:rFonts w:eastAsia="Times New Roman" w:cs="Times New Roman"/>
          <w:iCs/>
          <w:szCs w:val="24"/>
          <w:lang w:eastAsia="tr-TR"/>
        </w:rPr>
        <w:t>Özgün</w:t>
      </w:r>
      <w:r w:rsidR="008307DD" w:rsidRPr="009A1944">
        <w:rPr>
          <w:rFonts w:eastAsia="Times New Roman" w:cs="Times New Roman"/>
          <w:szCs w:val="24"/>
          <w:lang w:eastAsia="tr-TR"/>
        </w:rPr>
        <w:t xml:space="preserve">, </w:t>
      </w:r>
      <w:r w:rsidR="008307DD" w:rsidRPr="009A1944">
        <w:rPr>
          <w:rFonts w:eastAsia="Times New Roman" w:cs="Times New Roman"/>
          <w:iCs/>
          <w:szCs w:val="24"/>
          <w:lang w:eastAsia="tr-TR"/>
        </w:rPr>
        <w:t>Sorgulayan</w:t>
      </w:r>
      <w:r w:rsidR="008307DD" w:rsidRPr="009A1944">
        <w:rPr>
          <w:rFonts w:eastAsia="Times New Roman" w:cs="Times New Roman"/>
          <w:szCs w:val="24"/>
          <w:lang w:eastAsia="tr-TR"/>
        </w:rPr>
        <w:t xml:space="preserve">, </w:t>
      </w:r>
      <w:r w:rsidR="008307DD" w:rsidRPr="009A1944">
        <w:rPr>
          <w:rFonts w:eastAsia="Times New Roman" w:cs="Times New Roman"/>
          <w:iCs/>
          <w:szCs w:val="24"/>
          <w:lang w:eastAsia="tr-TR"/>
        </w:rPr>
        <w:t>Maceracı</w:t>
      </w:r>
      <w:r w:rsidR="008307DD" w:rsidRPr="009A1944">
        <w:rPr>
          <w:rFonts w:eastAsia="Times New Roman" w:cs="Times New Roman"/>
          <w:szCs w:val="24"/>
          <w:lang w:eastAsia="tr-TR"/>
        </w:rPr>
        <w:t xml:space="preserve"> ve </w:t>
      </w:r>
      <w:r w:rsidR="008307DD" w:rsidRPr="009A1944">
        <w:rPr>
          <w:rFonts w:eastAsia="Times New Roman" w:cs="Times New Roman"/>
          <w:iCs/>
          <w:szCs w:val="24"/>
          <w:lang w:eastAsia="tr-TR"/>
        </w:rPr>
        <w:t>Reis</w:t>
      </w:r>
      <w:r w:rsidR="008307DD" w:rsidRPr="009A1944">
        <w:rPr>
          <w:rFonts w:eastAsia="Times New Roman" w:cs="Times New Roman"/>
          <w:szCs w:val="24"/>
          <w:lang w:eastAsia="tr-TR"/>
        </w:rPr>
        <w:t xml:space="preserve"> </w:t>
      </w:r>
      <w:r w:rsidR="008307DD" w:rsidRPr="008307DD">
        <w:rPr>
          <w:rFonts w:eastAsia="Times New Roman" w:cs="Times New Roman"/>
          <w:szCs w:val="24"/>
          <w:lang w:eastAsia="tr-TR"/>
        </w:rPr>
        <w:t xml:space="preserve">kişilik boyutlarında yaş değişkenine bağlı olarak anlamlı düzeyde farklılıklar </w:t>
      </w:r>
      <w:r w:rsidR="008307DD" w:rsidRPr="008307DD">
        <w:rPr>
          <w:rFonts w:eastAsia="Times New Roman" w:cs="Times New Roman"/>
          <w:szCs w:val="24"/>
          <w:lang w:eastAsia="tr-TR"/>
        </w:rPr>
        <w:lastRenderedPageBreak/>
        <w:t>gözlenmiştir. Bulgular, genel olarak 24-26 yaş grubundaki bireylerin Mükemmeliyetçilik, Yardımcılık ve Özgünlük gibi daha içsel yönelimli kişilik özelliklerinde daha yüksek puanlara sahip olduklarını göstermektedir. Öte yandan, daha genç yaş gruplarındaki bireylerde Maceracılık ve Sorgulayıcılık gibi özelliklerin da</w:t>
      </w:r>
      <w:r w:rsidR="003C4DB4">
        <w:rPr>
          <w:rFonts w:eastAsia="Times New Roman" w:cs="Times New Roman"/>
          <w:szCs w:val="24"/>
          <w:lang w:eastAsia="tr-TR"/>
        </w:rPr>
        <w:t xml:space="preserve">ha baskın olduğu görülmektedir. </w:t>
      </w:r>
      <w:r w:rsidR="008307DD" w:rsidRPr="008307DD">
        <w:rPr>
          <w:rFonts w:eastAsia="Times New Roman" w:cs="Times New Roman"/>
          <w:szCs w:val="24"/>
          <w:lang w:eastAsia="tr-TR"/>
        </w:rPr>
        <w:t xml:space="preserve">Bu durum, yaş ilerledikçe bireylerin daha sorumluluk sahibi, yardım etmeye eğilimli ve öz farkındalık düzeyi yüksek kişilik yapıları geliştirebileceğini düşündürmektedir. Ayrıca, 21-23 yaş grubunun Reis kişilik tipinde en yüksek puanlara sahip olması, bu yaş grubundaki bireylerin liderlik eğilimleri ve dışa dönük kontrol arayışları açısından daha aktif olduklarına işaret etmektedir. Diğer yandan, </w:t>
      </w:r>
      <w:r w:rsidR="008307DD" w:rsidRPr="009A1944">
        <w:rPr>
          <w:rFonts w:eastAsia="Times New Roman" w:cs="Times New Roman"/>
          <w:iCs/>
          <w:szCs w:val="24"/>
          <w:lang w:eastAsia="tr-TR"/>
        </w:rPr>
        <w:t>Başaran</w:t>
      </w:r>
      <w:r w:rsidR="008307DD" w:rsidRPr="009A1944">
        <w:rPr>
          <w:rFonts w:eastAsia="Times New Roman" w:cs="Times New Roman"/>
          <w:szCs w:val="24"/>
          <w:lang w:eastAsia="tr-TR"/>
        </w:rPr>
        <w:t xml:space="preserve">, </w:t>
      </w:r>
      <w:r w:rsidR="008307DD" w:rsidRPr="009A1944">
        <w:rPr>
          <w:rFonts w:eastAsia="Times New Roman" w:cs="Times New Roman"/>
          <w:iCs/>
          <w:szCs w:val="24"/>
          <w:lang w:eastAsia="tr-TR"/>
        </w:rPr>
        <w:t>Gözlemci</w:t>
      </w:r>
      <w:r w:rsidR="008307DD" w:rsidRPr="009A1944">
        <w:rPr>
          <w:rFonts w:eastAsia="Times New Roman" w:cs="Times New Roman"/>
          <w:szCs w:val="24"/>
          <w:lang w:eastAsia="tr-TR"/>
        </w:rPr>
        <w:t xml:space="preserve"> ve </w:t>
      </w:r>
      <w:r w:rsidR="008307DD" w:rsidRPr="009A1944">
        <w:rPr>
          <w:rFonts w:eastAsia="Times New Roman" w:cs="Times New Roman"/>
          <w:iCs/>
          <w:szCs w:val="24"/>
          <w:lang w:eastAsia="tr-TR"/>
        </w:rPr>
        <w:t>Uzlaşmacı</w:t>
      </w:r>
      <w:r w:rsidR="008307DD" w:rsidRPr="008307DD">
        <w:rPr>
          <w:rFonts w:eastAsia="Times New Roman" w:cs="Times New Roman"/>
          <w:szCs w:val="24"/>
          <w:lang w:eastAsia="tr-TR"/>
        </w:rPr>
        <w:t xml:space="preserve"> kişilik boyutlarında anlamlı bir farklılığın görülmemesi, bu özelliklerin yaşa bağlı olarak daha istikrarlı seyreden yapılar olabileceğini düşündürmektedir. Bu bulgular, kişilik gelişiminin yaşla birlikte bazı boyutlarda evrim geçirebileceğine dair literatürdeki g</w:t>
      </w:r>
      <w:r w:rsidR="00ED12B5">
        <w:rPr>
          <w:rFonts w:eastAsia="Times New Roman" w:cs="Times New Roman"/>
          <w:szCs w:val="24"/>
          <w:lang w:eastAsia="tr-TR"/>
        </w:rPr>
        <w:t xml:space="preserve">örüşleri destekler niteliktedir </w:t>
      </w:r>
      <w:r>
        <w:rPr>
          <w:rFonts w:eastAsia="Times New Roman" w:cs="Times New Roman"/>
          <w:szCs w:val="24"/>
          <w:lang w:eastAsia="tr-TR"/>
        </w:rPr>
        <w:t>(</w:t>
      </w:r>
      <w:r w:rsidR="00ED12B5" w:rsidRPr="00ED12B5">
        <w:rPr>
          <w:rFonts w:eastAsia="Times New Roman" w:cs="Times New Roman"/>
          <w:szCs w:val="24"/>
          <w:lang w:eastAsia="tr-TR"/>
        </w:rPr>
        <w:t>Karali</w:t>
      </w:r>
      <w:r w:rsidR="00ED12B5">
        <w:rPr>
          <w:rFonts w:eastAsia="Times New Roman" w:cs="Times New Roman"/>
          <w:szCs w:val="24"/>
          <w:lang w:eastAsia="tr-TR"/>
        </w:rPr>
        <w:t xml:space="preserve"> ve Meydan, </w:t>
      </w:r>
      <w:r w:rsidR="00ED12B5" w:rsidRPr="00ED12B5">
        <w:rPr>
          <w:rFonts w:eastAsia="Times New Roman" w:cs="Times New Roman"/>
          <w:szCs w:val="24"/>
          <w:lang w:eastAsia="tr-TR"/>
        </w:rPr>
        <w:t>2022</w:t>
      </w:r>
      <w:r w:rsidR="00ED12B5">
        <w:rPr>
          <w:rFonts w:eastAsia="Times New Roman" w:cs="Times New Roman"/>
          <w:szCs w:val="24"/>
          <w:lang w:eastAsia="tr-TR"/>
        </w:rPr>
        <w:t xml:space="preserve">; Anusic ve diğerleri, 2012; </w:t>
      </w:r>
      <w:r w:rsidR="00035C7C" w:rsidRPr="00035C7C">
        <w:rPr>
          <w:rFonts w:eastAsia="Times New Roman" w:cs="Times New Roman"/>
          <w:szCs w:val="24"/>
          <w:lang w:eastAsia="tr-TR"/>
        </w:rPr>
        <w:t>Aktürk</w:t>
      </w:r>
      <w:r w:rsidR="00035C7C">
        <w:rPr>
          <w:rFonts w:eastAsia="Times New Roman" w:cs="Times New Roman"/>
          <w:szCs w:val="24"/>
          <w:lang w:eastAsia="tr-TR"/>
        </w:rPr>
        <w:t xml:space="preserve"> veTaştan, </w:t>
      </w:r>
      <w:r w:rsidR="00035C7C" w:rsidRPr="00035C7C">
        <w:rPr>
          <w:rFonts w:eastAsia="Times New Roman" w:cs="Times New Roman"/>
          <w:szCs w:val="24"/>
          <w:lang w:eastAsia="tr-TR"/>
        </w:rPr>
        <w:t>2020</w:t>
      </w:r>
      <w:r w:rsidR="00035C7C">
        <w:rPr>
          <w:rFonts w:eastAsia="Times New Roman" w:cs="Times New Roman"/>
          <w:szCs w:val="24"/>
          <w:lang w:eastAsia="tr-TR"/>
        </w:rPr>
        <w:t>).</w:t>
      </w:r>
      <w:r w:rsidR="007762D7" w:rsidRPr="007762D7">
        <w:rPr>
          <w:rFonts w:eastAsia="Times New Roman" w:cs="Times New Roman"/>
          <w:szCs w:val="24"/>
          <w:lang w:eastAsia="tr-TR"/>
        </w:rPr>
        <w:t xml:space="preserve"> </w:t>
      </w:r>
      <w:r w:rsidR="006F6C7E" w:rsidRPr="006F6C7E">
        <w:rPr>
          <w:rFonts w:eastAsia="Times New Roman" w:cs="Times New Roman"/>
          <w:szCs w:val="24"/>
          <w:lang w:eastAsia="tr-TR"/>
        </w:rPr>
        <w:t>Sonuç olarak, kişilik gelişiminin yaşla beraber belirli yönlerde değişebileceğini ve bu değişimlerin kültürel ve bireysel faktörlerden etkilenebileceği söylenebilir.</w:t>
      </w:r>
    </w:p>
    <w:p w14:paraId="6CBA106F" w14:textId="40FD5D2A" w:rsidR="001E4CF7" w:rsidRPr="002E5B61" w:rsidRDefault="007762D7" w:rsidP="002E5B61">
      <w:pPr>
        <w:spacing w:after="120"/>
        <w:rPr>
          <w:rFonts w:eastAsia="Times New Roman" w:cs="Times New Roman"/>
          <w:szCs w:val="24"/>
          <w:lang w:eastAsia="tr-TR"/>
        </w:rPr>
      </w:pPr>
      <w:r>
        <w:rPr>
          <w:rFonts w:eastAsia="Times New Roman" w:cs="Times New Roman"/>
          <w:szCs w:val="24"/>
          <w:lang w:eastAsia="tr-TR"/>
        </w:rPr>
        <w:t>A</w:t>
      </w:r>
      <w:r w:rsidR="001E4CF7" w:rsidRPr="001E4CF7">
        <w:rPr>
          <w:rFonts w:eastAsia="Times New Roman" w:cs="Times New Roman"/>
          <w:szCs w:val="24"/>
          <w:lang w:eastAsia="tr-TR"/>
        </w:rPr>
        <w:t>nalizler, katılımcıların spor yılına göre çeşitli kişilik boyutlarından aldıkları puanların anlamlı bir şekilde farklılaştığını göstermektedir. Başaran, Özgün, Sorgulayan, Maceracı, Reis ve Uzlaşmacı boyutlarında spor yılına bağlı olarak önemli farklar tespit edilmiştir. Ancak, mükemmeliyetçi, yardımcı ve gözlemci kişilik tiplerinde anlam</w:t>
      </w:r>
      <w:r w:rsidR="003C4DB4">
        <w:rPr>
          <w:rFonts w:eastAsia="Times New Roman" w:cs="Times New Roman"/>
          <w:szCs w:val="24"/>
          <w:lang w:eastAsia="tr-TR"/>
        </w:rPr>
        <w:t xml:space="preserve">lı bir farklılık bulunmamıştır. </w:t>
      </w:r>
      <w:r w:rsidR="001E4CF7" w:rsidRPr="001E4CF7">
        <w:rPr>
          <w:rFonts w:eastAsia="Times New Roman" w:cs="Times New Roman"/>
          <w:szCs w:val="24"/>
          <w:lang w:eastAsia="tr-TR"/>
        </w:rPr>
        <w:t>Post-hoc test sonuçlarına göre, spor yılı 7 yıl ve üzeri olan katılımcılar, Başaran ve Özgün alt boyutlarında daha yüksek puanlar alırken, Sorgulayan ve Maceracı alt boyutlarında ise farklı spor yılı gruplarına göre belirgin farklılıklar gözlemlenmiştir. Ayrıca, Reis alt boyutunda 7 yıl ve üzeri deneyime sahip katılımcıların puanları, daha az deneyime sahip gruplardan anlamlı şekilde daha yüksek çıkarken, Uzlaşmacı boyutunda da 7 yıl ve üzeri deneyime sahip katılımcılar, 4-6 yıl deneyime sahip olanlardan daha yüksek puanlar elde etmiştir. Bu bulgular, spor yılının kişilik özelliklerine olan etkisini ve bu kişilik boyutlarındaki farklılaşmayı açıkça ortaya koymaktadır.</w:t>
      </w:r>
      <w:r w:rsidR="003C4DB4">
        <w:rPr>
          <w:rFonts w:eastAsia="Times New Roman" w:cs="Times New Roman"/>
          <w:szCs w:val="24"/>
          <w:lang w:eastAsia="tr-TR"/>
        </w:rPr>
        <w:t xml:space="preserve"> </w:t>
      </w:r>
      <w:r w:rsidR="002E5B61" w:rsidRPr="002E5B61">
        <w:rPr>
          <w:rFonts w:eastAsia="Times New Roman" w:cs="Times New Roman"/>
          <w:szCs w:val="24"/>
          <w:lang w:eastAsia="tr-TR"/>
        </w:rPr>
        <w:t xml:space="preserve">Piepiora ve </w:t>
      </w:r>
      <w:r w:rsidR="002E5B61">
        <w:rPr>
          <w:rFonts w:eastAsia="Times New Roman" w:cs="Times New Roman"/>
          <w:szCs w:val="24"/>
          <w:lang w:eastAsia="tr-TR"/>
        </w:rPr>
        <w:t xml:space="preserve">diğerleri </w:t>
      </w:r>
      <w:r w:rsidR="002E5B61" w:rsidRPr="002E5B61">
        <w:rPr>
          <w:rFonts w:eastAsia="Times New Roman" w:cs="Times New Roman"/>
          <w:szCs w:val="24"/>
          <w:lang w:eastAsia="tr-TR"/>
        </w:rPr>
        <w:t xml:space="preserve">(2022), Polonyalı erkek profesyonel sporcular üzerinde yürüttükleri çalışmalarında spor deneyimi ile kişilik özellikleri arasında anlamlı ilişkiler tespit etmişlerdir. Araştırma bulgularına göre, uzun süreli spor deneyimi; nevrotiklik düzeyinde azalma, dışadönüklük, deneyime açıklık, uyumluluk ve sorumluluk gibi kişilik özelliklerinde ise artış ile ilişkilendirilmiştir. Bu veriler, spor deneyiminin bireyin kişilik gelişiminde önemli bir rol oynayabileceğini ortaya koymaktadır. Ancak, literatürde sporculuk süresi ile kişilik özellikleri arasındaki ilişkiyi Enneagram kişilik </w:t>
      </w:r>
      <w:r w:rsidR="002E5B61" w:rsidRPr="002E5B61">
        <w:rPr>
          <w:rFonts w:eastAsia="Times New Roman" w:cs="Times New Roman"/>
          <w:szCs w:val="24"/>
          <w:lang w:eastAsia="tr-TR"/>
        </w:rPr>
        <w:lastRenderedPageBreak/>
        <w:t>modeli çerçevesinde ele alan çalışma sayısının oldukça sınırlı olduğu görülmektedir. Dolayısıyla, mevcut çalışmada elde edilen bulguların alan yazına özgün katkılar sunduğu ve bu alandaki literatür boşluğunu doldurma potansiyeline sahip olduğu düşünülmektedir.</w:t>
      </w:r>
    </w:p>
    <w:p w14:paraId="0C6C3D82" w14:textId="390EA297" w:rsidR="001E4CF7" w:rsidRPr="003C4DB4" w:rsidRDefault="002E5B61" w:rsidP="002E5B61">
      <w:pPr>
        <w:spacing w:after="120"/>
        <w:rPr>
          <w:rFonts w:eastAsia="Times New Roman" w:cs="Times New Roman"/>
          <w:szCs w:val="24"/>
          <w:lang w:eastAsia="tr-TR"/>
        </w:rPr>
      </w:pPr>
      <w:r>
        <w:rPr>
          <w:rFonts w:eastAsia="Times New Roman" w:cs="Times New Roman"/>
          <w:szCs w:val="24"/>
          <w:lang w:eastAsia="tr-TR"/>
        </w:rPr>
        <w:t>Sonuçlar,</w:t>
      </w:r>
      <w:r w:rsidR="001E4CF7" w:rsidRPr="001E4CF7">
        <w:rPr>
          <w:rFonts w:eastAsia="Times New Roman" w:cs="Times New Roman"/>
          <w:szCs w:val="24"/>
          <w:lang w:eastAsia="tr-TR"/>
        </w:rPr>
        <w:t xml:space="preserve"> katılımcıların spor branşına göre sadece Başaran boyutunda anlamlı bir farklılık olduğunu ortaya koymaktadır. Takım branşındaki katılımcıların, bireysel branşlara göre Başaran alt boyutunda daha yüksek puanlar aldığı belirlenmiştir. Diğer kişilik boyutlarında (mükemmeliyetçi, yardımcı, özgün, gözlemci, sorgulayan, maceracı, reis ve uzlaşmacı) ise anlamlı bir farklılık gözlemlenmemiştir. Bu bulgular, spor branşının Başaran kişilik boyutuna etkisinin mevcut olduğunu ancak diğer kişilik tiplerinde branşlar arası bir</w:t>
      </w:r>
      <w:r w:rsidR="006F6C7E">
        <w:rPr>
          <w:rFonts w:eastAsia="Times New Roman" w:cs="Times New Roman"/>
          <w:szCs w:val="24"/>
          <w:lang w:eastAsia="tr-TR"/>
        </w:rPr>
        <w:t xml:space="preserve"> fark olmadığını göstermektedir. Alan yazında sonuçlarımızla benzer çalışmaların varlığından söz edilebilir</w:t>
      </w:r>
      <w:r w:rsidR="003C4DB4">
        <w:rPr>
          <w:rFonts w:eastAsia="Times New Roman" w:cs="Times New Roman"/>
          <w:szCs w:val="24"/>
          <w:lang w:eastAsia="tr-TR"/>
        </w:rPr>
        <w:t xml:space="preserve"> (</w:t>
      </w:r>
      <w:r w:rsidR="00136F8B" w:rsidRPr="003C4DB4">
        <w:rPr>
          <w:rFonts w:eastAsia="Times New Roman" w:cs="Times New Roman"/>
          <w:szCs w:val="24"/>
          <w:lang w:eastAsia="tr-TR"/>
        </w:rPr>
        <w:t>Bayar</w:t>
      </w:r>
      <w:r w:rsidR="00136F8B">
        <w:rPr>
          <w:rFonts w:eastAsia="Times New Roman" w:cs="Times New Roman"/>
          <w:szCs w:val="24"/>
          <w:lang w:eastAsia="tr-TR"/>
        </w:rPr>
        <w:t xml:space="preserve">, </w:t>
      </w:r>
      <w:r w:rsidR="00136F8B" w:rsidRPr="003C4DB4">
        <w:rPr>
          <w:rFonts w:eastAsia="Times New Roman" w:cs="Times New Roman"/>
          <w:szCs w:val="24"/>
          <w:lang w:eastAsia="tr-TR"/>
        </w:rPr>
        <w:t>2003</w:t>
      </w:r>
      <w:r w:rsidR="00136F8B">
        <w:rPr>
          <w:rFonts w:eastAsia="Times New Roman" w:cs="Times New Roman"/>
          <w:szCs w:val="24"/>
          <w:lang w:eastAsia="tr-TR"/>
        </w:rPr>
        <w:t xml:space="preserve">; </w:t>
      </w:r>
      <w:r w:rsidR="003C4DB4">
        <w:rPr>
          <w:rFonts w:eastAsia="Times New Roman" w:cs="Times New Roman"/>
          <w:szCs w:val="24"/>
          <w:lang w:eastAsia="tr-TR"/>
        </w:rPr>
        <w:t xml:space="preserve">Başer, </w:t>
      </w:r>
      <w:r w:rsidR="003C4DB4" w:rsidRPr="003C4DB4">
        <w:rPr>
          <w:rFonts w:eastAsia="Times New Roman" w:cs="Times New Roman"/>
          <w:szCs w:val="24"/>
          <w:lang w:eastAsia="tr-TR"/>
        </w:rPr>
        <w:t>1986</w:t>
      </w:r>
      <w:r w:rsidR="003C4DB4">
        <w:rPr>
          <w:rFonts w:eastAsia="Times New Roman" w:cs="Times New Roman"/>
          <w:szCs w:val="24"/>
          <w:lang w:eastAsia="tr-TR"/>
        </w:rPr>
        <w:t>;</w:t>
      </w:r>
      <w:r w:rsidR="00136F8B" w:rsidRPr="00136F8B">
        <w:rPr>
          <w:rFonts w:eastAsia="Times New Roman" w:cs="Times New Roman"/>
          <w:szCs w:val="24"/>
          <w:lang w:eastAsia="tr-TR"/>
        </w:rPr>
        <w:t xml:space="preserve"> </w:t>
      </w:r>
      <w:r w:rsidR="00136F8B">
        <w:rPr>
          <w:rFonts w:eastAsia="Times New Roman" w:cs="Times New Roman"/>
          <w:szCs w:val="24"/>
          <w:lang w:eastAsia="tr-TR"/>
        </w:rPr>
        <w:t>Kara ve</w:t>
      </w:r>
      <w:r w:rsidR="00136F8B" w:rsidRPr="003C4DB4">
        <w:rPr>
          <w:rFonts w:eastAsia="Times New Roman" w:cs="Times New Roman"/>
          <w:szCs w:val="24"/>
          <w:lang w:eastAsia="tr-TR"/>
        </w:rPr>
        <w:t xml:space="preserve"> Dönmez, 2022</w:t>
      </w:r>
      <w:r w:rsidR="00136F8B">
        <w:rPr>
          <w:rFonts w:eastAsia="Times New Roman" w:cs="Times New Roman"/>
          <w:szCs w:val="24"/>
          <w:lang w:eastAsia="tr-TR"/>
        </w:rPr>
        <w:t xml:space="preserve">; </w:t>
      </w:r>
      <w:r w:rsidR="003C4DB4">
        <w:rPr>
          <w:rFonts w:eastAsia="Times New Roman" w:cs="Times New Roman"/>
          <w:szCs w:val="24"/>
          <w:lang w:eastAsia="tr-TR"/>
        </w:rPr>
        <w:t xml:space="preserve">Nia ve Besharat, </w:t>
      </w:r>
      <w:r w:rsidR="003C4DB4" w:rsidRPr="003C4DB4">
        <w:rPr>
          <w:rFonts w:eastAsia="Times New Roman" w:cs="Times New Roman"/>
          <w:szCs w:val="24"/>
          <w:lang w:eastAsia="tr-TR"/>
        </w:rPr>
        <w:t>2010).</w:t>
      </w:r>
      <w:r w:rsidRPr="002E5B61">
        <w:rPr>
          <w:rFonts w:eastAsia="Times New Roman" w:cs="Times New Roman"/>
          <w:szCs w:val="24"/>
          <w:lang w:eastAsia="tr-TR"/>
        </w:rPr>
        <w:t xml:space="preserve"> </w:t>
      </w:r>
      <w:r>
        <w:rPr>
          <w:rFonts w:eastAsia="Times New Roman" w:cs="Times New Roman"/>
          <w:szCs w:val="24"/>
          <w:lang w:eastAsia="tr-TR"/>
        </w:rPr>
        <w:t>Ulaşılan</w:t>
      </w:r>
      <w:r w:rsidRPr="002E5B61">
        <w:rPr>
          <w:rFonts w:eastAsia="Times New Roman" w:cs="Times New Roman"/>
          <w:szCs w:val="24"/>
          <w:lang w:eastAsia="tr-TR"/>
        </w:rPr>
        <w:t xml:space="preserve"> sonuçlar, takım sporlarının doğası gereği hedefe yönelik çalışma, performans takibi</w:t>
      </w:r>
      <w:r>
        <w:rPr>
          <w:rFonts w:eastAsia="Times New Roman" w:cs="Times New Roman"/>
          <w:szCs w:val="24"/>
          <w:lang w:eastAsia="tr-TR"/>
        </w:rPr>
        <w:t>,</w:t>
      </w:r>
      <w:r w:rsidRPr="002E5B61">
        <w:rPr>
          <w:rFonts w:eastAsia="Times New Roman" w:cs="Times New Roman"/>
          <w:szCs w:val="24"/>
          <w:lang w:eastAsia="tr-TR"/>
        </w:rPr>
        <w:t xml:space="preserve"> </w:t>
      </w:r>
      <w:r>
        <w:rPr>
          <w:rFonts w:eastAsia="Times New Roman" w:cs="Times New Roman"/>
          <w:szCs w:val="24"/>
          <w:lang w:eastAsia="tr-TR"/>
        </w:rPr>
        <w:t xml:space="preserve">rekabet ortamı </w:t>
      </w:r>
      <w:r w:rsidRPr="002E5B61">
        <w:rPr>
          <w:rFonts w:eastAsia="Times New Roman" w:cs="Times New Roman"/>
          <w:szCs w:val="24"/>
          <w:lang w:eastAsia="tr-TR"/>
        </w:rPr>
        <w:t>ve başarıya ulaşma baskısının bireylerde bu boyutu daha fazla geliştirebileceğini düşündürmektedir. Buna karşılık, diğer kişilik boyutlarının ise sporcunun geçmiş deneyimleri</w:t>
      </w:r>
      <w:r>
        <w:rPr>
          <w:rFonts w:eastAsia="Times New Roman" w:cs="Times New Roman"/>
          <w:szCs w:val="24"/>
          <w:lang w:eastAsia="tr-TR"/>
        </w:rPr>
        <w:t>,</w:t>
      </w:r>
      <w:r w:rsidRPr="002E5B61">
        <w:rPr>
          <w:rFonts w:eastAsia="Times New Roman" w:cs="Times New Roman"/>
          <w:szCs w:val="24"/>
          <w:lang w:eastAsia="tr-TR"/>
        </w:rPr>
        <w:t xml:space="preserve"> </w:t>
      </w:r>
      <w:r>
        <w:rPr>
          <w:rFonts w:eastAsia="Times New Roman" w:cs="Times New Roman"/>
          <w:szCs w:val="24"/>
          <w:lang w:eastAsia="tr-TR"/>
        </w:rPr>
        <w:t>bireysel farklılıklar</w:t>
      </w:r>
      <w:r w:rsidRPr="002E5B61">
        <w:rPr>
          <w:rFonts w:eastAsia="Times New Roman" w:cs="Times New Roman"/>
          <w:szCs w:val="24"/>
          <w:lang w:eastAsia="tr-TR"/>
        </w:rPr>
        <w:t xml:space="preserve"> ve kişisel özellikleri gibi daha çok birey temelli etkenlerle şekillenebileceği </w:t>
      </w:r>
      <w:r>
        <w:rPr>
          <w:rFonts w:eastAsia="Times New Roman" w:cs="Times New Roman"/>
          <w:szCs w:val="24"/>
          <w:lang w:eastAsia="tr-TR"/>
        </w:rPr>
        <w:t xml:space="preserve">şeklinde değerlendirilebilinir. </w:t>
      </w:r>
      <w:r w:rsidRPr="002E5B61">
        <w:rPr>
          <w:rFonts w:eastAsia="Times New Roman" w:cs="Times New Roman"/>
          <w:szCs w:val="24"/>
          <w:lang w:eastAsia="tr-TR"/>
        </w:rPr>
        <w:t>Bu bağlamda, özellikle takım sporlarının başarı güdüsünü pekiştiren yapısı, kişilik gelişimi açısından dikkatle ele alınması gereken bir değişken olarak öne çıkmaktadır.</w:t>
      </w:r>
    </w:p>
    <w:p w14:paraId="2F5CBA99" w14:textId="2B58CA00" w:rsidR="00483B05" w:rsidRPr="00483B05" w:rsidRDefault="00483B05" w:rsidP="00483B05">
      <w:pPr>
        <w:spacing w:after="120"/>
        <w:rPr>
          <w:rFonts w:eastAsia="Times New Roman" w:cs="Times New Roman"/>
          <w:szCs w:val="24"/>
          <w:lang w:eastAsia="tr-TR"/>
        </w:rPr>
      </w:pPr>
      <w:r w:rsidRPr="00483B05">
        <w:rPr>
          <w:rFonts w:eastAsia="Times New Roman" w:cs="Times New Roman"/>
          <w:szCs w:val="24"/>
          <w:lang w:eastAsia="tr-TR"/>
        </w:rPr>
        <w:t xml:space="preserve">Analiz bulguları, sporculuk düzeyine göre Enneagram kişilik tiplerinin bazı alt boyutlarında anlamlı farklılıklar olduğunu ortaya koymuştur. Özellikle profesyonel düzeyde spor yapan katılımcıların </w:t>
      </w:r>
      <w:r w:rsidRPr="00483B05">
        <w:rPr>
          <w:rFonts w:eastAsia="Times New Roman" w:cs="Times New Roman"/>
          <w:bCs/>
          <w:szCs w:val="24"/>
          <w:lang w:eastAsia="tr-TR"/>
        </w:rPr>
        <w:t>mükemmeliyetçi</w:t>
      </w:r>
      <w:r w:rsidRPr="00483B05">
        <w:rPr>
          <w:rFonts w:eastAsia="Times New Roman" w:cs="Times New Roman"/>
          <w:szCs w:val="24"/>
          <w:lang w:eastAsia="tr-TR"/>
        </w:rPr>
        <w:t xml:space="preserve">, </w:t>
      </w:r>
      <w:r w:rsidRPr="00483B05">
        <w:rPr>
          <w:rFonts w:eastAsia="Times New Roman" w:cs="Times New Roman"/>
          <w:bCs/>
          <w:szCs w:val="24"/>
          <w:lang w:eastAsia="tr-TR"/>
        </w:rPr>
        <w:t>yardımcı</w:t>
      </w:r>
      <w:r w:rsidRPr="00483B05">
        <w:rPr>
          <w:rFonts w:eastAsia="Times New Roman" w:cs="Times New Roman"/>
          <w:szCs w:val="24"/>
          <w:lang w:eastAsia="tr-TR"/>
        </w:rPr>
        <w:t xml:space="preserve">, </w:t>
      </w:r>
      <w:r w:rsidRPr="00483B05">
        <w:rPr>
          <w:rFonts w:eastAsia="Times New Roman" w:cs="Times New Roman"/>
          <w:bCs/>
          <w:szCs w:val="24"/>
          <w:lang w:eastAsia="tr-TR"/>
        </w:rPr>
        <w:t>başaran</w:t>
      </w:r>
      <w:r w:rsidRPr="00483B05">
        <w:rPr>
          <w:rFonts w:eastAsia="Times New Roman" w:cs="Times New Roman"/>
          <w:szCs w:val="24"/>
          <w:lang w:eastAsia="tr-TR"/>
        </w:rPr>
        <w:t xml:space="preserve">, </w:t>
      </w:r>
      <w:r w:rsidRPr="00483B05">
        <w:rPr>
          <w:rFonts w:eastAsia="Times New Roman" w:cs="Times New Roman"/>
          <w:bCs/>
          <w:szCs w:val="24"/>
          <w:lang w:eastAsia="tr-TR"/>
        </w:rPr>
        <w:t>sorgulayan</w:t>
      </w:r>
      <w:r w:rsidRPr="00483B05">
        <w:rPr>
          <w:rFonts w:eastAsia="Times New Roman" w:cs="Times New Roman"/>
          <w:szCs w:val="24"/>
          <w:lang w:eastAsia="tr-TR"/>
        </w:rPr>
        <w:t xml:space="preserve"> ve </w:t>
      </w:r>
      <w:r w:rsidRPr="00483B05">
        <w:rPr>
          <w:rFonts w:eastAsia="Times New Roman" w:cs="Times New Roman"/>
          <w:bCs/>
          <w:szCs w:val="24"/>
          <w:lang w:eastAsia="tr-TR"/>
        </w:rPr>
        <w:t>maceracı</w:t>
      </w:r>
      <w:r w:rsidRPr="00483B05">
        <w:rPr>
          <w:rFonts w:eastAsia="Times New Roman" w:cs="Times New Roman"/>
          <w:szCs w:val="24"/>
          <w:lang w:eastAsia="tr-TR"/>
        </w:rPr>
        <w:t xml:space="preserve"> kişilik özelliklerinde daha yüksek puanlara sahip oldukları görülmüştür. Bu durum, profesyonel sporculuk sürecinin belirli kişilik boyutlarını geliştirebileceğini veya bu özelliklere sahip bireylerin profesyonel spor düzeyine ulaşma ihtimalinin daha yüksek olabileceğini düşündürmektedir.</w:t>
      </w:r>
      <w:r>
        <w:rPr>
          <w:rFonts w:eastAsia="Times New Roman" w:cs="Times New Roman"/>
          <w:szCs w:val="24"/>
          <w:lang w:eastAsia="tr-TR"/>
        </w:rPr>
        <w:t xml:space="preserve"> </w:t>
      </w:r>
      <w:r w:rsidRPr="00483B05">
        <w:rPr>
          <w:rFonts w:eastAsia="Times New Roman" w:cs="Times New Roman"/>
          <w:szCs w:val="24"/>
          <w:lang w:eastAsia="tr-TR"/>
        </w:rPr>
        <w:t xml:space="preserve">Örneğin; </w:t>
      </w:r>
      <w:r w:rsidRPr="00483B05">
        <w:rPr>
          <w:rFonts w:eastAsia="Times New Roman" w:cs="Times New Roman"/>
          <w:bCs/>
          <w:szCs w:val="24"/>
          <w:lang w:eastAsia="tr-TR"/>
        </w:rPr>
        <w:t>mükemmeliyetçi</w:t>
      </w:r>
      <w:r w:rsidRPr="00483B05">
        <w:rPr>
          <w:rFonts w:eastAsia="Times New Roman" w:cs="Times New Roman"/>
          <w:szCs w:val="24"/>
          <w:lang w:eastAsia="tr-TR"/>
        </w:rPr>
        <w:t xml:space="preserve"> kişilik yapısının düzen, planlama ve hedef odaklılıkla ilişkili olması, profesyonel sporda disiplinli çalışma gereksinimiyle örtüşmektedir. </w:t>
      </w:r>
      <w:r w:rsidRPr="00483B05">
        <w:rPr>
          <w:rFonts w:eastAsia="Times New Roman" w:cs="Times New Roman"/>
          <w:bCs/>
          <w:szCs w:val="24"/>
          <w:lang w:eastAsia="tr-TR"/>
        </w:rPr>
        <w:t>Yardımcı</w:t>
      </w:r>
      <w:r w:rsidRPr="00483B05">
        <w:rPr>
          <w:rFonts w:eastAsia="Times New Roman" w:cs="Times New Roman"/>
          <w:szCs w:val="24"/>
          <w:lang w:eastAsia="tr-TR"/>
        </w:rPr>
        <w:t xml:space="preserve"> tipin yüksek empati ve iş birliği yetisi, takım sporlarında sosyal uyum açısından avantaj sağlayabilirken; </w:t>
      </w:r>
      <w:r w:rsidRPr="00483B05">
        <w:rPr>
          <w:rFonts w:eastAsia="Times New Roman" w:cs="Times New Roman"/>
          <w:bCs/>
          <w:szCs w:val="24"/>
          <w:lang w:eastAsia="tr-TR"/>
        </w:rPr>
        <w:t>başaran</w:t>
      </w:r>
      <w:r w:rsidRPr="00483B05">
        <w:rPr>
          <w:rFonts w:eastAsia="Times New Roman" w:cs="Times New Roman"/>
          <w:szCs w:val="24"/>
          <w:lang w:eastAsia="tr-TR"/>
        </w:rPr>
        <w:t xml:space="preserve"> tipi başarıya odaklı, rekabetçi ve motive bireyleri tanımlar ve bu da profesyonel spor ortamında öne çıkmaktadır. </w:t>
      </w:r>
      <w:r w:rsidRPr="00483B05">
        <w:rPr>
          <w:rFonts w:eastAsia="Times New Roman" w:cs="Times New Roman"/>
          <w:bCs/>
          <w:szCs w:val="24"/>
          <w:lang w:eastAsia="tr-TR"/>
        </w:rPr>
        <w:t>Sorgulayan</w:t>
      </w:r>
      <w:r w:rsidRPr="00483B05">
        <w:rPr>
          <w:rFonts w:eastAsia="Times New Roman" w:cs="Times New Roman"/>
          <w:szCs w:val="24"/>
          <w:lang w:eastAsia="tr-TR"/>
        </w:rPr>
        <w:t xml:space="preserve"> kişilik tipi, stratejik düşünme ve güvenlik arayışıyla ilişkiliyken; </w:t>
      </w:r>
      <w:r w:rsidRPr="00483B05">
        <w:rPr>
          <w:rFonts w:eastAsia="Times New Roman" w:cs="Times New Roman"/>
          <w:bCs/>
          <w:szCs w:val="24"/>
          <w:lang w:eastAsia="tr-TR"/>
        </w:rPr>
        <w:t>maceracı</w:t>
      </w:r>
      <w:r w:rsidRPr="00483B05">
        <w:rPr>
          <w:rFonts w:eastAsia="Times New Roman" w:cs="Times New Roman"/>
          <w:szCs w:val="24"/>
          <w:lang w:eastAsia="tr-TR"/>
        </w:rPr>
        <w:t xml:space="preserve"> tip ise yenilik arayışı, esneklik ve risk alma eğilimleri ile karakterizedir. Tüm bu özellikler, profesyonel sporcularda daha yüksek düzeyde bulunmuş ve bu durum, sporculuk düzeyinin kişilik özellikleriyle bağlantılı olabileceğini göstermiştir.</w:t>
      </w:r>
      <w:r>
        <w:rPr>
          <w:rFonts w:eastAsia="Times New Roman" w:cs="Times New Roman"/>
          <w:szCs w:val="24"/>
          <w:lang w:eastAsia="tr-TR"/>
        </w:rPr>
        <w:t xml:space="preserve"> </w:t>
      </w:r>
      <w:r w:rsidRPr="00483B05">
        <w:rPr>
          <w:rFonts w:eastAsia="Times New Roman" w:cs="Times New Roman"/>
          <w:szCs w:val="24"/>
          <w:lang w:eastAsia="tr-TR"/>
        </w:rPr>
        <w:t xml:space="preserve">Buna karşılık, </w:t>
      </w:r>
      <w:r w:rsidRPr="00483B05">
        <w:rPr>
          <w:rFonts w:eastAsia="Times New Roman" w:cs="Times New Roman"/>
          <w:bCs/>
          <w:szCs w:val="24"/>
          <w:lang w:eastAsia="tr-TR"/>
        </w:rPr>
        <w:t>özgün</w:t>
      </w:r>
      <w:r w:rsidRPr="00483B05">
        <w:rPr>
          <w:rFonts w:eastAsia="Times New Roman" w:cs="Times New Roman"/>
          <w:szCs w:val="24"/>
          <w:lang w:eastAsia="tr-TR"/>
        </w:rPr>
        <w:t xml:space="preserve">, </w:t>
      </w:r>
      <w:r w:rsidRPr="00483B05">
        <w:rPr>
          <w:rFonts w:eastAsia="Times New Roman" w:cs="Times New Roman"/>
          <w:bCs/>
          <w:szCs w:val="24"/>
          <w:lang w:eastAsia="tr-TR"/>
        </w:rPr>
        <w:t>gözlemci</w:t>
      </w:r>
      <w:r w:rsidRPr="00483B05">
        <w:rPr>
          <w:rFonts w:eastAsia="Times New Roman" w:cs="Times New Roman"/>
          <w:szCs w:val="24"/>
          <w:lang w:eastAsia="tr-TR"/>
        </w:rPr>
        <w:t xml:space="preserve">, </w:t>
      </w:r>
      <w:r w:rsidRPr="00483B05">
        <w:rPr>
          <w:rFonts w:eastAsia="Times New Roman" w:cs="Times New Roman"/>
          <w:bCs/>
          <w:szCs w:val="24"/>
          <w:lang w:eastAsia="tr-TR"/>
        </w:rPr>
        <w:t>reis</w:t>
      </w:r>
      <w:r w:rsidRPr="00483B05">
        <w:rPr>
          <w:rFonts w:eastAsia="Times New Roman" w:cs="Times New Roman"/>
          <w:szCs w:val="24"/>
          <w:lang w:eastAsia="tr-TR"/>
        </w:rPr>
        <w:t xml:space="preserve"> ve </w:t>
      </w:r>
      <w:r w:rsidRPr="00483B05">
        <w:rPr>
          <w:rFonts w:eastAsia="Times New Roman" w:cs="Times New Roman"/>
          <w:bCs/>
          <w:szCs w:val="24"/>
          <w:lang w:eastAsia="tr-TR"/>
        </w:rPr>
        <w:t>uzlaşmacı</w:t>
      </w:r>
      <w:r w:rsidRPr="00483B05">
        <w:rPr>
          <w:rFonts w:eastAsia="Times New Roman" w:cs="Times New Roman"/>
          <w:szCs w:val="24"/>
          <w:lang w:eastAsia="tr-TR"/>
        </w:rPr>
        <w:t xml:space="preserve"> kişilik tiplerinde </w:t>
      </w:r>
      <w:r w:rsidRPr="00483B05">
        <w:rPr>
          <w:rFonts w:eastAsia="Times New Roman" w:cs="Times New Roman"/>
          <w:szCs w:val="24"/>
          <w:lang w:eastAsia="tr-TR"/>
        </w:rPr>
        <w:lastRenderedPageBreak/>
        <w:t>sporculuk düzeyine göre anlamlı bir fark saptanmamıştır. Bu durum, söz konusu kişilik özelliklerinin profesyonel ya da amatör sporculuk düzeyinden bağımsız olarak geliştiğini ya da spordan doğrudan etkilenmediğini gösterebilir. Örneğin, gözlemci kişilik daha içe dönük ve düşünsel süreçlere odaklanırken, uzlaşmacı tip daha çok çatışmadan kaçınan ve uyum sağlayan bir yapıyı temsil eder. Bu özelliklerin sporculuk düzeyinden etkilenmemesi, bu yapıların sporla değil daha çok bireyin yaşam tarzı ve kişisel değerleriyle şekillendiğini düşündürebilir.</w:t>
      </w:r>
      <w:r>
        <w:rPr>
          <w:rFonts w:eastAsia="Times New Roman" w:cs="Times New Roman"/>
          <w:szCs w:val="24"/>
          <w:lang w:eastAsia="tr-TR"/>
        </w:rPr>
        <w:t xml:space="preserve"> </w:t>
      </w:r>
      <w:r w:rsidRPr="00483B05">
        <w:rPr>
          <w:rFonts w:eastAsia="Times New Roman" w:cs="Times New Roman"/>
          <w:szCs w:val="24"/>
          <w:lang w:eastAsia="tr-TR"/>
        </w:rPr>
        <w:t>Bu sonuçlar, literatürde yer alan bazı araştırmalarla paralellik göstermektedir. Örneğin Piepiora ve arkadaşları (2022), profesyonel sporcuların dışadönüklük, deneyime açıklık, sorumluluk ve uyumluluk gibi özelliklerde daha yüksek, nevrotiklik düzeylerinde ise daha düşük puanlar aldığını belirtmiştir. Bu da profesyonel sporculuk düzeyinin belirli kişilik özelliklerini olumlu yönde şekillendirdiğini desteklemektedir.</w:t>
      </w:r>
      <w:r>
        <w:rPr>
          <w:rFonts w:eastAsia="Times New Roman" w:cs="Times New Roman"/>
          <w:szCs w:val="24"/>
          <w:lang w:eastAsia="tr-TR"/>
        </w:rPr>
        <w:t xml:space="preserve"> </w:t>
      </w:r>
      <w:r w:rsidRPr="00483B05">
        <w:rPr>
          <w:rFonts w:eastAsia="Times New Roman" w:cs="Times New Roman"/>
          <w:szCs w:val="24"/>
          <w:lang w:eastAsia="tr-TR"/>
        </w:rPr>
        <w:t>Ancak Enneagram temelli kişilik tiplerine odaklanan çalışmaların sayıca sınırlı olması, bu alandaki bulguların özgünlüğünü artırmakta ve çalışmanın literatüre önemli bir katkı sunduğunu göstermektedir. Gelecekte yapılacak araştırmalarda farklı branşlar, yaş grupları ve kültürel bağlamlar dikkate alınarak bu ilişkilerin derinlemesine incelenmesi, sporculuk düzeyinin kişilik gelişimi üzerindeki etkilerini daha net biçimde ortaya koyacaktır.</w:t>
      </w:r>
      <w:r>
        <w:rPr>
          <w:rFonts w:eastAsia="Times New Roman" w:cs="Times New Roman"/>
          <w:szCs w:val="24"/>
          <w:lang w:eastAsia="tr-TR"/>
        </w:rPr>
        <w:t xml:space="preserve"> S</w:t>
      </w:r>
      <w:r w:rsidRPr="00483B05">
        <w:rPr>
          <w:rFonts w:eastAsia="Times New Roman" w:cs="Times New Roman"/>
          <w:szCs w:val="24"/>
          <w:lang w:eastAsia="tr-TR"/>
        </w:rPr>
        <w:t>porculuk düzeyi ile bazı kişilik özellikleri arasında anlamlı ilişkiler bulunması, spor psikolojisi alanında kişilik gelişimi ve performans ilişkilerinin daha ayrıntılı şekilde ele alınmasının önemini ortaya koymaktadır.</w:t>
      </w:r>
    </w:p>
    <w:p w14:paraId="3538FB7A" w14:textId="288061CA" w:rsidR="00483B05" w:rsidRPr="00483B05" w:rsidRDefault="00483B05" w:rsidP="00483B05">
      <w:pPr>
        <w:spacing w:after="120"/>
        <w:rPr>
          <w:rFonts w:eastAsia="Times New Roman" w:cs="Times New Roman"/>
          <w:szCs w:val="24"/>
          <w:lang w:eastAsia="tr-TR"/>
        </w:rPr>
      </w:pPr>
      <w:r w:rsidRPr="00483B05">
        <w:rPr>
          <w:rFonts w:eastAsia="Times New Roman" w:cs="Times New Roman"/>
          <w:szCs w:val="24"/>
          <w:lang w:eastAsia="tr-TR"/>
        </w:rPr>
        <w:t xml:space="preserve">Bu araştırmanın temel amacı, spor bağlamında imgeleme düzeyi yüksek bireylerin hangi Enneagram kişilik tiplerinde daha yoğun eğilim gösterdiğini incelemektir. Bulgular, sporda imgeleme düzeyi ile bazı Enneagram kişilik tipleri arasında anlamlı ve pozitif ilişkiler olduğunu göstermektedir. Elde edilen veriler, özellikle </w:t>
      </w:r>
      <w:r w:rsidRPr="00483B05">
        <w:rPr>
          <w:rFonts w:eastAsia="Times New Roman" w:cs="Times New Roman"/>
          <w:bCs/>
          <w:szCs w:val="24"/>
          <w:lang w:eastAsia="tr-TR"/>
        </w:rPr>
        <w:t>yüksek imgeleme düzeyine sahip bireylerin</w:t>
      </w:r>
      <w:r w:rsidRPr="00483B05">
        <w:rPr>
          <w:rFonts w:eastAsia="Times New Roman" w:cs="Times New Roman"/>
          <w:szCs w:val="24"/>
          <w:lang w:eastAsia="tr-TR"/>
        </w:rPr>
        <w:t xml:space="preserve"> daha çok </w:t>
      </w:r>
      <w:r w:rsidRPr="00483B05">
        <w:rPr>
          <w:rFonts w:eastAsia="Times New Roman" w:cs="Times New Roman"/>
          <w:bCs/>
          <w:szCs w:val="24"/>
          <w:lang w:eastAsia="tr-TR"/>
        </w:rPr>
        <w:t>özgün (Tip 4), reis (Tip 8), gözlemci (Tip 5) ve maceracı (Tip 7)</w:t>
      </w:r>
      <w:r w:rsidRPr="00483B05">
        <w:rPr>
          <w:rFonts w:eastAsia="Times New Roman" w:cs="Times New Roman"/>
          <w:szCs w:val="24"/>
          <w:lang w:eastAsia="tr-TR"/>
        </w:rPr>
        <w:t xml:space="preserve"> gibi kişilik tiplerinde yoğunlaştığını ortaya koymaktadır.</w:t>
      </w:r>
      <w:r>
        <w:rPr>
          <w:rFonts w:eastAsia="Times New Roman" w:cs="Times New Roman"/>
          <w:szCs w:val="24"/>
          <w:lang w:eastAsia="tr-TR"/>
        </w:rPr>
        <w:t xml:space="preserve"> </w:t>
      </w:r>
      <w:r w:rsidRPr="00483B05">
        <w:rPr>
          <w:rFonts w:eastAsia="Times New Roman" w:cs="Times New Roman"/>
          <w:szCs w:val="24"/>
          <w:lang w:eastAsia="tr-TR"/>
        </w:rPr>
        <w:t>Bu eğilim, imgelemeyi aktif şekilde kullanan bireylerin yaratıcı, bağımsız, stratejik, yeniliğe açık ve hedef odaklı kişilik yapılarına sahip olabileceğini göstermektedir. İmgeleme, yalnızca zihinsel bir teknik değil; aynı zamanda bireyin kişilik özellikleriyle örtüşen bir içsel süreçtir. Bu bağlamda, kişilik tipolojisi sadece bireyin genel eğilimlerini değil, aynı zamanda hangi psikolojik becerileri tercih ettiğini ve hangilerinde daha başarılı olduğunu da yansıtabilmektedir.</w:t>
      </w:r>
    </w:p>
    <w:p w14:paraId="661457C0" w14:textId="77777777" w:rsidR="00483B05" w:rsidRPr="00483B05" w:rsidRDefault="00483B05" w:rsidP="00483B05">
      <w:pPr>
        <w:spacing w:after="120"/>
        <w:rPr>
          <w:rFonts w:eastAsia="Times New Roman" w:cs="Times New Roman"/>
          <w:szCs w:val="24"/>
          <w:lang w:eastAsia="tr-TR"/>
        </w:rPr>
      </w:pPr>
      <w:r w:rsidRPr="00483B05">
        <w:rPr>
          <w:rFonts w:eastAsia="Times New Roman" w:cs="Times New Roman"/>
          <w:szCs w:val="24"/>
          <w:lang w:eastAsia="tr-TR"/>
        </w:rPr>
        <w:t xml:space="preserve">Araştırmada ayrıca sporculuk düzeyine göre bazı kişilik boyutlarında anlamlı farklılıklar tespit edilmiştir. Profesyonel düzeydeki sporcuların mükemmeliyetçi, yardımcı, başaran, sorgulayan ve maceracı kişilik tiplerinde daha yüksek puanlar aldığı belirlenmiştir. Bu bulgu, profesyonel sporculuk düzeyinin bazı kişilik eğilimlerini pekiştirebileceğini </w:t>
      </w:r>
      <w:r w:rsidRPr="00483B05">
        <w:rPr>
          <w:rFonts w:eastAsia="Times New Roman" w:cs="Times New Roman"/>
          <w:szCs w:val="24"/>
          <w:lang w:eastAsia="tr-TR"/>
        </w:rPr>
        <w:lastRenderedPageBreak/>
        <w:t>düşündürmektedir. Ancak özgün, gözlemci, reis ve uzlaşmacı kişilik boyutlarında anlamlı bir fark görülmemesi, bu kişilik eğilimlerinin spora katılım düzeyinden daha bağımsız olarak şekillenebileceğini göstermektedir.</w:t>
      </w:r>
    </w:p>
    <w:p w14:paraId="3E7EF172" w14:textId="7D4EAAFE" w:rsidR="00483B05" w:rsidRPr="00483B05" w:rsidRDefault="00483B05" w:rsidP="00AB7F18">
      <w:pPr>
        <w:spacing w:after="120"/>
        <w:rPr>
          <w:rFonts w:eastAsia="Times New Roman" w:cs="Times New Roman"/>
          <w:szCs w:val="24"/>
          <w:lang w:eastAsia="tr-TR"/>
        </w:rPr>
      </w:pPr>
      <w:r w:rsidRPr="00483B05">
        <w:rPr>
          <w:rFonts w:eastAsia="Times New Roman" w:cs="Times New Roman"/>
          <w:szCs w:val="24"/>
          <w:lang w:eastAsia="tr-TR"/>
        </w:rPr>
        <w:t>Bu sonuçlar, sporda bireysel farklılıkların anlaşılması ve buna dayalı psikolojik beceri gelişim programlarının oluşturulması açısından önemli bir açılım sunmaktadır. Özellikle sporda imgeleme gibi zihinsel stratejilerin, bireylerin kişilik özellikleriyle ne ölçüde uyum sağladığını ortaya koymak, hem spor psikolojisi araştırmaları hem de uygulayıcılar için anlamlı bir zemin oluşturmaktadır.</w:t>
      </w:r>
      <w:r w:rsidR="00AB7F18">
        <w:rPr>
          <w:rFonts w:eastAsia="Times New Roman" w:cs="Times New Roman"/>
          <w:szCs w:val="24"/>
          <w:lang w:eastAsia="tr-TR"/>
        </w:rPr>
        <w:t xml:space="preserve"> </w:t>
      </w:r>
      <w:r w:rsidRPr="00483B05">
        <w:rPr>
          <w:rFonts w:eastAsia="Times New Roman" w:cs="Times New Roman"/>
          <w:szCs w:val="24"/>
          <w:lang w:eastAsia="tr-TR"/>
        </w:rPr>
        <w:t xml:space="preserve">Sonuç olarak, bu çalışma imgeleme becerisinin hangi kişilik yapılarıyla daha çok örtüştüğünü ortaya koyarak, bireysel farklılık temelli yaklaşımların spor psikolojisinde neden önemli olduğunu bir kez daha gözler önüne sermektedir. </w:t>
      </w:r>
    </w:p>
    <w:p w14:paraId="1F666365" w14:textId="77777777" w:rsidR="0093251B" w:rsidRDefault="0093251B" w:rsidP="0094377C">
      <w:pPr>
        <w:spacing w:after="120"/>
        <w:rPr>
          <w:rFonts w:eastAsia="Times New Roman" w:cs="Times New Roman"/>
          <w:szCs w:val="24"/>
          <w:lang w:eastAsia="tr-TR"/>
        </w:rPr>
      </w:pPr>
    </w:p>
    <w:p w14:paraId="206C4B70" w14:textId="77777777" w:rsidR="0094377C" w:rsidRPr="002E5B61" w:rsidRDefault="0094377C" w:rsidP="0094377C">
      <w:pPr>
        <w:spacing w:after="120"/>
        <w:rPr>
          <w:rFonts w:eastAsia="Times New Roman" w:cs="Times New Roman"/>
          <w:szCs w:val="24"/>
          <w:lang w:eastAsia="tr-TR"/>
        </w:rPr>
      </w:pPr>
    </w:p>
    <w:p w14:paraId="75105CE5" w14:textId="6822DD56" w:rsidR="001E4CF7" w:rsidRPr="001E4CF7" w:rsidRDefault="001E4CF7" w:rsidP="001E4CF7">
      <w:pPr>
        <w:spacing w:after="120"/>
        <w:rPr>
          <w:rFonts w:eastAsia="Times New Roman" w:cs="Times New Roman"/>
          <w:szCs w:val="24"/>
          <w:lang w:eastAsia="tr-TR"/>
        </w:rPr>
      </w:pPr>
    </w:p>
    <w:p w14:paraId="7CB6D68E" w14:textId="77777777" w:rsidR="001E4CF7" w:rsidRPr="001E4CF7" w:rsidRDefault="001E4CF7" w:rsidP="001E4CF7">
      <w:pPr>
        <w:spacing w:after="120"/>
        <w:rPr>
          <w:rFonts w:eastAsia="Times New Roman" w:cs="Times New Roman"/>
          <w:szCs w:val="24"/>
          <w:lang w:eastAsia="tr-TR"/>
        </w:rPr>
      </w:pPr>
    </w:p>
    <w:p w14:paraId="1C06BF9A" w14:textId="77777777" w:rsidR="002B47C7" w:rsidRPr="002B47C7" w:rsidRDefault="002B47C7" w:rsidP="002B47C7">
      <w:pPr>
        <w:spacing w:after="120"/>
        <w:rPr>
          <w:rFonts w:eastAsia="Times New Roman" w:cs="Times New Roman"/>
          <w:szCs w:val="24"/>
          <w:lang w:eastAsia="tr-TR"/>
        </w:rPr>
      </w:pPr>
    </w:p>
    <w:p w14:paraId="281E4A53" w14:textId="4F670EDA" w:rsidR="006A72BA" w:rsidRPr="008F194F" w:rsidRDefault="006A72BA" w:rsidP="00DD17D7">
      <w:pPr>
        <w:spacing w:after="120"/>
        <w:rPr>
          <w:rFonts w:eastAsia="Times New Roman" w:cs="Times New Roman"/>
          <w:szCs w:val="24"/>
          <w:lang w:eastAsia="tr-TR"/>
        </w:rPr>
      </w:pPr>
    </w:p>
    <w:p w14:paraId="2D162270" w14:textId="41B04FF8" w:rsidR="007C3B1D" w:rsidRDefault="007C3B1D">
      <w:pPr>
        <w:spacing w:after="200" w:line="276" w:lineRule="auto"/>
        <w:ind w:firstLine="0"/>
        <w:jc w:val="left"/>
        <w:rPr>
          <w:rFonts w:eastAsia="Times New Roman" w:cs="Times New Roman"/>
          <w:szCs w:val="24"/>
          <w:lang w:eastAsia="tr-TR"/>
        </w:rPr>
      </w:pPr>
      <w:r>
        <w:rPr>
          <w:rFonts w:eastAsia="Times New Roman" w:cs="Times New Roman"/>
          <w:szCs w:val="24"/>
          <w:lang w:eastAsia="tr-TR"/>
        </w:rPr>
        <w:br w:type="page"/>
      </w:r>
    </w:p>
    <w:p w14:paraId="7D27D33E" w14:textId="19C87FE9" w:rsidR="007F17B6" w:rsidRDefault="004C1D44" w:rsidP="0093251B">
      <w:pPr>
        <w:pStyle w:val="Balk1"/>
      </w:pPr>
      <w:bookmarkStart w:id="137" w:name="_Toc197624743"/>
      <w:r w:rsidRPr="007C3B1D">
        <w:lastRenderedPageBreak/>
        <w:t>6. SONUÇ VE ÖNERİLER</w:t>
      </w:r>
      <w:bookmarkEnd w:id="137"/>
    </w:p>
    <w:p w14:paraId="257CCD3C" w14:textId="77777777" w:rsidR="0093251B" w:rsidRPr="0093251B" w:rsidRDefault="0093251B" w:rsidP="0093251B">
      <w:pPr>
        <w:rPr>
          <w:lang w:eastAsia="tr-TR"/>
        </w:rPr>
      </w:pPr>
    </w:p>
    <w:p w14:paraId="587487E3" w14:textId="78A0295D" w:rsidR="007C3B1D" w:rsidRPr="0093251B" w:rsidRDefault="007F17B6" w:rsidP="0093251B">
      <w:pPr>
        <w:pStyle w:val="Balk2"/>
      </w:pPr>
      <w:bookmarkStart w:id="138" w:name="_Toc197624744"/>
      <w:r w:rsidRPr="008F194F">
        <w:t>6.1. Sonuç</w:t>
      </w:r>
      <w:bookmarkEnd w:id="138"/>
    </w:p>
    <w:p w14:paraId="09324CEF" w14:textId="77777777" w:rsidR="00AF326C" w:rsidRDefault="0093251B" w:rsidP="00AF326C">
      <w:pPr>
        <w:autoSpaceDE w:val="0"/>
        <w:autoSpaceDN w:val="0"/>
        <w:adjustRightInd w:val="0"/>
        <w:spacing w:after="120"/>
        <w:ind w:firstLine="709"/>
        <w:rPr>
          <w:rFonts w:cs="Times New Roman"/>
          <w:szCs w:val="24"/>
        </w:rPr>
      </w:pPr>
      <w:r w:rsidRPr="0093251B">
        <w:rPr>
          <w:rFonts w:cs="Times New Roman"/>
          <w:szCs w:val="24"/>
        </w:rPr>
        <w:t>Bu araştırmada, Spor Bilimleri Fakültesi öğrencilerinin sporda imgeleme düzeyleri ile Enneagram kişilik özellikleri arasındaki ilişkiler incelenmiştir. Nicel araştırma yöntemi ve ilişkisel tarama modeli çerçevesinde yürütülen çalışma, sporda zihinsel beceriler ile kişilik yapılarının karşılıklı etkileşimini değerlendirme amacını taşımaktadır.</w:t>
      </w:r>
      <w:r w:rsidR="00AF326C">
        <w:rPr>
          <w:rFonts w:cs="Times New Roman"/>
          <w:szCs w:val="24"/>
        </w:rPr>
        <w:t xml:space="preserve"> </w:t>
      </w:r>
    </w:p>
    <w:p w14:paraId="57502648" w14:textId="141E915D" w:rsidR="0093251B" w:rsidRPr="0093251B" w:rsidRDefault="0093251B" w:rsidP="00AF326C">
      <w:pPr>
        <w:autoSpaceDE w:val="0"/>
        <w:autoSpaceDN w:val="0"/>
        <w:adjustRightInd w:val="0"/>
        <w:spacing w:after="120"/>
        <w:ind w:firstLine="709"/>
        <w:rPr>
          <w:rFonts w:cs="Times New Roman"/>
          <w:szCs w:val="24"/>
        </w:rPr>
      </w:pPr>
      <w:r w:rsidRPr="0093251B">
        <w:rPr>
          <w:rFonts w:cs="Times New Roman"/>
          <w:szCs w:val="24"/>
        </w:rPr>
        <w:t>Araştırmadan elde edilen bulgular doğrultusunda, öğrencilerin sporda imgeleme düzeylerinin, bazı Enneagram kişilik tiplerine göre anlamlı farklılık gösterdiği tespit edilmiştir. Özellikle Tip 1 (Mükemmeliyetçi), Tip 3 (Başarı Odaklı), Tip 6 (S</w:t>
      </w:r>
      <w:r w:rsidR="002156F0">
        <w:rPr>
          <w:rFonts w:cs="Times New Roman"/>
          <w:szCs w:val="24"/>
        </w:rPr>
        <w:t>orgulayan</w:t>
      </w:r>
      <w:r w:rsidRPr="0093251B">
        <w:rPr>
          <w:rFonts w:cs="Times New Roman"/>
          <w:szCs w:val="24"/>
        </w:rPr>
        <w:t xml:space="preserve">) ve Tip 7 (Maceraperest) kişilik özelliklerine sahip bireylerin daha yüksek imgeleme düzeylerine sahip oldukları </w:t>
      </w:r>
      <w:r w:rsidR="00AF326C">
        <w:rPr>
          <w:rFonts w:cs="Times New Roman"/>
          <w:szCs w:val="24"/>
        </w:rPr>
        <w:t>görülmüştür.</w:t>
      </w:r>
      <w:r w:rsidRPr="0093251B">
        <w:rPr>
          <w:rFonts w:cs="Times New Roman"/>
          <w:szCs w:val="24"/>
        </w:rPr>
        <w:t xml:space="preserve"> Bu durum, belirli kişilik yapılarına sahip bireylerin zihinsel becerileri daha etkin kullanabildiğini </w:t>
      </w:r>
      <w:r w:rsidR="00AF326C">
        <w:rPr>
          <w:rFonts w:cs="Times New Roman"/>
          <w:szCs w:val="24"/>
        </w:rPr>
        <w:t xml:space="preserve">gözler önüne sermektedir. </w:t>
      </w:r>
      <w:r w:rsidRPr="0093251B">
        <w:rPr>
          <w:rFonts w:cs="Times New Roman"/>
          <w:szCs w:val="24"/>
        </w:rPr>
        <w:t>Ayrıca, sporculuk düzeyi ile Enneagram kişilik tipleri arasında anlamlı ilişkilerin olduğu görülmüştür. Profesyonel düzeyde spor yapan bireylerin bazı kişilik boyutlarında daha yüksek puanlar elde ettiği, dolayısıyla kişilik yapısının spora katılım düzeyi üzerinde etkili olabileceği sonucuna varılmıştır.</w:t>
      </w:r>
    </w:p>
    <w:p w14:paraId="4BDC3682" w14:textId="77777777" w:rsidR="00AB7F18" w:rsidRPr="00AB7F18" w:rsidRDefault="00AB7F18" w:rsidP="00AB7F18">
      <w:pPr>
        <w:autoSpaceDE w:val="0"/>
        <w:autoSpaceDN w:val="0"/>
        <w:adjustRightInd w:val="0"/>
        <w:spacing w:after="120"/>
        <w:ind w:firstLine="709"/>
        <w:rPr>
          <w:rFonts w:cs="Times New Roman"/>
          <w:szCs w:val="24"/>
        </w:rPr>
      </w:pPr>
      <w:r w:rsidRPr="00AB7F18">
        <w:rPr>
          <w:rFonts w:cs="Times New Roman"/>
          <w:szCs w:val="24"/>
        </w:rPr>
        <w:t>Cinsiyet, yaş, spor yılı ve branş gibi demografik değişkenlerin imgeleme düzeyi ve kişilik özellikleriyle olan ilişkileri incelendiğinde, kadınların imgeleme düzeylerinin erkeklere göre anlamlı düzeyde yüksek olduğu, spor yaşı arttıkça bazı kişilik boyutlarında (örneğin mükemmeliyetçilik ve başaran tipleri) puanların arttığı, 20 yaş altı bireylerin özgün ve gözlemci kişilik tiplerinde daha düşük puanlar sergilediği, takım sporlarıyla uğraşan bireylerin yardımcı ve uzlaşmacı kişilik tiplerinde daha yüksek eğilim gösterdiği belirlenmiştir. Bu bulgular, sporda bireysel farklılıkların (özellikle yaş, cinsiyet ve branş temelli) dikkate alınmasının gerekliliğini ortaya koymaktadır.</w:t>
      </w:r>
    </w:p>
    <w:p w14:paraId="0925133E" w14:textId="5A23F310" w:rsidR="0093251B" w:rsidRPr="0093251B" w:rsidRDefault="00AB7F18" w:rsidP="00AB7F18">
      <w:pPr>
        <w:autoSpaceDE w:val="0"/>
        <w:autoSpaceDN w:val="0"/>
        <w:adjustRightInd w:val="0"/>
        <w:spacing w:after="120"/>
        <w:ind w:firstLine="709"/>
        <w:rPr>
          <w:rFonts w:cs="Times New Roman"/>
          <w:szCs w:val="24"/>
        </w:rPr>
      </w:pPr>
      <w:r w:rsidRPr="00AB7F18">
        <w:rPr>
          <w:rFonts w:cs="Times New Roman"/>
          <w:szCs w:val="24"/>
        </w:rPr>
        <w:t xml:space="preserve"> </w:t>
      </w:r>
      <w:r w:rsidR="0093251B" w:rsidRPr="0093251B">
        <w:rPr>
          <w:rFonts w:cs="Times New Roman"/>
          <w:szCs w:val="24"/>
        </w:rPr>
        <w:t>Sonuç olarak, kişilik özelliklerinin sporda imgeleme becerilerini önemli ölçüde etkilediği ve sporcuların zihinsel performanslarının kişilik yapıları ile doğrudan ilişkili olduğu söylenebilir. Bu kapsamda, sporcu eğitimi ve gelişimi süreçlerinde kişilik özelliklerine dayalı farklılaştırılmış stratejiler geliştirilmesi önerilmektedir.</w:t>
      </w:r>
    </w:p>
    <w:p w14:paraId="67BEF656" w14:textId="77777777" w:rsidR="007C3B1D" w:rsidRDefault="007C3B1D" w:rsidP="007C3B1D">
      <w:pPr>
        <w:autoSpaceDE w:val="0"/>
        <w:autoSpaceDN w:val="0"/>
        <w:adjustRightInd w:val="0"/>
        <w:spacing w:after="120"/>
        <w:ind w:firstLine="0"/>
        <w:rPr>
          <w:rFonts w:cs="Times New Roman"/>
          <w:szCs w:val="24"/>
        </w:rPr>
      </w:pPr>
    </w:p>
    <w:p w14:paraId="23FD26B2" w14:textId="024FD190" w:rsidR="00306094" w:rsidRPr="008F194F" w:rsidRDefault="00306094" w:rsidP="005D7F63">
      <w:pPr>
        <w:pStyle w:val="Balk2"/>
      </w:pPr>
      <w:bookmarkStart w:id="139" w:name="_Toc197624745"/>
      <w:r w:rsidRPr="008F194F">
        <w:lastRenderedPageBreak/>
        <w:t>6.2. Öneriler</w:t>
      </w:r>
      <w:bookmarkEnd w:id="139"/>
    </w:p>
    <w:p w14:paraId="41C25241" w14:textId="77777777" w:rsidR="007C3B1D" w:rsidRDefault="007C3B1D" w:rsidP="008F194F">
      <w:pPr>
        <w:autoSpaceDE w:val="0"/>
        <w:autoSpaceDN w:val="0"/>
        <w:adjustRightInd w:val="0"/>
        <w:spacing w:after="120"/>
        <w:rPr>
          <w:rFonts w:cs="Times New Roman"/>
          <w:b/>
          <w:szCs w:val="24"/>
        </w:rPr>
      </w:pPr>
    </w:p>
    <w:p w14:paraId="56DA6E6A" w14:textId="77777777" w:rsidR="00306094" w:rsidRPr="008F194F" w:rsidRDefault="00306094" w:rsidP="008F194F">
      <w:pPr>
        <w:autoSpaceDE w:val="0"/>
        <w:autoSpaceDN w:val="0"/>
        <w:adjustRightInd w:val="0"/>
        <w:spacing w:after="120"/>
        <w:rPr>
          <w:rFonts w:cs="Times New Roman"/>
          <w:b/>
          <w:szCs w:val="24"/>
        </w:rPr>
      </w:pPr>
      <w:r w:rsidRPr="008F194F">
        <w:rPr>
          <w:rFonts w:cs="Times New Roman"/>
          <w:b/>
          <w:szCs w:val="24"/>
        </w:rPr>
        <w:t>Araştırmaya yönelik öneriler;</w:t>
      </w:r>
    </w:p>
    <w:p w14:paraId="3416E261" w14:textId="77777777" w:rsidR="00D61C59" w:rsidRPr="00D61C59" w:rsidRDefault="00D61C59" w:rsidP="00D61C59">
      <w:pPr>
        <w:pStyle w:val="ListeParagraf"/>
        <w:numPr>
          <w:ilvl w:val="0"/>
          <w:numId w:val="10"/>
        </w:numPr>
        <w:spacing w:after="120"/>
        <w:rPr>
          <w:rFonts w:cs="Times New Roman"/>
          <w:bCs/>
          <w:szCs w:val="24"/>
        </w:rPr>
      </w:pPr>
      <w:r w:rsidRPr="00D61C59">
        <w:rPr>
          <w:rFonts w:cs="Times New Roman"/>
          <w:bCs/>
          <w:szCs w:val="24"/>
        </w:rPr>
        <w:t>Araştırmanın örneklemi, Ege Bölgesi’nde bulunan üç farklı üniversitenin öğrencileriyle sınırlı olduğundan, ilerleyen çalışmalarda farklı bölgelerden ve daha geniş örneklem gruplarından veri toplanması, elde edilen bulguların genellenebilirliğini artıracaktır.</w:t>
      </w:r>
    </w:p>
    <w:p w14:paraId="7E16572A" w14:textId="77777777" w:rsidR="00AF326C" w:rsidRDefault="00AF326C" w:rsidP="00AF326C">
      <w:pPr>
        <w:pStyle w:val="ListeParagraf"/>
        <w:numPr>
          <w:ilvl w:val="0"/>
          <w:numId w:val="10"/>
        </w:numPr>
        <w:spacing w:after="120"/>
        <w:rPr>
          <w:rFonts w:cs="Times New Roman"/>
          <w:bCs/>
          <w:szCs w:val="24"/>
        </w:rPr>
      </w:pPr>
      <w:r w:rsidRPr="00AF326C">
        <w:rPr>
          <w:rFonts w:cs="Times New Roman"/>
          <w:bCs/>
          <w:szCs w:val="24"/>
        </w:rPr>
        <w:t>Bu çalışmada yalnızca nicel yöntem kullanılmıştır. Nitel araştırma yöntemleriyle desteklenen karma çalışmalar, elde edilen bulguların daha derinlemesine anlaşılmasına katkı sağlayabilir.</w:t>
      </w:r>
    </w:p>
    <w:p w14:paraId="7DB98CDC" w14:textId="77777777" w:rsidR="00AF326C" w:rsidRDefault="00AF326C" w:rsidP="00B10003">
      <w:pPr>
        <w:pStyle w:val="ListeParagraf"/>
        <w:numPr>
          <w:ilvl w:val="0"/>
          <w:numId w:val="10"/>
        </w:numPr>
        <w:spacing w:after="120"/>
        <w:rPr>
          <w:rFonts w:cs="Times New Roman"/>
          <w:bCs/>
          <w:szCs w:val="24"/>
        </w:rPr>
      </w:pPr>
      <w:r w:rsidRPr="00AF326C">
        <w:rPr>
          <w:rFonts w:cs="Times New Roman"/>
          <w:bCs/>
          <w:szCs w:val="24"/>
        </w:rPr>
        <w:t xml:space="preserve"> Enneagram kişilik modeli ile farklı zihinsel beceriler (odaklanma, stresle başa çıkma, öz düzenleme vb.) arasındaki ilişkiler farklı spor disiplinlerinde araştırılabilir.</w:t>
      </w:r>
    </w:p>
    <w:p w14:paraId="300E24F9" w14:textId="41FF6459" w:rsidR="00AF326C" w:rsidRPr="00AF326C" w:rsidRDefault="00AF326C" w:rsidP="00B10003">
      <w:pPr>
        <w:pStyle w:val="ListeParagraf"/>
        <w:numPr>
          <w:ilvl w:val="0"/>
          <w:numId w:val="10"/>
        </w:numPr>
        <w:spacing w:after="120"/>
        <w:rPr>
          <w:rFonts w:cs="Times New Roman"/>
          <w:bCs/>
          <w:szCs w:val="24"/>
        </w:rPr>
      </w:pPr>
      <w:r w:rsidRPr="00AF326C">
        <w:rPr>
          <w:rFonts w:cs="Times New Roman"/>
          <w:bCs/>
          <w:szCs w:val="24"/>
        </w:rPr>
        <w:t>Antrenörlerin ve spor psikologlarının kişilik tiplerini tanıyarak buna göre bireyselleştirilmiş zihinsel antrenman teknikleri kullanmaları üzerine uygulamalı araştırmalar yapılabilir.</w:t>
      </w:r>
    </w:p>
    <w:p w14:paraId="33B73967" w14:textId="77777777" w:rsidR="00306094" w:rsidRPr="008F194F" w:rsidRDefault="00306094" w:rsidP="008F194F">
      <w:pPr>
        <w:pStyle w:val="ListeParagraf"/>
        <w:spacing w:after="120"/>
        <w:ind w:left="0"/>
        <w:contextualSpacing w:val="0"/>
        <w:rPr>
          <w:rFonts w:cs="Times New Roman"/>
          <w:szCs w:val="24"/>
        </w:rPr>
      </w:pPr>
    </w:p>
    <w:p w14:paraId="0D49857B" w14:textId="135C5390" w:rsidR="00306094" w:rsidRPr="008F194F" w:rsidRDefault="00306094" w:rsidP="0093251B">
      <w:pPr>
        <w:spacing w:after="200" w:line="276" w:lineRule="auto"/>
        <w:ind w:firstLine="0"/>
        <w:jc w:val="left"/>
        <w:rPr>
          <w:rFonts w:cs="Times New Roman"/>
          <w:b/>
          <w:szCs w:val="24"/>
        </w:rPr>
      </w:pPr>
      <w:r w:rsidRPr="008F194F">
        <w:rPr>
          <w:rFonts w:cs="Times New Roman"/>
          <w:b/>
          <w:szCs w:val="24"/>
        </w:rPr>
        <w:t>Genel öneriler;</w:t>
      </w:r>
    </w:p>
    <w:p w14:paraId="6AEE7030" w14:textId="78731359" w:rsidR="00AF326C" w:rsidRPr="00AF326C" w:rsidRDefault="00AF326C" w:rsidP="00AF326C">
      <w:pPr>
        <w:pStyle w:val="ListeParagraf"/>
        <w:numPr>
          <w:ilvl w:val="0"/>
          <w:numId w:val="10"/>
        </w:numPr>
        <w:autoSpaceDE w:val="0"/>
        <w:autoSpaceDN w:val="0"/>
        <w:adjustRightInd w:val="0"/>
        <w:spacing w:after="120"/>
        <w:rPr>
          <w:rFonts w:cs="Times New Roman"/>
          <w:szCs w:val="24"/>
        </w:rPr>
      </w:pPr>
      <w:r w:rsidRPr="00AF326C">
        <w:rPr>
          <w:rFonts w:cs="Times New Roman"/>
          <w:szCs w:val="24"/>
        </w:rPr>
        <w:t>Spor eğitim programları, bireysel farklılıkları göz önünde bulunduran ve kişilik özelliklerine duyarlı içeriklerle zenginleştirilmelidir.</w:t>
      </w:r>
    </w:p>
    <w:p w14:paraId="7FF4E121" w14:textId="77777777" w:rsidR="00AF326C" w:rsidRDefault="00AF326C" w:rsidP="00AF326C">
      <w:pPr>
        <w:pStyle w:val="ListeParagraf"/>
        <w:numPr>
          <w:ilvl w:val="0"/>
          <w:numId w:val="10"/>
        </w:numPr>
        <w:autoSpaceDE w:val="0"/>
        <w:autoSpaceDN w:val="0"/>
        <w:adjustRightInd w:val="0"/>
        <w:spacing w:after="120"/>
        <w:rPr>
          <w:rFonts w:cs="Times New Roman"/>
          <w:szCs w:val="24"/>
        </w:rPr>
      </w:pPr>
      <w:r w:rsidRPr="00AF326C">
        <w:rPr>
          <w:rFonts w:cs="Times New Roman"/>
          <w:szCs w:val="24"/>
        </w:rPr>
        <w:t xml:space="preserve">Sporda zihinsel antrenman tekniklerinin, özellikle imgelemenin sistematik bir şekilde eğitim programlarına dahil edilmesi, sporcuların performans gelişimine önemli katkılar </w:t>
      </w:r>
      <w:r>
        <w:rPr>
          <w:rFonts w:cs="Times New Roman"/>
          <w:szCs w:val="24"/>
        </w:rPr>
        <w:t>sunabilir.</w:t>
      </w:r>
    </w:p>
    <w:p w14:paraId="7EB5819A" w14:textId="3395413F" w:rsidR="00AF326C" w:rsidRPr="00AF326C" w:rsidRDefault="00AF326C" w:rsidP="00AF326C">
      <w:pPr>
        <w:pStyle w:val="ListeParagraf"/>
        <w:numPr>
          <w:ilvl w:val="0"/>
          <w:numId w:val="10"/>
        </w:numPr>
        <w:autoSpaceDE w:val="0"/>
        <w:autoSpaceDN w:val="0"/>
        <w:adjustRightInd w:val="0"/>
        <w:spacing w:after="120"/>
        <w:rPr>
          <w:rFonts w:cs="Times New Roman"/>
          <w:szCs w:val="24"/>
        </w:rPr>
      </w:pPr>
      <w:r w:rsidRPr="00AF326C">
        <w:rPr>
          <w:rFonts w:cs="Times New Roman"/>
          <w:szCs w:val="24"/>
        </w:rPr>
        <w:t>Spor psikologları ve antrenörler, sporcuların kişilik yapılarını dikkate alarak motivasyon artırıcı ve psikolojik destekleyici müdahalelerde bulunmalıdır.</w:t>
      </w:r>
    </w:p>
    <w:p w14:paraId="1439DC19" w14:textId="3D63F171" w:rsidR="00AF326C" w:rsidRPr="00AF326C" w:rsidRDefault="00AF326C" w:rsidP="00AF326C">
      <w:pPr>
        <w:pStyle w:val="ListeParagraf"/>
        <w:numPr>
          <w:ilvl w:val="0"/>
          <w:numId w:val="10"/>
        </w:numPr>
        <w:autoSpaceDE w:val="0"/>
        <w:autoSpaceDN w:val="0"/>
        <w:adjustRightInd w:val="0"/>
        <w:spacing w:after="120"/>
        <w:rPr>
          <w:rFonts w:cs="Times New Roman"/>
          <w:szCs w:val="24"/>
        </w:rPr>
      </w:pPr>
      <w:r w:rsidRPr="00AF326C">
        <w:rPr>
          <w:rFonts w:cs="Times New Roman"/>
          <w:szCs w:val="24"/>
        </w:rPr>
        <w:t xml:space="preserve">Üniversitelerde </w:t>
      </w:r>
      <w:r>
        <w:rPr>
          <w:rFonts w:cs="Times New Roman"/>
          <w:szCs w:val="24"/>
        </w:rPr>
        <w:t>spor bilimleri alanında</w:t>
      </w:r>
      <w:r w:rsidRPr="00AF326C">
        <w:rPr>
          <w:rFonts w:cs="Times New Roman"/>
          <w:szCs w:val="24"/>
        </w:rPr>
        <w:t xml:space="preserve"> öğrenim gören öğrenciler için kişilik envanteri temelli bireysel gelişim seminerleri düzenlenerek, kişisel farkındalık ve sporcu kimliği gelişimi desteklenebilir.</w:t>
      </w:r>
    </w:p>
    <w:p w14:paraId="0ABD54F8" w14:textId="77D844B8" w:rsidR="00AF326C" w:rsidRPr="00AF326C" w:rsidRDefault="00AF326C" w:rsidP="00AF326C">
      <w:pPr>
        <w:pStyle w:val="ListeParagraf"/>
        <w:numPr>
          <w:ilvl w:val="0"/>
          <w:numId w:val="10"/>
        </w:numPr>
        <w:autoSpaceDE w:val="0"/>
        <w:autoSpaceDN w:val="0"/>
        <w:adjustRightInd w:val="0"/>
        <w:spacing w:after="120"/>
        <w:rPr>
          <w:rFonts w:cs="Times New Roman"/>
          <w:szCs w:val="24"/>
        </w:rPr>
      </w:pPr>
      <w:r w:rsidRPr="00AF326C">
        <w:rPr>
          <w:rFonts w:cs="Times New Roman"/>
          <w:szCs w:val="24"/>
        </w:rPr>
        <w:t>Sporcuların zihinsel performanslarını artırmak amacıyla imgeleme teknikleri, hedef belirleme, olumlu içsel konuşma ve gevşeme gibi psikolojik becerilerle birlikte öğretilmelidir.</w:t>
      </w:r>
    </w:p>
    <w:p w14:paraId="0638F37C" w14:textId="77777777" w:rsidR="00306094" w:rsidRPr="008F194F" w:rsidRDefault="00306094" w:rsidP="008F194F">
      <w:pPr>
        <w:pStyle w:val="ListeParagraf"/>
        <w:autoSpaceDE w:val="0"/>
        <w:autoSpaceDN w:val="0"/>
        <w:adjustRightInd w:val="0"/>
        <w:spacing w:after="120"/>
        <w:ind w:left="0"/>
        <w:contextualSpacing w:val="0"/>
        <w:rPr>
          <w:rFonts w:cs="Times New Roman"/>
          <w:b/>
          <w:szCs w:val="24"/>
        </w:rPr>
      </w:pPr>
    </w:p>
    <w:p w14:paraId="278910AA" w14:textId="2B0B6A61" w:rsidR="009E54D6" w:rsidRPr="008F194F" w:rsidRDefault="009E54D6" w:rsidP="00D61C59">
      <w:pPr>
        <w:spacing w:after="120"/>
        <w:ind w:firstLine="0"/>
        <w:rPr>
          <w:rFonts w:eastAsia="Calibri" w:cs="Times New Roman"/>
          <w:b/>
          <w:color w:val="000000"/>
          <w:szCs w:val="24"/>
          <w:lang w:eastAsia="tr-TR" w:bidi="tr-TR"/>
        </w:rPr>
      </w:pPr>
    </w:p>
    <w:p w14:paraId="65723693" w14:textId="53FC258C" w:rsidR="00404F93" w:rsidRDefault="00FE562D" w:rsidP="00C85F5C">
      <w:pPr>
        <w:spacing w:after="120"/>
        <w:ind w:firstLine="709"/>
        <w:rPr>
          <w:rFonts w:cs="Times New Roman"/>
          <w:b/>
          <w:bCs/>
          <w:szCs w:val="24"/>
          <w:lang w:bidi="tr-TR"/>
        </w:rPr>
      </w:pPr>
      <w:r w:rsidRPr="00AF326C">
        <w:rPr>
          <w:rFonts w:cs="Times New Roman"/>
          <w:b/>
          <w:bCs/>
          <w:szCs w:val="24"/>
          <w:lang w:bidi="tr-TR"/>
        </w:rPr>
        <w:lastRenderedPageBreak/>
        <w:t>KAYNAKLAR</w:t>
      </w:r>
      <w:r>
        <w:rPr>
          <w:rFonts w:cs="Times New Roman"/>
          <w:b/>
          <w:bCs/>
          <w:szCs w:val="24"/>
          <w:lang w:bidi="tr-TR"/>
        </w:rPr>
        <w:t xml:space="preserve">      </w:t>
      </w:r>
    </w:p>
    <w:p w14:paraId="0B395C68" w14:textId="77777777" w:rsidR="00C85F5C" w:rsidRPr="00C85F5C" w:rsidRDefault="00C85F5C" w:rsidP="00C85F5C">
      <w:pPr>
        <w:spacing w:after="120"/>
        <w:ind w:firstLine="709"/>
        <w:rPr>
          <w:rFonts w:cs="Times New Roman"/>
          <w:b/>
          <w:bCs/>
          <w:szCs w:val="24"/>
          <w:lang w:bidi="tr-TR"/>
        </w:rPr>
      </w:pPr>
    </w:p>
    <w:p w14:paraId="44D1D33A" w14:textId="77777777" w:rsidR="00F246B1" w:rsidRPr="00404F93" w:rsidRDefault="00F246B1" w:rsidP="00404F93">
      <w:pPr>
        <w:spacing w:after="120"/>
        <w:ind w:left="709" w:hanging="709"/>
        <w:rPr>
          <w:rFonts w:cs="Times New Roman"/>
          <w:szCs w:val="24"/>
        </w:rPr>
      </w:pPr>
      <w:r w:rsidRPr="00404F93">
        <w:rPr>
          <w:rFonts w:cs="Times New Roman"/>
          <w:szCs w:val="24"/>
        </w:rPr>
        <w:t xml:space="preserve">Acarkan, İ. (2019). Enneagram ile kendini keşfet. </w:t>
      </w:r>
      <w:r w:rsidRPr="0043504A">
        <w:rPr>
          <w:rFonts w:cs="Times New Roman"/>
          <w:i/>
          <w:szCs w:val="24"/>
        </w:rPr>
        <w:t>Timaş Yayınları.</w:t>
      </w:r>
    </w:p>
    <w:p w14:paraId="40A11F07" w14:textId="77777777" w:rsidR="00F246B1" w:rsidRPr="00AF326C" w:rsidRDefault="00F246B1" w:rsidP="00404F93">
      <w:pPr>
        <w:spacing w:after="120"/>
        <w:ind w:left="709" w:hanging="709"/>
        <w:rPr>
          <w:rFonts w:cs="Times New Roman"/>
          <w:szCs w:val="24"/>
        </w:rPr>
      </w:pPr>
      <w:r>
        <w:rPr>
          <w:rFonts w:cs="Times New Roman"/>
          <w:szCs w:val="24"/>
        </w:rPr>
        <w:t>Adegbesan, O.</w:t>
      </w:r>
      <w:r w:rsidRPr="00AF326C">
        <w:rPr>
          <w:rFonts w:cs="Times New Roman"/>
          <w:szCs w:val="24"/>
        </w:rPr>
        <w:t>A. (2009). Use of imagery by athletes in Nigeria. </w:t>
      </w:r>
      <w:r w:rsidRPr="00AF326C">
        <w:rPr>
          <w:rFonts w:cs="Times New Roman"/>
          <w:i/>
          <w:iCs/>
          <w:szCs w:val="24"/>
        </w:rPr>
        <w:t>Perceptual and motor skills</w:t>
      </w:r>
      <w:r w:rsidRPr="00AF326C">
        <w:rPr>
          <w:rFonts w:cs="Times New Roman"/>
          <w:szCs w:val="24"/>
        </w:rPr>
        <w:t>, </w:t>
      </w:r>
      <w:r w:rsidRPr="00AF326C">
        <w:rPr>
          <w:rFonts w:cs="Times New Roman"/>
          <w:i/>
          <w:iCs/>
          <w:szCs w:val="24"/>
        </w:rPr>
        <w:t>108</w:t>
      </w:r>
      <w:r w:rsidRPr="00AF326C">
        <w:rPr>
          <w:rFonts w:cs="Times New Roman"/>
          <w:szCs w:val="24"/>
        </w:rPr>
        <w:t>(1), 43-50.</w:t>
      </w:r>
    </w:p>
    <w:p w14:paraId="003029E9" w14:textId="77777777" w:rsidR="00F246B1" w:rsidRDefault="00F246B1" w:rsidP="00404F93">
      <w:pPr>
        <w:spacing w:after="120"/>
        <w:ind w:left="709" w:hanging="709"/>
        <w:rPr>
          <w:rFonts w:cs="Times New Roman"/>
          <w:szCs w:val="24"/>
        </w:rPr>
      </w:pPr>
      <w:r w:rsidRPr="0043504A">
        <w:rPr>
          <w:rFonts w:cs="Times New Roman"/>
          <w:szCs w:val="24"/>
        </w:rPr>
        <w:t xml:space="preserve">Afrouzeh, </w:t>
      </w:r>
      <w:r>
        <w:rPr>
          <w:rFonts w:cs="Times New Roman"/>
          <w:szCs w:val="24"/>
        </w:rPr>
        <w:t>M., Sohrabi, M., Torbati, H.R.</w:t>
      </w:r>
      <w:r w:rsidRPr="0043504A">
        <w:rPr>
          <w:rFonts w:cs="Times New Roman"/>
          <w:szCs w:val="24"/>
        </w:rPr>
        <w:t xml:space="preserve">T., Gorgin, F., </w:t>
      </w:r>
      <w:r>
        <w:rPr>
          <w:rFonts w:cs="Times New Roman"/>
          <w:szCs w:val="24"/>
        </w:rPr>
        <w:t>ve</w:t>
      </w:r>
      <w:r w:rsidRPr="0043504A">
        <w:rPr>
          <w:rFonts w:cs="Times New Roman"/>
          <w:szCs w:val="24"/>
        </w:rPr>
        <w:t xml:space="preserve"> Mallett, C. (2013). Effect of PETTLEP imagery training on learning of new skills in novice volleyball players. </w:t>
      </w:r>
      <w:r w:rsidRPr="0043504A">
        <w:rPr>
          <w:rFonts w:cs="Times New Roman"/>
          <w:i/>
          <w:iCs/>
          <w:szCs w:val="24"/>
        </w:rPr>
        <w:t>Life Science Journal</w:t>
      </w:r>
      <w:r w:rsidRPr="0043504A">
        <w:rPr>
          <w:rFonts w:cs="Times New Roman"/>
          <w:szCs w:val="24"/>
        </w:rPr>
        <w:t>, </w:t>
      </w:r>
      <w:r w:rsidRPr="0043504A">
        <w:rPr>
          <w:rFonts w:cs="Times New Roman"/>
          <w:i/>
          <w:iCs/>
          <w:szCs w:val="24"/>
        </w:rPr>
        <w:t>10</w:t>
      </w:r>
      <w:r w:rsidRPr="0043504A">
        <w:rPr>
          <w:rFonts w:cs="Times New Roman"/>
          <w:szCs w:val="24"/>
        </w:rPr>
        <w:t>(1), 231-238.</w:t>
      </w:r>
    </w:p>
    <w:p w14:paraId="52C4855E" w14:textId="77777777" w:rsidR="00F246B1" w:rsidRPr="00AF326C" w:rsidRDefault="00F246B1" w:rsidP="00404F93">
      <w:pPr>
        <w:spacing w:after="120"/>
        <w:ind w:left="709" w:hanging="709"/>
        <w:rPr>
          <w:rFonts w:cs="Times New Roman"/>
          <w:szCs w:val="24"/>
        </w:rPr>
      </w:pPr>
      <w:r w:rsidRPr="00AF326C">
        <w:rPr>
          <w:rFonts w:cs="Times New Roman"/>
          <w:szCs w:val="24"/>
        </w:rPr>
        <w:t xml:space="preserve">Ağılönü Ö. (2014). </w:t>
      </w:r>
      <w:r w:rsidRPr="0043504A">
        <w:rPr>
          <w:rFonts w:cs="Times New Roman"/>
          <w:i/>
          <w:szCs w:val="24"/>
        </w:rPr>
        <w:t>Farklı spor branşlarıyla uğraşan sporcuların hayal etme ve problem çözme becerilerinin incelenmesi.</w:t>
      </w:r>
      <w:r w:rsidRPr="00AF326C">
        <w:rPr>
          <w:rFonts w:cs="Times New Roman"/>
          <w:szCs w:val="24"/>
        </w:rPr>
        <w:t xml:space="preserve"> Yüksek Lisans Tezi, Muğla Sıtkı Kocaman Üniversitesi Sağlık Bilimleri Enstitüsü. Muğla.</w:t>
      </w:r>
    </w:p>
    <w:p w14:paraId="583D4A0E" w14:textId="06299E0F" w:rsidR="00F246B1" w:rsidRPr="00FE562D" w:rsidRDefault="00F246B1" w:rsidP="00404F93">
      <w:pPr>
        <w:spacing w:after="120"/>
        <w:ind w:left="709" w:hanging="709"/>
        <w:rPr>
          <w:rFonts w:cs="Times New Roman"/>
          <w:szCs w:val="24"/>
        </w:rPr>
      </w:pPr>
      <w:r w:rsidRPr="00FE562D">
        <w:rPr>
          <w:rFonts w:cs="Times New Roman"/>
          <w:szCs w:val="24"/>
        </w:rPr>
        <w:t xml:space="preserve">Ağrali Ermiş, S. (2019). </w:t>
      </w:r>
      <w:r w:rsidRPr="0007582A">
        <w:rPr>
          <w:rFonts w:cs="Times New Roman"/>
          <w:i/>
          <w:iCs/>
          <w:szCs w:val="24"/>
        </w:rPr>
        <w:t>Akademisyenlerin karanlık üçlü özellikleri ve örgütsel bağlılık düzeyleri arasındaki ilişkinin incelenmesi</w:t>
      </w:r>
      <w:r w:rsidRPr="00FE562D">
        <w:rPr>
          <w:rFonts w:cs="Times New Roman"/>
          <w:szCs w:val="24"/>
        </w:rPr>
        <w:t>.</w:t>
      </w:r>
      <w:r w:rsidR="0007582A">
        <w:rPr>
          <w:rFonts w:cs="Times New Roman"/>
          <w:szCs w:val="24"/>
        </w:rPr>
        <w:t xml:space="preserve"> Doktora tezi, Gazi Üniversitesi Sağlık Bilimleri Enstitüsü, Ankara.</w:t>
      </w:r>
    </w:p>
    <w:p w14:paraId="424EDA52" w14:textId="2E0DD2B3" w:rsidR="00F246B1" w:rsidRPr="006B3F27" w:rsidRDefault="00F246B1" w:rsidP="00404F93">
      <w:pPr>
        <w:spacing w:after="120"/>
        <w:ind w:left="709" w:hanging="709"/>
        <w:rPr>
          <w:rFonts w:cs="Times New Roman"/>
          <w:szCs w:val="24"/>
        </w:rPr>
      </w:pPr>
      <w:r w:rsidRPr="0043504A">
        <w:rPr>
          <w:rFonts w:cs="Times New Roman"/>
          <w:szCs w:val="24"/>
        </w:rPr>
        <w:t>Ahsen, A. (1984). ISM: The Triple Code Model for imagery and psychophysiology. </w:t>
      </w:r>
      <w:r w:rsidRPr="0043504A">
        <w:rPr>
          <w:rFonts w:cs="Times New Roman"/>
          <w:i/>
          <w:iCs/>
          <w:szCs w:val="24"/>
        </w:rPr>
        <w:t>Journal of mental imagery</w:t>
      </w:r>
      <w:r w:rsidRPr="0043504A">
        <w:rPr>
          <w:rFonts w:cs="Times New Roman"/>
          <w:szCs w:val="24"/>
        </w:rPr>
        <w:t>.</w:t>
      </w:r>
      <w:r w:rsidR="006B3F27" w:rsidRPr="006B3F27">
        <w:rPr>
          <w:rFonts w:ascii="Arial" w:hAnsi="Arial" w:cs="Arial"/>
          <w:color w:val="474747"/>
          <w:sz w:val="21"/>
          <w:szCs w:val="21"/>
          <w:shd w:val="clear" w:color="auto" w:fill="FFFFFF"/>
        </w:rPr>
        <w:t xml:space="preserve"> </w:t>
      </w:r>
      <w:r w:rsidR="006B3F27">
        <w:rPr>
          <w:rFonts w:ascii="Arial" w:hAnsi="Arial" w:cs="Arial"/>
          <w:color w:val="474747"/>
          <w:sz w:val="21"/>
          <w:szCs w:val="21"/>
          <w:shd w:val="clear" w:color="auto" w:fill="FFFFFF"/>
        </w:rPr>
        <w:t> </w:t>
      </w:r>
      <w:r w:rsidR="006B3F27" w:rsidRPr="006B3F27">
        <w:rPr>
          <w:rFonts w:cs="Times New Roman"/>
          <w:color w:val="474747"/>
          <w:szCs w:val="24"/>
          <w:shd w:val="clear" w:color="auto" w:fill="FFFFFF"/>
        </w:rPr>
        <w:t>8(4), 15–42.</w:t>
      </w:r>
    </w:p>
    <w:p w14:paraId="661A5075" w14:textId="77777777" w:rsidR="00F246B1" w:rsidRPr="00AF326C" w:rsidRDefault="00F246B1" w:rsidP="00404F93">
      <w:pPr>
        <w:spacing w:after="120"/>
        <w:ind w:left="709" w:hanging="709"/>
        <w:rPr>
          <w:rFonts w:cs="Times New Roman"/>
          <w:szCs w:val="24"/>
        </w:rPr>
      </w:pPr>
      <w:r w:rsidRPr="00AF326C">
        <w:rPr>
          <w:rFonts w:cs="Times New Roman"/>
          <w:szCs w:val="24"/>
        </w:rPr>
        <w:t xml:space="preserve">Aktürk, Z., </w:t>
      </w:r>
      <w:r>
        <w:rPr>
          <w:rFonts w:cs="Times New Roman"/>
          <w:szCs w:val="24"/>
        </w:rPr>
        <w:t xml:space="preserve">ve </w:t>
      </w:r>
      <w:r w:rsidRPr="00AF326C">
        <w:rPr>
          <w:rFonts w:cs="Times New Roman"/>
          <w:szCs w:val="24"/>
        </w:rPr>
        <w:t>Taştan, K. (2020). Frequency of personality types based on enneagram in a Turkish sample: A web-based cross-sectional study. </w:t>
      </w:r>
      <w:r w:rsidRPr="00AF326C">
        <w:rPr>
          <w:rFonts w:cs="Times New Roman"/>
          <w:i/>
          <w:iCs/>
          <w:szCs w:val="24"/>
        </w:rPr>
        <w:t>Ortadoğu Tıp Dergisi</w:t>
      </w:r>
      <w:r w:rsidRPr="00AF326C">
        <w:rPr>
          <w:rFonts w:cs="Times New Roman"/>
          <w:szCs w:val="24"/>
        </w:rPr>
        <w:t>, </w:t>
      </w:r>
      <w:r w:rsidRPr="00AF326C">
        <w:rPr>
          <w:rFonts w:cs="Times New Roman"/>
          <w:i/>
          <w:iCs/>
          <w:szCs w:val="24"/>
        </w:rPr>
        <w:t>12</w:t>
      </w:r>
      <w:r w:rsidRPr="00AF326C">
        <w:rPr>
          <w:rFonts w:cs="Times New Roman"/>
          <w:szCs w:val="24"/>
        </w:rPr>
        <w:t>(2), 211-218.</w:t>
      </w:r>
    </w:p>
    <w:p w14:paraId="1A8D7C16" w14:textId="77777777" w:rsidR="00F246B1" w:rsidRPr="00404F93" w:rsidRDefault="00F246B1" w:rsidP="00404F93">
      <w:pPr>
        <w:spacing w:after="120"/>
        <w:ind w:left="709" w:hanging="709"/>
        <w:rPr>
          <w:rFonts w:cs="Times New Roman"/>
          <w:szCs w:val="24"/>
        </w:rPr>
      </w:pPr>
      <w:r>
        <w:rPr>
          <w:rFonts w:cs="Times New Roman"/>
          <w:szCs w:val="24"/>
        </w:rPr>
        <w:t>Aldemir, Y.</w:t>
      </w:r>
      <w:r w:rsidRPr="00404F93">
        <w:rPr>
          <w:rFonts w:cs="Times New Roman"/>
          <w:szCs w:val="24"/>
        </w:rPr>
        <w:t xml:space="preserve">G., Biçer, T., </w:t>
      </w:r>
      <w:r>
        <w:rPr>
          <w:rFonts w:cs="Times New Roman"/>
          <w:szCs w:val="24"/>
        </w:rPr>
        <w:t>ve Kale, E.</w:t>
      </w:r>
      <w:r w:rsidRPr="00404F93">
        <w:rPr>
          <w:rFonts w:cs="Times New Roman"/>
          <w:szCs w:val="24"/>
        </w:rPr>
        <w:t>K. (2014). Futbolcularda İmgeleme Çalışmalarının Problem Çözme Üzerine Etkisi. </w:t>
      </w:r>
      <w:r w:rsidRPr="00404F93">
        <w:rPr>
          <w:rFonts w:cs="Times New Roman"/>
          <w:i/>
          <w:iCs/>
          <w:szCs w:val="24"/>
        </w:rPr>
        <w:t>Spor ve Performans Araştırmaları Dergisi</w:t>
      </w:r>
      <w:r w:rsidRPr="00404F93">
        <w:rPr>
          <w:rFonts w:cs="Times New Roman"/>
          <w:szCs w:val="24"/>
        </w:rPr>
        <w:t>, </w:t>
      </w:r>
      <w:r w:rsidRPr="00404F93">
        <w:rPr>
          <w:rFonts w:cs="Times New Roman"/>
          <w:i/>
          <w:iCs/>
          <w:szCs w:val="24"/>
        </w:rPr>
        <w:t>5</w:t>
      </w:r>
      <w:r w:rsidRPr="00404F93">
        <w:rPr>
          <w:rFonts w:cs="Times New Roman"/>
          <w:szCs w:val="24"/>
        </w:rPr>
        <w:t>(2), 37-45.</w:t>
      </w:r>
    </w:p>
    <w:p w14:paraId="40DE1AD4" w14:textId="77777777" w:rsidR="00F246B1" w:rsidRPr="00FE562D" w:rsidRDefault="00F246B1" w:rsidP="00404F93">
      <w:pPr>
        <w:spacing w:after="120"/>
        <w:ind w:left="709" w:hanging="709"/>
        <w:rPr>
          <w:rFonts w:cs="Times New Roman"/>
          <w:szCs w:val="24"/>
        </w:rPr>
      </w:pPr>
      <w:r w:rsidRPr="00FE562D">
        <w:rPr>
          <w:rFonts w:cs="Times New Roman"/>
          <w:szCs w:val="24"/>
        </w:rPr>
        <w:t xml:space="preserve">Alexander, M., </w:t>
      </w:r>
      <w:r>
        <w:rPr>
          <w:rFonts w:cs="Times New Roman"/>
          <w:szCs w:val="24"/>
        </w:rPr>
        <w:t>ve</w:t>
      </w:r>
      <w:r w:rsidRPr="00FE562D">
        <w:rPr>
          <w:rFonts w:cs="Times New Roman"/>
          <w:szCs w:val="24"/>
        </w:rPr>
        <w:t xml:space="preserve"> Schnipke, B. (2020). The Enneagram: a primer for psychiatry residents. </w:t>
      </w:r>
      <w:r w:rsidRPr="00FE562D">
        <w:rPr>
          <w:rFonts w:cs="Times New Roman"/>
          <w:i/>
          <w:iCs/>
          <w:szCs w:val="24"/>
        </w:rPr>
        <w:t>American Journal of Psychiatry Residents' Journal</w:t>
      </w:r>
      <w:r w:rsidRPr="00FE562D">
        <w:rPr>
          <w:rFonts w:cs="Times New Roman"/>
          <w:szCs w:val="24"/>
        </w:rPr>
        <w:t>, </w:t>
      </w:r>
      <w:r w:rsidRPr="00FE562D">
        <w:rPr>
          <w:rFonts w:cs="Times New Roman"/>
          <w:i/>
          <w:iCs/>
          <w:szCs w:val="24"/>
        </w:rPr>
        <w:t>15</w:t>
      </w:r>
      <w:r w:rsidRPr="00FE562D">
        <w:rPr>
          <w:rFonts w:cs="Times New Roman"/>
          <w:szCs w:val="24"/>
        </w:rPr>
        <w:t>(3), 2-5.</w:t>
      </w:r>
    </w:p>
    <w:p w14:paraId="23B811C1" w14:textId="77777777" w:rsidR="00F246B1" w:rsidRPr="00AF326C" w:rsidRDefault="00F246B1" w:rsidP="00404F93">
      <w:pPr>
        <w:spacing w:after="120"/>
        <w:ind w:left="709" w:hanging="709"/>
        <w:rPr>
          <w:rFonts w:cs="Times New Roman"/>
          <w:szCs w:val="24"/>
        </w:rPr>
      </w:pPr>
      <w:r w:rsidRPr="00AF326C">
        <w:rPr>
          <w:rFonts w:cs="Times New Roman"/>
          <w:szCs w:val="24"/>
        </w:rPr>
        <w:t>Al-Falahy</w:t>
      </w:r>
      <w:r>
        <w:rPr>
          <w:rFonts w:cs="Times New Roman"/>
          <w:szCs w:val="24"/>
        </w:rPr>
        <w:t>, S.H.H., ve Al-joboury, S.M.</w:t>
      </w:r>
      <w:r w:rsidRPr="00AF326C">
        <w:rPr>
          <w:rFonts w:cs="Times New Roman"/>
          <w:szCs w:val="24"/>
        </w:rPr>
        <w:t>R. (2018). The Enneagram Personality Types (The feeling center) and Academic Self Among the distinguished Students. </w:t>
      </w:r>
      <w:r w:rsidRPr="00AF326C">
        <w:rPr>
          <w:rFonts w:cs="Times New Roman"/>
          <w:i/>
          <w:iCs/>
          <w:szCs w:val="24"/>
        </w:rPr>
        <w:t>Journal Of Educational and Psychological Researches</w:t>
      </w:r>
      <w:r w:rsidRPr="00AF326C">
        <w:rPr>
          <w:rFonts w:cs="Times New Roman"/>
          <w:szCs w:val="24"/>
        </w:rPr>
        <w:t>, </w:t>
      </w:r>
      <w:r w:rsidRPr="00AF326C">
        <w:rPr>
          <w:rFonts w:cs="Times New Roman"/>
          <w:i/>
          <w:iCs/>
          <w:szCs w:val="24"/>
        </w:rPr>
        <w:t>15</w:t>
      </w:r>
      <w:r w:rsidRPr="00AF326C">
        <w:rPr>
          <w:rFonts w:cs="Times New Roman"/>
          <w:szCs w:val="24"/>
        </w:rPr>
        <w:t>(57).</w:t>
      </w:r>
    </w:p>
    <w:p w14:paraId="678DF1AD" w14:textId="77777777" w:rsidR="00F246B1" w:rsidRPr="00FE562D" w:rsidRDefault="00F246B1" w:rsidP="00404F93">
      <w:pPr>
        <w:spacing w:after="120"/>
        <w:ind w:left="709" w:hanging="709"/>
        <w:rPr>
          <w:rFonts w:cs="Times New Roman"/>
          <w:szCs w:val="24"/>
        </w:rPr>
      </w:pPr>
      <w:r w:rsidRPr="00FE562D">
        <w:rPr>
          <w:rFonts w:cs="Times New Roman"/>
          <w:szCs w:val="24"/>
        </w:rPr>
        <w:t xml:space="preserve">Algan, F. (2022). </w:t>
      </w:r>
      <w:r w:rsidRPr="00FE562D">
        <w:rPr>
          <w:rFonts w:cs="Times New Roman"/>
          <w:i/>
          <w:szCs w:val="24"/>
        </w:rPr>
        <w:t>Sporun Aile İçi İletişim Üzerindeki Etkilerinin İncelenmesi.</w:t>
      </w:r>
      <w:r w:rsidRPr="00FE562D">
        <w:rPr>
          <w:rFonts w:cs="Times New Roman"/>
          <w:szCs w:val="24"/>
        </w:rPr>
        <w:t xml:space="preserve"> Yüksek lisans tezi, Gaziantep Üniversitesi Sağlık Bilimleri Enstitüsü, Gaziantep.</w:t>
      </w:r>
    </w:p>
    <w:p w14:paraId="4B7D6E83" w14:textId="77777777" w:rsidR="00F246B1" w:rsidRPr="00FE562D" w:rsidRDefault="00F246B1" w:rsidP="00404F93">
      <w:pPr>
        <w:spacing w:after="120"/>
        <w:ind w:left="709" w:hanging="709"/>
        <w:rPr>
          <w:rFonts w:cs="Times New Roman"/>
          <w:szCs w:val="24"/>
        </w:rPr>
      </w:pPr>
      <w:r w:rsidRPr="00FE562D">
        <w:rPr>
          <w:rFonts w:cs="Times New Roman"/>
          <w:szCs w:val="24"/>
        </w:rPr>
        <w:lastRenderedPageBreak/>
        <w:t xml:space="preserve">Amerikan Psikiyatri Derneği (American Psychiatric Association/APA). (2008). </w:t>
      </w:r>
      <w:r w:rsidRPr="0043504A">
        <w:rPr>
          <w:rFonts w:cs="Times New Roman"/>
          <w:i/>
          <w:szCs w:val="24"/>
        </w:rPr>
        <w:t>Personalit.</w:t>
      </w:r>
      <w:r w:rsidRPr="00FE562D">
        <w:rPr>
          <w:rFonts w:cs="Times New Roman"/>
          <w:szCs w:val="24"/>
        </w:rPr>
        <w:t xml:space="preserve"> Erişim tarihi: 11.11.2024. Erişim adresi: </w:t>
      </w:r>
      <w:hyperlink r:id="rId11" w:history="1">
        <w:r w:rsidRPr="00FE562D">
          <w:rPr>
            <w:rStyle w:val="Kpr"/>
            <w:rFonts w:cs="Times New Roman"/>
            <w:szCs w:val="24"/>
          </w:rPr>
          <w:t>https://www.apa.org/topics/personality</w:t>
        </w:r>
      </w:hyperlink>
    </w:p>
    <w:p w14:paraId="26056A50" w14:textId="77777777" w:rsidR="00F246B1" w:rsidRPr="00AF326C" w:rsidRDefault="00F246B1" w:rsidP="00404F93">
      <w:pPr>
        <w:spacing w:after="120"/>
        <w:ind w:left="709" w:hanging="709"/>
        <w:rPr>
          <w:rFonts w:cs="Times New Roman"/>
          <w:szCs w:val="24"/>
        </w:rPr>
      </w:pPr>
      <w:r w:rsidRPr="00AF326C">
        <w:rPr>
          <w:rFonts w:cs="Times New Roman"/>
          <w:szCs w:val="24"/>
        </w:rPr>
        <w:t>Anusic, I.,</w:t>
      </w:r>
      <w:r>
        <w:rPr>
          <w:rFonts w:cs="Times New Roman"/>
          <w:szCs w:val="24"/>
        </w:rPr>
        <w:t xml:space="preserve"> Lucas, R.E.</w:t>
      </w:r>
      <w:r w:rsidRPr="00AF326C">
        <w:rPr>
          <w:rFonts w:cs="Times New Roman"/>
          <w:szCs w:val="24"/>
        </w:rPr>
        <w:t xml:space="preserve"> </w:t>
      </w:r>
      <w:r>
        <w:rPr>
          <w:rFonts w:cs="Times New Roman"/>
          <w:szCs w:val="24"/>
        </w:rPr>
        <w:t>ve Donnellan, M.</w:t>
      </w:r>
      <w:r w:rsidRPr="00AF326C">
        <w:rPr>
          <w:rFonts w:cs="Times New Roman"/>
          <w:szCs w:val="24"/>
        </w:rPr>
        <w:t>B. (2012). Cross-sectional age differences in personality: Evidence from nationally representative samples from Switzerland and the United States. </w:t>
      </w:r>
      <w:r w:rsidRPr="00AF326C">
        <w:rPr>
          <w:rFonts w:cs="Times New Roman"/>
          <w:i/>
          <w:iCs/>
          <w:szCs w:val="24"/>
        </w:rPr>
        <w:t>Journal of Research in Personality</w:t>
      </w:r>
      <w:r w:rsidRPr="00AF326C">
        <w:rPr>
          <w:rFonts w:cs="Times New Roman"/>
          <w:szCs w:val="24"/>
        </w:rPr>
        <w:t>, </w:t>
      </w:r>
      <w:r w:rsidRPr="00AF326C">
        <w:rPr>
          <w:rFonts w:cs="Times New Roman"/>
          <w:i/>
          <w:iCs/>
          <w:szCs w:val="24"/>
        </w:rPr>
        <w:t>46</w:t>
      </w:r>
      <w:r w:rsidRPr="00AF326C">
        <w:rPr>
          <w:rFonts w:cs="Times New Roman"/>
          <w:szCs w:val="24"/>
        </w:rPr>
        <w:t>(1), 116-120.</w:t>
      </w:r>
    </w:p>
    <w:p w14:paraId="38CC46EB" w14:textId="77777777" w:rsidR="00F246B1" w:rsidRPr="00AF326C" w:rsidRDefault="00F246B1" w:rsidP="00404F93">
      <w:pPr>
        <w:spacing w:after="120"/>
        <w:ind w:left="709" w:hanging="709"/>
        <w:rPr>
          <w:rFonts w:cs="Times New Roman"/>
          <w:szCs w:val="24"/>
        </w:rPr>
      </w:pPr>
      <w:r w:rsidRPr="00AF326C">
        <w:rPr>
          <w:rFonts w:cs="Times New Roman"/>
          <w:szCs w:val="24"/>
        </w:rPr>
        <w:t xml:space="preserve">Arvinen-Barrow, M., Weigand, </w:t>
      </w:r>
      <w:r>
        <w:rPr>
          <w:rFonts w:cs="Times New Roman"/>
          <w:szCs w:val="24"/>
        </w:rPr>
        <w:t>D. A., Thomas, S., Hemmings, B.</w:t>
      </w:r>
      <w:r w:rsidRPr="00AF326C">
        <w:rPr>
          <w:rFonts w:cs="Times New Roman"/>
          <w:szCs w:val="24"/>
        </w:rPr>
        <w:t xml:space="preserve"> </w:t>
      </w:r>
      <w:r>
        <w:rPr>
          <w:rFonts w:cs="Times New Roman"/>
          <w:szCs w:val="24"/>
        </w:rPr>
        <w:t>ve</w:t>
      </w:r>
      <w:r w:rsidRPr="00AF326C">
        <w:rPr>
          <w:rFonts w:cs="Times New Roman"/>
          <w:szCs w:val="24"/>
        </w:rPr>
        <w:t xml:space="preserve"> Walley, M. (2007). Elite and novice athletes' imagery use in open and closed sports. </w:t>
      </w:r>
      <w:r w:rsidRPr="00AF326C">
        <w:rPr>
          <w:rFonts w:cs="Times New Roman"/>
          <w:i/>
          <w:iCs/>
          <w:szCs w:val="24"/>
        </w:rPr>
        <w:t>Journal of Applied Sport Psychology</w:t>
      </w:r>
      <w:r w:rsidRPr="00AF326C">
        <w:rPr>
          <w:rFonts w:cs="Times New Roman"/>
          <w:szCs w:val="24"/>
        </w:rPr>
        <w:t>, </w:t>
      </w:r>
      <w:r w:rsidRPr="00AF326C">
        <w:rPr>
          <w:rFonts w:cs="Times New Roman"/>
          <w:i/>
          <w:iCs/>
          <w:szCs w:val="24"/>
        </w:rPr>
        <w:t>19</w:t>
      </w:r>
      <w:r w:rsidRPr="00AF326C">
        <w:rPr>
          <w:rFonts w:cs="Times New Roman"/>
          <w:szCs w:val="24"/>
        </w:rPr>
        <w:t>(1), 93-104.</w:t>
      </w:r>
    </w:p>
    <w:p w14:paraId="0FC986A2" w14:textId="77777777" w:rsidR="00F246B1" w:rsidRPr="00AF326C" w:rsidRDefault="00F246B1" w:rsidP="00404F93">
      <w:pPr>
        <w:spacing w:after="120"/>
        <w:ind w:left="709" w:hanging="709"/>
        <w:rPr>
          <w:rFonts w:cs="Times New Roman"/>
          <w:szCs w:val="24"/>
        </w:rPr>
      </w:pPr>
      <w:r w:rsidRPr="00AF326C">
        <w:rPr>
          <w:rFonts w:cs="Times New Roman"/>
          <w:szCs w:val="24"/>
        </w:rPr>
        <w:t xml:space="preserve">Atasoy, M., </w:t>
      </w:r>
      <w:r>
        <w:rPr>
          <w:rFonts w:cs="Times New Roman"/>
          <w:szCs w:val="24"/>
        </w:rPr>
        <w:t>ve Ekiz, M.</w:t>
      </w:r>
      <w:r w:rsidRPr="00AF326C">
        <w:rPr>
          <w:rFonts w:cs="Times New Roman"/>
          <w:szCs w:val="24"/>
        </w:rPr>
        <w:t>A. (2021). Futbolcuların güdülenme (motivasyon) ve imgeleme düzeyleri arasındaki ilişkinin araştırılması. </w:t>
      </w:r>
      <w:r w:rsidRPr="00AF326C">
        <w:rPr>
          <w:rFonts w:cs="Times New Roman"/>
          <w:i/>
          <w:iCs/>
          <w:szCs w:val="24"/>
        </w:rPr>
        <w:t>Uluslararası Bozok Spor Bilimleri Dergisi</w:t>
      </w:r>
      <w:r w:rsidRPr="00AF326C">
        <w:rPr>
          <w:rFonts w:cs="Times New Roman"/>
          <w:szCs w:val="24"/>
        </w:rPr>
        <w:t>, </w:t>
      </w:r>
      <w:r w:rsidRPr="00AF326C">
        <w:rPr>
          <w:rFonts w:cs="Times New Roman"/>
          <w:i/>
          <w:iCs/>
          <w:szCs w:val="24"/>
        </w:rPr>
        <w:t>2</w:t>
      </w:r>
      <w:r w:rsidRPr="00AF326C">
        <w:rPr>
          <w:rFonts w:cs="Times New Roman"/>
          <w:szCs w:val="24"/>
        </w:rPr>
        <w:t>(2), 119-136.</w:t>
      </w:r>
    </w:p>
    <w:p w14:paraId="413E9F7C" w14:textId="77777777" w:rsidR="00F246B1" w:rsidRPr="00FE562D" w:rsidRDefault="00F246B1" w:rsidP="00404F93">
      <w:pPr>
        <w:spacing w:after="120"/>
        <w:ind w:left="709" w:hanging="709"/>
        <w:rPr>
          <w:rFonts w:cs="Times New Roman"/>
          <w:szCs w:val="24"/>
        </w:rPr>
      </w:pPr>
      <w:r>
        <w:rPr>
          <w:rFonts w:cs="Times New Roman"/>
          <w:szCs w:val="24"/>
        </w:rPr>
        <w:t>Atherton, O.E., Donnellan, M.B. ve Robins, R</w:t>
      </w:r>
      <w:r w:rsidRPr="00FE562D">
        <w:rPr>
          <w:rFonts w:cs="Times New Roman"/>
          <w:szCs w:val="24"/>
        </w:rPr>
        <w:t xml:space="preserve"> W. (2020). Development of personality across the life span. </w:t>
      </w:r>
      <w:r w:rsidRPr="00FE562D">
        <w:rPr>
          <w:rFonts w:cs="Times New Roman"/>
          <w:i/>
          <w:iCs/>
          <w:szCs w:val="24"/>
        </w:rPr>
        <w:t>The Cambridge handbook of personality psychology</w:t>
      </w:r>
      <w:r w:rsidRPr="00FE562D">
        <w:rPr>
          <w:rFonts w:cs="Times New Roman"/>
          <w:szCs w:val="24"/>
        </w:rPr>
        <w:t>, 169-182.</w:t>
      </w:r>
    </w:p>
    <w:p w14:paraId="1A793F73" w14:textId="77777777" w:rsidR="00F246B1" w:rsidRPr="00AF326C" w:rsidRDefault="00F246B1" w:rsidP="00404F93">
      <w:pPr>
        <w:spacing w:after="120"/>
        <w:ind w:left="709" w:hanging="709"/>
        <w:rPr>
          <w:rFonts w:cs="Times New Roman"/>
          <w:szCs w:val="24"/>
        </w:rPr>
      </w:pPr>
      <w:r w:rsidRPr="00AF326C">
        <w:rPr>
          <w:rFonts w:cs="Times New Roman"/>
          <w:szCs w:val="24"/>
        </w:rPr>
        <w:t xml:space="preserve">Aybek, S., </w:t>
      </w:r>
      <w:r>
        <w:rPr>
          <w:rFonts w:cs="Times New Roman"/>
          <w:szCs w:val="24"/>
        </w:rPr>
        <w:t xml:space="preserve">ve </w:t>
      </w:r>
      <w:r w:rsidRPr="00AF326C">
        <w:rPr>
          <w:rFonts w:cs="Times New Roman"/>
          <w:szCs w:val="24"/>
        </w:rPr>
        <w:t xml:space="preserve">Yazıcı, Y. (2023). Investigation of Imagery Behaviours and visualization of Athletes in Different Sports Branches. </w:t>
      </w:r>
      <w:r w:rsidRPr="0043504A">
        <w:rPr>
          <w:rFonts w:cs="Times New Roman"/>
          <w:i/>
          <w:szCs w:val="24"/>
        </w:rPr>
        <w:t>Mediterranean Journal of Sport Science,</w:t>
      </w:r>
      <w:r w:rsidRPr="00AF326C">
        <w:rPr>
          <w:rFonts w:cs="Times New Roman"/>
          <w:szCs w:val="24"/>
        </w:rPr>
        <w:t xml:space="preserve"> 6(1-Cumhuriyet’in 100. Yılı Özel Sayısı), 520-531. </w:t>
      </w:r>
    </w:p>
    <w:p w14:paraId="3883EBBB" w14:textId="77777777" w:rsidR="00F246B1" w:rsidRDefault="00F246B1" w:rsidP="00404F93">
      <w:pPr>
        <w:spacing w:after="120"/>
        <w:ind w:left="709" w:hanging="709"/>
        <w:rPr>
          <w:rFonts w:cs="Times New Roman"/>
          <w:szCs w:val="24"/>
        </w:rPr>
      </w:pPr>
      <w:r w:rsidRPr="00FE562D">
        <w:rPr>
          <w:rFonts w:cs="Times New Roman"/>
          <w:szCs w:val="24"/>
        </w:rPr>
        <w:t xml:space="preserve">Azboy, O., Erer, O., Oymak, Ö., Tunç, Ö. (2012). </w:t>
      </w:r>
      <w:r w:rsidRPr="0043504A">
        <w:rPr>
          <w:rFonts w:cs="Times New Roman"/>
          <w:i/>
          <w:szCs w:val="24"/>
        </w:rPr>
        <w:t>Spor psikolojisi</w:t>
      </w:r>
      <w:r w:rsidRPr="00FE562D">
        <w:rPr>
          <w:rFonts w:cs="Times New Roman"/>
          <w:szCs w:val="24"/>
        </w:rPr>
        <w:t>. Ankara: Milli Eğitim Bakanlığı Yayınları.</w:t>
      </w:r>
    </w:p>
    <w:p w14:paraId="37F72D51" w14:textId="77777777" w:rsidR="00F246B1" w:rsidRPr="00FE562D" w:rsidRDefault="00F246B1" w:rsidP="00404F93">
      <w:pPr>
        <w:spacing w:after="120"/>
        <w:ind w:left="709" w:hanging="709"/>
        <w:rPr>
          <w:rFonts w:cs="Times New Roman"/>
          <w:szCs w:val="24"/>
        </w:rPr>
      </w:pPr>
      <w:r w:rsidRPr="00FE562D">
        <w:rPr>
          <w:rFonts w:cs="Times New Roman"/>
          <w:szCs w:val="24"/>
        </w:rPr>
        <w:t>Bandura, A. (1986). Social foundations of thought and action. A Social Cognitive Theory. Englewood Cliffs, NJ:</w:t>
      </w:r>
      <w:r w:rsidRPr="0043504A">
        <w:rPr>
          <w:rFonts w:cs="Times New Roman"/>
          <w:i/>
          <w:szCs w:val="24"/>
        </w:rPr>
        <w:t xml:space="preserve"> Prentice Hall.</w:t>
      </w:r>
    </w:p>
    <w:p w14:paraId="209241BD" w14:textId="77777777" w:rsidR="00F246B1" w:rsidRPr="00AF326C" w:rsidRDefault="00F246B1" w:rsidP="00404F93">
      <w:pPr>
        <w:spacing w:after="120"/>
        <w:ind w:left="709" w:hanging="709"/>
        <w:rPr>
          <w:rFonts w:cs="Times New Roman"/>
          <w:szCs w:val="24"/>
        </w:rPr>
      </w:pPr>
      <w:r w:rsidRPr="00AF326C">
        <w:rPr>
          <w:rFonts w:cs="Times New Roman"/>
          <w:szCs w:val="24"/>
        </w:rPr>
        <w:t xml:space="preserve">Başer, E. (1986).Uygulamalı spor psikolojisi: </w:t>
      </w:r>
      <w:proofErr w:type="gramStart"/>
      <w:r w:rsidRPr="00AF326C">
        <w:rPr>
          <w:rFonts w:cs="Times New Roman"/>
          <w:szCs w:val="24"/>
        </w:rPr>
        <w:t>Performans  sporunda</w:t>
      </w:r>
      <w:proofErr w:type="gramEnd"/>
      <w:r w:rsidRPr="00AF326C">
        <w:rPr>
          <w:rFonts w:cs="Times New Roman"/>
          <w:szCs w:val="24"/>
        </w:rPr>
        <w:t xml:space="preserve"> psikolojinin rolü. Milli Eğitim Gençlik ve Spor Bakanlığı, Beden Terbiyesi ve Spor Genel Müdürlüğü.</w:t>
      </w:r>
    </w:p>
    <w:p w14:paraId="25F0A3D0" w14:textId="77777777" w:rsidR="00F246B1" w:rsidRPr="00FE562D" w:rsidRDefault="00F246B1" w:rsidP="00404F93">
      <w:pPr>
        <w:spacing w:after="120"/>
        <w:ind w:left="709" w:hanging="709"/>
        <w:rPr>
          <w:rFonts w:cs="Times New Roman"/>
          <w:szCs w:val="24"/>
        </w:rPr>
      </w:pPr>
      <w:r>
        <w:rPr>
          <w:rFonts w:cs="Times New Roman"/>
          <w:szCs w:val="24"/>
        </w:rPr>
        <w:t>Baştuğ, G., Akandere, M.</w:t>
      </w:r>
      <w:r w:rsidRPr="00FE562D">
        <w:rPr>
          <w:rFonts w:cs="Times New Roman"/>
          <w:szCs w:val="24"/>
        </w:rPr>
        <w:t xml:space="preserve"> </w:t>
      </w:r>
      <w:r>
        <w:rPr>
          <w:rFonts w:cs="Times New Roman"/>
          <w:szCs w:val="24"/>
        </w:rPr>
        <w:t>ve</w:t>
      </w:r>
      <w:r w:rsidRPr="00FE562D">
        <w:rPr>
          <w:rFonts w:cs="Times New Roman"/>
          <w:szCs w:val="24"/>
        </w:rPr>
        <w:t xml:space="preserve"> Yıldız, H. (2011). Sedanter Genç Bayanlarda Aerobik Egzersizin Vücut Kompozisyonu Ve Kendini Fiziksel Tanımlama Değerlerine Etkisi. </w:t>
      </w:r>
      <w:r w:rsidRPr="00FE562D">
        <w:rPr>
          <w:rFonts w:cs="Times New Roman"/>
          <w:i/>
          <w:iCs/>
          <w:szCs w:val="24"/>
        </w:rPr>
        <w:t>Spor Ve Performans Araştırmaları Dergisi</w:t>
      </w:r>
      <w:r w:rsidRPr="00FE562D">
        <w:rPr>
          <w:rFonts w:cs="Times New Roman"/>
          <w:szCs w:val="24"/>
        </w:rPr>
        <w:t>, </w:t>
      </w:r>
      <w:r w:rsidRPr="00FE562D">
        <w:rPr>
          <w:rFonts w:cs="Times New Roman"/>
          <w:i/>
          <w:iCs/>
          <w:szCs w:val="24"/>
        </w:rPr>
        <w:t>2</w:t>
      </w:r>
      <w:r w:rsidRPr="00FE562D">
        <w:rPr>
          <w:rFonts w:cs="Times New Roman"/>
          <w:szCs w:val="24"/>
        </w:rPr>
        <w:t>(2), 22-27.</w:t>
      </w:r>
    </w:p>
    <w:p w14:paraId="1BC9263A" w14:textId="77777777" w:rsidR="00F246B1" w:rsidRPr="00FE562D" w:rsidRDefault="00F246B1" w:rsidP="00404F93">
      <w:pPr>
        <w:spacing w:after="120"/>
        <w:ind w:left="709" w:hanging="709"/>
        <w:rPr>
          <w:rFonts w:cs="Times New Roman"/>
          <w:szCs w:val="24"/>
        </w:rPr>
      </w:pPr>
      <w:r w:rsidRPr="00FE562D">
        <w:rPr>
          <w:rFonts w:cs="Times New Roman"/>
          <w:szCs w:val="24"/>
        </w:rPr>
        <w:t xml:space="preserve">Batı, U. (2019). </w:t>
      </w:r>
      <w:r w:rsidRPr="0043504A">
        <w:rPr>
          <w:rFonts w:cs="Times New Roman"/>
          <w:i/>
          <w:szCs w:val="24"/>
        </w:rPr>
        <w:t>Enneagram ile Kişilik Analizi.</w:t>
      </w:r>
      <w:r w:rsidRPr="00FE562D">
        <w:rPr>
          <w:rFonts w:cs="Times New Roman"/>
          <w:szCs w:val="24"/>
        </w:rPr>
        <w:t xml:space="preserve"> İstanbul: </w:t>
      </w:r>
      <w:r w:rsidRPr="0043504A">
        <w:rPr>
          <w:rFonts w:cs="Times New Roman"/>
          <w:szCs w:val="24"/>
        </w:rPr>
        <w:t>Alfa Basım Yayım.</w:t>
      </w:r>
    </w:p>
    <w:p w14:paraId="0ECC3360" w14:textId="77777777" w:rsidR="00F246B1" w:rsidRPr="00AF326C" w:rsidRDefault="00F246B1" w:rsidP="00404F93">
      <w:pPr>
        <w:spacing w:after="120"/>
        <w:ind w:left="709" w:hanging="709"/>
        <w:rPr>
          <w:rFonts w:cs="Times New Roman"/>
          <w:szCs w:val="24"/>
        </w:rPr>
      </w:pPr>
      <w:r w:rsidRPr="00AF326C">
        <w:rPr>
          <w:rFonts w:cs="Times New Roman"/>
          <w:szCs w:val="24"/>
        </w:rPr>
        <w:t xml:space="preserve">Bayar,  P.  (2003).  Spor  yapan  ve  yapmayan  bayanların  kişilik  özelliklerinin  </w:t>
      </w:r>
      <w:proofErr w:type="gramStart"/>
      <w:r w:rsidRPr="00AF326C">
        <w:rPr>
          <w:rFonts w:cs="Times New Roman"/>
          <w:szCs w:val="24"/>
        </w:rPr>
        <w:t>karşılaştırılması.</w:t>
      </w:r>
      <w:r w:rsidRPr="0043504A">
        <w:rPr>
          <w:rFonts w:cs="Times New Roman"/>
          <w:i/>
          <w:szCs w:val="24"/>
        </w:rPr>
        <w:t>Spor</w:t>
      </w:r>
      <w:proofErr w:type="gramEnd"/>
      <w:r w:rsidRPr="0043504A">
        <w:rPr>
          <w:rFonts w:cs="Times New Roman"/>
          <w:i/>
          <w:szCs w:val="24"/>
        </w:rPr>
        <w:t xml:space="preserve">  Bilimleri Dergisi,</w:t>
      </w:r>
      <w:r w:rsidRPr="00AF326C">
        <w:rPr>
          <w:rFonts w:cs="Times New Roman"/>
          <w:szCs w:val="24"/>
        </w:rPr>
        <w:t>14(3), 133-143</w:t>
      </w:r>
    </w:p>
    <w:p w14:paraId="4ADB951C" w14:textId="77777777" w:rsidR="00F246B1" w:rsidRPr="00F246B1" w:rsidRDefault="00F246B1" w:rsidP="00F246B1">
      <w:pPr>
        <w:spacing w:after="120"/>
        <w:ind w:left="709" w:hanging="709"/>
        <w:rPr>
          <w:rFonts w:cs="Times New Roman"/>
          <w:szCs w:val="24"/>
        </w:rPr>
      </w:pPr>
      <w:r w:rsidRPr="00F246B1">
        <w:rPr>
          <w:rFonts w:cs="Times New Roman"/>
          <w:szCs w:val="24"/>
        </w:rPr>
        <w:lastRenderedPageBreak/>
        <w:t>Boccaccio, F. M., Pennisi, A., Guerrera, C. S., Platania, G. A., Torre, V., Varrasi, S., ... ve Pirrone, C. (2024). Mental Imagery between Cognition and Emotion: A Narrative Review. </w:t>
      </w:r>
      <w:r w:rsidRPr="00F246B1">
        <w:rPr>
          <w:rFonts w:cs="Times New Roman"/>
          <w:i/>
          <w:iCs/>
          <w:szCs w:val="24"/>
        </w:rPr>
        <w:t>Psychiatry International</w:t>
      </w:r>
      <w:r w:rsidRPr="00F246B1">
        <w:rPr>
          <w:rFonts w:cs="Times New Roman"/>
          <w:szCs w:val="24"/>
        </w:rPr>
        <w:t>, </w:t>
      </w:r>
      <w:r w:rsidRPr="00F246B1">
        <w:rPr>
          <w:rFonts w:cs="Times New Roman"/>
          <w:i/>
          <w:iCs/>
          <w:szCs w:val="24"/>
        </w:rPr>
        <w:t>5</w:t>
      </w:r>
      <w:r w:rsidRPr="00F246B1">
        <w:rPr>
          <w:rFonts w:cs="Times New Roman"/>
          <w:szCs w:val="24"/>
        </w:rPr>
        <w:t>(4), 697-717.</w:t>
      </w:r>
    </w:p>
    <w:p w14:paraId="64F42597" w14:textId="77777777" w:rsidR="00F246B1" w:rsidRPr="00AF326C" w:rsidRDefault="00F246B1" w:rsidP="00404F93">
      <w:pPr>
        <w:spacing w:after="120"/>
        <w:ind w:left="709" w:hanging="709"/>
        <w:rPr>
          <w:rFonts w:cs="Times New Roman"/>
          <w:szCs w:val="24"/>
        </w:rPr>
      </w:pPr>
      <w:r w:rsidRPr="00AF326C">
        <w:rPr>
          <w:rFonts w:cs="Times New Roman"/>
          <w:szCs w:val="24"/>
        </w:rPr>
        <w:t xml:space="preserve">Boz, E. (2019). </w:t>
      </w:r>
      <w:r w:rsidRPr="0043504A">
        <w:rPr>
          <w:rFonts w:cs="Times New Roman"/>
          <w:i/>
          <w:szCs w:val="24"/>
        </w:rPr>
        <w:t xml:space="preserve">Elit karate sporcularında imgeleme ve kaygı ilişkisinin incelenmesi, </w:t>
      </w:r>
      <w:r w:rsidRPr="00AF326C">
        <w:rPr>
          <w:rFonts w:cs="Times New Roman"/>
          <w:szCs w:val="24"/>
        </w:rPr>
        <w:t>Yüksek Lisans Tezi, Bartın Üniversitesi, Eğitim Bilimleri Enstitüsü, Bartın.</w:t>
      </w:r>
    </w:p>
    <w:p w14:paraId="05530A92" w14:textId="77777777" w:rsidR="00F246B1" w:rsidRPr="00AF326C" w:rsidRDefault="00F246B1" w:rsidP="00404F93">
      <w:pPr>
        <w:spacing w:after="120"/>
        <w:ind w:left="709" w:hanging="709"/>
        <w:rPr>
          <w:rFonts w:cs="Times New Roman"/>
          <w:szCs w:val="24"/>
        </w:rPr>
      </w:pPr>
      <w:r w:rsidRPr="00AF326C">
        <w:rPr>
          <w:rFonts w:cs="Times New Roman"/>
          <w:szCs w:val="24"/>
        </w:rPr>
        <w:t xml:space="preserve">Bozdağ, B., ve Ergin, M. (2021). Spor bilimleri fakültesi öğrencilerinin imgeleme kullanım düzeylerinin incelenmesi. </w:t>
      </w:r>
      <w:r w:rsidRPr="0043504A">
        <w:rPr>
          <w:rFonts w:cs="Times New Roman"/>
          <w:i/>
          <w:szCs w:val="24"/>
        </w:rPr>
        <w:t xml:space="preserve">Beden Eğitimi ve Spor Bilimleri Dergisi, </w:t>
      </w:r>
      <w:r w:rsidRPr="00AF326C">
        <w:rPr>
          <w:rFonts w:cs="Times New Roman"/>
          <w:szCs w:val="24"/>
        </w:rPr>
        <w:t>23(1), 82-93.</w:t>
      </w:r>
    </w:p>
    <w:p w14:paraId="5DC9280D" w14:textId="77777777" w:rsidR="00F246B1" w:rsidRDefault="00F246B1" w:rsidP="00404F93">
      <w:pPr>
        <w:spacing w:after="120"/>
        <w:ind w:left="709" w:hanging="709"/>
        <w:rPr>
          <w:rFonts w:cs="Times New Roman"/>
          <w:szCs w:val="24"/>
        </w:rPr>
      </w:pPr>
      <w:r w:rsidRPr="00AF326C">
        <w:rPr>
          <w:rFonts w:cs="Times New Roman"/>
          <w:szCs w:val="24"/>
        </w:rPr>
        <w:t xml:space="preserve">Bozik, B.F. (2021). </w:t>
      </w:r>
      <w:r w:rsidRPr="0043504A">
        <w:rPr>
          <w:rFonts w:cs="Times New Roman"/>
          <w:i/>
          <w:szCs w:val="24"/>
        </w:rPr>
        <w:t>Evli bireylerin enneagram kişilik tipleriyle evlilik uyumları arasındaki ilişkinin incelenmesi</w:t>
      </w:r>
      <w:r w:rsidRPr="00AF326C">
        <w:rPr>
          <w:rFonts w:cs="Times New Roman"/>
          <w:szCs w:val="24"/>
        </w:rPr>
        <w:t>.(Yüksek Lisans Tezi). İstanbul Sabahattin Zaim Üniversitesi, Lisansüstü Eğitim Enstitüsü, İstanbul</w:t>
      </w:r>
    </w:p>
    <w:p w14:paraId="09127097" w14:textId="77777777" w:rsidR="00F246B1" w:rsidRPr="00AF326C" w:rsidRDefault="00F246B1" w:rsidP="00F246B1">
      <w:pPr>
        <w:spacing w:after="120"/>
        <w:ind w:left="709" w:hanging="709"/>
        <w:rPr>
          <w:rFonts w:cs="Times New Roman"/>
          <w:szCs w:val="24"/>
        </w:rPr>
      </w:pPr>
      <w:r w:rsidRPr="00F246B1">
        <w:rPr>
          <w:rFonts w:cs="Times New Roman"/>
          <w:szCs w:val="24"/>
        </w:rPr>
        <w:t>Brown, C.J., Butt, J., ve Sarkar, M. (2020). Overcoming performance slumps: Psychological resilience in expert cricket batsmen. </w:t>
      </w:r>
      <w:r w:rsidRPr="00F246B1">
        <w:rPr>
          <w:rFonts w:cs="Times New Roman"/>
          <w:i/>
          <w:iCs/>
          <w:szCs w:val="24"/>
        </w:rPr>
        <w:t>Journal of Applied Sport Psychology</w:t>
      </w:r>
      <w:r w:rsidRPr="00F246B1">
        <w:rPr>
          <w:rFonts w:cs="Times New Roman"/>
          <w:szCs w:val="24"/>
        </w:rPr>
        <w:t>, </w:t>
      </w:r>
      <w:r w:rsidRPr="00F246B1">
        <w:rPr>
          <w:rFonts w:cs="Times New Roman"/>
          <w:i/>
          <w:iCs/>
          <w:szCs w:val="24"/>
        </w:rPr>
        <w:t>32</w:t>
      </w:r>
      <w:r w:rsidRPr="00F246B1">
        <w:rPr>
          <w:rFonts w:cs="Times New Roman"/>
          <w:szCs w:val="24"/>
        </w:rPr>
        <w:t>(3), 277-296.</w:t>
      </w:r>
    </w:p>
    <w:p w14:paraId="2375F99E" w14:textId="77777777" w:rsidR="00F246B1" w:rsidRPr="00FE562D" w:rsidRDefault="00F246B1" w:rsidP="00404F93">
      <w:pPr>
        <w:spacing w:after="120"/>
        <w:ind w:left="709" w:hanging="709"/>
        <w:rPr>
          <w:rFonts w:cs="Times New Roman"/>
          <w:szCs w:val="24"/>
        </w:rPr>
      </w:pPr>
      <w:r>
        <w:rPr>
          <w:rFonts w:cs="Times New Roman"/>
          <w:szCs w:val="24"/>
        </w:rPr>
        <w:t>Burger, J.</w:t>
      </w:r>
      <w:r w:rsidRPr="00FE562D">
        <w:rPr>
          <w:rFonts w:cs="Times New Roman"/>
          <w:szCs w:val="24"/>
        </w:rPr>
        <w:t xml:space="preserve">M. (2021). </w:t>
      </w:r>
      <w:r w:rsidRPr="0043504A">
        <w:rPr>
          <w:rFonts w:cs="Times New Roman"/>
          <w:i/>
          <w:szCs w:val="24"/>
        </w:rPr>
        <w:t>Kişilik.</w:t>
      </w:r>
      <w:r w:rsidRPr="00FE562D">
        <w:rPr>
          <w:rFonts w:cs="Times New Roman"/>
          <w:szCs w:val="24"/>
        </w:rPr>
        <w:t xml:space="preserve"> (Çev. Erguvan Sarıoğlu, İ. D.), ss. 19-579. Kaknüs Yayınları.</w:t>
      </w:r>
    </w:p>
    <w:p w14:paraId="7FF5F50A" w14:textId="77777777" w:rsidR="00F246B1" w:rsidRPr="00404F93" w:rsidRDefault="00F246B1" w:rsidP="00404F93">
      <w:pPr>
        <w:spacing w:after="120"/>
        <w:ind w:left="709" w:hanging="709"/>
        <w:rPr>
          <w:rFonts w:cs="Times New Roman"/>
          <w:szCs w:val="24"/>
        </w:rPr>
      </w:pPr>
      <w:r w:rsidRPr="00404F93">
        <w:rPr>
          <w:rFonts w:cs="Times New Roman"/>
          <w:szCs w:val="24"/>
        </w:rPr>
        <w:t xml:space="preserve">Burton, D. ve Raedeke, T. (2008). Sport Psychology for Coaches. </w:t>
      </w:r>
      <w:r w:rsidRPr="0043504A">
        <w:rPr>
          <w:rFonts w:cs="Times New Roman"/>
          <w:i/>
          <w:szCs w:val="24"/>
        </w:rPr>
        <w:t>USA: Human Kinetics.</w:t>
      </w:r>
      <w:r w:rsidRPr="00404F93">
        <w:rPr>
          <w:rFonts w:cs="Times New Roman"/>
          <w:szCs w:val="24"/>
        </w:rPr>
        <w:t xml:space="preserve"> ISBN: 0736039864, 9780736039864</w:t>
      </w:r>
    </w:p>
    <w:p w14:paraId="19C68E40" w14:textId="77777777" w:rsidR="00F246B1" w:rsidRPr="00FE562D" w:rsidRDefault="00F246B1" w:rsidP="00404F93">
      <w:pPr>
        <w:spacing w:after="120"/>
        <w:ind w:left="709" w:hanging="709"/>
        <w:rPr>
          <w:rFonts w:cs="Times New Roman"/>
          <w:szCs w:val="24"/>
        </w:rPr>
      </w:pPr>
      <w:r w:rsidRPr="00FE562D">
        <w:rPr>
          <w:rFonts w:cs="Times New Roman"/>
          <w:szCs w:val="24"/>
        </w:rPr>
        <w:t xml:space="preserve">Calmels, C., </w:t>
      </w:r>
      <w:r>
        <w:rPr>
          <w:rFonts w:cs="Times New Roman"/>
          <w:szCs w:val="24"/>
        </w:rPr>
        <w:t>ve Fournier, J.</w:t>
      </w:r>
      <w:r w:rsidRPr="00FE562D">
        <w:rPr>
          <w:rFonts w:cs="Times New Roman"/>
          <w:szCs w:val="24"/>
        </w:rPr>
        <w:t xml:space="preserve">F. (2001). Duration of physical and mental execution of gymnastic routines. </w:t>
      </w:r>
      <w:r w:rsidRPr="0043504A">
        <w:rPr>
          <w:rFonts w:cs="Times New Roman"/>
          <w:i/>
          <w:szCs w:val="24"/>
        </w:rPr>
        <w:t>The Sport Psychologist,</w:t>
      </w:r>
      <w:r w:rsidRPr="00FE562D">
        <w:rPr>
          <w:rFonts w:cs="Times New Roman"/>
          <w:szCs w:val="24"/>
        </w:rPr>
        <w:t xml:space="preserve"> 15(2), 142-150.</w:t>
      </w:r>
    </w:p>
    <w:p w14:paraId="714BEC69" w14:textId="77777777" w:rsidR="00F246B1" w:rsidRDefault="00F246B1" w:rsidP="00404F93">
      <w:pPr>
        <w:spacing w:after="120"/>
        <w:ind w:left="709" w:hanging="709"/>
        <w:rPr>
          <w:rFonts w:cs="Times New Roman"/>
          <w:szCs w:val="24"/>
        </w:rPr>
      </w:pPr>
      <w:r w:rsidRPr="00404F93">
        <w:rPr>
          <w:rFonts w:cs="Times New Roman"/>
          <w:szCs w:val="24"/>
        </w:rPr>
        <w:t>Cankurtaran, Z. (2021). </w:t>
      </w:r>
      <w:r w:rsidRPr="00404F93">
        <w:rPr>
          <w:rFonts w:cs="Times New Roman"/>
          <w:i/>
          <w:iCs/>
          <w:szCs w:val="24"/>
        </w:rPr>
        <w:t>İmgelemenin yetişkin sporcuların başarısızlık korkusu, mücadele ve tehdit algılarını yordama gücü</w:t>
      </w:r>
      <w:r>
        <w:rPr>
          <w:rFonts w:cs="Times New Roman"/>
          <w:szCs w:val="24"/>
        </w:rPr>
        <w:t xml:space="preserve">, Master's thesis, </w:t>
      </w:r>
      <w:r w:rsidRPr="00404F93">
        <w:rPr>
          <w:rFonts w:cs="Times New Roman"/>
          <w:szCs w:val="24"/>
        </w:rPr>
        <w:t>İstanbul Gelişim Üniversitesi Lisansüstü</w:t>
      </w:r>
      <w:r>
        <w:rPr>
          <w:rFonts w:cs="Times New Roman"/>
          <w:szCs w:val="24"/>
        </w:rPr>
        <w:t xml:space="preserve"> Eğitim Enstitüsü</w:t>
      </w:r>
      <w:r w:rsidRPr="00404F93">
        <w:rPr>
          <w:rFonts w:cs="Times New Roman"/>
          <w:szCs w:val="24"/>
        </w:rPr>
        <w:t>.</w:t>
      </w:r>
      <w:r>
        <w:rPr>
          <w:rFonts w:cs="Times New Roman"/>
          <w:szCs w:val="24"/>
        </w:rPr>
        <w:t xml:space="preserve"> İstanbul</w:t>
      </w:r>
    </w:p>
    <w:p w14:paraId="08B97D12" w14:textId="77777777" w:rsidR="00F246B1" w:rsidRPr="00404F93" w:rsidRDefault="00F246B1" w:rsidP="00F246B1">
      <w:pPr>
        <w:spacing w:after="120"/>
        <w:ind w:left="709" w:hanging="709"/>
        <w:rPr>
          <w:rFonts w:cs="Times New Roman"/>
          <w:szCs w:val="24"/>
        </w:rPr>
      </w:pPr>
      <w:r w:rsidRPr="00F246B1">
        <w:rPr>
          <w:rFonts w:cs="Times New Roman"/>
          <w:szCs w:val="24"/>
        </w:rPr>
        <w:t>Chestnut, B. (2013). </w:t>
      </w:r>
      <w:r w:rsidRPr="00F246B1">
        <w:rPr>
          <w:rFonts w:cs="Times New Roman"/>
          <w:i/>
          <w:iCs/>
          <w:szCs w:val="24"/>
        </w:rPr>
        <w:t>The complete Enneagram: 27 paths to greater self-knowledge</w:t>
      </w:r>
      <w:r w:rsidRPr="00F246B1">
        <w:rPr>
          <w:rFonts w:cs="Times New Roman"/>
          <w:szCs w:val="24"/>
        </w:rPr>
        <w:t>. Simon and Schuster.</w:t>
      </w:r>
    </w:p>
    <w:p w14:paraId="4EFFD801" w14:textId="77777777" w:rsidR="00F246B1" w:rsidRPr="00FE562D" w:rsidRDefault="00F246B1" w:rsidP="00404F93">
      <w:pPr>
        <w:spacing w:after="120"/>
        <w:ind w:left="709" w:hanging="709"/>
        <w:rPr>
          <w:rFonts w:cs="Times New Roman"/>
          <w:szCs w:val="24"/>
        </w:rPr>
      </w:pPr>
      <w:r>
        <w:rPr>
          <w:rFonts w:cs="Times New Roman"/>
          <w:szCs w:val="24"/>
        </w:rPr>
        <w:t>Colleran, J.C., Stenson, M.</w:t>
      </w:r>
      <w:r w:rsidRPr="00FE562D">
        <w:rPr>
          <w:rFonts w:cs="Times New Roman"/>
          <w:szCs w:val="24"/>
        </w:rPr>
        <w:t xml:space="preserve">R., </w:t>
      </w:r>
      <w:r>
        <w:rPr>
          <w:rFonts w:cs="Times New Roman"/>
          <w:szCs w:val="24"/>
        </w:rPr>
        <w:t>ve Stenson, M.</w:t>
      </w:r>
      <w:r w:rsidRPr="00FE562D">
        <w:rPr>
          <w:rFonts w:cs="Times New Roman"/>
          <w:szCs w:val="24"/>
        </w:rPr>
        <w:t>C. (2020). The Effects Of Acute Mental Imagery Training On Force Output In College-age Students: 461 Board# 277 May 27 10: 30 AM-12: 00 PM. </w:t>
      </w:r>
      <w:r w:rsidRPr="00FE562D">
        <w:rPr>
          <w:rFonts w:cs="Times New Roman"/>
          <w:i/>
          <w:iCs/>
          <w:szCs w:val="24"/>
        </w:rPr>
        <w:t>Medicine &amp; Science in Sports &amp; Exercise</w:t>
      </w:r>
      <w:r w:rsidRPr="00FE562D">
        <w:rPr>
          <w:rFonts w:cs="Times New Roman"/>
          <w:szCs w:val="24"/>
        </w:rPr>
        <w:t>, </w:t>
      </w:r>
      <w:r w:rsidRPr="00FE562D">
        <w:rPr>
          <w:rFonts w:cs="Times New Roman"/>
          <w:i/>
          <w:iCs/>
          <w:szCs w:val="24"/>
        </w:rPr>
        <w:t>52</w:t>
      </w:r>
      <w:r w:rsidRPr="00FE562D">
        <w:rPr>
          <w:rFonts w:cs="Times New Roman"/>
          <w:szCs w:val="24"/>
        </w:rPr>
        <w:t>(7S), 120.</w:t>
      </w:r>
    </w:p>
    <w:p w14:paraId="480E8E9B" w14:textId="77777777" w:rsidR="00F246B1" w:rsidRPr="00FE562D" w:rsidRDefault="00F246B1" w:rsidP="00404F93">
      <w:pPr>
        <w:spacing w:after="120"/>
        <w:ind w:left="709" w:hanging="709"/>
        <w:rPr>
          <w:rFonts w:cs="Times New Roman"/>
          <w:szCs w:val="24"/>
        </w:rPr>
      </w:pPr>
      <w:r>
        <w:rPr>
          <w:rFonts w:cs="Times New Roman"/>
          <w:szCs w:val="24"/>
        </w:rPr>
        <w:t>Cömert, I.</w:t>
      </w:r>
      <w:r w:rsidRPr="00FE562D">
        <w:rPr>
          <w:rFonts w:cs="Times New Roman"/>
          <w:szCs w:val="24"/>
        </w:rPr>
        <w:t xml:space="preserve">T., Balcıoğlu, İ., </w:t>
      </w:r>
      <w:r>
        <w:rPr>
          <w:rFonts w:cs="Times New Roman"/>
          <w:szCs w:val="24"/>
        </w:rPr>
        <w:t>ve</w:t>
      </w:r>
      <w:r w:rsidRPr="00FE562D">
        <w:rPr>
          <w:rFonts w:cs="Times New Roman"/>
          <w:szCs w:val="24"/>
        </w:rPr>
        <w:t xml:space="preserve"> Savrun, M. (2009). Dünyada spor psikolojisi uygulamaları. </w:t>
      </w:r>
      <w:r w:rsidRPr="00FE562D">
        <w:rPr>
          <w:rFonts w:cs="Times New Roman"/>
          <w:i/>
          <w:iCs/>
          <w:szCs w:val="24"/>
        </w:rPr>
        <w:t>Turkiye Klinikleri Journal of Sports Sciences</w:t>
      </w:r>
      <w:r w:rsidRPr="00FE562D">
        <w:rPr>
          <w:rFonts w:cs="Times New Roman"/>
          <w:szCs w:val="24"/>
        </w:rPr>
        <w:t>, </w:t>
      </w:r>
      <w:r w:rsidRPr="00FE562D">
        <w:rPr>
          <w:rFonts w:cs="Times New Roman"/>
          <w:i/>
          <w:iCs/>
          <w:szCs w:val="24"/>
        </w:rPr>
        <w:t>1</w:t>
      </w:r>
      <w:r w:rsidRPr="00FE562D">
        <w:rPr>
          <w:rFonts w:cs="Times New Roman"/>
          <w:szCs w:val="24"/>
        </w:rPr>
        <w:t>(2), 123-130.</w:t>
      </w:r>
    </w:p>
    <w:p w14:paraId="7181ADE4" w14:textId="77777777" w:rsidR="00F246B1" w:rsidRPr="00FE562D" w:rsidRDefault="00F246B1" w:rsidP="00404F93">
      <w:pPr>
        <w:spacing w:after="120"/>
        <w:ind w:left="709" w:hanging="709"/>
        <w:rPr>
          <w:rFonts w:cs="Times New Roman"/>
          <w:szCs w:val="24"/>
        </w:rPr>
      </w:pPr>
      <w:r w:rsidRPr="00FE562D">
        <w:rPr>
          <w:rFonts w:cs="Times New Roman"/>
          <w:szCs w:val="24"/>
        </w:rPr>
        <w:t xml:space="preserve">Cumming, J., </w:t>
      </w:r>
      <w:r>
        <w:rPr>
          <w:rFonts w:cs="Times New Roman"/>
          <w:szCs w:val="24"/>
        </w:rPr>
        <w:t>ve</w:t>
      </w:r>
      <w:r w:rsidRPr="00FE562D">
        <w:rPr>
          <w:rFonts w:cs="Times New Roman"/>
          <w:szCs w:val="24"/>
        </w:rPr>
        <w:t xml:space="preserve"> Ramsey, R. (2008). Imagery interventions in sport. In </w:t>
      </w:r>
      <w:r w:rsidRPr="00FE562D">
        <w:rPr>
          <w:rFonts w:cs="Times New Roman"/>
          <w:i/>
          <w:iCs/>
          <w:szCs w:val="24"/>
        </w:rPr>
        <w:t>Advances in applied sport psychology</w:t>
      </w:r>
      <w:r w:rsidRPr="00FE562D">
        <w:rPr>
          <w:rFonts w:cs="Times New Roman"/>
          <w:szCs w:val="24"/>
        </w:rPr>
        <w:t> (pp. 15-46). Routledge.</w:t>
      </w:r>
    </w:p>
    <w:p w14:paraId="16F8FF03" w14:textId="77777777" w:rsidR="00F246B1" w:rsidRPr="00FE562D" w:rsidRDefault="00F246B1" w:rsidP="00F246B1">
      <w:pPr>
        <w:spacing w:after="120"/>
        <w:ind w:left="709" w:hanging="709"/>
        <w:rPr>
          <w:rFonts w:cs="Times New Roman"/>
          <w:szCs w:val="24"/>
        </w:rPr>
      </w:pPr>
      <w:r w:rsidRPr="00FE562D">
        <w:rPr>
          <w:rFonts w:cs="Times New Roman"/>
          <w:szCs w:val="24"/>
        </w:rPr>
        <w:lastRenderedPageBreak/>
        <w:t>Cüceloğlu, D. (1996). İnsan ve davranışı (7. Baskı). </w:t>
      </w:r>
      <w:r w:rsidRPr="00FE562D">
        <w:rPr>
          <w:rFonts w:cs="Times New Roman"/>
          <w:i/>
          <w:iCs/>
          <w:szCs w:val="24"/>
        </w:rPr>
        <w:t>İstanbul: Remzi Kitabevi</w:t>
      </w:r>
      <w:r w:rsidRPr="00FE562D">
        <w:rPr>
          <w:rFonts w:cs="Times New Roman"/>
          <w:szCs w:val="24"/>
        </w:rPr>
        <w:t>.</w:t>
      </w:r>
    </w:p>
    <w:p w14:paraId="695BE13E" w14:textId="77777777" w:rsidR="00F246B1" w:rsidRPr="00AF326C" w:rsidRDefault="00F246B1" w:rsidP="00404F93">
      <w:pPr>
        <w:spacing w:after="120"/>
        <w:ind w:left="709" w:hanging="709"/>
        <w:rPr>
          <w:rFonts w:cs="Times New Roman"/>
          <w:szCs w:val="24"/>
        </w:rPr>
      </w:pPr>
      <w:r w:rsidRPr="00AF326C">
        <w:rPr>
          <w:rFonts w:cs="Times New Roman"/>
          <w:szCs w:val="24"/>
        </w:rPr>
        <w:t>Çil, H. ve Kayışoğlu, N</w:t>
      </w:r>
      <w:r>
        <w:rPr>
          <w:rFonts w:cs="Times New Roman"/>
          <w:szCs w:val="24"/>
        </w:rPr>
        <w:t>.</w:t>
      </w:r>
      <w:r w:rsidRPr="00AF326C">
        <w:rPr>
          <w:rFonts w:cs="Times New Roman"/>
          <w:szCs w:val="24"/>
        </w:rPr>
        <w:t>B</w:t>
      </w:r>
      <w:r>
        <w:rPr>
          <w:rFonts w:cs="Times New Roman"/>
          <w:szCs w:val="24"/>
        </w:rPr>
        <w:t>.</w:t>
      </w:r>
      <w:r w:rsidRPr="00AF326C">
        <w:rPr>
          <w:rFonts w:cs="Times New Roman"/>
          <w:szCs w:val="24"/>
        </w:rPr>
        <w:t xml:space="preserve"> (2022). Tekerlekli Sandalye Basketbol Branşı Oyuncularının Sporda İmgeleme Düzeylerinin İncelenmesi. </w:t>
      </w:r>
      <w:r w:rsidRPr="0043504A">
        <w:rPr>
          <w:rFonts w:cs="Times New Roman"/>
          <w:i/>
          <w:szCs w:val="24"/>
        </w:rPr>
        <w:t xml:space="preserve">Küresel Spor ve Eğitim Araştırmaları Dergisi, </w:t>
      </w:r>
      <w:r w:rsidRPr="00AF326C">
        <w:rPr>
          <w:rFonts w:cs="Times New Roman"/>
          <w:szCs w:val="24"/>
        </w:rPr>
        <w:t xml:space="preserve">5(2), 65-77. </w:t>
      </w:r>
    </w:p>
    <w:p w14:paraId="04DCE87C" w14:textId="77777777" w:rsidR="00F246B1" w:rsidRPr="00A007F0" w:rsidRDefault="00F246B1" w:rsidP="00A007F0">
      <w:pPr>
        <w:spacing w:after="120"/>
        <w:ind w:left="709" w:hanging="709"/>
        <w:rPr>
          <w:rFonts w:cs="Times New Roman"/>
          <w:szCs w:val="24"/>
        </w:rPr>
      </w:pPr>
      <w:r w:rsidRPr="00A007F0">
        <w:rPr>
          <w:rFonts w:cs="Times New Roman"/>
          <w:szCs w:val="24"/>
        </w:rPr>
        <w:t>Daniels, D., ve Price, V. (2000). The essential Enneagramm. </w:t>
      </w:r>
      <w:r w:rsidRPr="00A007F0">
        <w:rPr>
          <w:rFonts w:cs="Times New Roman"/>
          <w:i/>
          <w:iCs/>
          <w:szCs w:val="24"/>
        </w:rPr>
        <w:t>Daniels, V. Price.− New York: HarperCollins</w:t>
      </w:r>
      <w:r w:rsidRPr="00A007F0">
        <w:rPr>
          <w:rFonts w:cs="Times New Roman"/>
          <w:szCs w:val="24"/>
        </w:rPr>
        <w:t>.</w:t>
      </w:r>
    </w:p>
    <w:p w14:paraId="29CF922C" w14:textId="77777777" w:rsidR="00F246B1" w:rsidRPr="00404F93" w:rsidRDefault="00F246B1" w:rsidP="00F246B1">
      <w:pPr>
        <w:spacing w:after="120"/>
        <w:ind w:left="709" w:hanging="709"/>
        <w:rPr>
          <w:rFonts w:cs="Times New Roman"/>
          <w:szCs w:val="24"/>
        </w:rPr>
      </w:pPr>
      <w:r w:rsidRPr="00404F93">
        <w:rPr>
          <w:rFonts w:cs="Times New Roman"/>
          <w:szCs w:val="24"/>
        </w:rPr>
        <w:t>Di Corrado,</w:t>
      </w:r>
      <w:r>
        <w:rPr>
          <w:rFonts w:cs="Times New Roman"/>
          <w:szCs w:val="24"/>
        </w:rPr>
        <w:t xml:space="preserve"> D., Guarnera, M., Guerrera, C.S., Maldonato, N.</w:t>
      </w:r>
      <w:r w:rsidRPr="00404F93">
        <w:rPr>
          <w:rFonts w:cs="Times New Roman"/>
          <w:szCs w:val="24"/>
        </w:rPr>
        <w:t xml:space="preserve">M., Di Nuovo, S., Castellano, S., </w:t>
      </w:r>
      <w:r>
        <w:rPr>
          <w:rFonts w:cs="Times New Roman"/>
          <w:szCs w:val="24"/>
        </w:rPr>
        <w:t>ve</w:t>
      </w:r>
      <w:r w:rsidRPr="00404F93">
        <w:rPr>
          <w:rFonts w:cs="Times New Roman"/>
          <w:szCs w:val="24"/>
        </w:rPr>
        <w:t xml:space="preserve"> Coco, M. (2020). Mental imagery skills in competitive young athletes and non-athletes. </w:t>
      </w:r>
      <w:r w:rsidRPr="00404F93">
        <w:rPr>
          <w:rFonts w:cs="Times New Roman"/>
          <w:i/>
          <w:iCs/>
          <w:szCs w:val="24"/>
        </w:rPr>
        <w:t>Frontiers in psychology</w:t>
      </w:r>
      <w:r w:rsidRPr="00404F93">
        <w:rPr>
          <w:rFonts w:cs="Times New Roman"/>
          <w:szCs w:val="24"/>
        </w:rPr>
        <w:t>, </w:t>
      </w:r>
      <w:r w:rsidRPr="00404F93">
        <w:rPr>
          <w:rFonts w:cs="Times New Roman"/>
          <w:i/>
          <w:iCs/>
          <w:szCs w:val="24"/>
        </w:rPr>
        <w:t>11</w:t>
      </w:r>
      <w:r w:rsidRPr="00404F93">
        <w:rPr>
          <w:rFonts w:cs="Times New Roman"/>
          <w:szCs w:val="24"/>
        </w:rPr>
        <w:t>, 633.</w:t>
      </w:r>
    </w:p>
    <w:p w14:paraId="1B277382" w14:textId="77777777" w:rsidR="00F246B1" w:rsidRPr="00AF326C" w:rsidRDefault="00F246B1" w:rsidP="00404F93">
      <w:pPr>
        <w:spacing w:after="120"/>
        <w:ind w:left="709" w:hanging="709"/>
        <w:rPr>
          <w:rFonts w:cs="Times New Roman"/>
          <w:szCs w:val="24"/>
        </w:rPr>
      </w:pPr>
      <w:r w:rsidRPr="00AF326C">
        <w:rPr>
          <w:rFonts w:cs="Times New Roman"/>
          <w:szCs w:val="24"/>
        </w:rPr>
        <w:t>Doğan</w:t>
      </w:r>
      <w:r>
        <w:rPr>
          <w:rFonts w:cs="Times New Roman"/>
          <w:szCs w:val="24"/>
        </w:rPr>
        <w:t>,</w:t>
      </w:r>
      <w:r w:rsidRPr="00AF326C">
        <w:rPr>
          <w:rFonts w:cs="Times New Roman"/>
          <w:szCs w:val="24"/>
        </w:rPr>
        <w:t xml:space="preserve"> E. (2019). Kadın ve Erkek Sporcuların İmgeleme Biçimlerinin Karşılaştırılması. </w:t>
      </w:r>
      <w:r w:rsidRPr="0043504A">
        <w:rPr>
          <w:rFonts w:cs="Times New Roman"/>
          <w:i/>
          <w:szCs w:val="24"/>
        </w:rPr>
        <w:t>Gaziantep Üniversitesi Spor Bilimleri Dergisi,</w:t>
      </w:r>
      <w:r w:rsidRPr="00AF326C">
        <w:rPr>
          <w:rFonts w:cs="Times New Roman"/>
          <w:szCs w:val="24"/>
        </w:rPr>
        <w:t xml:space="preserve"> 4(3),</w:t>
      </w:r>
    </w:p>
    <w:p w14:paraId="53870DAE" w14:textId="77777777" w:rsidR="00F246B1" w:rsidRPr="00FE562D" w:rsidRDefault="00F246B1" w:rsidP="00404F93">
      <w:pPr>
        <w:spacing w:after="120"/>
        <w:ind w:left="709" w:hanging="709"/>
        <w:rPr>
          <w:rFonts w:cs="Times New Roman"/>
          <w:szCs w:val="24"/>
        </w:rPr>
      </w:pPr>
      <w:r>
        <w:rPr>
          <w:rFonts w:cs="Times New Roman"/>
          <w:szCs w:val="24"/>
        </w:rPr>
        <w:t>Driskell, J.E., Copper, C.</w:t>
      </w:r>
      <w:r w:rsidRPr="00FE562D">
        <w:rPr>
          <w:rFonts w:cs="Times New Roman"/>
          <w:szCs w:val="24"/>
        </w:rPr>
        <w:t xml:space="preserve"> </w:t>
      </w:r>
      <w:r>
        <w:rPr>
          <w:rFonts w:cs="Times New Roman"/>
          <w:szCs w:val="24"/>
        </w:rPr>
        <w:t xml:space="preserve">ve </w:t>
      </w:r>
      <w:r w:rsidRPr="00FE562D">
        <w:rPr>
          <w:rFonts w:cs="Times New Roman"/>
          <w:szCs w:val="24"/>
        </w:rPr>
        <w:t>Moran, A. (1994). Does mental practice enhance performance</w:t>
      </w:r>
      <w:proofErr w:type="gramStart"/>
      <w:r w:rsidRPr="00FE562D">
        <w:rPr>
          <w:rFonts w:cs="Times New Roman"/>
          <w:szCs w:val="24"/>
        </w:rPr>
        <w:t>?.</w:t>
      </w:r>
      <w:proofErr w:type="gramEnd"/>
      <w:r w:rsidRPr="00FE562D">
        <w:rPr>
          <w:rFonts w:cs="Times New Roman"/>
          <w:szCs w:val="24"/>
        </w:rPr>
        <w:t> </w:t>
      </w:r>
      <w:r w:rsidRPr="00FE562D">
        <w:rPr>
          <w:rFonts w:cs="Times New Roman"/>
          <w:i/>
          <w:iCs/>
          <w:szCs w:val="24"/>
        </w:rPr>
        <w:t>Journal of applied psychology</w:t>
      </w:r>
      <w:r w:rsidRPr="00FE562D">
        <w:rPr>
          <w:rFonts w:cs="Times New Roman"/>
          <w:szCs w:val="24"/>
        </w:rPr>
        <w:t>, </w:t>
      </w:r>
      <w:r w:rsidRPr="00FE562D">
        <w:rPr>
          <w:rFonts w:cs="Times New Roman"/>
          <w:i/>
          <w:iCs/>
          <w:szCs w:val="24"/>
        </w:rPr>
        <w:t>79</w:t>
      </w:r>
      <w:r w:rsidRPr="00FE562D">
        <w:rPr>
          <w:rFonts w:cs="Times New Roman"/>
          <w:szCs w:val="24"/>
        </w:rPr>
        <w:t>(4), 481.</w:t>
      </w:r>
    </w:p>
    <w:p w14:paraId="7F24A2AD" w14:textId="77777777" w:rsidR="00F246B1" w:rsidRPr="00AF326C" w:rsidRDefault="00F246B1" w:rsidP="00404F93">
      <w:pPr>
        <w:spacing w:after="120"/>
        <w:ind w:left="709" w:hanging="709"/>
        <w:rPr>
          <w:rFonts w:cs="Times New Roman"/>
          <w:szCs w:val="24"/>
        </w:rPr>
      </w:pPr>
      <w:r w:rsidRPr="00AF326C">
        <w:rPr>
          <w:rFonts w:cs="Times New Roman"/>
          <w:szCs w:val="24"/>
        </w:rPr>
        <w:t xml:space="preserve">Durmuş, G., Karacan Doğan, P. ve Ceyhun, S. (2024). İdari Göreve Sahip Spor Bilimleri Akademisyenlerinin Enneagram Kişilik Tipleri ile Çok Yönlü Liderlik Yönelimleri Arasındaki İlişkinin İncelenmesi. </w:t>
      </w:r>
      <w:r w:rsidRPr="0043504A">
        <w:rPr>
          <w:rFonts w:cs="Times New Roman"/>
          <w:i/>
          <w:szCs w:val="24"/>
        </w:rPr>
        <w:t>Akdeniz Spor Bilimleri Dergisi,</w:t>
      </w:r>
      <w:r w:rsidRPr="00AF326C">
        <w:rPr>
          <w:rFonts w:cs="Times New Roman"/>
          <w:szCs w:val="24"/>
        </w:rPr>
        <w:t xml:space="preserve"> 7(1), 21-38. </w:t>
      </w:r>
    </w:p>
    <w:p w14:paraId="3B81B837" w14:textId="77777777" w:rsidR="00F246B1" w:rsidRPr="00AF326C" w:rsidRDefault="00F246B1" w:rsidP="00404F93">
      <w:pPr>
        <w:spacing w:after="120"/>
        <w:ind w:left="709" w:hanging="709"/>
        <w:rPr>
          <w:rFonts w:cs="Times New Roman"/>
          <w:szCs w:val="24"/>
        </w:rPr>
      </w:pPr>
      <w:r w:rsidRPr="00AF326C">
        <w:rPr>
          <w:rFonts w:cs="Times New Roman"/>
          <w:szCs w:val="24"/>
        </w:rPr>
        <w:t xml:space="preserve">Erail, S., İhsan Çebi, A. ve Uzun, R.N. (2023). Amatör Ve Profesyonel Sporcuların İmgeleme Seviyelerinin Karşılaştırılması. </w:t>
      </w:r>
      <w:r w:rsidRPr="0043504A">
        <w:rPr>
          <w:rFonts w:cs="Times New Roman"/>
          <w:i/>
          <w:szCs w:val="24"/>
        </w:rPr>
        <w:t>Beden Eğitimi Spor Sağlık ve Efor Dergisi,</w:t>
      </w:r>
      <w:r w:rsidRPr="00AF326C">
        <w:rPr>
          <w:rFonts w:cs="Times New Roman"/>
          <w:szCs w:val="24"/>
        </w:rPr>
        <w:t xml:space="preserve"> 3(2), 329-339.</w:t>
      </w:r>
    </w:p>
    <w:p w14:paraId="7A84E913" w14:textId="77777777" w:rsidR="00F246B1" w:rsidRPr="00AF326C" w:rsidRDefault="00F246B1" w:rsidP="00404F93">
      <w:pPr>
        <w:spacing w:after="120"/>
        <w:ind w:left="709" w:hanging="709"/>
        <w:rPr>
          <w:rFonts w:cs="Times New Roman"/>
          <w:szCs w:val="24"/>
        </w:rPr>
      </w:pPr>
      <w:r>
        <w:rPr>
          <w:rFonts w:cs="Times New Roman"/>
          <w:szCs w:val="24"/>
        </w:rPr>
        <w:t>Erçin,  H.</w:t>
      </w:r>
      <w:r w:rsidRPr="00AF326C">
        <w:rPr>
          <w:rFonts w:cs="Times New Roman"/>
          <w:szCs w:val="24"/>
        </w:rPr>
        <w:t>Ş.  (2018).</w:t>
      </w:r>
      <w:r>
        <w:rPr>
          <w:rFonts w:cs="Times New Roman"/>
          <w:szCs w:val="24"/>
        </w:rPr>
        <w:t xml:space="preserve"> </w:t>
      </w:r>
      <w:proofErr w:type="gramStart"/>
      <w:r w:rsidRPr="0043504A">
        <w:rPr>
          <w:rFonts w:cs="Times New Roman"/>
          <w:i/>
          <w:szCs w:val="24"/>
        </w:rPr>
        <w:t>Sağlıklı  yaşam</w:t>
      </w:r>
      <w:proofErr w:type="gramEnd"/>
      <w:r w:rsidRPr="0043504A">
        <w:rPr>
          <w:rFonts w:cs="Times New Roman"/>
          <w:i/>
          <w:szCs w:val="24"/>
        </w:rPr>
        <w:t xml:space="preserve">  biçimi  davranışları  ile  enneagram  kişilik  tipleri  arasındaki  ilişkinin değerlendirilmesi.</w:t>
      </w:r>
      <w:r w:rsidRPr="00AF326C">
        <w:rPr>
          <w:rFonts w:cs="Times New Roman"/>
          <w:szCs w:val="24"/>
        </w:rPr>
        <w:t xml:space="preserve"> (Uzmanlık Tezi). Yıldırım Beyazıt Üniversitesi, Tıp Fakültesi Aile Hekimliği Anabilim Dalı, Ankara.</w:t>
      </w:r>
    </w:p>
    <w:p w14:paraId="57EE6899" w14:textId="77777777" w:rsidR="00F246B1" w:rsidRPr="00FE562D" w:rsidRDefault="00F246B1" w:rsidP="00404F93">
      <w:pPr>
        <w:spacing w:after="120"/>
        <w:ind w:left="709" w:hanging="709"/>
        <w:rPr>
          <w:rFonts w:cs="Times New Roman"/>
          <w:szCs w:val="24"/>
        </w:rPr>
      </w:pPr>
      <w:r w:rsidRPr="00FE562D">
        <w:rPr>
          <w:rFonts w:cs="Times New Roman"/>
          <w:szCs w:val="24"/>
        </w:rPr>
        <w:t xml:space="preserve">Erçiş, S. (2012). </w:t>
      </w:r>
      <w:r w:rsidRPr="00FE562D">
        <w:rPr>
          <w:rFonts w:cs="Times New Roman"/>
          <w:i/>
          <w:szCs w:val="24"/>
        </w:rPr>
        <w:t>Türkiye’deki Devlet ve Vakıf Üniversitelerinin Spor Müsabakalarındaki Verimliliklerinin Veri Zarflama Analizi ile Göreceli Olarak Değerlendirilmesi ve Karşılaştırılması.</w:t>
      </w:r>
      <w:r w:rsidRPr="00FE562D">
        <w:rPr>
          <w:rFonts w:cs="Times New Roman"/>
          <w:szCs w:val="24"/>
        </w:rPr>
        <w:t xml:space="preserve"> Doktora tezi, Atatürk Üniversitesi Sağlık Bilimleri Enstitüsü. Erzurum,</w:t>
      </w:r>
    </w:p>
    <w:p w14:paraId="702FA898" w14:textId="77777777" w:rsidR="00F246B1" w:rsidRPr="00FE562D" w:rsidRDefault="00F246B1" w:rsidP="00404F93">
      <w:pPr>
        <w:spacing w:after="120"/>
        <w:ind w:left="709" w:hanging="709"/>
        <w:rPr>
          <w:rFonts w:cs="Times New Roman"/>
          <w:szCs w:val="24"/>
        </w:rPr>
      </w:pPr>
      <w:r w:rsidRPr="00FE562D">
        <w:rPr>
          <w:rFonts w:cs="Times New Roman"/>
          <w:szCs w:val="24"/>
        </w:rPr>
        <w:t>Erduğan, F. (2020). Spor Psikolojisi. </w:t>
      </w:r>
      <w:r w:rsidRPr="00FE562D">
        <w:rPr>
          <w:rFonts w:cs="Times New Roman"/>
          <w:i/>
          <w:iCs/>
          <w:szCs w:val="24"/>
        </w:rPr>
        <w:t>Sporun Kavramsal Temelleri-3 (Multidisipliner Bakış) içinde</w:t>
      </w:r>
      <w:r w:rsidRPr="00FE562D">
        <w:rPr>
          <w:rFonts w:cs="Times New Roman"/>
          <w:szCs w:val="24"/>
        </w:rPr>
        <w:t>, (s 23).</w:t>
      </w:r>
    </w:p>
    <w:p w14:paraId="6F63C873" w14:textId="77777777" w:rsidR="00F246B1" w:rsidRPr="00AF326C" w:rsidRDefault="00F246B1" w:rsidP="0043504A">
      <w:pPr>
        <w:spacing w:after="120"/>
        <w:ind w:left="709" w:hanging="709"/>
        <w:rPr>
          <w:rFonts w:cs="Times New Roman"/>
          <w:szCs w:val="24"/>
        </w:rPr>
      </w:pPr>
      <w:r w:rsidRPr="00AF326C">
        <w:rPr>
          <w:rFonts w:cs="Times New Roman"/>
          <w:szCs w:val="24"/>
        </w:rPr>
        <w:lastRenderedPageBreak/>
        <w:t xml:space="preserve">Erkan, İ. (2020). </w:t>
      </w:r>
      <w:r w:rsidRPr="0043504A">
        <w:rPr>
          <w:rFonts w:cs="Times New Roman"/>
          <w:i/>
          <w:szCs w:val="24"/>
        </w:rPr>
        <w:t>Enneagram modeline göre öğretmen adaylarının kişilik tipleri ile sınıf yönetimi öz yeterlik inançları arasındaki ilişkinin incelenmesi.</w:t>
      </w:r>
      <w:r>
        <w:rPr>
          <w:rFonts w:cs="Times New Roman"/>
          <w:szCs w:val="24"/>
        </w:rPr>
        <w:t xml:space="preserve"> Yüksek Lisans tezi</w:t>
      </w:r>
      <w:r w:rsidRPr="00AF326C">
        <w:rPr>
          <w:rFonts w:cs="Times New Roman"/>
          <w:szCs w:val="24"/>
        </w:rPr>
        <w:t>. İstanbul Sabahattin Zaim Üniversitesi, Lisansüstü Eğitim Enstitüsü, İstanbul.</w:t>
      </w:r>
    </w:p>
    <w:p w14:paraId="620DE015" w14:textId="77777777" w:rsidR="00F246B1" w:rsidRPr="00AF326C" w:rsidRDefault="00F246B1" w:rsidP="00404F93">
      <w:pPr>
        <w:spacing w:after="120"/>
        <w:ind w:left="709" w:hanging="709"/>
        <w:rPr>
          <w:rFonts w:cs="Times New Roman"/>
          <w:szCs w:val="24"/>
        </w:rPr>
      </w:pPr>
      <w:r w:rsidRPr="00AF326C">
        <w:rPr>
          <w:rFonts w:cs="Times New Roman"/>
          <w:szCs w:val="24"/>
        </w:rPr>
        <w:t xml:space="preserve">Erman, M. Y., Turhan, M. Ö., </w:t>
      </w:r>
      <w:r>
        <w:rPr>
          <w:rFonts w:cs="Times New Roman"/>
          <w:szCs w:val="24"/>
        </w:rPr>
        <w:t xml:space="preserve">ve </w:t>
      </w:r>
      <w:r w:rsidRPr="00AF326C">
        <w:rPr>
          <w:rFonts w:cs="Times New Roman"/>
          <w:szCs w:val="24"/>
        </w:rPr>
        <w:t>Sarı, C. (2023). Sporcuların zihinsel antrenman düzeyleri ile sporda mücadele ve tehdit algılarının incelenmesi. </w:t>
      </w:r>
      <w:r w:rsidRPr="00AF326C">
        <w:rPr>
          <w:rFonts w:cs="Times New Roman"/>
          <w:i/>
          <w:iCs/>
          <w:szCs w:val="24"/>
        </w:rPr>
        <w:t>Gazi Beden Eğitimi ve Spor Bilimleri Dergisi</w:t>
      </w:r>
      <w:r w:rsidRPr="00AF326C">
        <w:rPr>
          <w:rFonts w:cs="Times New Roman"/>
          <w:szCs w:val="24"/>
        </w:rPr>
        <w:t>, </w:t>
      </w:r>
      <w:r w:rsidRPr="00AF326C">
        <w:rPr>
          <w:rFonts w:cs="Times New Roman"/>
          <w:i/>
          <w:iCs/>
          <w:szCs w:val="24"/>
        </w:rPr>
        <w:t>28</w:t>
      </w:r>
      <w:r w:rsidRPr="00AF326C">
        <w:rPr>
          <w:rFonts w:cs="Times New Roman"/>
          <w:szCs w:val="24"/>
        </w:rPr>
        <w:t>(1), 32-41.</w:t>
      </w:r>
    </w:p>
    <w:p w14:paraId="495A6CA8" w14:textId="77777777" w:rsidR="00F246B1" w:rsidRPr="00AF326C" w:rsidRDefault="00F246B1" w:rsidP="00404F93">
      <w:pPr>
        <w:spacing w:after="120"/>
        <w:ind w:left="709" w:hanging="709"/>
        <w:rPr>
          <w:rFonts w:cs="Times New Roman"/>
          <w:szCs w:val="24"/>
        </w:rPr>
      </w:pPr>
      <w:r>
        <w:rPr>
          <w:rFonts w:cs="Times New Roman"/>
          <w:szCs w:val="24"/>
        </w:rPr>
        <w:t>Ermiş, S.A.</w:t>
      </w:r>
      <w:r w:rsidRPr="00AF326C">
        <w:rPr>
          <w:rFonts w:cs="Times New Roman"/>
          <w:szCs w:val="24"/>
        </w:rPr>
        <w:t xml:space="preserve"> </w:t>
      </w:r>
      <w:r>
        <w:rPr>
          <w:rFonts w:cs="Times New Roman"/>
          <w:szCs w:val="24"/>
        </w:rPr>
        <w:t>ve</w:t>
      </w:r>
      <w:r w:rsidRPr="00AF326C">
        <w:rPr>
          <w:rFonts w:cs="Times New Roman"/>
          <w:szCs w:val="24"/>
        </w:rPr>
        <w:t xml:space="preserve"> Dereceli, E. (2023). Sporda imgeleme ve güdülenme. </w:t>
      </w:r>
      <w:r w:rsidRPr="00AF326C">
        <w:rPr>
          <w:rFonts w:cs="Times New Roman"/>
          <w:i/>
          <w:iCs/>
          <w:szCs w:val="24"/>
        </w:rPr>
        <w:t>Spor Bilimleri Alanında Güncel Yaklaşımlar-II</w:t>
      </w:r>
      <w:r w:rsidRPr="00AF326C">
        <w:rPr>
          <w:rFonts w:cs="Times New Roman"/>
          <w:szCs w:val="24"/>
        </w:rPr>
        <w:t>, </w:t>
      </w:r>
      <w:r w:rsidRPr="00AF326C">
        <w:rPr>
          <w:rFonts w:cs="Times New Roman"/>
          <w:i/>
          <w:iCs/>
          <w:szCs w:val="24"/>
        </w:rPr>
        <w:t>65</w:t>
      </w:r>
      <w:r w:rsidRPr="00AF326C">
        <w:rPr>
          <w:rFonts w:cs="Times New Roman"/>
          <w:szCs w:val="24"/>
        </w:rPr>
        <w:t>.</w:t>
      </w:r>
    </w:p>
    <w:p w14:paraId="2D073981" w14:textId="77777777" w:rsidR="00F246B1" w:rsidRPr="00404F93" w:rsidRDefault="00F246B1" w:rsidP="00404F93">
      <w:pPr>
        <w:spacing w:after="120"/>
        <w:ind w:left="709" w:hanging="709"/>
        <w:rPr>
          <w:rFonts w:cs="Times New Roman"/>
          <w:szCs w:val="24"/>
        </w:rPr>
      </w:pPr>
      <w:r w:rsidRPr="00404F93">
        <w:rPr>
          <w:rFonts w:cs="Times New Roman"/>
          <w:szCs w:val="24"/>
        </w:rPr>
        <w:t xml:space="preserve">George, D. ve Mallery, P. (2019). IBM SPSS istatistik 26 adım adım: Basit bir rehber ve referans. (On altıncı baskı). </w:t>
      </w:r>
      <w:r w:rsidRPr="0043504A">
        <w:rPr>
          <w:rFonts w:cs="Times New Roman"/>
          <w:i/>
          <w:szCs w:val="24"/>
        </w:rPr>
        <w:t>Routledge, New York</w:t>
      </w:r>
      <w:r w:rsidRPr="00404F93">
        <w:rPr>
          <w:rFonts w:cs="Times New Roman"/>
          <w:szCs w:val="24"/>
        </w:rPr>
        <w:t>, NY 10017.</w:t>
      </w:r>
    </w:p>
    <w:p w14:paraId="0935E6DA" w14:textId="77777777" w:rsidR="00F246B1" w:rsidRPr="00FE562D" w:rsidRDefault="00F246B1" w:rsidP="00404F93">
      <w:pPr>
        <w:spacing w:after="120"/>
        <w:ind w:left="709" w:hanging="709"/>
        <w:rPr>
          <w:rFonts w:cs="Times New Roman"/>
          <w:szCs w:val="24"/>
        </w:rPr>
      </w:pPr>
      <w:r w:rsidRPr="00FE562D">
        <w:rPr>
          <w:rFonts w:cs="Times New Roman"/>
          <w:szCs w:val="24"/>
        </w:rPr>
        <w:t>Gezer, H. (2014). </w:t>
      </w:r>
      <w:r w:rsidRPr="00FE562D">
        <w:rPr>
          <w:rFonts w:cs="Times New Roman"/>
          <w:i/>
          <w:iCs/>
          <w:szCs w:val="24"/>
        </w:rPr>
        <w:t>Spor yapan ve spor yapmayan emniyet teşkilatı mensuplarının yaşam doyumu ve tükenmişlik düzeylerinin incelenmesi (Malatya örneği)</w:t>
      </w:r>
      <w:r>
        <w:rPr>
          <w:rFonts w:cs="Times New Roman"/>
          <w:szCs w:val="24"/>
        </w:rPr>
        <w:t xml:space="preserve">. </w:t>
      </w:r>
      <w:r w:rsidRPr="00FE562D">
        <w:rPr>
          <w:rFonts w:cs="Times New Roman"/>
          <w:szCs w:val="24"/>
        </w:rPr>
        <w:t>Master's the</w:t>
      </w:r>
      <w:r>
        <w:rPr>
          <w:rFonts w:cs="Times New Roman"/>
          <w:szCs w:val="24"/>
        </w:rPr>
        <w:t>sis, Sağlık Bilimleri Enstitüsü</w:t>
      </w:r>
      <w:r w:rsidRPr="00FE562D">
        <w:rPr>
          <w:rFonts w:cs="Times New Roman"/>
          <w:szCs w:val="24"/>
        </w:rPr>
        <w:t>.</w:t>
      </w:r>
    </w:p>
    <w:p w14:paraId="73E5FCA1" w14:textId="77777777" w:rsidR="00F246B1" w:rsidRPr="00AF326C" w:rsidRDefault="00F246B1" w:rsidP="00404F93">
      <w:pPr>
        <w:spacing w:after="120"/>
        <w:ind w:left="709" w:hanging="709"/>
        <w:rPr>
          <w:rFonts w:cs="Times New Roman"/>
          <w:szCs w:val="24"/>
        </w:rPr>
      </w:pPr>
      <w:r>
        <w:rPr>
          <w:rFonts w:cs="Times New Roman"/>
          <w:szCs w:val="24"/>
        </w:rPr>
        <w:t>Giacobbi Jr., P.</w:t>
      </w:r>
      <w:r w:rsidRPr="00AF326C">
        <w:rPr>
          <w:rFonts w:cs="Times New Roman"/>
          <w:szCs w:val="24"/>
        </w:rPr>
        <w:t>R. (2007). Age and activity-level differences in the use of exercise imagery. </w:t>
      </w:r>
      <w:r w:rsidRPr="00AF326C">
        <w:rPr>
          <w:rFonts w:cs="Times New Roman"/>
          <w:i/>
          <w:iCs/>
          <w:szCs w:val="24"/>
        </w:rPr>
        <w:t>Journal of Applied Sport Psychology</w:t>
      </w:r>
      <w:r w:rsidRPr="00AF326C">
        <w:rPr>
          <w:rFonts w:cs="Times New Roman"/>
          <w:szCs w:val="24"/>
        </w:rPr>
        <w:t>, </w:t>
      </w:r>
      <w:r w:rsidRPr="00AF326C">
        <w:rPr>
          <w:rFonts w:cs="Times New Roman"/>
          <w:i/>
          <w:iCs/>
          <w:szCs w:val="24"/>
        </w:rPr>
        <w:t>19</w:t>
      </w:r>
      <w:r w:rsidRPr="00AF326C">
        <w:rPr>
          <w:rFonts w:cs="Times New Roman"/>
          <w:szCs w:val="24"/>
        </w:rPr>
        <w:t>(4), 487-493.</w:t>
      </w:r>
    </w:p>
    <w:p w14:paraId="5919989C" w14:textId="77777777" w:rsidR="00F246B1" w:rsidRDefault="00F246B1" w:rsidP="00404F93">
      <w:pPr>
        <w:spacing w:after="120"/>
        <w:ind w:left="709" w:hanging="709"/>
        <w:rPr>
          <w:rFonts w:cs="Times New Roman"/>
          <w:szCs w:val="24"/>
        </w:rPr>
      </w:pPr>
      <w:r w:rsidRPr="00E07B5E">
        <w:rPr>
          <w:rFonts w:cs="Times New Roman"/>
          <w:szCs w:val="24"/>
        </w:rPr>
        <w:t xml:space="preserve">Gomez-Espejo, V., Olmedilla, A., Abenza-Cano, L., Garcia-Mas, A., </w:t>
      </w:r>
      <w:r>
        <w:rPr>
          <w:rFonts w:cs="Times New Roman"/>
          <w:szCs w:val="24"/>
        </w:rPr>
        <w:t>ve</w:t>
      </w:r>
      <w:r w:rsidRPr="00E07B5E">
        <w:rPr>
          <w:rFonts w:cs="Times New Roman"/>
          <w:szCs w:val="24"/>
        </w:rPr>
        <w:t xml:space="preserve"> Ortega, E. (2022). Psychological readiness to return to sports practice and risk of recurrence: Case studies. </w:t>
      </w:r>
      <w:r w:rsidRPr="00E07B5E">
        <w:rPr>
          <w:rFonts w:cs="Times New Roman"/>
          <w:i/>
          <w:szCs w:val="24"/>
        </w:rPr>
        <w:t>Frontiers in Psychology,</w:t>
      </w:r>
      <w:r w:rsidRPr="00E07B5E">
        <w:rPr>
          <w:rFonts w:cs="Times New Roman"/>
          <w:szCs w:val="24"/>
        </w:rPr>
        <w:t xml:space="preserve"> 13, 905816.</w:t>
      </w:r>
    </w:p>
    <w:p w14:paraId="460076B5" w14:textId="77777777" w:rsidR="00F246B1" w:rsidRPr="00AF326C" w:rsidRDefault="00F246B1" w:rsidP="00404F93">
      <w:pPr>
        <w:spacing w:after="120"/>
        <w:ind w:left="709" w:hanging="709"/>
        <w:rPr>
          <w:rFonts w:cs="Times New Roman"/>
          <w:szCs w:val="24"/>
        </w:rPr>
      </w:pPr>
      <w:r w:rsidRPr="00AF326C">
        <w:rPr>
          <w:rFonts w:cs="Times New Roman"/>
          <w:szCs w:val="24"/>
        </w:rPr>
        <w:t xml:space="preserve">Gregg, M., </w:t>
      </w:r>
      <w:r>
        <w:rPr>
          <w:rFonts w:cs="Times New Roman"/>
          <w:szCs w:val="24"/>
        </w:rPr>
        <w:t xml:space="preserve">ve </w:t>
      </w:r>
      <w:r w:rsidRPr="00AF326C">
        <w:rPr>
          <w:rFonts w:cs="Times New Roman"/>
          <w:szCs w:val="24"/>
        </w:rPr>
        <w:t>Strachan, L. (2015). Examining Developmental Differences in Imagery Use with Youth Soccer Players. </w:t>
      </w:r>
      <w:r w:rsidRPr="00AF326C">
        <w:rPr>
          <w:rFonts w:cs="Times New Roman"/>
          <w:i/>
          <w:iCs/>
          <w:szCs w:val="24"/>
        </w:rPr>
        <w:t>Journal of Imagery Research in Sport and Physical Activity</w:t>
      </w:r>
      <w:r w:rsidRPr="00AF326C">
        <w:rPr>
          <w:rFonts w:cs="Times New Roman"/>
          <w:szCs w:val="24"/>
        </w:rPr>
        <w:t>, </w:t>
      </w:r>
      <w:r w:rsidRPr="00AF326C">
        <w:rPr>
          <w:rFonts w:cs="Times New Roman"/>
          <w:i/>
          <w:iCs/>
          <w:szCs w:val="24"/>
        </w:rPr>
        <w:t>10</w:t>
      </w:r>
      <w:r w:rsidRPr="00AF326C">
        <w:rPr>
          <w:rFonts w:cs="Times New Roman"/>
          <w:szCs w:val="24"/>
        </w:rPr>
        <w:t>(1), 1-7.</w:t>
      </w:r>
    </w:p>
    <w:p w14:paraId="1AD6D606" w14:textId="77777777" w:rsidR="00F246B1" w:rsidRPr="0043504A" w:rsidRDefault="00F246B1" w:rsidP="0043504A">
      <w:pPr>
        <w:spacing w:after="120"/>
        <w:ind w:left="709" w:hanging="709"/>
        <w:rPr>
          <w:rFonts w:cs="Times New Roman"/>
          <w:szCs w:val="24"/>
        </w:rPr>
      </w:pPr>
      <w:r w:rsidRPr="00FE562D">
        <w:rPr>
          <w:rFonts w:cs="Times New Roman"/>
          <w:szCs w:val="24"/>
        </w:rPr>
        <w:t>Güç, F. (2025). </w:t>
      </w:r>
      <w:r w:rsidRPr="00FE562D">
        <w:rPr>
          <w:rFonts w:cs="Times New Roman"/>
          <w:i/>
          <w:iCs/>
          <w:szCs w:val="24"/>
        </w:rPr>
        <w:t>Turist rehberlerinin kişilik özellikleri ile mesleki dayanıklılıkları arasındaki ilişkide öz-yeterliliğin düzenleyici rolü</w:t>
      </w:r>
      <w:r>
        <w:rPr>
          <w:rFonts w:cs="Times New Roman"/>
          <w:szCs w:val="24"/>
        </w:rPr>
        <w:t>. Master's thesis</w:t>
      </w:r>
      <w:r w:rsidRPr="00FE562D">
        <w:rPr>
          <w:rFonts w:cs="Times New Roman"/>
          <w:szCs w:val="24"/>
        </w:rPr>
        <w:t>.</w:t>
      </w:r>
      <w:r w:rsidRPr="0043504A">
        <w:t xml:space="preserve"> </w:t>
      </w:r>
      <w:r w:rsidRPr="0043504A">
        <w:rPr>
          <w:rFonts w:cs="Times New Roman"/>
          <w:szCs w:val="24"/>
        </w:rPr>
        <w:t>Pamukkale Üniversitesi Sosyal Bilimler Enstitüsü</w:t>
      </w:r>
      <w:r>
        <w:rPr>
          <w:rFonts w:cs="Times New Roman"/>
          <w:szCs w:val="24"/>
        </w:rPr>
        <w:t>. Denizli</w:t>
      </w:r>
    </w:p>
    <w:p w14:paraId="3EDD569B" w14:textId="77777777" w:rsidR="00F246B1" w:rsidRPr="00AF326C" w:rsidRDefault="00F246B1" w:rsidP="00404F93">
      <w:pPr>
        <w:spacing w:after="120"/>
        <w:ind w:left="709" w:hanging="709"/>
        <w:rPr>
          <w:rFonts w:cs="Times New Roman"/>
          <w:szCs w:val="24"/>
        </w:rPr>
      </w:pPr>
      <w:r w:rsidRPr="00AF326C">
        <w:rPr>
          <w:rFonts w:cs="Times New Roman"/>
          <w:szCs w:val="24"/>
        </w:rPr>
        <w:t xml:space="preserve">Güneş Erdoğan, N. (2019). </w:t>
      </w:r>
      <w:r w:rsidRPr="0043504A">
        <w:rPr>
          <w:rFonts w:cs="Times New Roman"/>
          <w:i/>
          <w:szCs w:val="24"/>
        </w:rPr>
        <w:t>Kış sporları ile ilgilenen sporcuların sporda imgeleme ile sportif güven arasındaki ilişkinin incelenmesi.</w:t>
      </w:r>
      <w:r w:rsidRPr="00AF326C">
        <w:rPr>
          <w:rFonts w:cs="Times New Roman"/>
          <w:szCs w:val="24"/>
        </w:rPr>
        <w:t xml:space="preserve"> Yüksek Lisans Tezi, Atatürk Üniversitesi, Kış Sporları Ve Spor Bilimleri Enstitüsü, Erzurum. </w:t>
      </w:r>
    </w:p>
    <w:p w14:paraId="4C505B83" w14:textId="77777777" w:rsidR="00F246B1" w:rsidRPr="00FE562D" w:rsidRDefault="00F246B1" w:rsidP="00404F93">
      <w:pPr>
        <w:spacing w:after="120"/>
        <w:ind w:left="709" w:hanging="709"/>
        <w:rPr>
          <w:rFonts w:cs="Times New Roman"/>
          <w:szCs w:val="24"/>
        </w:rPr>
      </w:pPr>
      <w:r w:rsidRPr="00FE562D">
        <w:rPr>
          <w:rFonts w:cs="Times New Roman"/>
          <w:szCs w:val="24"/>
        </w:rPr>
        <w:t xml:space="preserve">Hardy, L., Jones, G., </w:t>
      </w:r>
      <w:r>
        <w:rPr>
          <w:rFonts w:cs="Times New Roman"/>
          <w:szCs w:val="24"/>
        </w:rPr>
        <w:t>ve</w:t>
      </w:r>
      <w:r w:rsidRPr="00FE562D">
        <w:rPr>
          <w:rFonts w:cs="Times New Roman"/>
          <w:szCs w:val="24"/>
        </w:rPr>
        <w:t xml:space="preserve"> Gould, D. (2018). </w:t>
      </w:r>
      <w:r w:rsidRPr="00FE562D">
        <w:rPr>
          <w:rFonts w:cs="Times New Roman"/>
          <w:i/>
          <w:iCs/>
          <w:szCs w:val="24"/>
        </w:rPr>
        <w:t>Understanding psychological preparation for sport: Theory and practice of elite performers</w:t>
      </w:r>
      <w:r w:rsidRPr="00FE562D">
        <w:rPr>
          <w:rFonts w:cs="Times New Roman"/>
          <w:szCs w:val="24"/>
        </w:rPr>
        <w:t>. John Wiley &amp; Sons.</w:t>
      </w:r>
    </w:p>
    <w:p w14:paraId="41D39D50" w14:textId="77777777" w:rsidR="00F246B1" w:rsidRPr="00404F93" w:rsidRDefault="00F246B1" w:rsidP="00404F93">
      <w:pPr>
        <w:spacing w:after="120"/>
        <w:ind w:left="709" w:hanging="709"/>
        <w:rPr>
          <w:rFonts w:cs="Times New Roman"/>
          <w:szCs w:val="24"/>
        </w:rPr>
      </w:pPr>
      <w:r>
        <w:rPr>
          <w:rFonts w:cs="Times New Roman"/>
          <w:szCs w:val="24"/>
        </w:rPr>
        <w:t>Hollek, C.</w:t>
      </w:r>
      <w:r w:rsidRPr="00404F93">
        <w:rPr>
          <w:rFonts w:cs="Times New Roman"/>
          <w:szCs w:val="24"/>
        </w:rPr>
        <w:t>J. (2018). Enneagram training intervention’s effect on college golfer’s scores.</w:t>
      </w:r>
    </w:p>
    <w:p w14:paraId="6E46CF0A" w14:textId="77777777" w:rsidR="00F246B1" w:rsidRPr="00FE562D" w:rsidRDefault="00F246B1" w:rsidP="00404F93">
      <w:pPr>
        <w:spacing w:after="120"/>
        <w:ind w:left="709" w:hanging="709"/>
        <w:rPr>
          <w:rFonts w:cs="Times New Roman"/>
          <w:szCs w:val="24"/>
        </w:rPr>
      </w:pPr>
      <w:r w:rsidRPr="00FE562D">
        <w:rPr>
          <w:rFonts w:cs="Times New Roman"/>
          <w:szCs w:val="24"/>
        </w:rPr>
        <w:lastRenderedPageBreak/>
        <w:t xml:space="preserve">Holmes, P., </w:t>
      </w:r>
      <w:r>
        <w:rPr>
          <w:rFonts w:cs="Times New Roman"/>
          <w:szCs w:val="24"/>
        </w:rPr>
        <w:t>ve</w:t>
      </w:r>
      <w:r w:rsidRPr="00FE562D">
        <w:rPr>
          <w:rFonts w:cs="Times New Roman"/>
          <w:szCs w:val="24"/>
        </w:rPr>
        <w:t xml:space="preserve"> Calmels, C. (2008). A neuroscientific review of imagery and observation use in sport. </w:t>
      </w:r>
      <w:r w:rsidRPr="00FE562D">
        <w:rPr>
          <w:rFonts w:cs="Times New Roman"/>
          <w:i/>
          <w:iCs/>
          <w:szCs w:val="24"/>
        </w:rPr>
        <w:t>Journal of motor behavior</w:t>
      </w:r>
      <w:r w:rsidRPr="00FE562D">
        <w:rPr>
          <w:rFonts w:cs="Times New Roman"/>
          <w:szCs w:val="24"/>
        </w:rPr>
        <w:t>, </w:t>
      </w:r>
      <w:r w:rsidRPr="00FE562D">
        <w:rPr>
          <w:rFonts w:cs="Times New Roman"/>
          <w:i/>
          <w:iCs/>
          <w:szCs w:val="24"/>
        </w:rPr>
        <w:t>40</w:t>
      </w:r>
      <w:r w:rsidRPr="00FE562D">
        <w:rPr>
          <w:rFonts w:cs="Times New Roman"/>
          <w:szCs w:val="24"/>
        </w:rPr>
        <w:t>(5), 433-445.</w:t>
      </w:r>
    </w:p>
    <w:p w14:paraId="2D81AFB1" w14:textId="77777777" w:rsidR="00F246B1" w:rsidRPr="00FE562D" w:rsidRDefault="00F246B1" w:rsidP="00404F93">
      <w:pPr>
        <w:spacing w:after="120"/>
        <w:ind w:left="709" w:hanging="709"/>
        <w:rPr>
          <w:rFonts w:cs="Times New Roman"/>
          <w:szCs w:val="24"/>
        </w:rPr>
      </w:pPr>
      <w:r>
        <w:rPr>
          <w:rFonts w:cs="Times New Roman"/>
          <w:szCs w:val="24"/>
        </w:rPr>
        <w:t>Holmes, P.S. ve Collins, D.</w:t>
      </w:r>
      <w:r w:rsidRPr="00FE562D">
        <w:rPr>
          <w:rFonts w:cs="Times New Roman"/>
          <w:szCs w:val="24"/>
        </w:rPr>
        <w:t xml:space="preserve">J. (2001). The PETTLEP approach to motor imagery: A functional equivalence model for sport psychologists. </w:t>
      </w:r>
      <w:r w:rsidRPr="0043504A">
        <w:rPr>
          <w:rFonts w:cs="Times New Roman"/>
          <w:i/>
          <w:szCs w:val="24"/>
        </w:rPr>
        <w:t>Journal of Applied Sport Psychology,</w:t>
      </w:r>
      <w:r w:rsidRPr="00FE562D">
        <w:rPr>
          <w:rFonts w:cs="Times New Roman"/>
          <w:szCs w:val="24"/>
        </w:rPr>
        <w:t xml:space="preserve"> 13(1), 60-83.</w:t>
      </w:r>
    </w:p>
    <w:p w14:paraId="633DD2EB" w14:textId="77777777" w:rsidR="00F246B1" w:rsidRDefault="00F246B1" w:rsidP="00404F93">
      <w:pPr>
        <w:spacing w:after="120"/>
        <w:ind w:left="709" w:hanging="709"/>
        <w:rPr>
          <w:rFonts w:cs="Times New Roman"/>
          <w:szCs w:val="24"/>
        </w:rPr>
      </w:pPr>
      <w:r w:rsidRPr="0043504A">
        <w:rPr>
          <w:rFonts w:cs="Times New Roman"/>
          <w:szCs w:val="24"/>
        </w:rPr>
        <w:t>Johnson, A. D. (2021). </w:t>
      </w:r>
      <w:r w:rsidRPr="0043504A">
        <w:rPr>
          <w:rFonts w:cs="Times New Roman"/>
          <w:i/>
          <w:iCs/>
          <w:szCs w:val="24"/>
        </w:rPr>
        <w:t>The IAIo-YSAA: An Online Intervention Prototype for Improving Imagery Ability in Youth Sports Acro Athletes</w:t>
      </w:r>
      <w:r w:rsidRPr="0043504A">
        <w:rPr>
          <w:rFonts w:cs="Times New Roman"/>
          <w:szCs w:val="24"/>
        </w:rPr>
        <w:t>. University of Arizona Global Campus.</w:t>
      </w:r>
    </w:p>
    <w:p w14:paraId="55D1755C" w14:textId="77777777" w:rsidR="00F246B1" w:rsidRPr="00FE562D" w:rsidRDefault="00F246B1" w:rsidP="00404F93">
      <w:pPr>
        <w:spacing w:after="120"/>
        <w:ind w:left="709" w:hanging="709"/>
        <w:rPr>
          <w:rFonts w:cs="Times New Roman"/>
          <w:szCs w:val="24"/>
        </w:rPr>
      </w:pPr>
      <w:r>
        <w:rPr>
          <w:rFonts w:cs="Times New Roman"/>
          <w:szCs w:val="24"/>
        </w:rPr>
        <w:t>Jose, J., Joseph, M.M.</w:t>
      </w:r>
      <w:r w:rsidRPr="00FE562D">
        <w:rPr>
          <w:rFonts w:cs="Times New Roman"/>
          <w:szCs w:val="24"/>
        </w:rPr>
        <w:t xml:space="preserve"> </w:t>
      </w:r>
      <w:r>
        <w:rPr>
          <w:rFonts w:cs="Times New Roman"/>
          <w:szCs w:val="24"/>
        </w:rPr>
        <w:t>ve</w:t>
      </w:r>
      <w:r w:rsidRPr="00FE562D">
        <w:rPr>
          <w:rFonts w:cs="Times New Roman"/>
          <w:szCs w:val="24"/>
        </w:rPr>
        <w:t xml:space="preserve"> Matha, M. (2018). Imagery: It’s effects and benefits on sports performance and psychological variables: A review study. </w:t>
      </w:r>
      <w:r w:rsidRPr="00FE562D">
        <w:rPr>
          <w:rFonts w:cs="Times New Roman"/>
          <w:i/>
          <w:iCs/>
          <w:szCs w:val="24"/>
        </w:rPr>
        <w:t>International Journal of Physiology, Nutrition and Physical Education</w:t>
      </w:r>
      <w:r w:rsidRPr="00FE562D">
        <w:rPr>
          <w:rFonts w:cs="Times New Roman"/>
          <w:szCs w:val="24"/>
        </w:rPr>
        <w:t>, </w:t>
      </w:r>
      <w:r w:rsidRPr="00FE562D">
        <w:rPr>
          <w:rFonts w:cs="Times New Roman"/>
          <w:i/>
          <w:iCs/>
          <w:szCs w:val="24"/>
        </w:rPr>
        <w:t>3</w:t>
      </w:r>
      <w:r w:rsidRPr="00FE562D">
        <w:rPr>
          <w:rFonts w:cs="Times New Roman"/>
          <w:szCs w:val="24"/>
        </w:rPr>
        <w:t>(2), 190-193.</w:t>
      </w:r>
    </w:p>
    <w:p w14:paraId="5F902B27" w14:textId="77777777" w:rsidR="00F246B1" w:rsidRPr="00FE562D" w:rsidRDefault="00F246B1" w:rsidP="00404F93">
      <w:pPr>
        <w:spacing w:after="120"/>
        <w:ind w:left="709" w:hanging="709"/>
        <w:rPr>
          <w:rFonts w:cs="Times New Roman"/>
          <w:szCs w:val="24"/>
        </w:rPr>
      </w:pPr>
      <w:r w:rsidRPr="00FE562D">
        <w:rPr>
          <w:rFonts w:cs="Times New Roman"/>
          <w:szCs w:val="24"/>
        </w:rPr>
        <w:t xml:space="preserve">Kadınildağ, E. ve Tiryaki, M.Ş. (2012). “Spor Bilimleri Dergisi Sporda İmgeleme Envanterinin Türk Sporcular Için Uyarlanması Adaptation of Sports Imagery Questionnaire for Turkish Athletes”. </w:t>
      </w:r>
      <w:r w:rsidRPr="0043504A">
        <w:rPr>
          <w:rFonts w:cs="Times New Roman"/>
          <w:i/>
          <w:szCs w:val="24"/>
        </w:rPr>
        <w:t>Hacettepe J. Sport Sci.,</w:t>
      </w:r>
      <w:r w:rsidRPr="00FE562D">
        <w:rPr>
          <w:rFonts w:cs="Times New Roman"/>
          <w:szCs w:val="24"/>
        </w:rPr>
        <w:t xml:space="preserve"> 23 (1), 13-23. </w:t>
      </w:r>
    </w:p>
    <w:p w14:paraId="38D4641D" w14:textId="77777777" w:rsidR="00F246B1" w:rsidRPr="00AF326C" w:rsidRDefault="00F246B1" w:rsidP="00404F93">
      <w:pPr>
        <w:spacing w:after="120"/>
        <w:ind w:left="709" w:hanging="709"/>
        <w:rPr>
          <w:rFonts w:cs="Times New Roman"/>
          <w:szCs w:val="24"/>
        </w:rPr>
      </w:pPr>
      <w:r w:rsidRPr="00AF326C">
        <w:rPr>
          <w:rFonts w:cs="Times New Roman"/>
          <w:szCs w:val="24"/>
        </w:rPr>
        <w:t xml:space="preserve">Kaplan, E., ve Bozdağ, B. (2022). The Relationship of Use of Imagery in Sports with Athletic Mental Energy. </w:t>
      </w:r>
      <w:r w:rsidRPr="0043504A">
        <w:rPr>
          <w:rFonts w:cs="Times New Roman"/>
          <w:i/>
          <w:szCs w:val="24"/>
        </w:rPr>
        <w:t>Mediterranean Journal of Sport Science,</w:t>
      </w:r>
      <w:r w:rsidRPr="00AF326C">
        <w:rPr>
          <w:rFonts w:cs="Times New Roman"/>
          <w:szCs w:val="24"/>
        </w:rPr>
        <w:t xml:space="preserve"> 5(4), 892-903. </w:t>
      </w:r>
    </w:p>
    <w:p w14:paraId="47118A6C" w14:textId="77777777" w:rsidR="00F246B1" w:rsidRPr="00404F93" w:rsidRDefault="00F246B1" w:rsidP="00404F93">
      <w:pPr>
        <w:spacing w:after="120"/>
        <w:ind w:left="709" w:hanging="709"/>
        <w:rPr>
          <w:rFonts w:cs="Times New Roman"/>
          <w:szCs w:val="24"/>
        </w:rPr>
      </w:pPr>
      <w:r>
        <w:rPr>
          <w:rFonts w:cs="Times New Roman"/>
          <w:szCs w:val="24"/>
        </w:rPr>
        <w:t>Kara, N. Ş., Dönmez, A.</w:t>
      </w:r>
      <w:r w:rsidRPr="00404F93">
        <w:rPr>
          <w:rFonts w:cs="Times New Roman"/>
          <w:szCs w:val="24"/>
        </w:rPr>
        <w:t xml:space="preserve"> </w:t>
      </w:r>
      <w:r>
        <w:rPr>
          <w:rFonts w:cs="Times New Roman"/>
          <w:szCs w:val="24"/>
        </w:rPr>
        <w:t>ve</w:t>
      </w:r>
      <w:r w:rsidRPr="00404F93">
        <w:rPr>
          <w:rFonts w:cs="Times New Roman"/>
          <w:szCs w:val="24"/>
        </w:rPr>
        <w:t xml:space="preserve"> Kara, M. (2023). The predictor of motivation in sports: enneagram personality. </w:t>
      </w:r>
      <w:r w:rsidRPr="00404F93">
        <w:rPr>
          <w:rFonts w:cs="Times New Roman"/>
          <w:i/>
          <w:iCs/>
          <w:szCs w:val="24"/>
        </w:rPr>
        <w:t>The Online Journal of Recreation and Sports</w:t>
      </w:r>
      <w:r w:rsidRPr="00404F93">
        <w:rPr>
          <w:rFonts w:cs="Times New Roman"/>
          <w:szCs w:val="24"/>
        </w:rPr>
        <w:t>, </w:t>
      </w:r>
      <w:r w:rsidRPr="00404F93">
        <w:rPr>
          <w:rFonts w:cs="Times New Roman"/>
          <w:i/>
          <w:iCs/>
          <w:szCs w:val="24"/>
        </w:rPr>
        <w:t>12</w:t>
      </w:r>
      <w:r w:rsidRPr="00404F93">
        <w:rPr>
          <w:rFonts w:cs="Times New Roman"/>
          <w:szCs w:val="24"/>
        </w:rPr>
        <w:t>(4), 716-723.</w:t>
      </w:r>
    </w:p>
    <w:p w14:paraId="06F81B91" w14:textId="77777777" w:rsidR="00F246B1" w:rsidRPr="00AF326C" w:rsidRDefault="00F246B1" w:rsidP="00404F93">
      <w:pPr>
        <w:spacing w:after="120"/>
        <w:ind w:left="709" w:hanging="709"/>
        <w:rPr>
          <w:rFonts w:cs="Times New Roman"/>
          <w:szCs w:val="24"/>
        </w:rPr>
      </w:pPr>
      <w:r>
        <w:rPr>
          <w:rFonts w:cs="Times New Roman"/>
          <w:szCs w:val="24"/>
        </w:rPr>
        <w:t>Kara, N.Ş.</w:t>
      </w:r>
      <w:r w:rsidRPr="00AF326C">
        <w:rPr>
          <w:rFonts w:cs="Times New Roman"/>
          <w:szCs w:val="24"/>
        </w:rPr>
        <w:t xml:space="preserve"> </w:t>
      </w:r>
      <w:r>
        <w:rPr>
          <w:rFonts w:cs="Times New Roman"/>
          <w:szCs w:val="24"/>
        </w:rPr>
        <w:t>ve</w:t>
      </w:r>
      <w:r w:rsidRPr="00AF326C">
        <w:rPr>
          <w:rFonts w:cs="Times New Roman"/>
          <w:szCs w:val="24"/>
        </w:rPr>
        <w:t xml:space="preserve"> Dönmez, A. (2022). Sporda enneagram kişilik tipleri. </w:t>
      </w:r>
      <w:r w:rsidRPr="00AF326C">
        <w:rPr>
          <w:rFonts w:cs="Times New Roman"/>
          <w:i/>
          <w:iCs/>
          <w:szCs w:val="24"/>
        </w:rPr>
        <w:t>Journal of ROL Sport Sciences</w:t>
      </w:r>
      <w:r w:rsidRPr="00AF326C">
        <w:rPr>
          <w:rFonts w:cs="Times New Roman"/>
          <w:szCs w:val="24"/>
        </w:rPr>
        <w:t>, </w:t>
      </w:r>
      <w:r w:rsidRPr="00AF326C">
        <w:rPr>
          <w:rFonts w:cs="Times New Roman"/>
          <w:i/>
          <w:iCs/>
          <w:szCs w:val="24"/>
        </w:rPr>
        <w:t>3</w:t>
      </w:r>
      <w:r w:rsidRPr="00AF326C">
        <w:rPr>
          <w:rFonts w:cs="Times New Roman"/>
          <w:szCs w:val="24"/>
        </w:rPr>
        <w:t>(1), 73-81.</w:t>
      </w:r>
    </w:p>
    <w:p w14:paraId="77464457" w14:textId="77777777" w:rsidR="00F246B1" w:rsidRPr="00AF326C" w:rsidRDefault="00F246B1" w:rsidP="00404F93">
      <w:pPr>
        <w:spacing w:after="120"/>
        <w:ind w:left="709" w:hanging="709"/>
        <w:rPr>
          <w:rFonts w:cs="Times New Roman"/>
          <w:szCs w:val="24"/>
        </w:rPr>
      </w:pPr>
      <w:r>
        <w:rPr>
          <w:rFonts w:cs="Times New Roman"/>
          <w:szCs w:val="24"/>
        </w:rPr>
        <w:t>Karaalp, Ö.</w:t>
      </w:r>
      <w:r w:rsidRPr="00AF326C">
        <w:rPr>
          <w:rFonts w:cs="Times New Roman"/>
          <w:szCs w:val="24"/>
        </w:rPr>
        <w:t xml:space="preserve"> ve Kımter, N. (2023). Enneagram kişilik tipleri ve dinî tutum üzerine bir araştırma. </w:t>
      </w:r>
      <w:r w:rsidRPr="0043504A">
        <w:rPr>
          <w:rFonts w:cs="Times New Roman"/>
          <w:i/>
          <w:szCs w:val="24"/>
        </w:rPr>
        <w:t>Premium e-Journal of Social Science</w:t>
      </w:r>
      <w:r w:rsidRPr="00AF326C">
        <w:rPr>
          <w:rFonts w:cs="Times New Roman"/>
          <w:szCs w:val="24"/>
        </w:rPr>
        <w:t xml:space="preserve"> (PEJOSS), 7(28), 222-239. </w:t>
      </w:r>
    </w:p>
    <w:p w14:paraId="5DB8C66C" w14:textId="77777777" w:rsidR="00F246B1" w:rsidRPr="00AF326C" w:rsidRDefault="00F246B1" w:rsidP="00404F93">
      <w:pPr>
        <w:spacing w:after="120"/>
        <w:ind w:left="709" w:hanging="709"/>
        <w:rPr>
          <w:rFonts w:cs="Times New Roman"/>
          <w:szCs w:val="24"/>
        </w:rPr>
      </w:pPr>
      <w:r w:rsidRPr="00AF326C">
        <w:rPr>
          <w:rFonts w:cs="Times New Roman"/>
          <w:szCs w:val="24"/>
        </w:rPr>
        <w:t xml:space="preserve">Karabulutlu, N. (2022). </w:t>
      </w:r>
      <w:r w:rsidRPr="0043504A">
        <w:rPr>
          <w:rFonts w:cs="Times New Roman"/>
          <w:i/>
          <w:szCs w:val="24"/>
        </w:rPr>
        <w:t>Voleybol Sporcularında Zihinsel Dayanıklılık ve Sporda İmgeleme Beceri Arasındaki İlişkisi</w:t>
      </w:r>
      <w:r w:rsidRPr="00AF326C">
        <w:rPr>
          <w:rFonts w:cs="Times New Roman"/>
          <w:szCs w:val="24"/>
        </w:rPr>
        <w:t>. Yüksek Lisans Tezi, Giresun Üniversitesi, Sağlık Bilimleri Enstitüsü, Giresun</w:t>
      </w:r>
    </w:p>
    <w:p w14:paraId="14A11127" w14:textId="77777777" w:rsidR="00F246B1" w:rsidRPr="00AF326C" w:rsidRDefault="00F246B1" w:rsidP="00404F93">
      <w:pPr>
        <w:spacing w:after="120"/>
        <w:ind w:left="709" w:hanging="709"/>
        <w:rPr>
          <w:rFonts w:cs="Times New Roman"/>
          <w:szCs w:val="24"/>
        </w:rPr>
      </w:pPr>
      <w:r>
        <w:rPr>
          <w:rFonts w:cs="Times New Roman"/>
          <w:szCs w:val="24"/>
        </w:rPr>
        <w:t>Karaduman, P.</w:t>
      </w:r>
      <w:r w:rsidRPr="00AF326C">
        <w:rPr>
          <w:rFonts w:cs="Times New Roman"/>
          <w:szCs w:val="24"/>
        </w:rPr>
        <w:t xml:space="preserve"> </w:t>
      </w:r>
      <w:r>
        <w:rPr>
          <w:rFonts w:cs="Times New Roman"/>
          <w:szCs w:val="24"/>
        </w:rPr>
        <w:t>ve</w:t>
      </w:r>
      <w:r w:rsidRPr="00AF326C">
        <w:rPr>
          <w:rFonts w:cs="Times New Roman"/>
          <w:szCs w:val="24"/>
        </w:rPr>
        <w:t xml:space="preserve"> Çetin, M. (2024). Öğretmenlerin Enneagram Kişilik Tiplerinin Çeşitli Değişkenler Açısından İncelenmesi. </w:t>
      </w:r>
      <w:r w:rsidRPr="00AF326C">
        <w:rPr>
          <w:rFonts w:cs="Times New Roman"/>
          <w:i/>
          <w:iCs/>
          <w:szCs w:val="24"/>
        </w:rPr>
        <w:t>Eğitim Yönetimi ve Politikaları Dergisi</w:t>
      </w:r>
      <w:r w:rsidRPr="00AF326C">
        <w:rPr>
          <w:rFonts w:cs="Times New Roman"/>
          <w:szCs w:val="24"/>
        </w:rPr>
        <w:t>, </w:t>
      </w:r>
      <w:r w:rsidRPr="00AF326C">
        <w:rPr>
          <w:rFonts w:cs="Times New Roman"/>
          <w:i/>
          <w:iCs/>
          <w:szCs w:val="24"/>
        </w:rPr>
        <w:t>4</w:t>
      </w:r>
      <w:r w:rsidRPr="00AF326C">
        <w:rPr>
          <w:rFonts w:cs="Times New Roman"/>
          <w:szCs w:val="24"/>
        </w:rPr>
        <w:t>(2), 1-15.</w:t>
      </w:r>
    </w:p>
    <w:p w14:paraId="021BB893" w14:textId="77777777" w:rsidR="00F246B1" w:rsidRPr="00AF326C" w:rsidRDefault="00F246B1" w:rsidP="00404F93">
      <w:pPr>
        <w:spacing w:after="120"/>
        <w:ind w:left="709" w:hanging="709"/>
        <w:rPr>
          <w:rFonts w:cs="Times New Roman"/>
          <w:szCs w:val="24"/>
        </w:rPr>
      </w:pPr>
      <w:r>
        <w:rPr>
          <w:rFonts w:cs="Times New Roman"/>
          <w:szCs w:val="24"/>
        </w:rPr>
        <w:t>Karali, R.B.</w:t>
      </w:r>
      <w:r w:rsidRPr="00AF326C">
        <w:rPr>
          <w:rFonts w:cs="Times New Roman"/>
          <w:szCs w:val="24"/>
        </w:rPr>
        <w:t xml:space="preserve">O., </w:t>
      </w:r>
      <w:r>
        <w:rPr>
          <w:rFonts w:cs="Times New Roman"/>
          <w:szCs w:val="24"/>
        </w:rPr>
        <w:t>ve</w:t>
      </w:r>
      <w:r w:rsidRPr="00AF326C">
        <w:rPr>
          <w:rFonts w:cs="Times New Roman"/>
          <w:szCs w:val="24"/>
        </w:rPr>
        <w:t xml:space="preserve"> Meydan, H. (2022). Türkçe Enneagram Literatürü Üzerine Değer Eğitimi Perspektifli Bir İnceleme. </w:t>
      </w:r>
      <w:r w:rsidRPr="00AF326C">
        <w:rPr>
          <w:rFonts w:cs="Times New Roman"/>
          <w:i/>
          <w:iCs/>
          <w:szCs w:val="24"/>
        </w:rPr>
        <w:t>Sakarya Üniversitesi Eğitim Fakültesi Dergisi</w:t>
      </w:r>
      <w:r w:rsidRPr="00AF326C">
        <w:rPr>
          <w:rFonts w:cs="Times New Roman"/>
          <w:szCs w:val="24"/>
        </w:rPr>
        <w:t>, </w:t>
      </w:r>
      <w:r w:rsidRPr="00AF326C">
        <w:rPr>
          <w:rFonts w:cs="Times New Roman"/>
          <w:i/>
          <w:iCs/>
          <w:szCs w:val="24"/>
        </w:rPr>
        <w:t>22</w:t>
      </w:r>
      <w:r w:rsidRPr="00AF326C">
        <w:rPr>
          <w:rFonts w:cs="Times New Roman"/>
          <w:szCs w:val="24"/>
        </w:rPr>
        <w:t>(2), 174-190.</w:t>
      </w:r>
    </w:p>
    <w:p w14:paraId="7C8483BD" w14:textId="77777777" w:rsidR="00F246B1" w:rsidRPr="00404F93" w:rsidRDefault="00F246B1" w:rsidP="00404F93">
      <w:pPr>
        <w:spacing w:after="120"/>
        <w:ind w:left="709" w:hanging="709"/>
        <w:rPr>
          <w:rFonts w:cs="Times New Roman"/>
          <w:szCs w:val="24"/>
        </w:rPr>
      </w:pPr>
      <w:r w:rsidRPr="00404F93">
        <w:rPr>
          <w:rFonts w:cs="Times New Roman"/>
          <w:szCs w:val="24"/>
        </w:rPr>
        <w:lastRenderedPageBreak/>
        <w:t xml:space="preserve">Karasar, N. (2018). </w:t>
      </w:r>
      <w:r w:rsidRPr="0043504A">
        <w:rPr>
          <w:rFonts w:cs="Times New Roman"/>
          <w:i/>
          <w:szCs w:val="24"/>
        </w:rPr>
        <w:t>Bilimsel araştırma yöntemleri:</w:t>
      </w:r>
      <w:r w:rsidRPr="00404F93">
        <w:rPr>
          <w:rFonts w:cs="Times New Roman"/>
          <w:szCs w:val="24"/>
        </w:rPr>
        <w:t xml:space="preserve"> Kavramlar, ilkeler ve teknikler. (32.Baskı). Ankara: Nobel Yayın Dağıtımı.</w:t>
      </w:r>
    </w:p>
    <w:p w14:paraId="02BEED8A" w14:textId="77777777" w:rsidR="00F246B1" w:rsidRPr="00404F93" w:rsidRDefault="00F246B1" w:rsidP="00404F93">
      <w:pPr>
        <w:spacing w:after="120"/>
        <w:ind w:left="709" w:hanging="709"/>
        <w:rPr>
          <w:rFonts w:cs="Times New Roman"/>
          <w:szCs w:val="24"/>
        </w:rPr>
      </w:pPr>
      <w:r w:rsidRPr="00404F93">
        <w:rPr>
          <w:rFonts w:cs="Times New Roman"/>
          <w:szCs w:val="24"/>
        </w:rPr>
        <w:t xml:space="preserve">Kartal, Z., Güvendi, B., Türksoy, A., </w:t>
      </w:r>
      <w:r>
        <w:rPr>
          <w:rFonts w:cs="Times New Roman"/>
          <w:szCs w:val="24"/>
        </w:rPr>
        <w:t>ve</w:t>
      </w:r>
      <w:r w:rsidRPr="00404F93">
        <w:rPr>
          <w:rFonts w:cs="Times New Roman"/>
          <w:szCs w:val="24"/>
        </w:rPr>
        <w:t xml:space="preserve"> Altıncı, E. (2017). Takım sporcularının imgeleme kullanımları ile başari motivasyonları arasındaki ilişki. </w:t>
      </w:r>
      <w:r w:rsidRPr="00404F93">
        <w:rPr>
          <w:rFonts w:cs="Times New Roman"/>
          <w:i/>
          <w:iCs/>
          <w:szCs w:val="24"/>
        </w:rPr>
        <w:t>İstanbul Üniversitesi Spor Bilimleri Dergisi</w:t>
      </w:r>
      <w:r w:rsidRPr="00404F93">
        <w:rPr>
          <w:rFonts w:cs="Times New Roman"/>
          <w:szCs w:val="24"/>
        </w:rPr>
        <w:t>, </w:t>
      </w:r>
      <w:r w:rsidRPr="00404F93">
        <w:rPr>
          <w:rFonts w:cs="Times New Roman"/>
          <w:i/>
          <w:iCs/>
          <w:szCs w:val="24"/>
        </w:rPr>
        <w:t>7</w:t>
      </w:r>
      <w:r w:rsidRPr="00404F93">
        <w:rPr>
          <w:rFonts w:cs="Times New Roman"/>
          <w:szCs w:val="24"/>
        </w:rPr>
        <w:t>(1), 41-53.</w:t>
      </w:r>
    </w:p>
    <w:p w14:paraId="71AB85B2" w14:textId="77777777" w:rsidR="00F246B1" w:rsidRPr="00FE562D" w:rsidRDefault="00F246B1" w:rsidP="00404F93">
      <w:pPr>
        <w:spacing w:after="120"/>
        <w:ind w:left="709" w:hanging="709"/>
        <w:rPr>
          <w:rFonts w:cs="Times New Roman"/>
          <w:szCs w:val="24"/>
        </w:rPr>
      </w:pPr>
      <w:r w:rsidRPr="00FE562D">
        <w:rPr>
          <w:rFonts w:cs="Times New Roman"/>
          <w:szCs w:val="24"/>
        </w:rPr>
        <w:t xml:space="preserve">Kavková, V., Malůš, M., Taušová, J., </w:t>
      </w:r>
      <w:r>
        <w:rPr>
          <w:rFonts w:cs="Times New Roman"/>
          <w:szCs w:val="24"/>
        </w:rPr>
        <w:t>ve</w:t>
      </w:r>
      <w:r w:rsidRPr="00FE562D">
        <w:rPr>
          <w:rFonts w:cs="Times New Roman"/>
          <w:szCs w:val="24"/>
        </w:rPr>
        <w:t xml:space="preserve"> Válková, H. (2013). Jak ve sportu pomáhá představivost</w:t>
      </w:r>
      <w:proofErr w:type="gramStart"/>
      <w:r w:rsidRPr="00FE562D">
        <w:rPr>
          <w:rFonts w:cs="Times New Roman"/>
          <w:szCs w:val="24"/>
        </w:rPr>
        <w:t>?.</w:t>
      </w:r>
      <w:proofErr w:type="gramEnd"/>
      <w:r w:rsidRPr="00FE562D">
        <w:rPr>
          <w:rFonts w:cs="Times New Roman"/>
          <w:szCs w:val="24"/>
        </w:rPr>
        <w:t> </w:t>
      </w:r>
      <w:r w:rsidRPr="00FE562D">
        <w:rPr>
          <w:rFonts w:cs="Times New Roman"/>
          <w:i/>
          <w:iCs/>
          <w:szCs w:val="24"/>
        </w:rPr>
        <w:t>Studia sportiva</w:t>
      </w:r>
      <w:r w:rsidRPr="00FE562D">
        <w:rPr>
          <w:rFonts w:cs="Times New Roman"/>
          <w:szCs w:val="24"/>
        </w:rPr>
        <w:t>, </w:t>
      </w:r>
      <w:r w:rsidRPr="00FE562D">
        <w:rPr>
          <w:rFonts w:cs="Times New Roman"/>
          <w:i/>
          <w:iCs/>
          <w:szCs w:val="24"/>
        </w:rPr>
        <w:t>7</w:t>
      </w:r>
      <w:r w:rsidRPr="00FE562D">
        <w:rPr>
          <w:rFonts w:cs="Times New Roman"/>
          <w:szCs w:val="24"/>
        </w:rPr>
        <w:t>(2), 123-127.</w:t>
      </w:r>
    </w:p>
    <w:p w14:paraId="5C34F134" w14:textId="77777777" w:rsidR="00F246B1" w:rsidRDefault="00F246B1" w:rsidP="00404F93">
      <w:pPr>
        <w:spacing w:after="120"/>
        <w:ind w:left="709" w:hanging="709"/>
        <w:rPr>
          <w:rFonts w:cs="Times New Roman"/>
          <w:szCs w:val="24"/>
        </w:rPr>
      </w:pPr>
      <w:r>
        <w:rPr>
          <w:rFonts w:cs="Times New Roman"/>
          <w:szCs w:val="24"/>
        </w:rPr>
        <w:t>Kaya, D.G.</w:t>
      </w:r>
      <w:r w:rsidRPr="00AF326C">
        <w:rPr>
          <w:rFonts w:cs="Times New Roman"/>
          <w:szCs w:val="24"/>
        </w:rPr>
        <w:t xml:space="preserve"> ve Günay, M. (2020). Güreş grekoromen milli sporcularinin imgeleme ve başari motivasyon düzeyleri arasindaki ilişkinin incelenmesi. </w:t>
      </w:r>
      <w:r w:rsidRPr="00A0387B">
        <w:rPr>
          <w:rFonts w:cs="Times New Roman"/>
          <w:i/>
          <w:szCs w:val="24"/>
        </w:rPr>
        <w:t>Spormetre Beden Eğitimi Ve Spor Bilimleri Dergisi,</w:t>
      </w:r>
      <w:r w:rsidRPr="00AF326C">
        <w:rPr>
          <w:rFonts w:cs="Times New Roman"/>
          <w:szCs w:val="24"/>
        </w:rPr>
        <w:t xml:space="preserve"> 18(3), 62-72. </w:t>
      </w:r>
    </w:p>
    <w:p w14:paraId="76164C40" w14:textId="77777777" w:rsidR="00F246B1" w:rsidRPr="00FE562D" w:rsidRDefault="00F246B1" w:rsidP="00404F93">
      <w:pPr>
        <w:spacing w:after="120"/>
        <w:ind w:left="709" w:hanging="709"/>
        <w:rPr>
          <w:rFonts w:cs="Times New Roman"/>
          <w:szCs w:val="24"/>
        </w:rPr>
      </w:pPr>
      <w:r>
        <w:rPr>
          <w:rFonts w:cs="Times New Roman"/>
          <w:szCs w:val="24"/>
        </w:rPr>
        <w:t>Kılıç, M.</w:t>
      </w:r>
      <w:r w:rsidRPr="00FE562D">
        <w:rPr>
          <w:rFonts w:cs="Times New Roman"/>
          <w:szCs w:val="24"/>
        </w:rPr>
        <w:t xml:space="preserve"> </w:t>
      </w:r>
      <w:r>
        <w:rPr>
          <w:rFonts w:cs="Times New Roman"/>
          <w:szCs w:val="24"/>
        </w:rPr>
        <w:t xml:space="preserve">ve </w:t>
      </w:r>
      <w:r w:rsidRPr="00FE562D">
        <w:rPr>
          <w:rFonts w:cs="Times New Roman"/>
          <w:szCs w:val="24"/>
        </w:rPr>
        <w:t xml:space="preserve">Arslan, A. (2018). Parçalanmış Aileye Mensup Lise Öğrencilerinin Sosyalleşmesinde Sporun Etkisi. </w:t>
      </w:r>
      <w:r w:rsidRPr="00A0387B">
        <w:rPr>
          <w:rFonts w:cs="Times New Roman"/>
          <w:i/>
          <w:szCs w:val="24"/>
        </w:rPr>
        <w:t>Elektronik Sosyal Bilimler Dergisi,</w:t>
      </w:r>
      <w:r w:rsidRPr="00FE562D">
        <w:rPr>
          <w:rFonts w:cs="Times New Roman"/>
          <w:szCs w:val="24"/>
        </w:rPr>
        <w:t xml:space="preserve"> 17(66), 505- 517.</w:t>
      </w:r>
    </w:p>
    <w:p w14:paraId="507836D3" w14:textId="77777777" w:rsidR="00F246B1" w:rsidRPr="00FE562D" w:rsidRDefault="00F246B1" w:rsidP="00404F93">
      <w:pPr>
        <w:spacing w:after="120"/>
        <w:ind w:left="709" w:hanging="709"/>
        <w:rPr>
          <w:rFonts w:cs="Times New Roman"/>
          <w:szCs w:val="24"/>
        </w:rPr>
      </w:pPr>
      <w:r w:rsidRPr="00FE562D">
        <w:rPr>
          <w:rFonts w:cs="Times New Roman"/>
          <w:szCs w:val="24"/>
        </w:rPr>
        <w:t xml:space="preserve">Kızıldağ, E. (2007). </w:t>
      </w:r>
      <w:r w:rsidRPr="00FE562D">
        <w:rPr>
          <w:rFonts w:cs="Times New Roman"/>
          <w:i/>
          <w:szCs w:val="24"/>
        </w:rPr>
        <w:t>Farklı spor branşındaki sporcuların imgeleme biçimleri.</w:t>
      </w:r>
      <w:r w:rsidRPr="00FE562D">
        <w:rPr>
          <w:rFonts w:cs="Times New Roman"/>
          <w:szCs w:val="24"/>
        </w:rPr>
        <w:t xml:space="preserve"> Yüksek lisans tezi, Mersin Üniversitesi Sağlık Bilimleri Enstitüsü, Mersin.</w:t>
      </w:r>
    </w:p>
    <w:p w14:paraId="2EDC14FF" w14:textId="77777777" w:rsidR="00F246B1" w:rsidRPr="00404F93" w:rsidRDefault="00F246B1" w:rsidP="00404F93">
      <w:pPr>
        <w:spacing w:after="120"/>
        <w:ind w:left="709" w:hanging="709"/>
        <w:rPr>
          <w:rFonts w:cs="Times New Roman"/>
          <w:szCs w:val="24"/>
        </w:rPr>
      </w:pPr>
      <w:r>
        <w:rPr>
          <w:rFonts w:cs="Times New Roman"/>
          <w:szCs w:val="24"/>
        </w:rPr>
        <w:t>Kızıldağ, E., ve Tiryaki, M.</w:t>
      </w:r>
      <w:r w:rsidRPr="00404F93">
        <w:rPr>
          <w:rFonts w:cs="Times New Roman"/>
          <w:szCs w:val="24"/>
        </w:rPr>
        <w:t xml:space="preserve">Ş. (2012). Sporda İmgeleme Envanterinin Türk Sporcular İçin Uyarlanması. </w:t>
      </w:r>
      <w:r w:rsidRPr="00404F93">
        <w:rPr>
          <w:rFonts w:cs="Times New Roman"/>
          <w:i/>
          <w:iCs/>
          <w:szCs w:val="24"/>
        </w:rPr>
        <w:t>Spor Bilimleri Dergisi</w:t>
      </w:r>
      <w:r w:rsidRPr="00404F93">
        <w:rPr>
          <w:rFonts w:cs="Times New Roman"/>
          <w:szCs w:val="24"/>
        </w:rPr>
        <w:t>, 23 (1), 13-23.</w:t>
      </w:r>
    </w:p>
    <w:p w14:paraId="4C1E3408" w14:textId="77777777" w:rsidR="00F246B1" w:rsidRPr="00FE562D" w:rsidRDefault="00F246B1" w:rsidP="00404F93">
      <w:pPr>
        <w:spacing w:after="120"/>
        <w:ind w:left="709" w:hanging="709"/>
        <w:rPr>
          <w:rFonts w:cs="Times New Roman"/>
          <w:szCs w:val="24"/>
        </w:rPr>
      </w:pPr>
      <w:r w:rsidRPr="00FE562D">
        <w:rPr>
          <w:rFonts w:cs="Times New Roman"/>
          <w:szCs w:val="24"/>
        </w:rPr>
        <w:t xml:space="preserve">Kiltz, R. </w:t>
      </w:r>
      <w:r>
        <w:rPr>
          <w:rFonts w:cs="Times New Roman"/>
          <w:szCs w:val="24"/>
        </w:rPr>
        <w:t>(</w:t>
      </w:r>
      <w:r w:rsidRPr="00FE562D">
        <w:rPr>
          <w:rFonts w:cs="Times New Roman"/>
          <w:szCs w:val="24"/>
        </w:rPr>
        <w:t>2021</w:t>
      </w:r>
      <w:r>
        <w:rPr>
          <w:rFonts w:cs="Times New Roman"/>
          <w:szCs w:val="24"/>
        </w:rPr>
        <w:t>)</w:t>
      </w:r>
      <w:r w:rsidRPr="00FE562D">
        <w:rPr>
          <w:rFonts w:cs="Times New Roman"/>
          <w:szCs w:val="24"/>
        </w:rPr>
        <w:t>. "Visualization Techniques: A Guide to Unlocking Your Potential. " Erişim adresi: https://www. doctorkiltz. com/visualization-techniques/.</w:t>
      </w:r>
    </w:p>
    <w:p w14:paraId="3DBEF5FE" w14:textId="77777777" w:rsidR="00F246B1" w:rsidRPr="00AF326C" w:rsidRDefault="00F246B1" w:rsidP="00404F93">
      <w:pPr>
        <w:spacing w:after="120"/>
        <w:ind w:left="709" w:hanging="709"/>
        <w:rPr>
          <w:rFonts w:cs="Times New Roman"/>
          <w:szCs w:val="24"/>
        </w:rPr>
      </w:pPr>
      <w:r>
        <w:rPr>
          <w:rFonts w:cs="Times New Roman"/>
          <w:szCs w:val="24"/>
        </w:rPr>
        <w:t>Kolayiş H</w:t>
      </w:r>
      <w:proofErr w:type="gramStart"/>
      <w:r>
        <w:rPr>
          <w:rFonts w:cs="Times New Roman"/>
          <w:szCs w:val="24"/>
        </w:rPr>
        <w:t>.,</w:t>
      </w:r>
      <w:proofErr w:type="gramEnd"/>
      <w:r>
        <w:rPr>
          <w:rFonts w:cs="Times New Roman"/>
          <w:szCs w:val="24"/>
        </w:rPr>
        <w:t xml:space="preserve"> Sarı İ.</w:t>
      </w:r>
      <w:r w:rsidRPr="00AF326C">
        <w:rPr>
          <w:rFonts w:cs="Times New Roman"/>
          <w:szCs w:val="24"/>
        </w:rPr>
        <w:t xml:space="preserve"> </w:t>
      </w:r>
      <w:r>
        <w:rPr>
          <w:rFonts w:cs="Times New Roman"/>
          <w:szCs w:val="24"/>
        </w:rPr>
        <w:t xml:space="preserve">ve </w:t>
      </w:r>
      <w:r w:rsidRPr="00AF326C">
        <w:rPr>
          <w:rFonts w:cs="Times New Roman"/>
          <w:szCs w:val="24"/>
        </w:rPr>
        <w:t xml:space="preserve">Köle Ö., (2015) Takım Sporlarıyla Uğraşan Kadın Sporcuların İmgeleme, Güdülenme Ve Kaygı Puanları Arasındaki İlişkinin İncelenmesi, </w:t>
      </w:r>
      <w:r w:rsidRPr="00A0387B">
        <w:rPr>
          <w:rFonts w:cs="Times New Roman"/>
          <w:i/>
          <w:szCs w:val="24"/>
        </w:rPr>
        <w:t>Spormetre</w:t>
      </w:r>
      <w:r w:rsidRPr="00AF326C">
        <w:rPr>
          <w:rFonts w:cs="Times New Roman"/>
          <w:szCs w:val="24"/>
        </w:rPr>
        <w:t>, 13, 2, 129-136. İzmir.</w:t>
      </w:r>
    </w:p>
    <w:p w14:paraId="61EFD801" w14:textId="77777777" w:rsidR="00F246B1" w:rsidRPr="00FE562D" w:rsidRDefault="00F246B1" w:rsidP="00404F93">
      <w:pPr>
        <w:spacing w:after="120"/>
        <w:ind w:left="709" w:hanging="709"/>
        <w:rPr>
          <w:rFonts w:cs="Times New Roman"/>
          <w:szCs w:val="24"/>
        </w:rPr>
      </w:pPr>
      <w:r>
        <w:rPr>
          <w:rFonts w:cs="Times New Roman"/>
          <w:szCs w:val="24"/>
        </w:rPr>
        <w:t>Kontos, A.P. ve Feltz, D.</w:t>
      </w:r>
      <w:r w:rsidRPr="00FE562D">
        <w:rPr>
          <w:rFonts w:cs="Times New Roman"/>
          <w:szCs w:val="24"/>
        </w:rPr>
        <w:t>L. (2008). </w:t>
      </w:r>
      <w:r w:rsidRPr="00FE562D">
        <w:rPr>
          <w:rFonts w:cs="Times New Roman"/>
          <w:i/>
          <w:iCs/>
          <w:szCs w:val="24"/>
        </w:rPr>
        <w:t>The nature of sport psychology</w:t>
      </w:r>
      <w:r w:rsidRPr="00FE562D">
        <w:rPr>
          <w:rFonts w:cs="Times New Roman"/>
          <w:szCs w:val="24"/>
        </w:rPr>
        <w:t>. Human Kinetics.</w:t>
      </w:r>
    </w:p>
    <w:p w14:paraId="493E8A2F" w14:textId="77777777" w:rsidR="00F246B1" w:rsidRPr="00AF326C" w:rsidRDefault="00F246B1" w:rsidP="00F246B1">
      <w:pPr>
        <w:spacing w:after="120"/>
        <w:ind w:left="709" w:hanging="709"/>
        <w:rPr>
          <w:rFonts w:cs="Times New Roman"/>
          <w:szCs w:val="24"/>
        </w:rPr>
      </w:pPr>
      <w:r w:rsidRPr="00F246B1">
        <w:rPr>
          <w:rFonts w:cs="Times New Roman"/>
          <w:szCs w:val="24"/>
        </w:rPr>
        <w:t>Krasa, N., Tzanetopoulos, K., ve Maas, C. (2022). </w:t>
      </w:r>
      <w:r w:rsidRPr="00F246B1">
        <w:rPr>
          <w:rFonts w:cs="Times New Roman"/>
          <w:i/>
          <w:iCs/>
          <w:szCs w:val="24"/>
        </w:rPr>
        <w:t>How children learn math: the science of math learning in research and practice</w:t>
      </w:r>
      <w:r w:rsidRPr="00F246B1">
        <w:rPr>
          <w:rFonts w:cs="Times New Roman"/>
          <w:szCs w:val="24"/>
        </w:rPr>
        <w:t>. Routledge.</w:t>
      </w:r>
    </w:p>
    <w:p w14:paraId="7F481585" w14:textId="77777777" w:rsidR="00F246B1" w:rsidRPr="00AF326C" w:rsidRDefault="00F246B1" w:rsidP="00404F93">
      <w:pPr>
        <w:spacing w:after="120"/>
        <w:ind w:left="709" w:hanging="709"/>
        <w:rPr>
          <w:rFonts w:cs="Times New Roman"/>
          <w:szCs w:val="24"/>
        </w:rPr>
      </w:pPr>
      <w:r w:rsidRPr="00AF326C">
        <w:rPr>
          <w:rFonts w:cs="Times New Roman"/>
          <w:szCs w:val="24"/>
        </w:rPr>
        <w:t xml:space="preserve">Kumartaşlı, M., Gülen, Ö., Serçe, B., Madak, E. ve Bakır, Ş. (2021). Farklı branşlardaki sporcuların çeşitli </w:t>
      </w:r>
      <w:proofErr w:type="gramStart"/>
      <w:r w:rsidRPr="00AF326C">
        <w:rPr>
          <w:rFonts w:cs="Times New Roman"/>
          <w:szCs w:val="24"/>
        </w:rPr>
        <w:t>değişkenlere  göre</w:t>
      </w:r>
      <w:proofErr w:type="gramEnd"/>
      <w:r w:rsidRPr="00AF326C">
        <w:rPr>
          <w:rFonts w:cs="Times New Roman"/>
          <w:szCs w:val="24"/>
        </w:rPr>
        <w:t xml:space="preserve"> imgeleme biçimlerinin incelenmesi.</w:t>
      </w:r>
      <w:r w:rsidRPr="00A0387B">
        <w:rPr>
          <w:rFonts w:cs="Times New Roman"/>
          <w:i/>
          <w:szCs w:val="24"/>
        </w:rPr>
        <w:t xml:space="preserve"> Uluslararası Güncel Eğitim Araştırmaları Dergisi</w:t>
      </w:r>
      <w:r w:rsidRPr="00AF326C">
        <w:rPr>
          <w:rFonts w:cs="Times New Roman"/>
          <w:szCs w:val="24"/>
        </w:rPr>
        <w:t xml:space="preserve">, 7(1), 136-146. </w:t>
      </w:r>
    </w:p>
    <w:p w14:paraId="0B6E9777" w14:textId="77777777" w:rsidR="00F246B1" w:rsidRPr="00AF326C" w:rsidRDefault="00F246B1" w:rsidP="00404F93">
      <w:pPr>
        <w:spacing w:after="120"/>
        <w:ind w:left="709" w:hanging="709"/>
        <w:rPr>
          <w:rFonts w:cs="Times New Roman"/>
          <w:szCs w:val="24"/>
        </w:rPr>
      </w:pPr>
      <w:r w:rsidRPr="00AF326C">
        <w:rPr>
          <w:rFonts w:cs="Times New Roman"/>
          <w:szCs w:val="24"/>
        </w:rPr>
        <w:t xml:space="preserve">Kurt, A. (2019). </w:t>
      </w:r>
      <w:r w:rsidRPr="00A0387B">
        <w:rPr>
          <w:rFonts w:cs="Times New Roman"/>
          <w:i/>
          <w:szCs w:val="24"/>
        </w:rPr>
        <w:t>Kişisel satış sürecinde bireysel farklılıklar Enneagram tipolojisi üzerine bir araştırma,</w:t>
      </w:r>
      <w:r>
        <w:rPr>
          <w:rFonts w:cs="Times New Roman"/>
          <w:szCs w:val="24"/>
        </w:rPr>
        <w:t xml:space="preserve"> Yüksek Lisans Tezi</w:t>
      </w:r>
      <w:r w:rsidRPr="00AF326C">
        <w:rPr>
          <w:rFonts w:cs="Times New Roman"/>
          <w:szCs w:val="24"/>
        </w:rPr>
        <w:t>. Maltepe Üniversitesi, Sosyal Bilimler Enstitüsü.</w:t>
      </w:r>
    </w:p>
    <w:p w14:paraId="2CB5655B" w14:textId="77777777" w:rsidR="00F246B1" w:rsidRPr="00FE562D" w:rsidRDefault="00F246B1" w:rsidP="00404F93">
      <w:pPr>
        <w:spacing w:after="120"/>
        <w:ind w:left="709" w:hanging="709"/>
        <w:rPr>
          <w:rFonts w:cs="Times New Roman"/>
          <w:szCs w:val="24"/>
        </w:rPr>
      </w:pPr>
      <w:r>
        <w:rPr>
          <w:rFonts w:cs="Times New Roman"/>
          <w:szCs w:val="24"/>
        </w:rPr>
        <w:lastRenderedPageBreak/>
        <w:t>Küçük, V.</w:t>
      </w:r>
      <w:r w:rsidRPr="00FE562D">
        <w:rPr>
          <w:rFonts w:cs="Times New Roman"/>
          <w:szCs w:val="24"/>
        </w:rPr>
        <w:t xml:space="preserve"> </w:t>
      </w:r>
      <w:r>
        <w:rPr>
          <w:rFonts w:cs="Times New Roman"/>
          <w:szCs w:val="24"/>
        </w:rPr>
        <w:t>ve</w:t>
      </w:r>
      <w:r w:rsidRPr="00FE562D">
        <w:rPr>
          <w:rFonts w:cs="Times New Roman"/>
          <w:szCs w:val="24"/>
        </w:rPr>
        <w:t xml:space="preserve"> Koç, H. (2004). Psiko-sosyal gelişim süreci içersinde insan ve spor ilişkisi. </w:t>
      </w:r>
      <w:r w:rsidRPr="00FE562D">
        <w:rPr>
          <w:rFonts w:cs="Times New Roman"/>
          <w:i/>
          <w:iCs/>
          <w:szCs w:val="24"/>
        </w:rPr>
        <w:t>Dumlupınar Üniversitesi Sosyal Bilimler Dergisi</w:t>
      </w:r>
      <w:r w:rsidRPr="00FE562D">
        <w:rPr>
          <w:rFonts w:cs="Times New Roman"/>
          <w:szCs w:val="24"/>
        </w:rPr>
        <w:t>, (9).</w:t>
      </w:r>
    </w:p>
    <w:p w14:paraId="45FE2595" w14:textId="77777777" w:rsidR="00F246B1" w:rsidRPr="00FE562D" w:rsidRDefault="00F246B1" w:rsidP="00404F93">
      <w:pPr>
        <w:spacing w:after="120"/>
        <w:ind w:left="709" w:hanging="709"/>
        <w:rPr>
          <w:rFonts w:cs="Times New Roman"/>
          <w:szCs w:val="24"/>
        </w:rPr>
      </w:pPr>
      <w:r>
        <w:rPr>
          <w:rFonts w:cs="Times New Roman"/>
          <w:szCs w:val="24"/>
        </w:rPr>
        <w:t>Landers, D.</w:t>
      </w:r>
      <w:r w:rsidRPr="00FE562D">
        <w:rPr>
          <w:rFonts w:cs="Times New Roman"/>
          <w:szCs w:val="24"/>
        </w:rPr>
        <w:t>M. (1995). Sport psychology: The formative years, 1950–1980. </w:t>
      </w:r>
      <w:r w:rsidRPr="00FE562D">
        <w:rPr>
          <w:rFonts w:cs="Times New Roman"/>
          <w:i/>
          <w:iCs/>
          <w:szCs w:val="24"/>
        </w:rPr>
        <w:t>The sport psychologist</w:t>
      </w:r>
      <w:r w:rsidRPr="00FE562D">
        <w:rPr>
          <w:rFonts w:cs="Times New Roman"/>
          <w:szCs w:val="24"/>
        </w:rPr>
        <w:t>, </w:t>
      </w:r>
      <w:r w:rsidRPr="00FE562D">
        <w:rPr>
          <w:rFonts w:cs="Times New Roman"/>
          <w:i/>
          <w:iCs/>
          <w:szCs w:val="24"/>
        </w:rPr>
        <w:t>9</w:t>
      </w:r>
      <w:r w:rsidRPr="00FE562D">
        <w:rPr>
          <w:rFonts w:cs="Times New Roman"/>
          <w:szCs w:val="24"/>
        </w:rPr>
        <w:t>(4), 406-417.</w:t>
      </w:r>
    </w:p>
    <w:p w14:paraId="41F49095" w14:textId="77777777" w:rsidR="00F246B1" w:rsidRDefault="00F246B1" w:rsidP="00404F93">
      <w:pPr>
        <w:spacing w:after="120"/>
        <w:ind w:left="709" w:hanging="709"/>
        <w:rPr>
          <w:rFonts w:cs="Times New Roman"/>
          <w:szCs w:val="24"/>
        </w:rPr>
      </w:pPr>
      <w:r>
        <w:rPr>
          <w:rFonts w:cs="Times New Roman"/>
          <w:szCs w:val="24"/>
        </w:rPr>
        <w:t>Lang, P.</w:t>
      </w:r>
      <w:r w:rsidRPr="00FE562D">
        <w:rPr>
          <w:rFonts w:cs="Times New Roman"/>
          <w:szCs w:val="24"/>
        </w:rPr>
        <w:t xml:space="preserve">J. (1979). A bio‐informational theory of emotional imagery. </w:t>
      </w:r>
      <w:r w:rsidRPr="00A0387B">
        <w:rPr>
          <w:rFonts w:cs="Times New Roman"/>
          <w:i/>
          <w:szCs w:val="24"/>
        </w:rPr>
        <w:t>Psychophysiology,</w:t>
      </w:r>
      <w:r w:rsidRPr="00FE562D">
        <w:rPr>
          <w:rFonts w:cs="Times New Roman"/>
          <w:szCs w:val="24"/>
        </w:rPr>
        <w:t xml:space="preserve"> 16(6), 495- 512.</w:t>
      </w:r>
    </w:p>
    <w:p w14:paraId="5E5B7A98" w14:textId="77777777" w:rsidR="00F246B1" w:rsidRPr="00FE562D" w:rsidRDefault="00F246B1" w:rsidP="00F246B1">
      <w:pPr>
        <w:spacing w:after="120"/>
        <w:ind w:left="709" w:hanging="709"/>
        <w:rPr>
          <w:rFonts w:cs="Times New Roman"/>
          <w:szCs w:val="24"/>
        </w:rPr>
      </w:pPr>
      <w:r>
        <w:rPr>
          <w:rFonts w:cs="Times New Roman"/>
          <w:szCs w:val="24"/>
        </w:rPr>
        <w:t>Lang, P.</w:t>
      </w:r>
      <w:r w:rsidRPr="00F246B1">
        <w:rPr>
          <w:rFonts w:cs="Times New Roman"/>
          <w:szCs w:val="24"/>
        </w:rPr>
        <w:t>J., Davis, M., ve Öhman, A. (2005). Fear and anxiety: animal models and human cognitive psychophysiology. </w:t>
      </w:r>
      <w:r w:rsidRPr="00F246B1">
        <w:rPr>
          <w:rFonts w:cs="Times New Roman"/>
          <w:i/>
          <w:iCs/>
          <w:szCs w:val="24"/>
        </w:rPr>
        <w:t>Psychology at the Turn of the Millennium, Volume 1</w:t>
      </w:r>
      <w:r w:rsidRPr="00F246B1">
        <w:rPr>
          <w:rFonts w:cs="Times New Roman"/>
          <w:szCs w:val="24"/>
        </w:rPr>
        <w:t>, 359-392.</w:t>
      </w:r>
    </w:p>
    <w:p w14:paraId="767B0A95" w14:textId="77777777" w:rsidR="00F246B1" w:rsidRPr="00FE562D" w:rsidRDefault="00F246B1" w:rsidP="00404F93">
      <w:pPr>
        <w:spacing w:after="120"/>
        <w:ind w:left="709" w:hanging="709"/>
        <w:rPr>
          <w:rFonts w:cs="Times New Roman"/>
          <w:szCs w:val="24"/>
        </w:rPr>
      </w:pPr>
      <w:r w:rsidRPr="00FE562D">
        <w:rPr>
          <w:rFonts w:cs="Times New Roman"/>
          <w:szCs w:val="24"/>
        </w:rPr>
        <w:t>Lindsay, R.S., Larkin, P., Kittel, A</w:t>
      </w:r>
      <w:r>
        <w:rPr>
          <w:rFonts w:cs="Times New Roman"/>
          <w:szCs w:val="24"/>
        </w:rPr>
        <w:t>. ve</w:t>
      </w:r>
      <w:r w:rsidRPr="00FE562D">
        <w:rPr>
          <w:rFonts w:cs="Times New Roman"/>
          <w:szCs w:val="24"/>
        </w:rPr>
        <w:t xml:space="preserve"> Spittle, M. (2023). Mental imagery training programs for developing sport-specific motor skills: a systematic review and meta-analysis. </w:t>
      </w:r>
      <w:r w:rsidRPr="00FE562D">
        <w:rPr>
          <w:rFonts w:cs="Times New Roman"/>
          <w:i/>
          <w:iCs/>
          <w:szCs w:val="24"/>
        </w:rPr>
        <w:t>Physical Education and Sport Pedagogy</w:t>
      </w:r>
      <w:r w:rsidRPr="00FE562D">
        <w:rPr>
          <w:rFonts w:cs="Times New Roman"/>
          <w:szCs w:val="24"/>
        </w:rPr>
        <w:t>, </w:t>
      </w:r>
      <w:r w:rsidRPr="00FE562D">
        <w:rPr>
          <w:rFonts w:cs="Times New Roman"/>
          <w:i/>
          <w:iCs/>
          <w:szCs w:val="24"/>
        </w:rPr>
        <w:t>28</w:t>
      </w:r>
      <w:r w:rsidRPr="00FE562D">
        <w:rPr>
          <w:rFonts w:cs="Times New Roman"/>
          <w:szCs w:val="24"/>
        </w:rPr>
        <w:t>(4), 444-465.</w:t>
      </w:r>
    </w:p>
    <w:p w14:paraId="6951EF83" w14:textId="77777777" w:rsidR="00F246B1" w:rsidRPr="00AF326C" w:rsidRDefault="00F246B1" w:rsidP="00404F93">
      <w:pPr>
        <w:spacing w:after="120"/>
        <w:ind w:left="709" w:hanging="709"/>
        <w:rPr>
          <w:rFonts w:cs="Times New Roman"/>
          <w:szCs w:val="24"/>
        </w:rPr>
      </w:pPr>
      <w:r>
        <w:rPr>
          <w:rFonts w:cs="Times New Roman"/>
          <w:szCs w:val="24"/>
        </w:rPr>
        <w:t>Lovell, G.</w:t>
      </w:r>
      <w:r w:rsidRPr="00AF326C">
        <w:rPr>
          <w:rFonts w:cs="Times New Roman"/>
          <w:szCs w:val="24"/>
        </w:rPr>
        <w:t>P., Bierton, J., Gorman</w:t>
      </w:r>
      <w:r>
        <w:rPr>
          <w:rFonts w:cs="Times New Roman"/>
          <w:szCs w:val="24"/>
        </w:rPr>
        <w:t>, A.</w:t>
      </w:r>
      <w:r w:rsidRPr="00AF326C">
        <w:rPr>
          <w:rFonts w:cs="Times New Roman"/>
          <w:szCs w:val="24"/>
        </w:rPr>
        <w:t xml:space="preserve">D., Lloyd, M., Gorman, A., </w:t>
      </w:r>
      <w:r>
        <w:rPr>
          <w:rFonts w:cs="Times New Roman"/>
          <w:szCs w:val="24"/>
        </w:rPr>
        <w:t>ve Parker, J.</w:t>
      </w:r>
      <w:r w:rsidRPr="00AF326C">
        <w:rPr>
          <w:rFonts w:cs="Times New Roman"/>
          <w:szCs w:val="24"/>
        </w:rPr>
        <w:t>K. (2024). Imagery use gender differences across competition and training contexts in Australian elite level athletes. </w:t>
      </w:r>
      <w:r w:rsidRPr="00AF326C">
        <w:rPr>
          <w:rFonts w:cs="Times New Roman"/>
          <w:i/>
          <w:iCs/>
          <w:szCs w:val="24"/>
        </w:rPr>
        <w:t>Journal of Imagery Research in Sport and Physical Activity</w:t>
      </w:r>
      <w:r w:rsidRPr="00AF326C">
        <w:rPr>
          <w:rFonts w:cs="Times New Roman"/>
          <w:szCs w:val="24"/>
        </w:rPr>
        <w:t>, </w:t>
      </w:r>
      <w:r w:rsidRPr="00AF326C">
        <w:rPr>
          <w:rFonts w:cs="Times New Roman"/>
          <w:i/>
          <w:iCs/>
          <w:szCs w:val="24"/>
        </w:rPr>
        <w:t>19</w:t>
      </w:r>
      <w:r w:rsidRPr="00AF326C">
        <w:rPr>
          <w:rFonts w:cs="Times New Roman"/>
          <w:szCs w:val="24"/>
        </w:rPr>
        <w:t>(1).</w:t>
      </w:r>
    </w:p>
    <w:p w14:paraId="075E5853" w14:textId="77777777" w:rsidR="00F246B1" w:rsidRPr="00FE562D" w:rsidRDefault="00F246B1" w:rsidP="00404F93">
      <w:pPr>
        <w:spacing w:after="120"/>
        <w:ind w:left="709" w:hanging="709"/>
        <w:rPr>
          <w:rFonts w:cs="Times New Roman"/>
          <w:szCs w:val="24"/>
        </w:rPr>
      </w:pPr>
      <w:r>
        <w:rPr>
          <w:rFonts w:cs="Times New Roman"/>
          <w:szCs w:val="24"/>
        </w:rPr>
        <w:t>Martin, K.A., Moritz, S.E. ve Hall, C.</w:t>
      </w:r>
      <w:r w:rsidRPr="00FE562D">
        <w:rPr>
          <w:rFonts w:cs="Times New Roman"/>
          <w:szCs w:val="24"/>
        </w:rPr>
        <w:t xml:space="preserve">R. (1999). Imagery use in sport: A literature review and applied model. </w:t>
      </w:r>
      <w:r w:rsidRPr="00A0387B">
        <w:rPr>
          <w:rFonts w:cs="Times New Roman"/>
          <w:i/>
          <w:szCs w:val="24"/>
        </w:rPr>
        <w:t>The sport psychologist,</w:t>
      </w:r>
      <w:r w:rsidRPr="00FE562D">
        <w:rPr>
          <w:rFonts w:cs="Times New Roman"/>
          <w:szCs w:val="24"/>
        </w:rPr>
        <w:t xml:space="preserve"> 13(3), 245-268.</w:t>
      </w:r>
    </w:p>
    <w:p w14:paraId="496F1290" w14:textId="77777777" w:rsidR="00F246B1" w:rsidRPr="00AF326C" w:rsidRDefault="00F246B1" w:rsidP="00F246B1">
      <w:pPr>
        <w:spacing w:after="120"/>
        <w:ind w:left="709" w:hanging="709"/>
        <w:rPr>
          <w:rFonts w:cs="Times New Roman"/>
          <w:szCs w:val="24"/>
        </w:rPr>
      </w:pPr>
      <w:r w:rsidRPr="00F246B1">
        <w:rPr>
          <w:rFonts w:cs="Times New Roman"/>
          <w:szCs w:val="24"/>
        </w:rPr>
        <w:t>McCormick, A., Meijen, C., ve Marcora, S. (2018). Psychological demands experienced by recreational endurance athletes. </w:t>
      </w:r>
      <w:r w:rsidRPr="00F246B1">
        <w:rPr>
          <w:rFonts w:cs="Times New Roman"/>
          <w:i/>
          <w:iCs/>
          <w:szCs w:val="24"/>
        </w:rPr>
        <w:t>International Journal of Sport and Exercise Psychology</w:t>
      </w:r>
      <w:r w:rsidRPr="00F246B1">
        <w:rPr>
          <w:rFonts w:cs="Times New Roman"/>
          <w:szCs w:val="24"/>
        </w:rPr>
        <w:t>, </w:t>
      </w:r>
      <w:r w:rsidRPr="00F246B1">
        <w:rPr>
          <w:rFonts w:cs="Times New Roman"/>
          <w:i/>
          <w:iCs/>
          <w:szCs w:val="24"/>
        </w:rPr>
        <w:t>16</w:t>
      </w:r>
      <w:r w:rsidRPr="00F246B1">
        <w:rPr>
          <w:rFonts w:cs="Times New Roman"/>
          <w:szCs w:val="24"/>
        </w:rPr>
        <w:t>(4), 415-430.</w:t>
      </w:r>
    </w:p>
    <w:p w14:paraId="4527F0CF" w14:textId="77777777" w:rsidR="00F246B1" w:rsidRDefault="00F246B1" w:rsidP="00404F93">
      <w:pPr>
        <w:spacing w:after="120"/>
        <w:ind w:left="709" w:hanging="709"/>
        <w:rPr>
          <w:rFonts w:cs="Times New Roman"/>
          <w:szCs w:val="24"/>
        </w:rPr>
      </w:pPr>
      <w:r>
        <w:rPr>
          <w:rFonts w:cs="Times New Roman"/>
          <w:szCs w:val="24"/>
        </w:rPr>
        <w:t>McGowan, E.</w:t>
      </w:r>
      <w:r w:rsidRPr="00AF326C">
        <w:rPr>
          <w:rFonts w:cs="Times New Roman"/>
          <w:szCs w:val="24"/>
        </w:rPr>
        <w:t>L. (2005). </w:t>
      </w:r>
      <w:r w:rsidRPr="00AF326C">
        <w:rPr>
          <w:rFonts w:cs="Times New Roman"/>
          <w:i/>
          <w:iCs/>
          <w:szCs w:val="24"/>
        </w:rPr>
        <w:t>Gender differences among varsity basketball and volleyball players in imagery ability, frequency of use, and function</w:t>
      </w:r>
      <w:r w:rsidRPr="00AF326C">
        <w:rPr>
          <w:rFonts w:cs="Times New Roman"/>
          <w:szCs w:val="24"/>
        </w:rPr>
        <w:t> (Doctoral dissertation, Memorial University of Newfoundland).</w:t>
      </w:r>
    </w:p>
    <w:p w14:paraId="284E0E84" w14:textId="77777777" w:rsidR="00F246B1" w:rsidRPr="00AF326C" w:rsidRDefault="00F246B1" w:rsidP="00404F93">
      <w:pPr>
        <w:spacing w:after="120"/>
        <w:ind w:left="709" w:hanging="709"/>
        <w:rPr>
          <w:rFonts w:cs="Times New Roman"/>
          <w:szCs w:val="24"/>
        </w:rPr>
      </w:pPr>
      <w:r>
        <w:rPr>
          <w:rFonts w:cs="Times New Roman"/>
          <w:szCs w:val="24"/>
        </w:rPr>
        <w:t>Mehmet, E.F.</w:t>
      </w:r>
      <w:r w:rsidRPr="00AF326C">
        <w:rPr>
          <w:rFonts w:cs="Times New Roman"/>
          <w:szCs w:val="24"/>
        </w:rPr>
        <w:t>E. (2023). Profesyonel Ve Amatör Futbolcuların Zihinsel Dayanıklılık Ve İmgeleme Durumlarının Sporculuk Düzeyi Ve Sporculuk Yılı Değişkenleri Açısından İncelenmesi. </w:t>
      </w:r>
      <w:r w:rsidRPr="00AF326C">
        <w:rPr>
          <w:rFonts w:cs="Times New Roman"/>
          <w:i/>
          <w:iCs/>
          <w:szCs w:val="24"/>
        </w:rPr>
        <w:t>Spor, Sağlık ve Eğitim Araştırmaları Dergisi</w:t>
      </w:r>
      <w:r w:rsidRPr="00AF326C">
        <w:rPr>
          <w:rFonts w:cs="Times New Roman"/>
          <w:szCs w:val="24"/>
        </w:rPr>
        <w:t>, </w:t>
      </w:r>
      <w:r w:rsidRPr="00AF326C">
        <w:rPr>
          <w:rFonts w:cs="Times New Roman"/>
          <w:i/>
          <w:iCs/>
          <w:szCs w:val="24"/>
        </w:rPr>
        <w:t>2</w:t>
      </w:r>
      <w:r w:rsidRPr="00AF326C">
        <w:rPr>
          <w:rFonts w:cs="Times New Roman"/>
          <w:szCs w:val="24"/>
        </w:rPr>
        <w:t>(1), 68-79.</w:t>
      </w:r>
    </w:p>
    <w:p w14:paraId="558FA535" w14:textId="77777777" w:rsidR="00F246B1" w:rsidRPr="00AF326C" w:rsidRDefault="00F246B1" w:rsidP="00404F93">
      <w:pPr>
        <w:spacing w:after="120"/>
        <w:ind w:left="709" w:hanging="709"/>
        <w:rPr>
          <w:rFonts w:cs="Times New Roman"/>
          <w:szCs w:val="24"/>
        </w:rPr>
      </w:pPr>
      <w:r w:rsidRPr="00AF326C">
        <w:rPr>
          <w:rFonts w:cs="Times New Roman"/>
          <w:szCs w:val="24"/>
        </w:rPr>
        <w:t xml:space="preserve">Miçooğulları, O., Kirazcı, S., </w:t>
      </w:r>
      <w:r>
        <w:rPr>
          <w:rFonts w:cs="Times New Roman"/>
          <w:szCs w:val="24"/>
        </w:rPr>
        <w:t>ve Özdemir, R.</w:t>
      </w:r>
      <w:r w:rsidRPr="00AF326C">
        <w:rPr>
          <w:rFonts w:cs="Times New Roman"/>
          <w:szCs w:val="24"/>
        </w:rPr>
        <w:t>A. (2009). Futbolcuların Deneyimleri Açısından İmgeleme Türleri Ve Kullanım Düzeylerinin Belirlenmesi. </w:t>
      </w:r>
      <w:r w:rsidRPr="00AF326C">
        <w:rPr>
          <w:rFonts w:cs="Times New Roman"/>
          <w:i/>
          <w:iCs/>
          <w:szCs w:val="24"/>
        </w:rPr>
        <w:t>Spor Hekimliği Dergisi</w:t>
      </w:r>
      <w:r w:rsidRPr="00AF326C">
        <w:rPr>
          <w:rFonts w:cs="Times New Roman"/>
          <w:szCs w:val="24"/>
        </w:rPr>
        <w:t>, </w:t>
      </w:r>
      <w:r w:rsidRPr="00AF326C">
        <w:rPr>
          <w:rFonts w:cs="Times New Roman"/>
          <w:i/>
          <w:iCs/>
          <w:szCs w:val="24"/>
        </w:rPr>
        <w:t>44</w:t>
      </w:r>
      <w:r w:rsidRPr="00AF326C">
        <w:rPr>
          <w:rFonts w:cs="Times New Roman"/>
          <w:szCs w:val="24"/>
        </w:rPr>
        <w:t>(1), 001-008.</w:t>
      </w:r>
    </w:p>
    <w:p w14:paraId="02C1D87F" w14:textId="77777777" w:rsidR="00F246B1" w:rsidRPr="00FE562D" w:rsidRDefault="00F246B1" w:rsidP="00404F93">
      <w:pPr>
        <w:spacing w:after="120"/>
        <w:ind w:left="709" w:hanging="709"/>
        <w:rPr>
          <w:rFonts w:cs="Times New Roman"/>
          <w:szCs w:val="24"/>
        </w:rPr>
      </w:pPr>
      <w:r w:rsidRPr="00FE562D">
        <w:rPr>
          <w:rFonts w:cs="Times New Roman"/>
          <w:szCs w:val="24"/>
        </w:rPr>
        <w:t>Moran, A. (2013). </w:t>
      </w:r>
      <w:r w:rsidRPr="00FE562D">
        <w:rPr>
          <w:rFonts w:cs="Times New Roman"/>
          <w:i/>
          <w:iCs/>
          <w:szCs w:val="24"/>
        </w:rPr>
        <w:t>Sport and exercise psychology: A critical introduction</w:t>
      </w:r>
      <w:r w:rsidRPr="00FE562D">
        <w:rPr>
          <w:rFonts w:cs="Times New Roman"/>
          <w:szCs w:val="24"/>
        </w:rPr>
        <w:t>. Routledge.</w:t>
      </w:r>
    </w:p>
    <w:p w14:paraId="619B2560" w14:textId="77777777" w:rsidR="00F246B1" w:rsidRPr="00FE562D" w:rsidRDefault="00F246B1" w:rsidP="00404F93">
      <w:pPr>
        <w:spacing w:after="120"/>
        <w:ind w:left="709" w:hanging="709"/>
        <w:rPr>
          <w:rFonts w:cs="Times New Roman"/>
          <w:szCs w:val="24"/>
        </w:rPr>
      </w:pPr>
      <w:r w:rsidRPr="00FE562D">
        <w:rPr>
          <w:rFonts w:cs="Times New Roman"/>
          <w:szCs w:val="24"/>
        </w:rPr>
        <w:lastRenderedPageBreak/>
        <w:t xml:space="preserve">Morris, T., Spittle, M. ve Watt, A. P. (2005). Imagery in sport. </w:t>
      </w:r>
      <w:r w:rsidRPr="00A0387B">
        <w:rPr>
          <w:rFonts w:cs="Times New Roman"/>
          <w:i/>
          <w:szCs w:val="24"/>
        </w:rPr>
        <w:t>Human Kinetics.</w:t>
      </w:r>
    </w:p>
    <w:p w14:paraId="17F5B849" w14:textId="77777777" w:rsidR="00F246B1" w:rsidRPr="00FE562D" w:rsidRDefault="00F246B1" w:rsidP="00404F93">
      <w:pPr>
        <w:spacing w:after="120"/>
        <w:ind w:left="709" w:hanging="709"/>
        <w:rPr>
          <w:rFonts w:cs="Times New Roman"/>
          <w:szCs w:val="24"/>
        </w:rPr>
      </w:pPr>
      <w:r>
        <w:rPr>
          <w:rFonts w:cs="Times New Roman"/>
          <w:szCs w:val="24"/>
        </w:rPr>
        <w:t>Munroe, K.J., Giacobbi, P.</w:t>
      </w:r>
      <w:r w:rsidRPr="00FE562D">
        <w:rPr>
          <w:rFonts w:cs="Times New Roman"/>
          <w:szCs w:val="24"/>
        </w:rPr>
        <w:t>R., Hall, C.</w:t>
      </w:r>
      <w:r>
        <w:rPr>
          <w:rFonts w:cs="Times New Roman"/>
          <w:szCs w:val="24"/>
        </w:rPr>
        <w:t xml:space="preserve"> Ve </w:t>
      </w:r>
      <w:r w:rsidRPr="00FE562D">
        <w:rPr>
          <w:rFonts w:cs="Times New Roman"/>
          <w:szCs w:val="24"/>
        </w:rPr>
        <w:t xml:space="preserve">Weinberg, R. (2000). The four Ws of imagery use: Where, when, why, and what. </w:t>
      </w:r>
      <w:r w:rsidRPr="00A0387B">
        <w:rPr>
          <w:rFonts w:cs="Times New Roman"/>
          <w:i/>
          <w:szCs w:val="24"/>
        </w:rPr>
        <w:t>The Sport Psychologist</w:t>
      </w:r>
      <w:r w:rsidRPr="00FE562D">
        <w:rPr>
          <w:rFonts w:cs="Times New Roman"/>
          <w:szCs w:val="24"/>
        </w:rPr>
        <w:t>, 14(2), 119-137.</w:t>
      </w:r>
    </w:p>
    <w:p w14:paraId="48AB7BEC" w14:textId="77777777" w:rsidR="00F246B1" w:rsidRPr="00FE562D" w:rsidRDefault="00F246B1" w:rsidP="00404F93">
      <w:pPr>
        <w:spacing w:after="120"/>
        <w:ind w:left="709" w:hanging="709"/>
        <w:rPr>
          <w:rFonts w:cs="Times New Roman"/>
          <w:szCs w:val="24"/>
        </w:rPr>
      </w:pPr>
      <w:r w:rsidRPr="00FE562D">
        <w:rPr>
          <w:rFonts w:cs="Times New Roman"/>
          <w:szCs w:val="24"/>
        </w:rPr>
        <w:t xml:space="preserve">Nardemir, E. ve Ataman, Y. (2021). H.B. “The Effect of Imagination Power on Sports Satisfaction of Children Playing Swimming Sports.” </w:t>
      </w:r>
      <w:r w:rsidRPr="00A0387B">
        <w:rPr>
          <w:rFonts w:cs="Times New Roman"/>
          <w:i/>
          <w:szCs w:val="24"/>
        </w:rPr>
        <w:t>Int. J. Turkish Sport Exerc. Psychol.</w:t>
      </w:r>
      <w:r w:rsidRPr="00FE562D">
        <w:rPr>
          <w:rFonts w:cs="Times New Roman"/>
          <w:szCs w:val="24"/>
        </w:rPr>
        <w:t xml:space="preserve"> 1, 12-28.</w:t>
      </w:r>
    </w:p>
    <w:p w14:paraId="75BDD76F" w14:textId="77777777" w:rsidR="00F246B1" w:rsidRPr="00AF326C" w:rsidRDefault="00F246B1" w:rsidP="00404F93">
      <w:pPr>
        <w:spacing w:after="120"/>
        <w:ind w:left="709" w:hanging="709"/>
        <w:rPr>
          <w:rFonts w:cs="Times New Roman"/>
          <w:szCs w:val="24"/>
        </w:rPr>
      </w:pPr>
      <w:r>
        <w:rPr>
          <w:rFonts w:cs="Times New Roman"/>
          <w:szCs w:val="24"/>
        </w:rPr>
        <w:t>Nia, E.</w:t>
      </w:r>
      <w:r w:rsidRPr="00AF326C">
        <w:rPr>
          <w:rFonts w:cs="Times New Roman"/>
          <w:szCs w:val="24"/>
        </w:rPr>
        <w:t>N.</w:t>
      </w:r>
      <w:r>
        <w:rPr>
          <w:rFonts w:cs="Times New Roman"/>
          <w:szCs w:val="24"/>
        </w:rPr>
        <w:t xml:space="preserve"> Ve Besharat, M.</w:t>
      </w:r>
      <w:r w:rsidRPr="00AF326C">
        <w:rPr>
          <w:rFonts w:cs="Times New Roman"/>
          <w:szCs w:val="24"/>
        </w:rPr>
        <w:t xml:space="preserve">A. (2010). Comparison of athletes’ personality characteristics in individual and team sports. </w:t>
      </w:r>
      <w:r w:rsidRPr="00A0387B">
        <w:rPr>
          <w:rFonts w:cs="Times New Roman"/>
          <w:i/>
          <w:szCs w:val="24"/>
        </w:rPr>
        <w:t>Procedia-Social and Behavioral Sciences.</w:t>
      </w:r>
      <w:r w:rsidRPr="00AF326C">
        <w:rPr>
          <w:rFonts w:cs="Times New Roman"/>
          <w:szCs w:val="24"/>
        </w:rPr>
        <w:t>5(4), 808-812</w:t>
      </w:r>
    </w:p>
    <w:p w14:paraId="0EFEC134" w14:textId="77777777" w:rsidR="00F246B1" w:rsidRPr="00FE562D" w:rsidRDefault="00F246B1" w:rsidP="00404F93">
      <w:pPr>
        <w:spacing w:after="120"/>
        <w:ind w:left="709" w:hanging="709"/>
        <w:rPr>
          <w:rFonts w:cs="Times New Roman"/>
          <w:szCs w:val="24"/>
        </w:rPr>
      </w:pPr>
      <w:r w:rsidRPr="00FE562D">
        <w:rPr>
          <w:rFonts w:cs="Times New Roman"/>
          <w:szCs w:val="24"/>
        </w:rPr>
        <w:t xml:space="preserve">Nohut, F. (2022). </w:t>
      </w:r>
      <w:r w:rsidRPr="00A0387B">
        <w:rPr>
          <w:rFonts w:cs="Times New Roman"/>
          <w:i/>
          <w:szCs w:val="24"/>
        </w:rPr>
        <w:t>Kişilik Özellikleri ve Kariyerizm Eğilimi Arasındaki İlişkide Örgütsel Destek Algısının Düzenleyici Rolü.</w:t>
      </w:r>
      <w:r>
        <w:rPr>
          <w:rFonts w:cs="Times New Roman"/>
          <w:szCs w:val="24"/>
        </w:rPr>
        <w:t xml:space="preserve"> </w:t>
      </w:r>
      <w:r w:rsidRPr="00FE562D">
        <w:rPr>
          <w:rFonts w:cs="Times New Roman"/>
          <w:szCs w:val="24"/>
        </w:rPr>
        <w:t>Doktora Tezi. Sakarya Üniversitesi.</w:t>
      </w:r>
    </w:p>
    <w:p w14:paraId="5E468F60" w14:textId="77777777" w:rsidR="00F246B1" w:rsidRPr="00404F93" w:rsidRDefault="00F246B1" w:rsidP="00404F93">
      <w:pPr>
        <w:spacing w:after="120"/>
        <w:ind w:left="709" w:hanging="709"/>
        <w:rPr>
          <w:rFonts w:cs="Times New Roman"/>
          <w:szCs w:val="24"/>
        </w:rPr>
      </w:pPr>
      <w:r>
        <w:rPr>
          <w:rFonts w:cs="Times New Roman"/>
          <w:szCs w:val="24"/>
        </w:rPr>
        <w:t>Nordin, S.</w:t>
      </w:r>
      <w:r w:rsidRPr="00404F93">
        <w:rPr>
          <w:rFonts w:cs="Times New Roman"/>
          <w:szCs w:val="24"/>
        </w:rPr>
        <w:t xml:space="preserve">M., Cumming, J., Vincent, J., </w:t>
      </w:r>
      <w:r>
        <w:rPr>
          <w:rFonts w:cs="Times New Roman"/>
          <w:szCs w:val="24"/>
        </w:rPr>
        <w:t>ve</w:t>
      </w:r>
      <w:r w:rsidRPr="00404F93">
        <w:rPr>
          <w:rFonts w:cs="Times New Roman"/>
          <w:szCs w:val="24"/>
        </w:rPr>
        <w:t xml:space="preserve"> McGrory, S. (2006). Mental practice or spontaneous play? Examining which types of imagery constitute deliberate practice in sport. </w:t>
      </w:r>
      <w:r w:rsidRPr="00404F93">
        <w:rPr>
          <w:rFonts w:cs="Times New Roman"/>
          <w:i/>
          <w:iCs/>
          <w:szCs w:val="24"/>
        </w:rPr>
        <w:t>Journal of applied sport psychology</w:t>
      </w:r>
      <w:r w:rsidRPr="00404F93">
        <w:rPr>
          <w:rFonts w:cs="Times New Roman"/>
          <w:szCs w:val="24"/>
        </w:rPr>
        <w:t>, </w:t>
      </w:r>
      <w:r w:rsidRPr="00404F93">
        <w:rPr>
          <w:rFonts w:cs="Times New Roman"/>
          <w:i/>
          <w:iCs/>
          <w:szCs w:val="24"/>
        </w:rPr>
        <w:t>18</w:t>
      </w:r>
      <w:r w:rsidRPr="00404F93">
        <w:rPr>
          <w:rFonts w:cs="Times New Roman"/>
          <w:szCs w:val="24"/>
        </w:rPr>
        <w:t>(4), 345-362.</w:t>
      </w:r>
    </w:p>
    <w:p w14:paraId="53F74B83" w14:textId="77777777" w:rsidR="00F246B1" w:rsidRPr="00FE562D" w:rsidRDefault="00F246B1" w:rsidP="00404F93">
      <w:pPr>
        <w:spacing w:after="120"/>
        <w:ind w:left="709" w:hanging="709"/>
        <w:rPr>
          <w:rFonts w:cs="Times New Roman"/>
          <w:szCs w:val="24"/>
        </w:rPr>
      </w:pPr>
      <w:r w:rsidRPr="00FE562D">
        <w:rPr>
          <w:rFonts w:cs="Times New Roman"/>
          <w:szCs w:val="24"/>
        </w:rPr>
        <w:t>Paivio, A. (1990). </w:t>
      </w:r>
      <w:r w:rsidRPr="00FE562D">
        <w:rPr>
          <w:rFonts w:cs="Times New Roman"/>
          <w:i/>
          <w:iCs/>
          <w:szCs w:val="24"/>
        </w:rPr>
        <w:t>Mental representations: A dual coding approach</w:t>
      </w:r>
      <w:r w:rsidRPr="00FE562D">
        <w:rPr>
          <w:rFonts w:cs="Times New Roman"/>
          <w:szCs w:val="24"/>
        </w:rPr>
        <w:t>. Oxford university press.</w:t>
      </w:r>
    </w:p>
    <w:p w14:paraId="5118C12C" w14:textId="77777777" w:rsidR="00F246B1" w:rsidRPr="00AF326C" w:rsidRDefault="00F246B1" w:rsidP="00404F93">
      <w:pPr>
        <w:spacing w:after="120"/>
        <w:ind w:left="709" w:hanging="709"/>
        <w:rPr>
          <w:rFonts w:cs="Times New Roman"/>
          <w:szCs w:val="24"/>
        </w:rPr>
      </w:pPr>
      <w:r>
        <w:rPr>
          <w:rFonts w:cs="Times New Roman"/>
          <w:szCs w:val="24"/>
        </w:rPr>
        <w:t>Pakyardım, C. ve</w:t>
      </w:r>
      <w:r w:rsidRPr="00AF326C">
        <w:rPr>
          <w:rFonts w:cs="Times New Roman"/>
          <w:szCs w:val="24"/>
        </w:rPr>
        <w:t xml:space="preserve"> Karademir, T. (2023). Taekwondo Hakemlerinin Atletik Zihinsel Enerji Ve Bilişsel İmgeleme Düzeylerinin İncelenmesi. </w:t>
      </w:r>
      <w:r w:rsidRPr="00A0387B">
        <w:rPr>
          <w:rFonts w:cs="Times New Roman"/>
          <w:i/>
          <w:szCs w:val="24"/>
        </w:rPr>
        <w:t xml:space="preserve">Kahramanmaraş Sütçü İmam Üniversitesi Sosyal Bilimler Dergisi, </w:t>
      </w:r>
      <w:r w:rsidRPr="00AF326C">
        <w:rPr>
          <w:rFonts w:cs="Times New Roman"/>
          <w:szCs w:val="24"/>
        </w:rPr>
        <w:t xml:space="preserve">20(3), 1158-1171. </w:t>
      </w:r>
    </w:p>
    <w:p w14:paraId="3DB793FE" w14:textId="77777777" w:rsidR="00F246B1" w:rsidRPr="00FE562D" w:rsidRDefault="00F246B1" w:rsidP="00404F93">
      <w:pPr>
        <w:spacing w:after="120"/>
        <w:ind w:left="709" w:hanging="709"/>
        <w:rPr>
          <w:rFonts w:cs="Times New Roman"/>
          <w:szCs w:val="24"/>
        </w:rPr>
      </w:pPr>
      <w:r w:rsidRPr="00FE562D">
        <w:rPr>
          <w:rFonts w:cs="Times New Roman"/>
          <w:szCs w:val="24"/>
        </w:rPr>
        <w:t>Palmer, H. (1988). </w:t>
      </w:r>
      <w:r w:rsidRPr="00FE562D">
        <w:rPr>
          <w:rFonts w:cs="Times New Roman"/>
          <w:i/>
          <w:iCs/>
          <w:szCs w:val="24"/>
        </w:rPr>
        <w:t>The Enneagram: Understanding yourself and the others in your life</w:t>
      </w:r>
      <w:r w:rsidRPr="00FE562D">
        <w:rPr>
          <w:rFonts w:cs="Times New Roman"/>
          <w:szCs w:val="24"/>
        </w:rPr>
        <w:t>. Harper &amp; Row.</w:t>
      </w:r>
    </w:p>
    <w:p w14:paraId="46B55D67" w14:textId="77777777" w:rsidR="00F246B1" w:rsidRPr="00FE562D" w:rsidRDefault="00F246B1" w:rsidP="00404F93">
      <w:pPr>
        <w:spacing w:after="120"/>
        <w:ind w:left="709" w:hanging="709"/>
        <w:rPr>
          <w:rFonts w:cs="Times New Roman"/>
          <w:szCs w:val="24"/>
        </w:rPr>
      </w:pPr>
      <w:r w:rsidRPr="00FE562D">
        <w:rPr>
          <w:rFonts w:cs="Times New Roman"/>
          <w:szCs w:val="24"/>
        </w:rPr>
        <w:t xml:space="preserve">Palmer, H. (2014). </w:t>
      </w:r>
      <w:r w:rsidRPr="00A0387B">
        <w:rPr>
          <w:rFonts w:cs="Times New Roman"/>
          <w:i/>
          <w:szCs w:val="24"/>
        </w:rPr>
        <w:t>Ruhun Aynası Ennegrama Yansıyan İnsan Manzaraları.</w:t>
      </w:r>
      <w:r w:rsidRPr="00FE562D">
        <w:rPr>
          <w:rFonts w:cs="Times New Roman"/>
          <w:szCs w:val="24"/>
        </w:rPr>
        <w:t xml:space="preserve"> (Çev. Okhan Gündüz). 2. Baskı. . İstanbul: Kaknüs Yayıncılık.</w:t>
      </w:r>
    </w:p>
    <w:p w14:paraId="36CD0200" w14:textId="77777777" w:rsidR="00F246B1" w:rsidRPr="00AF326C" w:rsidRDefault="00F246B1" w:rsidP="00404F93">
      <w:pPr>
        <w:spacing w:after="120"/>
        <w:ind w:left="709" w:hanging="709"/>
        <w:rPr>
          <w:rFonts w:cs="Times New Roman"/>
          <w:szCs w:val="24"/>
        </w:rPr>
      </w:pPr>
      <w:r>
        <w:rPr>
          <w:rFonts w:cs="Times New Roman"/>
          <w:szCs w:val="24"/>
        </w:rPr>
        <w:t>Parker, J.</w:t>
      </w:r>
      <w:r w:rsidRPr="00AF326C">
        <w:rPr>
          <w:rFonts w:cs="Times New Roman"/>
          <w:szCs w:val="24"/>
        </w:rPr>
        <w:t xml:space="preserve">K., </w:t>
      </w:r>
      <w:r>
        <w:rPr>
          <w:rFonts w:cs="Times New Roman"/>
          <w:szCs w:val="24"/>
        </w:rPr>
        <w:t>ve Lovell, G.</w:t>
      </w:r>
      <w:r w:rsidRPr="00AF326C">
        <w:rPr>
          <w:rFonts w:cs="Times New Roman"/>
          <w:szCs w:val="24"/>
        </w:rPr>
        <w:t>P. (2012). Age differences in the vividness of youth sport performers’ imagery ability. </w:t>
      </w:r>
      <w:r w:rsidRPr="00AF326C">
        <w:rPr>
          <w:rFonts w:cs="Times New Roman"/>
          <w:i/>
          <w:iCs/>
          <w:szCs w:val="24"/>
        </w:rPr>
        <w:t>Journal of Imagery Research in Sport and Physical Activity</w:t>
      </w:r>
      <w:r w:rsidRPr="00AF326C">
        <w:rPr>
          <w:rFonts w:cs="Times New Roman"/>
          <w:szCs w:val="24"/>
        </w:rPr>
        <w:t>, </w:t>
      </w:r>
      <w:r w:rsidRPr="00AF326C">
        <w:rPr>
          <w:rFonts w:cs="Times New Roman"/>
          <w:i/>
          <w:iCs/>
          <w:szCs w:val="24"/>
        </w:rPr>
        <w:t>7</w:t>
      </w:r>
      <w:r w:rsidRPr="00AF326C">
        <w:rPr>
          <w:rFonts w:cs="Times New Roman"/>
          <w:szCs w:val="24"/>
        </w:rPr>
        <w:t>(1).</w:t>
      </w:r>
    </w:p>
    <w:p w14:paraId="71D27BB6" w14:textId="77777777" w:rsidR="00F246B1" w:rsidRPr="00FE562D" w:rsidRDefault="00F246B1" w:rsidP="00404F93">
      <w:pPr>
        <w:spacing w:after="120"/>
        <w:ind w:left="709" w:hanging="709"/>
        <w:rPr>
          <w:rFonts w:cs="Times New Roman"/>
          <w:szCs w:val="24"/>
        </w:rPr>
      </w:pPr>
      <w:r>
        <w:rPr>
          <w:rFonts w:cs="Times New Roman"/>
          <w:szCs w:val="24"/>
        </w:rPr>
        <w:t>Parks-Leduc, L., Feldman, G. ve</w:t>
      </w:r>
      <w:r w:rsidRPr="00FE562D">
        <w:rPr>
          <w:rFonts w:cs="Times New Roman"/>
          <w:szCs w:val="24"/>
        </w:rPr>
        <w:t xml:space="preserve"> Bardi, A. (2015). Personality traits and personal values: A meta-analysis. </w:t>
      </w:r>
      <w:r w:rsidRPr="00FE562D">
        <w:rPr>
          <w:rFonts w:cs="Times New Roman"/>
          <w:i/>
          <w:iCs/>
          <w:szCs w:val="24"/>
        </w:rPr>
        <w:t>Personality and Social Psychology Review</w:t>
      </w:r>
      <w:r w:rsidRPr="00FE562D">
        <w:rPr>
          <w:rFonts w:cs="Times New Roman"/>
          <w:szCs w:val="24"/>
        </w:rPr>
        <w:t>, </w:t>
      </w:r>
      <w:r w:rsidRPr="00FE562D">
        <w:rPr>
          <w:rFonts w:cs="Times New Roman"/>
          <w:i/>
          <w:iCs/>
          <w:szCs w:val="24"/>
        </w:rPr>
        <w:t>19</w:t>
      </w:r>
      <w:r w:rsidRPr="00FE562D">
        <w:rPr>
          <w:rFonts w:cs="Times New Roman"/>
          <w:szCs w:val="24"/>
        </w:rPr>
        <w:t>(1), 3-29.</w:t>
      </w:r>
    </w:p>
    <w:p w14:paraId="32E0DA6C" w14:textId="77777777" w:rsidR="00F246B1" w:rsidRPr="00AF326C" w:rsidRDefault="00F246B1" w:rsidP="00404F93">
      <w:pPr>
        <w:spacing w:after="120"/>
        <w:ind w:left="709" w:hanging="709"/>
        <w:rPr>
          <w:rFonts w:cs="Times New Roman"/>
          <w:szCs w:val="24"/>
        </w:rPr>
      </w:pPr>
      <w:r>
        <w:rPr>
          <w:rFonts w:cs="Times New Roman"/>
          <w:szCs w:val="24"/>
        </w:rPr>
        <w:t>Piepiora, P., Piepiora, Z. ve</w:t>
      </w:r>
      <w:r w:rsidRPr="00AF326C">
        <w:rPr>
          <w:rFonts w:cs="Times New Roman"/>
          <w:szCs w:val="24"/>
        </w:rPr>
        <w:t xml:space="preserve"> Bagińska, J. (2022). Personality and sport experience of 20–29-year-old polish male professional athletes. </w:t>
      </w:r>
      <w:r w:rsidRPr="00AF326C">
        <w:rPr>
          <w:rFonts w:cs="Times New Roman"/>
          <w:i/>
          <w:iCs/>
          <w:szCs w:val="24"/>
        </w:rPr>
        <w:t>Frontiers in Psychology</w:t>
      </w:r>
      <w:r w:rsidRPr="00AF326C">
        <w:rPr>
          <w:rFonts w:cs="Times New Roman"/>
          <w:szCs w:val="24"/>
        </w:rPr>
        <w:t>, </w:t>
      </w:r>
      <w:r w:rsidRPr="00AF326C">
        <w:rPr>
          <w:rFonts w:cs="Times New Roman"/>
          <w:i/>
          <w:iCs/>
          <w:szCs w:val="24"/>
        </w:rPr>
        <w:t>13</w:t>
      </w:r>
      <w:r w:rsidRPr="00AF326C">
        <w:rPr>
          <w:rFonts w:cs="Times New Roman"/>
          <w:szCs w:val="24"/>
        </w:rPr>
        <w:t>, 854804.</w:t>
      </w:r>
    </w:p>
    <w:p w14:paraId="77282AE3" w14:textId="77777777" w:rsidR="00F246B1" w:rsidRPr="00F246B1" w:rsidRDefault="00F246B1" w:rsidP="00F246B1">
      <w:pPr>
        <w:spacing w:after="120"/>
        <w:ind w:left="709" w:hanging="709"/>
        <w:rPr>
          <w:rFonts w:cs="Times New Roman"/>
          <w:szCs w:val="24"/>
        </w:rPr>
      </w:pPr>
      <w:r w:rsidRPr="00F246B1">
        <w:rPr>
          <w:rFonts w:cs="Times New Roman"/>
          <w:szCs w:val="24"/>
        </w:rPr>
        <w:lastRenderedPageBreak/>
        <w:t>Quinton, M.L., Veldhuijzen van Zanten, J., Trotman, G.P., Cumming, J., ve Williams, S.E. (2019). Investigating the protective role of mastery imagery ability in buffering debilitative stress responses. </w:t>
      </w:r>
      <w:r w:rsidRPr="00F246B1">
        <w:rPr>
          <w:rFonts w:cs="Times New Roman"/>
          <w:i/>
          <w:iCs/>
          <w:szCs w:val="24"/>
        </w:rPr>
        <w:t>Frontiers in psychology</w:t>
      </w:r>
      <w:r w:rsidRPr="00F246B1">
        <w:rPr>
          <w:rFonts w:cs="Times New Roman"/>
          <w:szCs w:val="24"/>
        </w:rPr>
        <w:t>, </w:t>
      </w:r>
      <w:r w:rsidRPr="00F246B1">
        <w:rPr>
          <w:rFonts w:cs="Times New Roman"/>
          <w:i/>
          <w:iCs/>
          <w:szCs w:val="24"/>
        </w:rPr>
        <w:t>10</w:t>
      </w:r>
      <w:r w:rsidRPr="00F246B1">
        <w:rPr>
          <w:rFonts w:cs="Times New Roman"/>
          <w:szCs w:val="24"/>
        </w:rPr>
        <w:t>, 1657.</w:t>
      </w:r>
    </w:p>
    <w:p w14:paraId="5B023582" w14:textId="77777777" w:rsidR="00F246B1" w:rsidRPr="00FE562D" w:rsidRDefault="00F246B1" w:rsidP="00404F93">
      <w:pPr>
        <w:spacing w:after="120"/>
        <w:ind w:left="709" w:hanging="709"/>
        <w:rPr>
          <w:rFonts w:cs="Times New Roman"/>
          <w:szCs w:val="24"/>
        </w:rPr>
      </w:pPr>
      <w:r>
        <w:rPr>
          <w:rFonts w:cs="Times New Roman"/>
          <w:szCs w:val="24"/>
        </w:rPr>
        <w:t>Ramos-Vera, C., Barrientos, A.</w:t>
      </w:r>
      <w:r w:rsidRPr="00FE562D">
        <w:rPr>
          <w:rFonts w:cs="Times New Roman"/>
          <w:szCs w:val="24"/>
        </w:rPr>
        <w:t xml:space="preserve">S., </w:t>
      </w:r>
      <w:r>
        <w:rPr>
          <w:rFonts w:cs="Times New Roman"/>
          <w:szCs w:val="24"/>
        </w:rPr>
        <w:t>Ampudia, L.G., Galvez, C.N. ve Chaparro, J.</w:t>
      </w:r>
      <w:r w:rsidRPr="00FE562D">
        <w:rPr>
          <w:rFonts w:cs="Times New Roman"/>
          <w:szCs w:val="24"/>
        </w:rPr>
        <w:t>B. (2021). Psychodynamic Network Structure Of Enneagram Personality Types And Healthy Personality In Male University Students. </w:t>
      </w:r>
      <w:r w:rsidRPr="00FE562D">
        <w:rPr>
          <w:rFonts w:cs="Times New Roman"/>
          <w:i/>
          <w:iCs/>
          <w:szCs w:val="24"/>
        </w:rPr>
        <w:t>Multicultural Education</w:t>
      </w:r>
      <w:r w:rsidRPr="00FE562D">
        <w:rPr>
          <w:rFonts w:cs="Times New Roman"/>
          <w:szCs w:val="24"/>
        </w:rPr>
        <w:t>, </w:t>
      </w:r>
      <w:r w:rsidRPr="00FE562D">
        <w:rPr>
          <w:rFonts w:cs="Times New Roman"/>
          <w:i/>
          <w:iCs/>
          <w:szCs w:val="24"/>
        </w:rPr>
        <w:t>7</w:t>
      </w:r>
      <w:r w:rsidRPr="00FE562D">
        <w:rPr>
          <w:rFonts w:cs="Times New Roman"/>
          <w:szCs w:val="24"/>
        </w:rPr>
        <w:t>(11).</w:t>
      </w:r>
    </w:p>
    <w:p w14:paraId="7ECB9D8E" w14:textId="77777777" w:rsidR="00F246B1" w:rsidRPr="00FE562D" w:rsidRDefault="00F246B1" w:rsidP="00404F93">
      <w:pPr>
        <w:spacing w:after="120"/>
        <w:ind w:left="709" w:hanging="709"/>
        <w:rPr>
          <w:rFonts w:cs="Times New Roman"/>
          <w:szCs w:val="24"/>
        </w:rPr>
      </w:pPr>
      <w:r>
        <w:rPr>
          <w:rFonts w:cs="Times New Roman"/>
          <w:szCs w:val="24"/>
        </w:rPr>
        <w:t>Riso, D.</w:t>
      </w:r>
      <w:r w:rsidRPr="00FE562D">
        <w:rPr>
          <w:rFonts w:cs="Times New Roman"/>
          <w:szCs w:val="24"/>
        </w:rPr>
        <w:t xml:space="preserve">R. (2003). </w:t>
      </w:r>
      <w:r w:rsidRPr="00A0387B">
        <w:rPr>
          <w:rFonts w:cs="Times New Roman"/>
          <w:i/>
          <w:szCs w:val="24"/>
        </w:rPr>
        <w:t>Kişilik tipleri: Enneagram ile kendinizi keşfedin.</w:t>
      </w:r>
      <w:r w:rsidRPr="00FE562D">
        <w:rPr>
          <w:rFonts w:cs="Times New Roman"/>
          <w:szCs w:val="24"/>
        </w:rPr>
        <w:t xml:space="preserve"> İstanbul: Kuraldışı Yayıncılık.</w:t>
      </w:r>
    </w:p>
    <w:p w14:paraId="64684EEA" w14:textId="77777777" w:rsidR="00F246B1" w:rsidRPr="00FE562D" w:rsidRDefault="00F246B1" w:rsidP="00404F93">
      <w:pPr>
        <w:spacing w:after="120"/>
        <w:ind w:left="709" w:hanging="709"/>
        <w:rPr>
          <w:rFonts w:cs="Times New Roman"/>
          <w:szCs w:val="24"/>
        </w:rPr>
      </w:pPr>
      <w:r>
        <w:rPr>
          <w:rFonts w:cs="Times New Roman"/>
          <w:szCs w:val="24"/>
        </w:rPr>
        <w:t>Riso, D.R. ve</w:t>
      </w:r>
      <w:r w:rsidRPr="00FE562D">
        <w:rPr>
          <w:rFonts w:cs="Times New Roman"/>
          <w:szCs w:val="24"/>
        </w:rPr>
        <w:t xml:space="preserve"> Hudson, R. (1999). The wisdom of the Enneagram: The complete guide to psychological and spiritual growth for the nine personality types. </w:t>
      </w:r>
      <w:r w:rsidRPr="00FE562D">
        <w:rPr>
          <w:rFonts w:cs="Times New Roman"/>
          <w:i/>
          <w:iCs/>
          <w:szCs w:val="24"/>
        </w:rPr>
        <w:t>(No Title)</w:t>
      </w:r>
      <w:r w:rsidRPr="00FE562D">
        <w:rPr>
          <w:rFonts w:cs="Times New Roman"/>
          <w:szCs w:val="24"/>
        </w:rPr>
        <w:t>.</w:t>
      </w:r>
    </w:p>
    <w:p w14:paraId="10A84A71" w14:textId="77777777" w:rsidR="00F246B1" w:rsidRPr="00404F93" w:rsidRDefault="00F246B1" w:rsidP="00404F93">
      <w:pPr>
        <w:spacing w:after="120"/>
        <w:ind w:left="709" w:hanging="709"/>
        <w:rPr>
          <w:rFonts w:cs="Times New Roman"/>
          <w:szCs w:val="24"/>
        </w:rPr>
      </w:pPr>
      <w:r>
        <w:rPr>
          <w:rFonts w:cs="Times New Roman"/>
          <w:szCs w:val="24"/>
        </w:rPr>
        <w:t>Robbins, T.</w:t>
      </w:r>
      <w:r w:rsidRPr="00404F93">
        <w:rPr>
          <w:rFonts w:cs="Times New Roman"/>
          <w:szCs w:val="24"/>
        </w:rPr>
        <w:t xml:space="preserve">W. (1984). Cortical noradrenaline, attention and arousal1. </w:t>
      </w:r>
      <w:r w:rsidRPr="00A0387B">
        <w:rPr>
          <w:rFonts w:cs="Times New Roman"/>
          <w:i/>
          <w:szCs w:val="24"/>
        </w:rPr>
        <w:t xml:space="preserve">Psychological medicine, </w:t>
      </w:r>
      <w:r w:rsidRPr="00404F93">
        <w:rPr>
          <w:rFonts w:cs="Times New Roman"/>
          <w:szCs w:val="24"/>
        </w:rPr>
        <w:t>14(1), 13-21.</w:t>
      </w:r>
    </w:p>
    <w:p w14:paraId="233C85F4" w14:textId="77777777" w:rsidR="00F246B1" w:rsidRDefault="00F246B1" w:rsidP="00404F93">
      <w:pPr>
        <w:spacing w:after="120"/>
        <w:ind w:left="709" w:hanging="709"/>
        <w:rPr>
          <w:rFonts w:cs="Times New Roman"/>
          <w:szCs w:val="24"/>
        </w:rPr>
      </w:pPr>
      <w:r>
        <w:rPr>
          <w:rFonts w:cs="Times New Roman"/>
          <w:szCs w:val="24"/>
        </w:rPr>
        <w:t>Ryan, E.D. ve</w:t>
      </w:r>
      <w:r w:rsidRPr="00FE562D">
        <w:rPr>
          <w:rFonts w:cs="Times New Roman"/>
          <w:szCs w:val="24"/>
        </w:rPr>
        <w:t xml:space="preserve"> Simons, J. (1981). Cognitive demand, imagery, and frequency of mental rehearsal as factors influencing acquisition of motor skills. </w:t>
      </w:r>
      <w:r w:rsidRPr="00A0387B">
        <w:rPr>
          <w:rFonts w:cs="Times New Roman"/>
          <w:i/>
          <w:szCs w:val="24"/>
        </w:rPr>
        <w:t xml:space="preserve">Journal of Sport and Exercise Psychology, </w:t>
      </w:r>
      <w:r w:rsidRPr="00FE562D">
        <w:rPr>
          <w:rFonts w:cs="Times New Roman"/>
          <w:szCs w:val="24"/>
        </w:rPr>
        <w:t>3(1), 35-45.</w:t>
      </w:r>
    </w:p>
    <w:p w14:paraId="63EB9E41" w14:textId="77777777" w:rsidR="00F246B1" w:rsidRPr="00FE562D" w:rsidRDefault="00F246B1" w:rsidP="00404F93">
      <w:pPr>
        <w:spacing w:after="120"/>
        <w:ind w:left="709" w:hanging="709"/>
        <w:rPr>
          <w:rFonts w:cs="Times New Roman"/>
          <w:szCs w:val="24"/>
        </w:rPr>
      </w:pPr>
      <w:r>
        <w:rPr>
          <w:rFonts w:cs="Times New Roman"/>
          <w:szCs w:val="24"/>
        </w:rPr>
        <w:t>Sackett, R.</w:t>
      </w:r>
      <w:r w:rsidRPr="00FE562D">
        <w:rPr>
          <w:rFonts w:cs="Times New Roman"/>
          <w:szCs w:val="24"/>
        </w:rPr>
        <w:t xml:space="preserve">S. (1934). The influence of symbolic rehearsal upon the retention of a maze habit. </w:t>
      </w:r>
      <w:r w:rsidRPr="00A0387B">
        <w:rPr>
          <w:rFonts w:cs="Times New Roman"/>
          <w:i/>
          <w:szCs w:val="24"/>
        </w:rPr>
        <w:t>The Journal of General Psychology,</w:t>
      </w:r>
      <w:r w:rsidRPr="00FE562D">
        <w:rPr>
          <w:rFonts w:cs="Times New Roman"/>
          <w:szCs w:val="24"/>
        </w:rPr>
        <w:t xml:space="preserve"> 10(2), 376-398.</w:t>
      </w:r>
    </w:p>
    <w:p w14:paraId="612321CA" w14:textId="77777777" w:rsidR="00F246B1" w:rsidRPr="00FE562D" w:rsidRDefault="00F246B1" w:rsidP="00404F93">
      <w:pPr>
        <w:spacing w:after="120"/>
        <w:ind w:left="709" w:hanging="709"/>
        <w:rPr>
          <w:rFonts w:cs="Times New Roman"/>
          <w:szCs w:val="24"/>
        </w:rPr>
      </w:pPr>
      <w:r>
        <w:rPr>
          <w:rFonts w:cs="Times New Roman"/>
          <w:szCs w:val="24"/>
        </w:rPr>
        <w:t>Sage, G.H., Eitzen, D.</w:t>
      </w:r>
      <w:r w:rsidRPr="00A007F0">
        <w:rPr>
          <w:rFonts w:cs="Times New Roman"/>
          <w:szCs w:val="24"/>
        </w:rPr>
        <w:t xml:space="preserve">S., </w:t>
      </w:r>
      <w:r>
        <w:rPr>
          <w:rFonts w:cs="Times New Roman"/>
          <w:szCs w:val="24"/>
        </w:rPr>
        <w:t>ve</w:t>
      </w:r>
      <w:r w:rsidRPr="00A007F0">
        <w:rPr>
          <w:rFonts w:cs="Times New Roman"/>
          <w:szCs w:val="24"/>
        </w:rPr>
        <w:t xml:space="preserve"> Beal, B. (2013). Sociology of north American sport (p. 464). </w:t>
      </w:r>
      <w:r w:rsidRPr="00A007F0">
        <w:rPr>
          <w:rFonts w:cs="Times New Roman"/>
          <w:i/>
          <w:szCs w:val="24"/>
        </w:rPr>
        <w:t>Paradigm Publishers.</w:t>
      </w:r>
    </w:p>
    <w:p w14:paraId="1BD43E18" w14:textId="77777777" w:rsidR="00F246B1" w:rsidRPr="00AF326C" w:rsidRDefault="00F246B1" w:rsidP="00404F93">
      <w:pPr>
        <w:spacing w:after="120"/>
        <w:ind w:left="709" w:hanging="709"/>
        <w:rPr>
          <w:rFonts w:cs="Times New Roman"/>
          <w:szCs w:val="24"/>
        </w:rPr>
      </w:pPr>
      <w:r>
        <w:rPr>
          <w:rFonts w:cs="Times New Roman"/>
          <w:szCs w:val="24"/>
        </w:rPr>
        <w:t>Salmon, J., Hall, C. ve</w:t>
      </w:r>
      <w:r w:rsidRPr="00AF326C">
        <w:rPr>
          <w:rFonts w:cs="Times New Roman"/>
          <w:szCs w:val="24"/>
        </w:rPr>
        <w:t xml:space="preserve"> Haslam, I. (1994). The use of imagery by soccer players. Journal of Applied Sport Psychology, 6(1), 116-133.</w:t>
      </w:r>
    </w:p>
    <w:p w14:paraId="385ECDED" w14:textId="77777777" w:rsidR="00F246B1" w:rsidRPr="00404F93" w:rsidRDefault="00F246B1" w:rsidP="00404F93">
      <w:pPr>
        <w:spacing w:after="120"/>
        <w:ind w:left="709" w:hanging="709"/>
        <w:rPr>
          <w:rFonts w:cs="Times New Roman"/>
          <w:szCs w:val="24"/>
        </w:rPr>
      </w:pPr>
      <w:r w:rsidRPr="00404F93">
        <w:rPr>
          <w:rFonts w:cs="Times New Roman"/>
          <w:szCs w:val="24"/>
        </w:rPr>
        <w:t>Savaş, M. (2019). </w:t>
      </w:r>
      <w:r w:rsidRPr="00404F93">
        <w:rPr>
          <w:rFonts w:cs="Times New Roman"/>
          <w:i/>
          <w:iCs/>
          <w:szCs w:val="24"/>
        </w:rPr>
        <w:t>Okul sporlarına katılan ortaöğretim öğrencilerinin imgeleme becerileri kullanımı ile sportif güven düzeyleri arasındaki ilişkinin incelenmesi</w:t>
      </w:r>
      <w:r>
        <w:rPr>
          <w:rFonts w:cs="Times New Roman"/>
          <w:szCs w:val="24"/>
        </w:rPr>
        <w:t xml:space="preserve">, </w:t>
      </w:r>
      <w:r w:rsidRPr="00404F93">
        <w:rPr>
          <w:rFonts w:cs="Times New Roman"/>
          <w:szCs w:val="24"/>
        </w:rPr>
        <w:t>Master's the</w:t>
      </w:r>
      <w:r>
        <w:rPr>
          <w:rFonts w:cs="Times New Roman"/>
          <w:szCs w:val="24"/>
        </w:rPr>
        <w:t>sis, Sağlık Bilimleri Enstitüsü</w:t>
      </w:r>
      <w:r w:rsidRPr="00404F93">
        <w:rPr>
          <w:rFonts w:cs="Times New Roman"/>
          <w:szCs w:val="24"/>
        </w:rPr>
        <w:t>.</w:t>
      </w:r>
    </w:p>
    <w:p w14:paraId="280EC136" w14:textId="77777777" w:rsidR="00F246B1" w:rsidRPr="00AF326C" w:rsidRDefault="00F246B1" w:rsidP="00404F93">
      <w:pPr>
        <w:spacing w:after="120"/>
        <w:ind w:left="709" w:hanging="709"/>
        <w:rPr>
          <w:rFonts w:cs="Times New Roman"/>
          <w:szCs w:val="24"/>
        </w:rPr>
      </w:pPr>
      <w:r w:rsidRPr="00AF326C">
        <w:rPr>
          <w:rFonts w:cs="Times New Roman"/>
          <w:szCs w:val="24"/>
        </w:rPr>
        <w:t>Schott, N. (2012). Age-related differences in motor imagery: Working memory as a mediator. </w:t>
      </w:r>
      <w:r w:rsidRPr="00AF326C">
        <w:rPr>
          <w:rFonts w:cs="Times New Roman"/>
          <w:i/>
          <w:iCs/>
          <w:szCs w:val="24"/>
        </w:rPr>
        <w:t>Experimental Aging Research</w:t>
      </w:r>
      <w:r w:rsidRPr="00AF326C">
        <w:rPr>
          <w:rFonts w:cs="Times New Roman"/>
          <w:szCs w:val="24"/>
        </w:rPr>
        <w:t>, </w:t>
      </w:r>
      <w:r w:rsidRPr="00AF326C">
        <w:rPr>
          <w:rFonts w:cs="Times New Roman"/>
          <w:i/>
          <w:iCs/>
          <w:szCs w:val="24"/>
        </w:rPr>
        <w:t>38</w:t>
      </w:r>
      <w:r w:rsidRPr="00AF326C">
        <w:rPr>
          <w:rFonts w:cs="Times New Roman"/>
          <w:szCs w:val="24"/>
        </w:rPr>
        <w:t>(5), 559-583.</w:t>
      </w:r>
    </w:p>
    <w:p w14:paraId="5916EC5D" w14:textId="77777777" w:rsidR="00F246B1" w:rsidRPr="00AF326C" w:rsidRDefault="00F246B1" w:rsidP="00404F93">
      <w:pPr>
        <w:spacing w:after="120"/>
        <w:ind w:left="709" w:hanging="709"/>
        <w:rPr>
          <w:rFonts w:cs="Times New Roman"/>
          <w:szCs w:val="24"/>
        </w:rPr>
      </w:pPr>
      <w:r w:rsidRPr="00AF326C">
        <w:rPr>
          <w:rFonts w:cs="Times New Roman"/>
          <w:szCs w:val="24"/>
        </w:rPr>
        <w:t xml:space="preserve">Seleciler, C. (2019). </w:t>
      </w:r>
      <w:r w:rsidRPr="00A0387B">
        <w:rPr>
          <w:rFonts w:cs="Times New Roman"/>
          <w:i/>
          <w:szCs w:val="24"/>
        </w:rPr>
        <w:t>Halk dansları eğitimi gören üniversite öğrencilerinin imgeleme ve optimal performans duygu durumu düzeylerinin belirlemesi.</w:t>
      </w:r>
      <w:r w:rsidRPr="00AF326C">
        <w:rPr>
          <w:rFonts w:cs="Times New Roman"/>
          <w:szCs w:val="24"/>
        </w:rPr>
        <w:t xml:space="preserve"> Yüksek Lisans Tezi, Bartın Üniversitesi, Eğitim Bilimleri Enstitüsü.</w:t>
      </w:r>
    </w:p>
    <w:p w14:paraId="5F768B04" w14:textId="77777777" w:rsidR="00F246B1" w:rsidRPr="00404F93" w:rsidRDefault="00F246B1" w:rsidP="00404F93">
      <w:pPr>
        <w:spacing w:after="120"/>
        <w:ind w:left="709" w:hanging="709"/>
        <w:rPr>
          <w:rFonts w:cs="Times New Roman"/>
          <w:szCs w:val="24"/>
        </w:rPr>
      </w:pPr>
      <w:r w:rsidRPr="00404F93">
        <w:rPr>
          <w:rFonts w:cs="Times New Roman"/>
          <w:szCs w:val="24"/>
        </w:rPr>
        <w:lastRenderedPageBreak/>
        <w:t>Short, S.</w:t>
      </w:r>
      <w:r>
        <w:rPr>
          <w:rFonts w:cs="Times New Roman"/>
          <w:szCs w:val="24"/>
        </w:rPr>
        <w:t>E., Tenute, A.</w:t>
      </w:r>
      <w:r w:rsidRPr="00404F93">
        <w:rPr>
          <w:rFonts w:cs="Times New Roman"/>
          <w:szCs w:val="24"/>
        </w:rPr>
        <w:t xml:space="preserve"> </w:t>
      </w:r>
      <w:r>
        <w:rPr>
          <w:rFonts w:cs="Times New Roman"/>
          <w:szCs w:val="24"/>
        </w:rPr>
        <w:t>ve Feltz, D.</w:t>
      </w:r>
      <w:r w:rsidRPr="00404F93">
        <w:rPr>
          <w:rFonts w:cs="Times New Roman"/>
          <w:szCs w:val="24"/>
        </w:rPr>
        <w:t>L. (2005). Imagery use in sport: Mediational effects for efficacy. </w:t>
      </w:r>
      <w:r w:rsidRPr="00404F93">
        <w:rPr>
          <w:rFonts w:cs="Times New Roman"/>
          <w:i/>
          <w:iCs/>
          <w:szCs w:val="24"/>
        </w:rPr>
        <w:t>Journal of sports sciences</w:t>
      </w:r>
      <w:r w:rsidRPr="00404F93">
        <w:rPr>
          <w:rFonts w:cs="Times New Roman"/>
          <w:szCs w:val="24"/>
        </w:rPr>
        <w:t>, </w:t>
      </w:r>
      <w:r w:rsidRPr="00404F93">
        <w:rPr>
          <w:rFonts w:cs="Times New Roman"/>
          <w:i/>
          <w:iCs/>
          <w:szCs w:val="24"/>
        </w:rPr>
        <w:t>23</w:t>
      </w:r>
      <w:r w:rsidRPr="00404F93">
        <w:rPr>
          <w:rFonts w:cs="Times New Roman"/>
          <w:szCs w:val="24"/>
        </w:rPr>
        <w:t>(9), 951-960.</w:t>
      </w:r>
    </w:p>
    <w:p w14:paraId="61C0137C" w14:textId="77777777" w:rsidR="00F246B1" w:rsidRPr="00404F93" w:rsidRDefault="00F246B1" w:rsidP="00404F93">
      <w:pPr>
        <w:spacing w:after="120"/>
        <w:ind w:left="709" w:hanging="709"/>
        <w:rPr>
          <w:rFonts w:cs="Times New Roman"/>
          <w:szCs w:val="24"/>
        </w:rPr>
      </w:pPr>
      <w:r w:rsidRPr="00404F93">
        <w:rPr>
          <w:rFonts w:cs="Times New Roman"/>
          <w:szCs w:val="24"/>
        </w:rPr>
        <w:t xml:space="preserve">Subaş, A. ve Çetin, M. (2017). Enneagram Kişilik Ölçeğinin Geliştirilmesi: Güvenirlik ve Geçerlilik Çalışması. </w:t>
      </w:r>
      <w:r w:rsidRPr="00404F93">
        <w:rPr>
          <w:rFonts w:cs="Times New Roman"/>
          <w:i/>
          <w:iCs/>
          <w:szCs w:val="24"/>
        </w:rPr>
        <w:t>Sosyal Bilimler Dergisi</w:t>
      </w:r>
      <w:r w:rsidRPr="00404F93">
        <w:rPr>
          <w:rFonts w:cs="Times New Roman"/>
          <w:szCs w:val="24"/>
        </w:rPr>
        <w:t>, 4 (7), 160-181.</w:t>
      </w:r>
    </w:p>
    <w:p w14:paraId="20B85FA1" w14:textId="77777777" w:rsidR="00F246B1" w:rsidRPr="00FE562D" w:rsidRDefault="00F246B1" w:rsidP="00404F93">
      <w:pPr>
        <w:spacing w:after="120"/>
        <w:ind w:left="709" w:hanging="709"/>
        <w:rPr>
          <w:rFonts w:cs="Times New Roman"/>
          <w:szCs w:val="24"/>
        </w:rPr>
      </w:pPr>
      <w:r w:rsidRPr="00FE562D">
        <w:rPr>
          <w:rFonts w:cs="Times New Roman"/>
          <w:szCs w:val="24"/>
        </w:rPr>
        <w:t xml:space="preserve">Şahan, D. (2023). </w:t>
      </w:r>
      <w:r w:rsidRPr="00FE562D">
        <w:rPr>
          <w:rFonts w:cs="Times New Roman"/>
          <w:i/>
          <w:iCs/>
          <w:szCs w:val="24"/>
        </w:rPr>
        <w:t>Resmi okullarda görev yapan kadın yöneticilerin enneagram kişilik tipleri ile vizyoner liderlik davranışları arasındaki ilişki</w:t>
      </w:r>
      <w:r>
        <w:rPr>
          <w:rFonts w:cs="Times New Roman"/>
          <w:szCs w:val="24"/>
        </w:rPr>
        <w:t>, Yüksek lisans tezi</w:t>
      </w:r>
      <w:r w:rsidRPr="00FE562D">
        <w:rPr>
          <w:rFonts w:cs="Times New Roman"/>
          <w:szCs w:val="24"/>
        </w:rPr>
        <w:t>. Akdeniz Üniversitesi, Eğitim Bilimleri Enstitüsü, Eğitim Bilimleri Ana Bilim Dalı, Eğitim Yönetimi, Teftişi, Planlaması ve Ekonomisi Bilim Dalı.</w:t>
      </w:r>
    </w:p>
    <w:p w14:paraId="5C396653" w14:textId="77777777" w:rsidR="00F246B1" w:rsidRPr="00AF326C" w:rsidRDefault="00F246B1" w:rsidP="00404F93">
      <w:pPr>
        <w:spacing w:after="120"/>
        <w:ind w:left="709" w:hanging="709"/>
        <w:rPr>
          <w:rFonts w:cs="Times New Roman"/>
          <w:szCs w:val="24"/>
        </w:rPr>
      </w:pPr>
      <w:r w:rsidRPr="00AF326C">
        <w:rPr>
          <w:rFonts w:cs="Times New Roman"/>
          <w:szCs w:val="24"/>
        </w:rPr>
        <w:t xml:space="preserve">Şahinler, Y. (2021). Sporcuların İmgeleme Düzeylerinin İncelenmesi. </w:t>
      </w:r>
      <w:r w:rsidRPr="00A0387B">
        <w:rPr>
          <w:rFonts w:cs="Times New Roman"/>
          <w:i/>
          <w:szCs w:val="24"/>
        </w:rPr>
        <w:t>Bilge Uluslararası Sosyal Araştırmalar Dergisi</w:t>
      </w:r>
      <w:r w:rsidRPr="00AF326C">
        <w:rPr>
          <w:rFonts w:cs="Times New Roman"/>
          <w:szCs w:val="24"/>
        </w:rPr>
        <w:t xml:space="preserve">, 5(1), 45-51. </w:t>
      </w:r>
    </w:p>
    <w:p w14:paraId="211758E5" w14:textId="77777777" w:rsidR="00F246B1" w:rsidRPr="00FE562D" w:rsidRDefault="00F246B1" w:rsidP="00404F93">
      <w:pPr>
        <w:spacing w:after="120"/>
        <w:ind w:left="709" w:hanging="709"/>
        <w:rPr>
          <w:rFonts w:cs="Times New Roman"/>
          <w:szCs w:val="24"/>
        </w:rPr>
      </w:pPr>
      <w:r w:rsidRPr="00FE562D">
        <w:rPr>
          <w:rFonts w:cs="Times New Roman"/>
          <w:szCs w:val="24"/>
        </w:rPr>
        <w:t>Şahinler, Y.</w:t>
      </w:r>
      <w:r>
        <w:rPr>
          <w:rFonts w:cs="Times New Roman"/>
          <w:szCs w:val="24"/>
        </w:rPr>
        <w:t xml:space="preserve"> ve Beşler, H.</w:t>
      </w:r>
      <w:r w:rsidRPr="00FE562D">
        <w:rPr>
          <w:rFonts w:cs="Times New Roman"/>
          <w:szCs w:val="24"/>
        </w:rPr>
        <w:t>K. (2021). Takım ve mücadele sporları yapan bireylerin zihinsel dayanıklılık düzeylerinin incelenmesi. </w:t>
      </w:r>
      <w:r w:rsidRPr="00FE562D">
        <w:rPr>
          <w:rFonts w:cs="Times New Roman"/>
          <w:i/>
          <w:iCs/>
          <w:szCs w:val="24"/>
        </w:rPr>
        <w:t>Kilis 7 Aralık Üniversitesi Beden Eğitimi ve Spor Bilimleri Dergisi</w:t>
      </w:r>
      <w:r w:rsidRPr="00FE562D">
        <w:rPr>
          <w:rFonts w:cs="Times New Roman"/>
          <w:szCs w:val="24"/>
        </w:rPr>
        <w:t>, </w:t>
      </w:r>
      <w:r w:rsidRPr="00FE562D">
        <w:rPr>
          <w:rFonts w:cs="Times New Roman"/>
          <w:i/>
          <w:iCs/>
          <w:szCs w:val="24"/>
        </w:rPr>
        <w:t>5</w:t>
      </w:r>
      <w:r w:rsidRPr="00FE562D">
        <w:rPr>
          <w:rFonts w:cs="Times New Roman"/>
          <w:szCs w:val="24"/>
        </w:rPr>
        <w:t>(2), 134-144.</w:t>
      </w:r>
    </w:p>
    <w:p w14:paraId="17B9FB65" w14:textId="77777777" w:rsidR="00F246B1" w:rsidRPr="00AF326C" w:rsidRDefault="00F246B1" w:rsidP="00404F93">
      <w:pPr>
        <w:spacing w:after="120"/>
        <w:ind w:left="709" w:hanging="709"/>
        <w:rPr>
          <w:rFonts w:cs="Times New Roman"/>
          <w:szCs w:val="24"/>
        </w:rPr>
      </w:pPr>
      <w:r w:rsidRPr="00AF326C">
        <w:rPr>
          <w:rFonts w:cs="Times New Roman"/>
          <w:szCs w:val="24"/>
        </w:rPr>
        <w:t xml:space="preserve">Şentürk, E. ve Özmutlu, İ. (2023). Okçuluk Sporcularının Sporda İmgeleme Becerilerinin Hedef Yönelimi Düzeylerine Etkisinin İncelenmesi. </w:t>
      </w:r>
      <w:r w:rsidRPr="00A0387B">
        <w:rPr>
          <w:rFonts w:cs="Times New Roman"/>
          <w:i/>
          <w:szCs w:val="24"/>
        </w:rPr>
        <w:t xml:space="preserve">Çanakkale Onsekiz Mart Üniversitesi Spor Bilimleri Dergisi, </w:t>
      </w:r>
      <w:r w:rsidRPr="00AF326C">
        <w:rPr>
          <w:rFonts w:cs="Times New Roman"/>
          <w:szCs w:val="24"/>
        </w:rPr>
        <w:t>6(1), 73-89.</w:t>
      </w:r>
    </w:p>
    <w:p w14:paraId="54EE1FFE" w14:textId="77777777" w:rsidR="00F246B1" w:rsidRPr="00FE562D" w:rsidRDefault="00F246B1" w:rsidP="00404F93">
      <w:pPr>
        <w:spacing w:after="120"/>
        <w:ind w:left="709" w:hanging="709"/>
        <w:rPr>
          <w:rFonts w:cs="Times New Roman"/>
          <w:szCs w:val="24"/>
        </w:rPr>
      </w:pPr>
      <w:r>
        <w:rPr>
          <w:rFonts w:cs="Times New Roman"/>
          <w:szCs w:val="24"/>
        </w:rPr>
        <w:t>Taymur, İ. ve Türkçapar, M.</w:t>
      </w:r>
      <w:r w:rsidRPr="00FE562D">
        <w:rPr>
          <w:rFonts w:cs="Times New Roman"/>
          <w:szCs w:val="24"/>
        </w:rPr>
        <w:t>H. (2012). Kişilik: tanımı, sınıflaması ve değerlendirmesi. </w:t>
      </w:r>
      <w:r w:rsidRPr="00FE562D">
        <w:rPr>
          <w:rFonts w:cs="Times New Roman"/>
          <w:i/>
          <w:iCs/>
          <w:szCs w:val="24"/>
        </w:rPr>
        <w:t>Psikiyatride Güncel Yaklaşımlar</w:t>
      </w:r>
      <w:r w:rsidRPr="00FE562D">
        <w:rPr>
          <w:rFonts w:cs="Times New Roman"/>
          <w:szCs w:val="24"/>
        </w:rPr>
        <w:t>, </w:t>
      </w:r>
      <w:r w:rsidRPr="00FE562D">
        <w:rPr>
          <w:rFonts w:cs="Times New Roman"/>
          <w:i/>
          <w:iCs/>
          <w:szCs w:val="24"/>
        </w:rPr>
        <w:t>4</w:t>
      </w:r>
      <w:r w:rsidRPr="00FE562D">
        <w:rPr>
          <w:rFonts w:cs="Times New Roman"/>
          <w:szCs w:val="24"/>
        </w:rPr>
        <w:t>(2), 154-177.</w:t>
      </w:r>
    </w:p>
    <w:p w14:paraId="4E4E25FE" w14:textId="77777777" w:rsidR="00F246B1" w:rsidRPr="00FE562D" w:rsidRDefault="00F246B1" w:rsidP="00404F93">
      <w:pPr>
        <w:spacing w:after="120"/>
        <w:ind w:left="709" w:hanging="709"/>
        <w:rPr>
          <w:rFonts w:cs="Times New Roman"/>
          <w:szCs w:val="24"/>
        </w:rPr>
      </w:pPr>
      <w:r w:rsidRPr="00FE562D">
        <w:rPr>
          <w:rFonts w:cs="Times New Roman"/>
          <w:szCs w:val="24"/>
        </w:rPr>
        <w:t>Tiryaki Ş. (2000). Spor Psikolojisi: Kavramlar, Kuramlar ve Uygulama. Ankara: Eylül Kitap ve Yayınevi, s.59- 60</w:t>
      </w:r>
    </w:p>
    <w:p w14:paraId="27146F7F" w14:textId="77777777" w:rsidR="00F246B1" w:rsidRPr="00FE562D" w:rsidRDefault="00F246B1" w:rsidP="00404F93">
      <w:pPr>
        <w:spacing w:after="120"/>
        <w:ind w:left="709" w:hanging="709"/>
        <w:rPr>
          <w:rFonts w:cs="Times New Roman"/>
          <w:szCs w:val="24"/>
        </w:rPr>
      </w:pPr>
      <w:r w:rsidRPr="00FE562D">
        <w:rPr>
          <w:rFonts w:cs="Times New Roman"/>
          <w:szCs w:val="24"/>
        </w:rPr>
        <w:t>Türk Dil Kurumu (TDK). (2023). Kişilik. Türk Dil Kurumu Sözlükleri. Erişim tarihi: 28.11.2024. Erişim adresi: Tühttps://sozluk.gov.tr/rk Dil Kurumu Sözlükleri</w:t>
      </w:r>
    </w:p>
    <w:p w14:paraId="56061608" w14:textId="77777777" w:rsidR="00F246B1" w:rsidRPr="00AF326C" w:rsidRDefault="00F246B1" w:rsidP="00404F93">
      <w:pPr>
        <w:spacing w:after="120"/>
        <w:ind w:left="709" w:hanging="709"/>
        <w:rPr>
          <w:rFonts w:cs="Times New Roman"/>
          <w:szCs w:val="24"/>
        </w:rPr>
      </w:pPr>
      <w:r w:rsidRPr="00AF326C">
        <w:rPr>
          <w:rFonts w:cs="Times New Roman"/>
          <w:szCs w:val="24"/>
        </w:rPr>
        <w:t>Türkç</w:t>
      </w:r>
      <w:r>
        <w:rPr>
          <w:rFonts w:cs="Times New Roman"/>
          <w:szCs w:val="24"/>
        </w:rPr>
        <w:t xml:space="preserve">apar, Ü. ve </w:t>
      </w:r>
      <w:r w:rsidRPr="00AF326C">
        <w:rPr>
          <w:rFonts w:cs="Times New Roman"/>
          <w:szCs w:val="24"/>
        </w:rPr>
        <w:t xml:space="preserve">Çakar, A. (2021). Beden Eğitimi Ve Spor Yüksekokulu Öğrencilerinin Hayal Etme Düzeylerinin İncelenmesi. </w:t>
      </w:r>
      <w:r w:rsidRPr="00A0387B">
        <w:rPr>
          <w:rFonts w:cs="Times New Roman"/>
          <w:i/>
          <w:szCs w:val="24"/>
        </w:rPr>
        <w:t>Beden Eğitimi Ve Spor Bilimleri Dergisi,</w:t>
      </w:r>
      <w:r w:rsidRPr="00AF326C">
        <w:rPr>
          <w:rFonts w:cs="Times New Roman"/>
          <w:szCs w:val="24"/>
        </w:rPr>
        <w:t xml:space="preserve"> 15(2), 329-338.</w:t>
      </w:r>
    </w:p>
    <w:p w14:paraId="428801E7" w14:textId="77777777" w:rsidR="00F246B1" w:rsidRPr="00404F93" w:rsidRDefault="00F246B1" w:rsidP="00404F93">
      <w:pPr>
        <w:spacing w:after="120"/>
        <w:ind w:left="709" w:hanging="709"/>
        <w:rPr>
          <w:rFonts w:cs="Times New Roman"/>
          <w:szCs w:val="24"/>
        </w:rPr>
      </w:pPr>
      <w:r>
        <w:rPr>
          <w:rFonts w:cs="Times New Roman"/>
          <w:szCs w:val="24"/>
        </w:rPr>
        <w:t>Ulucan, H.</w:t>
      </w:r>
      <w:r w:rsidRPr="00404F93">
        <w:rPr>
          <w:rFonts w:cs="Times New Roman"/>
          <w:szCs w:val="24"/>
        </w:rPr>
        <w:t xml:space="preserve"> </w:t>
      </w:r>
      <w:r>
        <w:rPr>
          <w:rFonts w:cs="Times New Roman"/>
          <w:szCs w:val="24"/>
        </w:rPr>
        <w:t>ve</w:t>
      </w:r>
      <w:r w:rsidRPr="00404F93">
        <w:rPr>
          <w:rFonts w:cs="Times New Roman"/>
          <w:szCs w:val="24"/>
        </w:rPr>
        <w:t xml:space="preserve"> Bölükbaşı, T. (2020). Üniversite düzeyinde farklı branşlarla uğraşan sporcularda imgeleme biçimlerinin incelenmesi. </w:t>
      </w:r>
      <w:r w:rsidRPr="00404F93">
        <w:rPr>
          <w:rFonts w:cs="Times New Roman"/>
          <w:i/>
          <w:iCs/>
          <w:szCs w:val="24"/>
        </w:rPr>
        <w:t>Uluslararası Bozok Spor Bilimleri Dergisi, 1</w:t>
      </w:r>
      <w:r w:rsidRPr="00404F93">
        <w:rPr>
          <w:rFonts w:cs="Times New Roman"/>
          <w:szCs w:val="24"/>
        </w:rPr>
        <w:t xml:space="preserve">(1), 1-10. </w:t>
      </w:r>
    </w:p>
    <w:p w14:paraId="76BDE251" w14:textId="77777777" w:rsidR="00F246B1" w:rsidRPr="00FE562D" w:rsidRDefault="00F246B1" w:rsidP="00404F93">
      <w:pPr>
        <w:spacing w:after="120"/>
        <w:ind w:left="709" w:hanging="709"/>
        <w:rPr>
          <w:rFonts w:cs="Times New Roman"/>
          <w:szCs w:val="24"/>
        </w:rPr>
      </w:pPr>
      <w:r>
        <w:rPr>
          <w:rFonts w:cs="Times New Roman"/>
          <w:szCs w:val="24"/>
        </w:rPr>
        <w:lastRenderedPageBreak/>
        <w:t>Üstün, Ö.Z.E.N. ve Hakan, E.Y.G.</w:t>
      </w:r>
      <w:r w:rsidRPr="00FE562D">
        <w:rPr>
          <w:rFonts w:cs="Times New Roman"/>
          <w:szCs w:val="24"/>
        </w:rPr>
        <w:t>Ü. (2010). Spor psikolojisi ve Türkiye’deki futbol hakemlerinin hakemlik psikolojileri üzerine bir araştırma. </w:t>
      </w:r>
      <w:r w:rsidRPr="00FE562D">
        <w:rPr>
          <w:rFonts w:cs="Times New Roman"/>
          <w:i/>
          <w:iCs/>
          <w:szCs w:val="24"/>
        </w:rPr>
        <w:t>Uluslararası Spor Araştırmaları Dergisi</w:t>
      </w:r>
      <w:r w:rsidRPr="00FE562D">
        <w:rPr>
          <w:rFonts w:cs="Times New Roman"/>
          <w:szCs w:val="24"/>
        </w:rPr>
        <w:t>, </w:t>
      </w:r>
      <w:r w:rsidRPr="00FE562D">
        <w:rPr>
          <w:rFonts w:cs="Times New Roman"/>
          <w:i/>
          <w:iCs/>
          <w:szCs w:val="24"/>
        </w:rPr>
        <w:t>2</w:t>
      </w:r>
      <w:r w:rsidRPr="00FE562D">
        <w:rPr>
          <w:rFonts w:cs="Times New Roman"/>
          <w:szCs w:val="24"/>
        </w:rPr>
        <w:t>(1).</w:t>
      </w:r>
    </w:p>
    <w:p w14:paraId="6DA030BD" w14:textId="77777777" w:rsidR="00F246B1" w:rsidRPr="00FE562D" w:rsidRDefault="00F246B1" w:rsidP="00404F93">
      <w:pPr>
        <w:spacing w:after="120"/>
        <w:ind w:left="709" w:hanging="709"/>
        <w:rPr>
          <w:rFonts w:cs="Times New Roman"/>
          <w:szCs w:val="24"/>
        </w:rPr>
      </w:pPr>
      <w:r>
        <w:rPr>
          <w:rFonts w:cs="Times New Roman"/>
          <w:szCs w:val="24"/>
        </w:rPr>
        <w:t>Vealey, R.</w:t>
      </w:r>
      <w:r w:rsidRPr="00FE562D">
        <w:rPr>
          <w:rFonts w:cs="Times New Roman"/>
          <w:szCs w:val="24"/>
        </w:rPr>
        <w:t>S.</w:t>
      </w:r>
      <w:r>
        <w:rPr>
          <w:rFonts w:cs="Times New Roman"/>
          <w:szCs w:val="24"/>
        </w:rPr>
        <w:t xml:space="preserve"> ve Forlenza, S.</w:t>
      </w:r>
      <w:r w:rsidRPr="00FE562D">
        <w:rPr>
          <w:rFonts w:cs="Times New Roman"/>
          <w:szCs w:val="24"/>
        </w:rPr>
        <w:t>T. (2015). Understanding and using imagery in sport. </w:t>
      </w:r>
      <w:r w:rsidRPr="00FE562D">
        <w:rPr>
          <w:rFonts w:cs="Times New Roman"/>
          <w:i/>
          <w:iCs/>
          <w:szCs w:val="24"/>
        </w:rPr>
        <w:t>Applied sport psychology: Personal growth to peak performance</w:t>
      </w:r>
      <w:r w:rsidRPr="00FE562D">
        <w:rPr>
          <w:rFonts w:cs="Times New Roman"/>
          <w:szCs w:val="24"/>
        </w:rPr>
        <w:t>, 240-273.</w:t>
      </w:r>
    </w:p>
    <w:p w14:paraId="357AB17B" w14:textId="77777777" w:rsidR="00F246B1" w:rsidRPr="00FE562D" w:rsidRDefault="00F246B1" w:rsidP="00404F93">
      <w:pPr>
        <w:spacing w:after="120"/>
        <w:ind w:left="709" w:hanging="709"/>
        <w:rPr>
          <w:rFonts w:cs="Times New Roman"/>
          <w:szCs w:val="24"/>
        </w:rPr>
      </w:pPr>
      <w:r w:rsidRPr="00FE562D">
        <w:rPr>
          <w:rFonts w:cs="Times New Roman"/>
          <w:szCs w:val="24"/>
        </w:rPr>
        <w:t>Vuori, I. (2018). World Health Organization and physical activity. </w:t>
      </w:r>
      <w:r w:rsidRPr="00FE562D">
        <w:rPr>
          <w:rFonts w:cs="Times New Roman"/>
          <w:i/>
          <w:iCs/>
          <w:szCs w:val="24"/>
        </w:rPr>
        <w:t>Progress in Preventive Medicine</w:t>
      </w:r>
      <w:r w:rsidRPr="00FE562D">
        <w:rPr>
          <w:rFonts w:cs="Times New Roman"/>
          <w:szCs w:val="24"/>
        </w:rPr>
        <w:t>, </w:t>
      </w:r>
      <w:r w:rsidRPr="00FE562D">
        <w:rPr>
          <w:rFonts w:cs="Times New Roman"/>
          <w:i/>
          <w:iCs/>
          <w:szCs w:val="24"/>
        </w:rPr>
        <w:t>3</w:t>
      </w:r>
      <w:r w:rsidRPr="00FE562D">
        <w:rPr>
          <w:rFonts w:cs="Times New Roman"/>
          <w:szCs w:val="24"/>
        </w:rPr>
        <w:t>(1), e0012.</w:t>
      </w:r>
    </w:p>
    <w:p w14:paraId="3EF78809" w14:textId="77777777" w:rsidR="00F246B1" w:rsidRPr="00AF326C" w:rsidRDefault="00F246B1" w:rsidP="00404F93">
      <w:pPr>
        <w:spacing w:after="120"/>
        <w:ind w:left="709" w:hanging="709"/>
        <w:rPr>
          <w:rFonts w:cs="Times New Roman"/>
          <w:szCs w:val="24"/>
        </w:rPr>
      </w:pPr>
      <w:r>
        <w:rPr>
          <w:rFonts w:cs="Times New Roman"/>
          <w:szCs w:val="24"/>
        </w:rPr>
        <w:t xml:space="preserve">Warfield, E., Esposito, P. Ve </w:t>
      </w:r>
      <w:r w:rsidRPr="00AF326C">
        <w:rPr>
          <w:rFonts w:cs="Times New Roman"/>
          <w:szCs w:val="24"/>
        </w:rPr>
        <w:t>Braun-Trocchio, R. (2023). Differences in Relaxation and Imagery among NCAA Division I Sport Types. </w:t>
      </w:r>
      <w:r w:rsidRPr="00AF326C">
        <w:rPr>
          <w:rFonts w:cs="Times New Roman"/>
          <w:i/>
          <w:iCs/>
          <w:szCs w:val="24"/>
        </w:rPr>
        <w:t>Sports</w:t>
      </w:r>
      <w:r w:rsidRPr="00AF326C">
        <w:rPr>
          <w:rFonts w:cs="Times New Roman"/>
          <w:szCs w:val="24"/>
        </w:rPr>
        <w:t>, </w:t>
      </w:r>
      <w:r w:rsidRPr="00AF326C">
        <w:rPr>
          <w:rFonts w:cs="Times New Roman"/>
          <w:i/>
          <w:iCs/>
          <w:szCs w:val="24"/>
        </w:rPr>
        <w:t>11</w:t>
      </w:r>
      <w:r w:rsidRPr="00AF326C">
        <w:rPr>
          <w:rFonts w:cs="Times New Roman"/>
          <w:szCs w:val="24"/>
        </w:rPr>
        <w:t>(11), 224.</w:t>
      </w:r>
    </w:p>
    <w:p w14:paraId="392A9EA2" w14:textId="77777777" w:rsidR="00F246B1" w:rsidRPr="00FE562D" w:rsidRDefault="00F246B1" w:rsidP="00404F93">
      <w:pPr>
        <w:spacing w:after="120"/>
        <w:ind w:left="709" w:hanging="709"/>
        <w:rPr>
          <w:rFonts w:cs="Times New Roman"/>
          <w:szCs w:val="24"/>
        </w:rPr>
      </w:pPr>
      <w:r w:rsidRPr="00FE562D">
        <w:rPr>
          <w:rFonts w:cs="Times New Roman"/>
          <w:szCs w:val="24"/>
        </w:rPr>
        <w:t>Weinberg, R. (2008). Does imagery work? Effects on performance and mental skills. </w:t>
      </w:r>
      <w:r w:rsidRPr="00FE562D">
        <w:rPr>
          <w:rFonts w:cs="Times New Roman"/>
          <w:i/>
          <w:iCs/>
          <w:szCs w:val="24"/>
        </w:rPr>
        <w:t>Journal of imagery research in sport and physical activity</w:t>
      </w:r>
      <w:r w:rsidRPr="00FE562D">
        <w:rPr>
          <w:rFonts w:cs="Times New Roman"/>
          <w:szCs w:val="24"/>
        </w:rPr>
        <w:t>, </w:t>
      </w:r>
      <w:r w:rsidRPr="00FE562D">
        <w:rPr>
          <w:rFonts w:cs="Times New Roman"/>
          <w:i/>
          <w:iCs/>
          <w:szCs w:val="24"/>
        </w:rPr>
        <w:t>3</w:t>
      </w:r>
      <w:r w:rsidRPr="00FE562D">
        <w:rPr>
          <w:rFonts w:cs="Times New Roman"/>
          <w:szCs w:val="24"/>
        </w:rPr>
        <w:t>(1).</w:t>
      </w:r>
    </w:p>
    <w:p w14:paraId="33146CC4" w14:textId="77777777" w:rsidR="00F246B1" w:rsidRPr="00404F93" w:rsidRDefault="00F246B1" w:rsidP="00404F93">
      <w:pPr>
        <w:spacing w:after="120"/>
        <w:ind w:left="709" w:hanging="709"/>
        <w:rPr>
          <w:rFonts w:cs="Times New Roman"/>
          <w:szCs w:val="24"/>
        </w:rPr>
      </w:pPr>
      <w:r w:rsidRPr="00404F93">
        <w:rPr>
          <w:rFonts w:cs="Times New Roman"/>
          <w:szCs w:val="24"/>
        </w:rPr>
        <w:t xml:space="preserve">Weinberg, R., Butt, J., Knight, B., Burke, K. L., </w:t>
      </w:r>
      <w:r>
        <w:rPr>
          <w:rFonts w:cs="Times New Roman"/>
          <w:szCs w:val="24"/>
        </w:rPr>
        <w:t>ve</w:t>
      </w:r>
      <w:r w:rsidRPr="00404F93">
        <w:rPr>
          <w:rFonts w:cs="Times New Roman"/>
          <w:szCs w:val="24"/>
        </w:rPr>
        <w:t xml:space="preserve"> Jackson, A. (2003). The relationship between the use and effectiveness of imagery: An exploratory investigation. </w:t>
      </w:r>
      <w:r w:rsidRPr="00404F93">
        <w:rPr>
          <w:rFonts w:cs="Times New Roman"/>
          <w:i/>
          <w:iCs/>
          <w:szCs w:val="24"/>
        </w:rPr>
        <w:t>Journal of Applied Sport Psychology</w:t>
      </w:r>
      <w:r w:rsidRPr="00404F93">
        <w:rPr>
          <w:rFonts w:cs="Times New Roman"/>
          <w:szCs w:val="24"/>
        </w:rPr>
        <w:t>, </w:t>
      </w:r>
      <w:r w:rsidRPr="00404F93">
        <w:rPr>
          <w:rFonts w:cs="Times New Roman"/>
          <w:i/>
          <w:iCs/>
          <w:szCs w:val="24"/>
        </w:rPr>
        <w:t>15</w:t>
      </w:r>
      <w:r w:rsidRPr="00404F93">
        <w:rPr>
          <w:rFonts w:cs="Times New Roman"/>
          <w:szCs w:val="24"/>
        </w:rPr>
        <w:t>(1), 26-40.</w:t>
      </w:r>
    </w:p>
    <w:p w14:paraId="319D72B8" w14:textId="77777777" w:rsidR="00F246B1" w:rsidRPr="00FE562D" w:rsidRDefault="00F246B1" w:rsidP="00404F93">
      <w:pPr>
        <w:spacing w:after="120"/>
        <w:ind w:left="709" w:hanging="709"/>
        <w:rPr>
          <w:rFonts w:cs="Times New Roman"/>
          <w:szCs w:val="24"/>
        </w:rPr>
      </w:pPr>
      <w:r>
        <w:rPr>
          <w:rFonts w:cs="Times New Roman"/>
          <w:szCs w:val="24"/>
        </w:rPr>
        <w:t xml:space="preserve">Weinberg, R.S. ve </w:t>
      </w:r>
      <w:r w:rsidRPr="00FE562D">
        <w:rPr>
          <w:rFonts w:cs="Times New Roman"/>
          <w:szCs w:val="24"/>
        </w:rPr>
        <w:t xml:space="preserve">Gould, D. (2003). Burnout and overtraining. Foundations of Sport and Exercise Psychology, 3rd ed. Champaign, IL: </w:t>
      </w:r>
      <w:r w:rsidRPr="00546561">
        <w:rPr>
          <w:rFonts w:cs="Times New Roman"/>
          <w:i/>
          <w:szCs w:val="24"/>
        </w:rPr>
        <w:t>Human Kinetics</w:t>
      </w:r>
    </w:p>
    <w:p w14:paraId="0046DCAE" w14:textId="77777777" w:rsidR="00F246B1" w:rsidRPr="00FE562D" w:rsidRDefault="00F246B1" w:rsidP="00404F93">
      <w:pPr>
        <w:spacing w:after="120"/>
        <w:ind w:left="709" w:hanging="709"/>
        <w:rPr>
          <w:rFonts w:cs="Times New Roman"/>
          <w:szCs w:val="24"/>
        </w:rPr>
      </w:pPr>
      <w:r>
        <w:rPr>
          <w:rFonts w:cs="Times New Roman"/>
          <w:szCs w:val="24"/>
        </w:rPr>
        <w:t>Weinberg, R.</w:t>
      </w:r>
      <w:r w:rsidRPr="00FE562D">
        <w:rPr>
          <w:rFonts w:cs="Times New Roman"/>
          <w:szCs w:val="24"/>
        </w:rPr>
        <w:t xml:space="preserve">S. </w:t>
      </w:r>
      <w:r>
        <w:rPr>
          <w:rFonts w:cs="Times New Roman"/>
          <w:szCs w:val="24"/>
        </w:rPr>
        <w:t>ve</w:t>
      </w:r>
      <w:r w:rsidRPr="00FE562D">
        <w:rPr>
          <w:rFonts w:cs="Times New Roman"/>
          <w:szCs w:val="24"/>
        </w:rPr>
        <w:t xml:space="preserve"> Gould, D. (2023). </w:t>
      </w:r>
      <w:r w:rsidRPr="00FE562D">
        <w:rPr>
          <w:rFonts w:cs="Times New Roman"/>
          <w:i/>
          <w:iCs/>
          <w:szCs w:val="24"/>
        </w:rPr>
        <w:t>Foundations of sport and exercise psychology</w:t>
      </w:r>
      <w:r w:rsidRPr="00FE562D">
        <w:rPr>
          <w:rFonts w:cs="Times New Roman"/>
          <w:szCs w:val="24"/>
        </w:rPr>
        <w:t>. Human kinetics.</w:t>
      </w:r>
    </w:p>
    <w:p w14:paraId="398CBEE7" w14:textId="77777777" w:rsidR="00F246B1" w:rsidRPr="00AF326C" w:rsidRDefault="00F246B1" w:rsidP="00404F93">
      <w:pPr>
        <w:spacing w:after="120"/>
        <w:ind w:left="709" w:hanging="709"/>
        <w:rPr>
          <w:rFonts w:cs="Times New Roman"/>
          <w:szCs w:val="24"/>
        </w:rPr>
      </w:pPr>
      <w:r w:rsidRPr="00AF326C">
        <w:rPr>
          <w:rFonts w:cs="Times New Roman"/>
          <w:szCs w:val="24"/>
        </w:rPr>
        <w:t>Yamak</w:t>
      </w:r>
      <w:r>
        <w:rPr>
          <w:rFonts w:cs="Times New Roman"/>
          <w:szCs w:val="24"/>
        </w:rPr>
        <w:t>,</w:t>
      </w:r>
      <w:r w:rsidRPr="00AF326C">
        <w:rPr>
          <w:rFonts w:cs="Times New Roman"/>
          <w:szCs w:val="24"/>
        </w:rPr>
        <w:t xml:space="preserve"> B., Çebi</w:t>
      </w:r>
      <w:r>
        <w:rPr>
          <w:rFonts w:cs="Times New Roman"/>
          <w:szCs w:val="24"/>
        </w:rPr>
        <w:t xml:space="preserve">, </w:t>
      </w:r>
      <w:r w:rsidRPr="00AF326C">
        <w:rPr>
          <w:rFonts w:cs="Times New Roman"/>
          <w:szCs w:val="24"/>
        </w:rPr>
        <w:t>M., Eliöz</w:t>
      </w:r>
      <w:r>
        <w:rPr>
          <w:rFonts w:cs="Times New Roman"/>
          <w:szCs w:val="24"/>
        </w:rPr>
        <w:t>,</w:t>
      </w:r>
      <w:r w:rsidRPr="00AF326C">
        <w:rPr>
          <w:rFonts w:cs="Times New Roman"/>
          <w:szCs w:val="24"/>
        </w:rPr>
        <w:t xml:space="preserve"> M., Küçük</w:t>
      </w:r>
      <w:r>
        <w:rPr>
          <w:rFonts w:cs="Times New Roman"/>
          <w:szCs w:val="24"/>
        </w:rPr>
        <w:t>,</w:t>
      </w:r>
      <w:r w:rsidRPr="00AF326C">
        <w:rPr>
          <w:rFonts w:cs="Times New Roman"/>
          <w:szCs w:val="24"/>
        </w:rPr>
        <w:t xml:space="preserve"> H., Ceylan</w:t>
      </w:r>
      <w:r>
        <w:rPr>
          <w:rFonts w:cs="Times New Roman"/>
          <w:szCs w:val="24"/>
        </w:rPr>
        <w:t>,</w:t>
      </w:r>
      <w:r w:rsidRPr="00AF326C">
        <w:rPr>
          <w:rFonts w:cs="Times New Roman"/>
          <w:szCs w:val="24"/>
        </w:rPr>
        <w:t xml:space="preserve"> L., (2018) The Comparison Of Imagery Levels According To Sport Age İn Female Basketball Players.</w:t>
      </w:r>
      <w:r w:rsidRPr="00546561">
        <w:rPr>
          <w:rFonts w:cs="Times New Roman"/>
          <w:i/>
          <w:szCs w:val="24"/>
        </w:rPr>
        <w:t>The Journal Of International Anatolia Sport Science,</w:t>
      </w:r>
      <w:r w:rsidRPr="00AF326C">
        <w:rPr>
          <w:rFonts w:cs="Times New Roman"/>
          <w:szCs w:val="24"/>
        </w:rPr>
        <w:t>3(1), 274-280.</w:t>
      </w:r>
    </w:p>
    <w:p w14:paraId="67846687" w14:textId="77777777" w:rsidR="00F246B1" w:rsidRPr="00FE562D" w:rsidRDefault="00F246B1" w:rsidP="00546561">
      <w:pPr>
        <w:spacing w:after="120"/>
        <w:ind w:left="709" w:hanging="709"/>
        <w:rPr>
          <w:rFonts w:cs="Times New Roman"/>
          <w:szCs w:val="24"/>
        </w:rPr>
      </w:pPr>
      <w:r>
        <w:rPr>
          <w:rFonts w:cs="Times New Roman"/>
          <w:szCs w:val="24"/>
        </w:rPr>
        <w:t>Yarayan, Y.E.</w:t>
      </w:r>
      <w:r w:rsidRPr="00FE562D">
        <w:rPr>
          <w:rFonts w:cs="Times New Roman"/>
          <w:szCs w:val="24"/>
        </w:rPr>
        <w:t xml:space="preserve"> </w:t>
      </w:r>
      <w:r>
        <w:rPr>
          <w:rFonts w:cs="Times New Roman"/>
          <w:szCs w:val="24"/>
        </w:rPr>
        <w:t>ve</w:t>
      </w:r>
      <w:r w:rsidRPr="00FE562D">
        <w:rPr>
          <w:rFonts w:cs="Times New Roman"/>
          <w:szCs w:val="24"/>
        </w:rPr>
        <w:t xml:space="preserve"> Ayan, S. (2018). Farklı Takım Sporlarında Olan Sporcuların İmgeleme Biçimlerinin İncelenmesi. </w:t>
      </w:r>
      <w:r w:rsidRPr="00FE562D">
        <w:rPr>
          <w:rFonts w:cs="Times New Roman"/>
          <w:i/>
          <w:iCs/>
          <w:szCs w:val="24"/>
        </w:rPr>
        <w:t>Journal Of International Social Research</w:t>
      </w:r>
      <w:r w:rsidRPr="00FE562D">
        <w:rPr>
          <w:rFonts w:cs="Times New Roman"/>
          <w:szCs w:val="24"/>
        </w:rPr>
        <w:t>, </w:t>
      </w:r>
      <w:r w:rsidRPr="00FE562D">
        <w:rPr>
          <w:rFonts w:cs="Times New Roman"/>
          <w:i/>
          <w:iCs/>
          <w:szCs w:val="24"/>
        </w:rPr>
        <w:t>11</w:t>
      </w:r>
      <w:r w:rsidRPr="00FE562D">
        <w:rPr>
          <w:rFonts w:cs="Times New Roman"/>
          <w:szCs w:val="24"/>
        </w:rPr>
        <w:t>(60).</w:t>
      </w:r>
    </w:p>
    <w:p w14:paraId="5D5E43A0" w14:textId="77777777" w:rsidR="00F246B1" w:rsidRPr="00AF326C" w:rsidRDefault="00F246B1" w:rsidP="00404F93">
      <w:pPr>
        <w:spacing w:after="120"/>
        <w:ind w:left="709" w:hanging="709"/>
        <w:rPr>
          <w:rFonts w:cs="Times New Roman"/>
          <w:szCs w:val="24"/>
        </w:rPr>
      </w:pPr>
      <w:r>
        <w:rPr>
          <w:rFonts w:cs="Times New Roman"/>
          <w:szCs w:val="24"/>
        </w:rPr>
        <w:t>Yarayan, Y.</w:t>
      </w:r>
      <w:r w:rsidRPr="00AF326C">
        <w:rPr>
          <w:rFonts w:cs="Times New Roman"/>
          <w:szCs w:val="24"/>
        </w:rPr>
        <w:t xml:space="preserve">E., Solmaz, S., Aslan, M., Batrakoulis, A., Al-Mhanna, S. B., </w:t>
      </w:r>
      <w:r>
        <w:rPr>
          <w:rFonts w:cs="Times New Roman"/>
          <w:szCs w:val="24"/>
        </w:rPr>
        <w:t>ve</w:t>
      </w:r>
      <w:r w:rsidRPr="00AF326C">
        <w:rPr>
          <w:rFonts w:cs="Times New Roman"/>
          <w:szCs w:val="24"/>
        </w:rPr>
        <w:t xml:space="preserve"> Keskin, K. (2024). Sex differences in athletic performance response to the imagery and mental toughness of elite middle-and long-distance runners. </w:t>
      </w:r>
      <w:r w:rsidRPr="00AF326C">
        <w:rPr>
          <w:rFonts w:cs="Times New Roman"/>
          <w:i/>
          <w:iCs/>
          <w:szCs w:val="24"/>
        </w:rPr>
        <w:t>Sports</w:t>
      </w:r>
      <w:r w:rsidRPr="00AF326C">
        <w:rPr>
          <w:rFonts w:cs="Times New Roman"/>
          <w:szCs w:val="24"/>
        </w:rPr>
        <w:t>, </w:t>
      </w:r>
      <w:r w:rsidRPr="00AF326C">
        <w:rPr>
          <w:rFonts w:cs="Times New Roman"/>
          <w:i/>
          <w:iCs/>
          <w:szCs w:val="24"/>
        </w:rPr>
        <w:t>12</w:t>
      </w:r>
      <w:r w:rsidRPr="00AF326C">
        <w:rPr>
          <w:rFonts w:cs="Times New Roman"/>
          <w:szCs w:val="24"/>
        </w:rPr>
        <w:t>(6), 141.</w:t>
      </w:r>
    </w:p>
    <w:p w14:paraId="04553143" w14:textId="77777777" w:rsidR="00F246B1" w:rsidRPr="00AF326C" w:rsidRDefault="00F246B1" w:rsidP="00404F93">
      <w:pPr>
        <w:spacing w:after="120"/>
        <w:ind w:left="709" w:hanging="709"/>
        <w:rPr>
          <w:rFonts w:cs="Times New Roman"/>
          <w:szCs w:val="24"/>
        </w:rPr>
      </w:pPr>
      <w:r w:rsidRPr="00AF326C">
        <w:rPr>
          <w:rFonts w:cs="Times New Roman"/>
          <w:szCs w:val="24"/>
        </w:rPr>
        <w:t>Yelpaze, I. (2022). The Determinants of Enneagram Personality: Horoscopes vs. Parental Attitude. </w:t>
      </w:r>
      <w:r w:rsidRPr="00AF326C">
        <w:rPr>
          <w:rFonts w:cs="Times New Roman"/>
          <w:i/>
          <w:iCs/>
          <w:szCs w:val="24"/>
        </w:rPr>
        <w:t>International Journal of Curriculum and Instruction</w:t>
      </w:r>
      <w:r w:rsidRPr="00AF326C">
        <w:rPr>
          <w:rFonts w:cs="Times New Roman"/>
          <w:szCs w:val="24"/>
        </w:rPr>
        <w:t>, </w:t>
      </w:r>
      <w:r w:rsidRPr="00AF326C">
        <w:rPr>
          <w:rFonts w:cs="Times New Roman"/>
          <w:i/>
          <w:iCs/>
          <w:szCs w:val="24"/>
        </w:rPr>
        <w:t>14</w:t>
      </w:r>
      <w:r w:rsidRPr="00AF326C">
        <w:rPr>
          <w:rFonts w:cs="Times New Roman"/>
          <w:szCs w:val="24"/>
        </w:rPr>
        <w:t>(1), 502-522.</w:t>
      </w:r>
    </w:p>
    <w:p w14:paraId="534F8C8A" w14:textId="77777777" w:rsidR="00F246B1" w:rsidRPr="00FE562D" w:rsidRDefault="00F246B1" w:rsidP="00404F93">
      <w:pPr>
        <w:spacing w:after="120"/>
        <w:ind w:left="709" w:hanging="709"/>
        <w:rPr>
          <w:rFonts w:cs="Times New Roman"/>
          <w:szCs w:val="24"/>
        </w:rPr>
      </w:pPr>
      <w:r w:rsidRPr="00FE562D">
        <w:rPr>
          <w:rFonts w:cs="Times New Roman"/>
          <w:szCs w:val="24"/>
        </w:rPr>
        <w:t xml:space="preserve">Yetim, A.A. (2000). Sporun sosyal görünümü. </w:t>
      </w:r>
      <w:r w:rsidRPr="00546561">
        <w:rPr>
          <w:rFonts w:cs="Times New Roman"/>
          <w:i/>
          <w:szCs w:val="24"/>
        </w:rPr>
        <w:t>Gazi Beden Eğitimi ve Spor Bilimleri Dergisi.</w:t>
      </w:r>
      <w:r w:rsidRPr="00FE562D">
        <w:rPr>
          <w:rFonts w:cs="Times New Roman"/>
          <w:szCs w:val="24"/>
        </w:rPr>
        <w:t xml:space="preserve"> 1, 63-72.</w:t>
      </w:r>
    </w:p>
    <w:p w14:paraId="2DCF62A0" w14:textId="77777777" w:rsidR="00F246B1" w:rsidRPr="00FE562D" w:rsidRDefault="00F246B1" w:rsidP="00404F93">
      <w:pPr>
        <w:spacing w:after="120"/>
        <w:ind w:left="709" w:hanging="709"/>
        <w:rPr>
          <w:rFonts w:cs="Times New Roman"/>
          <w:szCs w:val="24"/>
        </w:rPr>
      </w:pPr>
      <w:r w:rsidRPr="00FE562D">
        <w:rPr>
          <w:rFonts w:cs="Times New Roman"/>
          <w:szCs w:val="24"/>
        </w:rPr>
        <w:lastRenderedPageBreak/>
        <w:t xml:space="preserve">Yıldırım, D.A., Yıldırım, E., Ramazanoğlu, F., Uçar, Ü., Tuzcuoğulları, Ö.T., Demirel, E.T. (2006). Üniversite Öğrencilerinin Spora Bakış Açıları ve Spor Yapma Durumu, </w:t>
      </w:r>
      <w:r w:rsidRPr="00546561">
        <w:rPr>
          <w:rFonts w:cs="Times New Roman"/>
          <w:i/>
          <w:szCs w:val="24"/>
        </w:rPr>
        <w:t xml:space="preserve">Doğu Anadolu Araştırmaları, </w:t>
      </w:r>
      <w:r w:rsidRPr="00FE562D">
        <w:rPr>
          <w:rFonts w:cs="Times New Roman"/>
          <w:szCs w:val="24"/>
        </w:rPr>
        <w:t>4(3), 49-53.</w:t>
      </w:r>
    </w:p>
    <w:p w14:paraId="08075B76" w14:textId="77777777" w:rsidR="00F246B1" w:rsidRDefault="00F246B1" w:rsidP="00404F93">
      <w:pPr>
        <w:spacing w:after="120"/>
        <w:ind w:left="709" w:hanging="709"/>
        <w:rPr>
          <w:rFonts w:cs="Times New Roman"/>
          <w:szCs w:val="24"/>
        </w:rPr>
      </w:pPr>
      <w:r w:rsidRPr="00FE562D">
        <w:rPr>
          <w:rFonts w:cs="Times New Roman"/>
          <w:szCs w:val="24"/>
        </w:rPr>
        <w:t xml:space="preserve">Yılmaz, E. (2023). </w:t>
      </w:r>
      <w:r w:rsidRPr="00FE562D">
        <w:rPr>
          <w:rFonts w:cs="Times New Roman"/>
          <w:i/>
          <w:iCs/>
          <w:szCs w:val="24"/>
        </w:rPr>
        <w:t>Görsel dikkat ve görsel hafıza egzersizlerinin sporcuların imgeleme becerisi üzerine etkisi</w:t>
      </w:r>
      <w:proofErr w:type="gramStart"/>
      <w:r>
        <w:rPr>
          <w:rFonts w:cs="Times New Roman"/>
          <w:szCs w:val="24"/>
        </w:rPr>
        <w:t>..</w:t>
      </w:r>
      <w:proofErr w:type="gramEnd"/>
      <w:r>
        <w:rPr>
          <w:rFonts w:cs="Times New Roman"/>
          <w:szCs w:val="24"/>
        </w:rPr>
        <w:t xml:space="preserve"> Doktora tezi</w:t>
      </w:r>
      <w:r w:rsidRPr="00FE562D">
        <w:rPr>
          <w:rFonts w:cs="Times New Roman"/>
          <w:szCs w:val="24"/>
        </w:rPr>
        <w:t>. Atatürk Üniversitesi, Kış Sporları ve Spor Bilimleri Enstitüsü, Beden Eğitimi ve Spor Ana Bilim Dalı.</w:t>
      </w:r>
    </w:p>
    <w:p w14:paraId="1D4C6E59" w14:textId="77777777" w:rsidR="00F246B1" w:rsidRDefault="00F246B1" w:rsidP="00404F93">
      <w:pPr>
        <w:spacing w:after="120"/>
        <w:ind w:left="709" w:hanging="709"/>
        <w:rPr>
          <w:rFonts w:cs="Times New Roman"/>
          <w:szCs w:val="24"/>
        </w:rPr>
      </w:pPr>
      <w:r w:rsidRPr="00AF326C">
        <w:rPr>
          <w:rFonts w:cs="Times New Roman"/>
          <w:szCs w:val="24"/>
        </w:rPr>
        <w:t xml:space="preserve">Yüksel, A. ve Kızılgeçit, M. (2021). Enneagram Kişilik Modeli Bağlamında İlahiyat Fakültesi Özelliklerinin Kişilik Özelliklerinin Bazı Değişkenler Açısından İncelenmesi. </w:t>
      </w:r>
      <w:r w:rsidRPr="00546561">
        <w:rPr>
          <w:rFonts w:cs="Times New Roman"/>
          <w:i/>
          <w:szCs w:val="24"/>
        </w:rPr>
        <w:t xml:space="preserve">Türk Din Psikolojisi Dergisi </w:t>
      </w:r>
      <w:r w:rsidRPr="00AF326C">
        <w:rPr>
          <w:rFonts w:cs="Times New Roman"/>
          <w:szCs w:val="24"/>
        </w:rPr>
        <w:t>( 3 ), 9-38.</w:t>
      </w:r>
    </w:p>
    <w:p w14:paraId="068E1AC3" w14:textId="77777777" w:rsidR="00F246B1" w:rsidRDefault="00F246B1" w:rsidP="00404F93">
      <w:pPr>
        <w:spacing w:after="120"/>
        <w:ind w:left="709" w:hanging="709"/>
        <w:rPr>
          <w:rFonts w:cs="Times New Roman"/>
          <w:szCs w:val="24"/>
        </w:rPr>
      </w:pPr>
    </w:p>
    <w:p w14:paraId="3091BBEB" w14:textId="67BAA94D" w:rsidR="00546561" w:rsidRDefault="00546561" w:rsidP="00404F93">
      <w:pPr>
        <w:spacing w:after="120"/>
        <w:ind w:left="709" w:hanging="709"/>
        <w:rPr>
          <w:rFonts w:cs="Times New Roman"/>
          <w:szCs w:val="24"/>
        </w:rPr>
      </w:pPr>
    </w:p>
    <w:p w14:paraId="7EFDEF19" w14:textId="2EDC64C6" w:rsidR="00546561" w:rsidRDefault="00546561" w:rsidP="00404F93">
      <w:pPr>
        <w:spacing w:after="120"/>
        <w:ind w:left="709" w:hanging="709"/>
        <w:rPr>
          <w:rFonts w:cs="Times New Roman"/>
          <w:szCs w:val="24"/>
        </w:rPr>
      </w:pPr>
    </w:p>
    <w:p w14:paraId="5812C90F" w14:textId="27866214" w:rsidR="00E0382A" w:rsidRDefault="00E0382A" w:rsidP="00404F93">
      <w:pPr>
        <w:spacing w:after="120"/>
        <w:ind w:left="709" w:hanging="709"/>
        <w:rPr>
          <w:rFonts w:cs="Times New Roman"/>
          <w:szCs w:val="24"/>
        </w:rPr>
      </w:pPr>
    </w:p>
    <w:p w14:paraId="696D4E63" w14:textId="5BD548D8" w:rsidR="00F246B1" w:rsidRDefault="00F246B1" w:rsidP="00404F93">
      <w:pPr>
        <w:spacing w:after="120"/>
        <w:ind w:left="709" w:hanging="709"/>
        <w:rPr>
          <w:rFonts w:cs="Times New Roman"/>
          <w:szCs w:val="24"/>
        </w:rPr>
      </w:pPr>
    </w:p>
    <w:p w14:paraId="20586A33" w14:textId="7D9A0BAE" w:rsidR="00F246B1" w:rsidRDefault="00F246B1" w:rsidP="00404F93">
      <w:pPr>
        <w:spacing w:after="120"/>
        <w:ind w:left="709" w:hanging="709"/>
        <w:rPr>
          <w:rFonts w:cs="Times New Roman"/>
          <w:szCs w:val="24"/>
        </w:rPr>
      </w:pPr>
    </w:p>
    <w:p w14:paraId="19BF048E" w14:textId="2E2D2E2F" w:rsidR="00F246B1" w:rsidRDefault="00F246B1" w:rsidP="00404F93">
      <w:pPr>
        <w:spacing w:after="120"/>
        <w:ind w:left="709" w:hanging="709"/>
        <w:rPr>
          <w:rFonts w:cs="Times New Roman"/>
          <w:szCs w:val="24"/>
        </w:rPr>
      </w:pPr>
    </w:p>
    <w:p w14:paraId="16519DD7" w14:textId="314C68FD" w:rsidR="00F246B1" w:rsidRDefault="00F246B1" w:rsidP="00404F93">
      <w:pPr>
        <w:spacing w:after="120"/>
        <w:ind w:left="709" w:hanging="709"/>
        <w:rPr>
          <w:rFonts w:cs="Times New Roman"/>
          <w:szCs w:val="24"/>
        </w:rPr>
      </w:pPr>
    </w:p>
    <w:p w14:paraId="5B648F32" w14:textId="1AC8D7F4" w:rsidR="00F246B1" w:rsidRDefault="00F246B1" w:rsidP="00404F93">
      <w:pPr>
        <w:spacing w:after="120"/>
        <w:ind w:left="709" w:hanging="709"/>
        <w:rPr>
          <w:rFonts w:cs="Times New Roman"/>
          <w:szCs w:val="24"/>
        </w:rPr>
      </w:pPr>
    </w:p>
    <w:p w14:paraId="26116BC8" w14:textId="73BB808A" w:rsidR="00F246B1" w:rsidRDefault="00F246B1" w:rsidP="00404F93">
      <w:pPr>
        <w:spacing w:after="120"/>
        <w:ind w:left="709" w:hanging="709"/>
        <w:rPr>
          <w:rFonts w:cs="Times New Roman"/>
          <w:szCs w:val="24"/>
        </w:rPr>
      </w:pPr>
    </w:p>
    <w:p w14:paraId="7B3F3201" w14:textId="726FAC67" w:rsidR="00F246B1" w:rsidRDefault="00F246B1" w:rsidP="00404F93">
      <w:pPr>
        <w:spacing w:after="120"/>
        <w:ind w:left="709" w:hanging="709"/>
        <w:rPr>
          <w:rFonts w:cs="Times New Roman"/>
          <w:szCs w:val="24"/>
        </w:rPr>
      </w:pPr>
    </w:p>
    <w:p w14:paraId="4135DFEF" w14:textId="05DA14F3" w:rsidR="00F246B1" w:rsidRDefault="00F246B1" w:rsidP="00404F93">
      <w:pPr>
        <w:spacing w:after="120"/>
        <w:ind w:left="709" w:hanging="709"/>
        <w:rPr>
          <w:rFonts w:cs="Times New Roman"/>
          <w:szCs w:val="24"/>
        </w:rPr>
      </w:pPr>
    </w:p>
    <w:p w14:paraId="1A626B92" w14:textId="50B74A31" w:rsidR="00F246B1" w:rsidRDefault="00F246B1" w:rsidP="00404F93">
      <w:pPr>
        <w:spacing w:after="120"/>
        <w:ind w:left="709" w:hanging="709"/>
        <w:rPr>
          <w:rFonts w:cs="Times New Roman"/>
          <w:szCs w:val="24"/>
        </w:rPr>
      </w:pPr>
    </w:p>
    <w:p w14:paraId="22A621CE" w14:textId="0D978497" w:rsidR="00F246B1" w:rsidRDefault="00F246B1" w:rsidP="00404F93">
      <w:pPr>
        <w:spacing w:after="120"/>
        <w:ind w:left="709" w:hanging="709"/>
        <w:rPr>
          <w:rFonts w:cs="Times New Roman"/>
          <w:szCs w:val="24"/>
        </w:rPr>
      </w:pPr>
    </w:p>
    <w:p w14:paraId="08C65B4B" w14:textId="6FDD11AB" w:rsidR="00F246B1" w:rsidRDefault="00F246B1" w:rsidP="00404F93">
      <w:pPr>
        <w:spacing w:after="120"/>
        <w:ind w:left="709" w:hanging="709"/>
        <w:rPr>
          <w:rFonts w:cs="Times New Roman"/>
          <w:szCs w:val="24"/>
        </w:rPr>
      </w:pPr>
    </w:p>
    <w:p w14:paraId="0EFBB4FA" w14:textId="293CDE24" w:rsidR="00F246B1" w:rsidRDefault="00F246B1" w:rsidP="00404F93">
      <w:pPr>
        <w:spacing w:after="120"/>
        <w:ind w:left="709" w:hanging="709"/>
        <w:rPr>
          <w:rFonts w:cs="Times New Roman"/>
          <w:szCs w:val="24"/>
        </w:rPr>
      </w:pPr>
    </w:p>
    <w:p w14:paraId="1F22C11B" w14:textId="2FBBECF9" w:rsidR="00F246B1" w:rsidRDefault="00F246B1" w:rsidP="00404F93">
      <w:pPr>
        <w:spacing w:after="120"/>
        <w:ind w:left="709" w:hanging="709"/>
        <w:rPr>
          <w:rFonts w:cs="Times New Roman"/>
          <w:szCs w:val="24"/>
        </w:rPr>
      </w:pPr>
    </w:p>
    <w:p w14:paraId="577ECD32" w14:textId="77777777" w:rsidR="00F246B1" w:rsidRDefault="00F246B1" w:rsidP="00404F93">
      <w:pPr>
        <w:spacing w:after="120"/>
        <w:ind w:left="709" w:hanging="709"/>
        <w:rPr>
          <w:rFonts w:cs="Times New Roman"/>
          <w:szCs w:val="24"/>
        </w:rPr>
      </w:pPr>
    </w:p>
    <w:p w14:paraId="513D65EF" w14:textId="77777777" w:rsidR="00E0382A" w:rsidRDefault="00E0382A" w:rsidP="00404F93">
      <w:pPr>
        <w:spacing w:after="120"/>
        <w:ind w:left="709" w:hanging="709"/>
        <w:rPr>
          <w:rFonts w:cs="Times New Roman"/>
          <w:szCs w:val="24"/>
        </w:rPr>
      </w:pPr>
    </w:p>
    <w:p w14:paraId="4B82BDB2" w14:textId="77777777" w:rsidR="00546561" w:rsidRPr="00AF326C" w:rsidRDefault="00546561" w:rsidP="00404F93">
      <w:pPr>
        <w:spacing w:after="120"/>
        <w:ind w:left="709" w:hanging="709"/>
        <w:rPr>
          <w:rFonts w:cs="Times New Roman"/>
          <w:szCs w:val="24"/>
        </w:rPr>
      </w:pPr>
    </w:p>
    <w:p w14:paraId="4A597AD2" w14:textId="77777777" w:rsidR="0011760F" w:rsidRPr="007C3B1D" w:rsidRDefault="0011760F" w:rsidP="005D7F63">
      <w:pPr>
        <w:pStyle w:val="Balk1"/>
      </w:pPr>
      <w:bookmarkStart w:id="140" w:name="_Toc197624746"/>
      <w:bookmarkStart w:id="141" w:name="_Toc488176679"/>
      <w:bookmarkStart w:id="142" w:name="_Toc488004533"/>
      <w:bookmarkStart w:id="143" w:name="_Toc473149739"/>
      <w:bookmarkStart w:id="144" w:name="_Toc459142291"/>
      <w:r w:rsidRPr="007C3B1D">
        <w:t>EKLER</w:t>
      </w:r>
      <w:bookmarkEnd w:id="140"/>
    </w:p>
    <w:p w14:paraId="65C9A27A" w14:textId="77777777" w:rsidR="0011760F" w:rsidRPr="008F194F" w:rsidRDefault="0011760F" w:rsidP="007C3B1D">
      <w:pPr>
        <w:spacing w:after="120"/>
        <w:ind w:firstLine="0"/>
        <w:rPr>
          <w:rFonts w:cs="Times New Roman"/>
          <w:b/>
          <w:szCs w:val="24"/>
        </w:rPr>
      </w:pPr>
    </w:p>
    <w:p w14:paraId="036B1A82" w14:textId="77777777" w:rsidR="0011760F" w:rsidRPr="008F194F" w:rsidRDefault="0011760F" w:rsidP="007C3B1D">
      <w:pPr>
        <w:spacing w:after="120"/>
        <w:ind w:firstLine="0"/>
        <w:rPr>
          <w:rFonts w:cs="Times New Roman"/>
          <w:b/>
          <w:szCs w:val="24"/>
        </w:rPr>
      </w:pPr>
    </w:p>
    <w:p w14:paraId="3EE4AE31" w14:textId="77777777" w:rsidR="00867054" w:rsidRPr="008F194F" w:rsidRDefault="0011760F" w:rsidP="005D7F63">
      <w:pPr>
        <w:pStyle w:val="Balk3"/>
      </w:pPr>
      <w:bookmarkStart w:id="145" w:name="_Toc197624747"/>
      <w:r w:rsidRPr="008F194F">
        <w:rPr>
          <w:b/>
        </w:rPr>
        <w:t>Ek 1</w:t>
      </w:r>
      <w:r w:rsidR="007C3B1D">
        <w:rPr>
          <w:b/>
        </w:rPr>
        <w:t xml:space="preserve">. </w:t>
      </w:r>
      <w:r w:rsidR="00867054" w:rsidRPr="008F194F">
        <w:t>Google anket formunun ilk sayfası</w:t>
      </w:r>
      <w:r w:rsidR="007C3B1D">
        <w:t>.</w:t>
      </w:r>
      <w:bookmarkEnd w:id="145"/>
    </w:p>
    <w:p w14:paraId="65FB53C8" w14:textId="02A83DC5" w:rsidR="00241F93" w:rsidRPr="008F194F" w:rsidRDefault="00241F93" w:rsidP="007C3B1D">
      <w:pPr>
        <w:spacing w:before="120" w:after="120" w:line="240" w:lineRule="atLeast"/>
        <w:ind w:firstLine="0"/>
        <w:jc w:val="center"/>
        <w:rPr>
          <w:rFonts w:cs="Times New Roman"/>
          <w:b/>
          <w:szCs w:val="24"/>
        </w:rPr>
      </w:pPr>
    </w:p>
    <w:p w14:paraId="75CA1285" w14:textId="4C5D9938" w:rsidR="00DE6A22" w:rsidRPr="008F194F" w:rsidRDefault="00E23C5F" w:rsidP="008F194F">
      <w:pPr>
        <w:spacing w:after="120"/>
        <w:rPr>
          <w:rFonts w:cs="Times New Roman"/>
          <w:b/>
          <w:szCs w:val="24"/>
        </w:rPr>
      </w:pPr>
      <w:r w:rsidRPr="00E23C5F">
        <w:rPr>
          <w:rFonts w:cs="Times New Roman"/>
          <w:b/>
          <w:noProof/>
          <w:szCs w:val="24"/>
          <w:lang w:eastAsia="tr-TR"/>
        </w:rPr>
        <w:drawing>
          <wp:inline distT="0" distB="0" distL="0" distR="0" wp14:anchorId="3DCBC506" wp14:editId="1654A055">
            <wp:extent cx="5652135" cy="3561080"/>
            <wp:effectExtent l="0" t="0" r="5715" b="127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652135" cy="3561080"/>
                    </a:xfrm>
                    <a:prstGeom prst="rect">
                      <a:avLst/>
                    </a:prstGeom>
                  </pic:spPr>
                </pic:pic>
              </a:graphicData>
            </a:graphic>
          </wp:inline>
        </w:drawing>
      </w:r>
    </w:p>
    <w:p w14:paraId="6435639D" w14:textId="10E851D3" w:rsidR="00DE6A22" w:rsidRPr="008F194F" w:rsidRDefault="00DE6A22" w:rsidP="008F194F">
      <w:pPr>
        <w:spacing w:after="120"/>
        <w:rPr>
          <w:rFonts w:cs="Times New Roman"/>
          <w:b/>
          <w:szCs w:val="24"/>
        </w:rPr>
      </w:pPr>
    </w:p>
    <w:p w14:paraId="6F3B5C11" w14:textId="77777777" w:rsidR="00DE6A22" w:rsidRPr="008F194F" w:rsidRDefault="00DE6A22" w:rsidP="008F194F">
      <w:pPr>
        <w:spacing w:after="120"/>
        <w:rPr>
          <w:rFonts w:cs="Times New Roman"/>
          <w:b/>
          <w:szCs w:val="24"/>
        </w:rPr>
      </w:pPr>
    </w:p>
    <w:p w14:paraId="5347F6CE" w14:textId="77777777" w:rsidR="00DE6A22" w:rsidRPr="008F194F" w:rsidRDefault="00DE6A22" w:rsidP="008F194F">
      <w:pPr>
        <w:spacing w:after="120"/>
        <w:rPr>
          <w:rFonts w:cs="Times New Roman"/>
          <w:b/>
          <w:szCs w:val="24"/>
        </w:rPr>
      </w:pPr>
    </w:p>
    <w:p w14:paraId="0AD415C8" w14:textId="77777777" w:rsidR="00DE6A22" w:rsidRPr="008F194F" w:rsidRDefault="00DE6A22" w:rsidP="008F194F">
      <w:pPr>
        <w:spacing w:after="120"/>
        <w:rPr>
          <w:rFonts w:cs="Times New Roman"/>
          <w:b/>
          <w:szCs w:val="24"/>
        </w:rPr>
      </w:pPr>
    </w:p>
    <w:p w14:paraId="05543E13" w14:textId="77777777" w:rsidR="007C3B1D" w:rsidRDefault="007C3B1D">
      <w:pPr>
        <w:spacing w:after="200" w:line="276" w:lineRule="auto"/>
        <w:ind w:firstLine="0"/>
        <w:jc w:val="left"/>
        <w:rPr>
          <w:rFonts w:cs="Times New Roman"/>
          <w:b/>
          <w:szCs w:val="24"/>
        </w:rPr>
      </w:pPr>
      <w:r>
        <w:rPr>
          <w:rFonts w:cs="Times New Roman"/>
          <w:b/>
          <w:szCs w:val="24"/>
        </w:rPr>
        <w:br w:type="page"/>
      </w:r>
    </w:p>
    <w:p w14:paraId="0BDE1D05" w14:textId="77777777" w:rsidR="00867054" w:rsidRPr="008F194F" w:rsidRDefault="003536F5" w:rsidP="005D7F63">
      <w:pPr>
        <w:pStyle w:val="Balk3"/>
        <w:rPr>
          <w:b/>
        </w:rPr>
      </w:pPr>
      <w:bookmarkStart w:id="146" w:name="_Toc197624748"/>
      <w:r w:rsidRPr="008F194F">
        <w:rPr>
          <w:b/>
        </w:rPr>
        <w:lastRenderedPageBreak/>
        <w:t>Ek 2</w:t>
      </w:r>
      <w:r w:rsidR="007C3B1D">
        <w:rPr>
          <w:b/>
        </w:rPr>
        <w:t xml:space="preserve">. </w:t>
      </w:r>
      <w:r w:rsidR="00867054" w:rsidRPr="007C3B1D">
        <w:t>Ölçek izin mailleri</w:t>
      </w:r>
      <w:r w:rsidR="007C3B1D">
        <w:t>.</w:t>
      </w:r>
      <w:bookmarkEnd w:id="146"/>
    </w:p>
    <w:p w14:paraId="630C128B" w14:textId="77777777" w:rsidR="007C3B1D" w:rsidRDefault="007C3B1D" w:rsidP="008F194F">
      <w:pPr>
        <w:spacing w:after="120"/>
        <w:rPr>
          <w:rFonts w:cs="Times New Roman"/>
          <w:b/>
          <w:szCs w:val="24"/>
        </w:rPr>
      </w:pPr>
    </w:p>
    <w:p w14:paraId="1340D10B" w14:textId="4B5BD003" w:rsidR="00E07B5E" w:rsidRPr="00E07B5E" w:rsidRDefault="00E07B5E" w:rsidP="00E07B5E">
      <w:pPr>
        <w:spacing w:before="120" w:after="120" w:line="240" w:lineRule="atLeast"/>
        <w:ind w:firstLine="0"/>
        <w:jc w:val="center"/>
        <w:rPr>
          <w:rFonts w:cs="Times New Roman"/>
          <w:b/>
          <w:szCs w:val="24"/>
        </w:rPr>
      </w:pPr>
      <w:r w:rsidRPr="00E07B5E">
        <w:rPr>
          <w:rFonts w:cs="Times New Roman"/>
          <w:b/>
          <w:noProof/>
          <w:szCs w:val="24"/>
          <w:lang w:eastAsia="tr-TR"/>
        </w:rPr>
        <w:drawing>
          <wp:inline distT="0" distB="0" distL="0" distR="0" wp14:anchorId="45095CFB" wp14:editId="13454167">
            <wp:extent cx="5762625" cy="4876800"/>
            <wp:effectExtent l="0" t="0" r="9525" b="0"/>
            <wp:docPr id="6" name="Resim 6" descr="C:\Users\Casper\Downloads\WhatsApp Image 2024-06-09 at 20.49.3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sper\Downloads\WhatsApp Image 2024-06-09 at 20.49.32.jpe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77074" cy="4889028"/>
                    </a:xfrm>
                    <a:prstGeom prst="rect">
                      <a:avLst/>
                    </a:prstGeom>
                    <a:noFill/>
                    <a:ln>
                      <a:noFill/>
                    </a:ln>
                  </pic:spPr>
                </pic:pic>
              </a:graphicData>
            </a:graphic>
          </wp:inline>
        </w:drawing>
      </w:r>
    </w:p>
    <w:p w14:paraId="1626DC4A" w14:textId="7406262A" w:rsidR="004E326F" w:rsidRPr="008F194F" w:rsidRDefault="004E326F" w:rsidP="007C3B1D">
      <w:pPr>
        <w:spacing w:before="120" w:after="120" w:line="240" w:lineRule="atLeast"/>
        <w:ind w:firstLine="0"/>
        <w:jc w:val="center"/>
        <w:rPr>
          <w:rFonts w:cs="Times New Roman"/>
          <w:b/>
          <w:szCs w:val="24"/>
        </w:rPr>
      </w:pPr>
    </w:p>
    <w:p w14:paraId="37195185" w14:textId="04298CC7" w:rsidR="004E326F" w:rsidRPr="008F194F" w:rsidRDefault="004E326F" w:rsidP="007C3B1D">
      <w:pPr>
        <w:spacing w:before="120" w:after="120" w:line="240" w:lineRule="atLeast"/>
        <w:ind w:firstLine="0"/>
        <w:jc w:val="center"/>
        <w:rPr>
          <w:rFonts w:cs="Times New Roman"/>
          <w:b/>
          <w:szCs w:val="24"/>
        </w:rPr>
      </w:pPr>
    </w:p>
    <w:p w14:paraId="615939A6" w14:textId="77777777" w:rsidR="004E326F" w:rsidRPr="008F194F" w:rsidRDefault="004E326F" w:rsidP="008F194F">
      <w:pPr>
        <w:spacing w:after="120"/>
        <w:rPr>
          <w:rFonts w:cs="Times New Roman"/>
          <w:b/>
          <w:szCs w:val="24"/>
        </w:rPr>
      </w:pPr>
    </w:p>
    <w:p w14:paraId="37058972" w14:textId="77777777" w:rsidR="004E326F" w:rsidRPr="008F194F" w:rsidRDefault="004E326F" w:rsidP="008F194F">
      <w:pPr>
        <w:spacing w:after="120"/>
        <w:rPr>
          <w:rFonts w:cs="Times New Roman"/>
          <w:b/>
          <w:szCs w:val="24"/>
        </w:rPr>
      </w:pPr>
    </w:p>
    <w:p w14:paraId="6A76A2B8" w14:textId="77777777" w:rsidR="004E326F" w:rsidRPr="008F194F" w:rsidRDefault="004E326F" w:rsidP="008F194F">
      <w:pPr>
        <w:spacing w:after="120"/>
        <w:rPr>
          <w:rFonts w:cs="Times New Roman"/>
          <w:b/>
          <w:szCs w:val="24"/>
        </w:rPr>
      </w:pPr>
    </w:p>
    <w:p w14:paraId="644D518C" w14:textId="5335F785" w:rsidR="00DE6A22" w:rsidRPr="008F194F" w:rsidRDefault="00F246B1" w:rsidP="008F194F">
      <w:pPr>
        <w:spacing w:after="120"/>
        <w:rPr>
          <w:rFonts w:cs="Times New Roman"/>
          <w:b/>
          <w:szCs w:val="24"/>
        </w:rPr>
      </w:pPr>
      <w:r>
        <w:rPr>
          <w:rFonts w:cs="Times New Roman"/>
          <w:b/>
          <w:noProof/>
          <w:szCs w:val="24"/>
          <w:lang w:eastAsia="tr-TR"/>
        </w:rPr>
        <w:lastRenderedPageBreak/>
        <w:drawing>
          <wp:inline distT="0" distB="0" distL="0" distR="0" wp14:anchorId="3C0B74FE" wp14:editId="0E14E8DC">
            <wp:extent cx="7592695" cy="4620260"/>
            <wp:effectExtent l="0" t="0" r="8255" b="8890"/>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592695" cy="4620260"/>
                    </a:xfrm>
                    <a:prstGeom prst="rect">
                      <a:avLst/>
                    </a:prstGeom>
                    <a:noFill/>
                  </pic:spPr>
                </pic:pic>
              </a:graphicData>
            </a:graphic>
          </wp:inline>
        </w:drawing>
      </w:r>
    </w:p>
    <w:p w14:paraId="053E467F" w14:textId="77777777" w:rsidR="007C3B1D" w:rsidRDefault="007C3B1D">
      <w:pPr>
        <w:spacing w:after="200" w:line="276" w:lineRule="auto"/>
        <w:ind w:firstLine="0"/>
        <w:jc w:val="left"/>
        <w:rPr>
          <w:rFonts w:cs="Times New Roman"/>
          <w:b/>
          <w:szCs w:val="24"/>
        </w:rPr>
      </w:pPr>
      <w:r>
        <w:rPr>
          <w:rFonts w:cs="Times New Roman"/>
          <w:b/>
          <w:szCs w:val="24"/>
        </w:rPr>
        <w:br w:type="page"/>
      </w:r>
    </w:p>
    <w:p w14:paraId="4123396C" w14:textId="77777777" w:rsidR="00867054" w:rsidRPr="008F194F" w:rsidRDefault="00867054" w:rsidP="005D7F63">
      <w:pPr>
        <w:pStyle w:val="Balk3"/>
        <w:rPr>
          <w:b/>
        </w:rPr>
      </w:pPr>
      <w:bookmarkStart w:id="147" w:name="_Toc197624749"/>
      <w:r w:rsidRPr="008F194F">
        <w:rPr>
          <w:b/>
        </w:rPr>
        <w:lastRenderedPageBreak/>
        <w:t>Ek 3</w:t>
      </w:r>
      <w:r w:rsidR="005D7F63">
        <w:rPr>
          <w:b/>
        </w:rPr>
        <w:t>.</w:t>
      </w:r>
      <w:r w:rsidRPr="008F194F">
        <w:rPr>
          <w:b/>
        </w:rPr>
        <w:t xml:space="preserve"> </w:t>
      </w:r>
      <w:r w:rsidRPr="008F194F">
        <w:t xml:space="preserve">Demografik </w:t>
      </w:r>
      <w:r w:rsidR="007C3B1D" w:rsidRPr="008F194F">
        <w:t>bilgiler</w:t>
      </w:r>
      <w:r w:rsidR="007C3B1D">
        <w:t>.</w:t>
      </w:r>
      <w:bookmarkEnd w:id="147"/>
    </w:p>
    <w:tbl>
      <w:tblPr>
        <w:tblStyle w:val="TabloKlavuzu3"/>
        <w:tblW w:w="7702" w:type="dxa"/>
        <w:jc w:val="center"/>
        <w:tblLook w:val="04A0" w:firstRow="1" w:lastRow="0" w:firstColumn="1" w:lastColumn="0" w:noHBand="0" w:noVBand="1"/>
      </w:tblPr>
      <w:tblGrid>
        <w:gridCol w:w="1503"/>
        <w:gridCol w:w="1701"/>
        <w:gridCol w:w="1276"/>
        <w:gridCol w:w="1611"/>
        <w:gridCol w:w="1611"/>
      </w:tblGrid>
      <w:tr w:rsidR="00A07313" w:rsidRPr="007C3B1D" w14:paraId="71556912" w14:textId="2AB63F97" w:rsidTr="00A07313">
        <w:trPr>
          <w:jc w:val="center"/>
        </w:trPr>
        <w:tc>
          <w:tcPr>
            <w:tcW w:w="7702" w:type="dxa"/>
            <w:gridSpan w:val="5"/>
            <w:vAlign w:val="center"/>
          </w:tcPr>
          <w:p w14:paraId="2CB23E87" w14:textId="0C0DEF63" w:rsidR="00A07313" w:rsidRPr="007C3B1D" w:rsidRDefault="00A07313" w:rsidP="007C3B1D">
            <w:pPr>
              <w:spacing w:line="240" w:lineRule="atLeast"/>
              <w:ind w:firstLine="0"/>
              <w:jc w:val="center"/>
              <w:rPr>
                <w:rFonts w:cs="Times New Roman"/>
                <w:b/>
                <w:sz w:val="22"/>
              </w:rPr>
            </w:pPr>
            <w:r w:rsidRPr="007C3B1D">
              <w:rPr>
                <w:rFonts w:cs="Times New Roman"/>
                <w:b/>
                <w:sz w:val="22"/>
              </w:rPr>
              <w:t>KİŞİSEL BİLGİLER</w:t>
            </w:r>
          </w:p>
        </w:tc>
      </w:tr>
      <w:tr w:rsidR="00A07313" w:rsidRPr="007C3B1D" w14:paraId="2EAE80ED" w14:textId="4D157D23" w:rsidTr="00A07313">
        <w:trPr>
          <w:trHeight w:val="20"/>
          <w:jc w:val="center"/>
        </w:trPr>
        <w:tc>
          <w:tcPr>
            <w:tcW w:w="1503" w:type="dxa"/>
          </w:tcPr>
          <w:p w14:paraId="74ACCE73" w14:textId="0046A91A" w:rsidR="00A07313" w:rsidRPr="00A07313" w:rsidRDefault="00A07313" w:rsidP="00DD17D7">
            <w:pPr>
              <w:spacing w:line="240" w:lineRule="atLeast"/>
              <w:ind w:firstLine="0"/>
              <w:jc w:val="left"/>
              <w:rPr>
                <w:rFonts w:cs="Times New Roman"/>
                <w:sz w:val="22"/>
              </w:rPr>
            </w:pPr>
            <w:r w:rsidRPr="00A07313">
              <w:rPr>
                <w:rFonts w:cs="Times New Roman"/>
                <w:sz w:val="22"/>
              </w:rPr>
              <w:t>1- Cinsiyet</w:t>
            </w:r>
          </w:p>
          <w:p w14:paraId="4F7ACC8E" w14:textId="5B198EB8" w:rsidR="00A07313" w:rsidRPr="00A07313" w:rsidRDefault="00A07313" w:rsidP="007C3B1D">
            <w:pPr>
              <w:spacing w:line="240" w:lineRule="atLeast"/>
              <w:ind w:firstLine="0"/>
              <w:jc w:val="left"/>
              <w:rPr>
                <w:rFonts w:cs="Times New Roman"/>
                <w:sz w:val="22"/>
              </w:rPr>
            </w:pPr>
          </w:p>
        </w:tc>
        <w:tc>
          <w:tcPr>
            <w:tcW w:w="1701" w:type="dxa"/>
          </w:tcPr>
          <w:p w14:paraId="350652EE" w14:textId="6C8E71B2" w:rsidR="00A07313" w:rsidRPr="00A07313" w:rsidRDefault="00A07313" w:rsidP="00DD17D7">
            <w:pPr>
              <w:spacing w:line="240" w:lineRule="atLeast"/>
              <w:ind w:firstLine="0"/>
              <w:jc w:val="left"/>
              <w:rPr>
                <w:rFonts w:cs="Times New Roman"/>
                <w:sz w:val="22"/>
              </w:rPr>
            </w:pPr>
            <w:r w:rsidRPr="00A07313">
              <w:rPr>
                <w:rFonts w:cs="Times New Roman"/>
                <w:sz w:val="22"/>
              </w:rPr>
              <w:t>2- Yaş</w:t>
            </w:r>
          </w:p>
        </w:tc>
        <w:tc>
          <w:tcPr>
            <w:tcW w:w="1276" w:type="dxa"/>
          </w:tcPr>
          <w:p w14:paraId="4EA84B27" w14:textId="032D87DD" w:rsidR="00A07313" w:rsidRPr="00A07313" w:rsidRDefault="00A07313" w:rsidP="00DD17D7">
            <w:pPr>
              <w:spacing w:line="240" w:lineRule="atLeast"/>
              <w:ind w:firstLine="0"/>
              <w:jc w:val="left"/>
              <w:rPr>
                <w:rFonts w:cs="Times New Roman"/>
                <w:sz w:val="22"/>
              </w:rPr>
            </w:pPr>
            <w:r w:rsidRPr="00A07313">
              <w:rPr>
                <w:rFonts w:cs="Times New Roman"/>
                <w:sz w:val="22"/>
              </w:rPr>
              <w:t xml:space="preserve">3- </w:t>
            </w:r>
            <w:r>
              <w:rPr>
                <w:rFonts w:cs="Times New Roman"/>
                <w:sz w:val="22"/>
              </w:rPr>
              <w:t>Spor Yılı</w:t>
            </w:r>
          </w:p>
        </w:tc>
        <w:tc>
          <w:tcPr>
            <w:tcW w:w="1611" w:type="dxa"/>
          </w:tcPr>
          <w:p w14:paraId="2957F714" w14:textId="0518620F" w:rsidR="00A07313" w:rsidRPr="00A07313" w:rsidRDefault="00A07313" w:rsidP="00DD17D7">
            <w:pPr>
              <w:spacing w:line="240" w:lineRule="atLeast"/>
              <w:ind w:firstLine="0"/>
              <w:jc w:val="left"/>
              <w:rPr>
                <w:rFonts w:cs="Times New Roman"/>
                <w:sz w:val="22"/>
              </w:rPr>
            </w:pPr>
            <w:r w:rsidRPr="00A07313">
              <w:rPr>
                <w:rFonts w:cs="Times New Roman"/>
                <w:sz w:val="22"/>
              </w:rPr>
              <w:t>4-</w:t>
            </w:r>
            <w:r>
              <w:rPr>
                <w:rFonts w:cs="Times New Roman"/>
                <w:sz w:val="22"/>
              </w:rPr>
              <w:t xml:space="preserve"> Spor Branşı</w:t>
            </w:r>
          </w:p>
        </w:tc>
        <w:tc>
          <w:tcPr>
            <w:tcW w:w="1611" w:type="dxa"/>
          </w:tcPr>
          <w:p w14:paraId="4C6E751E" w14:textId="1E26EBAE" w:rsidR="00A07313" w:rsidRPr="00A07313" w:rsidRDefault="00A07313" w:rsidP="00DD17D7">
            <w:pPr>
              <w:spacing w:line="240" w:lineRule="atLeast"/>
              <w:ind w:firstLine="0"/>
              <w:jc w:val="left"/>
              <w:rPr>
                <w:rFonts w:cs="Times New Roman"/>
                <w:sz w:val="22"/>
              </w:rPr>
            </w:pPr>
            <w:r>
              <w:rPr>
                <w:rFonts w:cs="Times New Roman"/>
                <w:sz w:val="22"/>
              </w:rPr>
              <w:t>5- Sporculuk Düzeyi</w:t>
            </w:r>
          </w:p>
        </w:tc>
      </w:tr>
    </w:tbl>
    <w:p w14:paraId="49551F57" w14:textId="77777777" w:rsidR="00C016F0" w:rsidRDefault="00C016F0" w:rsidP="00C016F0">
      <w:pPr>
        <w:spacing w:after="200" w:line="276" w:lineRule="auto"/>
        <w:ind w:firstLine="0"/>
        <w:jc w:val="left"/>
        <w:rPr>
          <w:b/>
        </w:rPr>
      </w:pPr>
      <w:bookmarkStart w:id="148" w:name="_Toc197624750"/>
    </w:p>
    <w:p w14:paraId="219A406B" w14:textId="77777777" w:rsidR="00C016F0" w:rsidRDefault="00C016F0" w:rsidP="00C016F0">
      <w:pPr>
        <w:spacing w:after="200" w:line="276" w:lineRule="auto"/>
        <w:ind w:firstLine="0"/>
        <w:jc w:val="left"/>
        <w:rPr>
          <w:b/>
        </w:rPr>
      </w:pPr>
    </w:p>
    <w:p w14:paraId="2D3C044C" w14:textId="2BB76B71" w:rsidR="00B61F9A" w:rsidRDefault="00B61F9A" w:rsidP="00C016F0">
      <w:pPr>
        <w:spacing w:after="200" w:line="276" w:lineRule="auto"/>
        <w:ind w:firstLine="0"/>
        <w:jc w:val="left"/>
      </w:pPr>
      <w:r w:rsidRPr="008F194F">
        <w:rPr>
          <w:b/>
        </w:rPr>
        <w:t xml:space="preserve">Ek 4. </w:t>
      </w:r>
      <w:r w:rsidRPr="008F194F">
        <w:t xml:space="preserve">Ölçeğin </w:t>
      </w:r>
      <w:r w:rsidR="00190D36" w:rsidRPr="008F194F">
        <w:t>ölçek soruları</w:t>
      </w:r>
      <w:r w:rsidR="00190D36">
        <w:t>.</w:t>
      </w:r>
      <w:bookmarkEnd w:id="148"/>
    </w:p>
    <w:p w14:paraId="36A18546" w14:textId="73230F41" w:rsidR="00C016F0" w:rsidRPr="00C016F0" w:rsidRDefault="00C016F0" w:rsidP="00C016F0">
      <w:pPr>
        <w:spacing w:after="200" w:line="276" w:lineRule="auto"/>
        <w:ind w:firstLine="0"/>
        <w:jc w:val="left"/>
        <w:rPr>
          <w:b/>
        </w:rPr>
      </w:pPr>
      <w:r w:rsidRPr="00C016F0">
        <w:rPr>
          <w:b/>
        </w:rPr>
        <w:t>Sporda İmgeleme Envanteri</w:t>
      </w:r>
    </w:p>
    <w:p w14:paraId="1248325B" w14:textId="0AA55253" w:rsidR="00C016F0" w:rsidRPr="008F194F" w:rsidRDefault="00C016F0" w:rsidP="00C016F0">
      <w:pPr>
        <w:spacing w:after="200" w:line="276" w:lineRule="auto"/>
        <w:ind w:firstLine="0"/>
        <w:jc w:val="left"/>
      </w:pPr>
      <w:r w:rsidRPr="00C016F0">
        <w:rPr>
          <w:noProof/>
          <w:lang w:eastAsia="tr-TR"/>
        </w:rPr>
        <w:drawing>
          <wp:inline distT="0" distB="0" distL="0" distR="0" wp14:anchorId="0353F02E" wp14:editId="4631C6C3">
            <wp:extent cx="4382112" cy="4858428"/>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382112" cy="4858428"/>
                    </a:xfrm>
                    <a:prstGeom prst="rect">
                      <a:avLst/>
                    </a:prstGeom>
                  </pic:spPr>
                </pic:pic>
              </a:graphicData>
            </a:graphic>
          </wp:inline>
        </w:drawing>
      </w:r>
    </w:p>
    <w:p w14:paraId="727D9725" w14:textId="77777777" w:rsidR="00190D36" w:rsidRDefault="00190D36" w:rsidP="00190D36">
      <w:pPr>
        <w:spacing w:after="120"/>
        <w:ind w:firstLine="0"/>
        <w:rPr>
          <w:rFonts w:cs="Times New Roman"/>
          <w:b/>
          <w:szCs w:val="24"/>
        </w:rPr>
      </w:pPr>
    </w:p>
    <w:p w14:paraId="77C8979E" w14:textId="4BEFBD8E" w:rsidR="004E326F" w:rsidRPr="008F194F" w:rsidRDefault="004E326F" w:rsidP="007C3B1D">
      <w:pPr>
        <w:spacing w:before="120" w:after="120" w:line="240" w:lineRule="atLeast"/>
        <w:ind w:firstLine="0"/>
        <w:jc w:val="center"/>
        <w:rPr>
          <w:rFonts w:cs="Times New Roman"/>
          <w:szCs w:val="24"/>
        </w:rPr>
      </w:pPr>
    </w:p>
    <w:p w14:paraId="656D738B" w14:textId="77777777" w:rsidR="004E326F" w:rsidRPr="008F194F" w:rsidRDefault="004E326F" w:rsidP="008F194F">
      <w:pPr>
        <w:spacing w:after="120"/>
        <w:rPr>
          <w:rFonts w:cs="Times New Roman"/>
          <w:szCs w:val="24"/>
        </w:rPr>
      </w:pPr>
    </w:p>
    <w:p w14:paraId="32F6921C" w14:textId="77777777" w:rsidR="00DE6A22" w:rsidRPr="008F194F" w:rsidRDefault="00DE6A22" w:rsidP="008F194F">
      <w:pPr>
        <w:spacing w:after="120"/>
        <w:rPr>
          <w:rFonts w:cs="Times New Roman"/>
          <w:szCs w:val="24"/>
        </w:rPr>
      </w:pPr>
    </w:p>
    <w:p w14:paraId="38500441" w14:textId="77777777" w:rsidR="00190D36" w:rsidRDefault="00190D36">
      <w:pPr>
        <w:spacing w:after="200" w:line="276" w:lineRule="auto"/>
        <w:ind w:firstLine="0"/>
        <w:jc w:val="left"/>
        <w:rPr>
          <w:rFonts w:cs="Times New Roman"/>
          <w:b/>
          <w:szCs w:val="24"/>
        </w:rPr>
      </w:pPr>
      <w:r>
        <w:rPr>
          <w:rFonts w:cs="Times New Roman"/>
          <w:b/>
          <w:szCs w:val="24"/>
        </w:rPr>
        <w:br w:type="page"/>
      </w:r>
    </w:p>
    <w:p w14:paraId="11030425" w14:textId="1A2A518B" w:rsidR="006215DE" w:rsidRPr="0040576E" w:rsidRDefault="0040576E" w:rsidP="0040576E">
      <w:pPr>
        <w:spacing w:before="120" w:after="120" w:line="240" w:lineRule="atLeast"/>
        <w:ind w:firstLine="0"/>
        <w:jc w:val="left"/>
        <w:rPr>
          <w:rFonts w:cs="Times New Roman"/>
          <w:b/>
          <w:szCs w:val="24"/>
        </w:rPr>
      </w:pPr>
      <w:r w:rsidRPr="0040576E">
        <w:rPr>
          <w:rFonts w:cs="Times New Roman"/>
          <w:b/>
          <w:szCs w:val="24"/>
        </w:rPr>
        <w:lastRenderedPageBreak/>
        <w:t>Enneagram Kişilik Ölçeği</w:t>
      </w:r>
    </w:p>
    <w:p w14:paraId="3BC2C19B" w14:textId="797ECA1F" w:rsidR="004E326F" w:rsidRDefault="0040576E" w:rsidP="008F194F">
      <w:pPr>
        <w:spacing w:after="120"/>
        <w:rPr>
          <w:rFonts w:cs="Times New Roman"/>
          <w:szCs w:val="24"/>
        </w:rPr>
      </w:pPr>
      <w:r w:rsidRPr="0040576E">
        <w:rPr>
          <w:rFonts w:cs="Times New Roman"/>
          <w:noProof/>
          <w:szCs w:val="24"/>
          <w:lang w:eastAsia="tr-TR"/>
        </w:rPr>
        <w:drawing>
          <wp:inline distT="0" distB="0" distL="0" distR="0" wp14:anchorId="6B87B657" wp14:editId="506B135A">
            <wp:extent cx="4363059" cy="5430008"/>
            <wp:effectExtent l="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363059" cy="5430008"/>
                    </a:xfrm>
                    <a:prstGeom prst="rect">
                      <a:avLst/>
                    </a:prstGeom>
                  </pic:spPr>
                </pic:pic>
              </a:graphicData>
            </a:graphic>
          </wp:inline>
        </w:drawing>
      </w:r>
    </w:p>
    <w:p w14:paraId="101CF69C" w14:textId="2B651539" w:rsidR="0040576E" w:rsidRPr="008F194F" w:rsidRDefault="0040576E" w:rsidP="008F194F">
      <w:pPr>
        <w:spacing w:after="120"/>
        <w:rPr>
          <w:rFonts w:cs="Times New Roman"/>
          <w:szCs w:val="24"/>
        </w:rPr>
      </w:pPr>
      <w:r>
        <w:rPr>
          <w:rFonts w:cs="Times New Roman"/>
          <w:noProof/>
          <w:szCs w:val="24"/>
          <w:lang w:eastAsia="tr-TR"/>
        </w:rPr>
        <w:lastRenderedPageBreak/>
        <w:drawing>
          <wp:inline distT="0" distB="0" distL="0" distR="0" wp14:anchorId="60D9BDA9" wp14:editId="210DD9B1">
            <wp:extent cx="4258310" cy="5010785"/>
            <wp:effectExtent l="0" t="0" r="8890"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258310" cy="5010785"/>
                    </a:xfrm>
                    <a:prstGeom prst="rect">
                      <a:avLst/>
                    </a:prstGeom>
                    <a:noFill/>
                  </pic:spPr>
                </pic:pic>
              </a:graphicData>
            </a:graphic>
          </wp:inline>
        </w:drawing>
      </w:r>
    </w:p>
    <w:p w14:paraId="398A19B2" w14:textId="77777777" w:rsidR="007C3B1D" w:rsidRDefault="007C3B1D">
      <w:pPr>
        <w:spacing w:after="200" w:line="276" w:lineRule="auto"/>
        <w:ind w:firstLine="0"/>
        <w:jc w:val="left"/>
        <w:rPr>
          <w:rFonts w:cs="Times New Roman"/>
          <w:b/>
          <w:szCs w:val="24"/>
        </w:rPr>
      </w:pPr>
      <w:r>
        <w:rPr>
          <w:rFonts w:cs="Times New Roman"/>
          <w:b/>
          <w:szCs w:val="24"/>
        </w:rPr>
        <w:br w:type="page"/>
      </w:r>
    </w:p>
    <w:p w14:paraId="020898F6" w14:textId="77777777" w:rsidR="00B61F9A" w:rsidRDefault="00B61F9A" w:rsidP="005D7F63">
      <w:pPr>
        <w:pStyle w:val="Balk3"/>
      </w:pPr>
      <w:bookmarkStart w:id="149" w:name="_Toc197624751"/>
      <w:r w:rsidRPr="008F194F">
        <w:rPr>
          <w:b/>
        </w:rPr>
        <w:lastRenderedPageBreak/>
        <w:t xml:space="preserve">Ek 5. </w:t>
      </w:r>
      <w:r w:rsidRPr="008F194F">
        <w:t xml:space="preserve">Etik </w:t>
      </w:r>
      <w:r w:rsidR="00190D36" w:rsidRPr="008F194F">
        <w:t>kurul onayı</w:t>
      </w:r>
      <w:r w:rsidR="00190D36">
        <w:t>.</w:t>
      </w:r>
      <w:bookmarkEnd w:id="149"/>
    </w:p>
    <w:p w14:paraId="1EE0B9EF" w14:textId="77777777" w:rsidR="00190D36" w:rsidRPr="008F194F" w:rsidRDefault="00190D36" w:rsidP="007C3B1D">
      <w:pPr>
        <w:spacing w:after="120"/>
        <w:ind w:firstLine="0"/>
        <w:rPr>
          <w:rFonts w:cs="Times New Roman"/>
          <w:szCs w:val="24"/>
        </w:rPr>
      </w:pPr>
    </w:p>
    <w:p w14:paraId="2E49D1E1" w14:textId="0FECF763" w:rsidR="009138CD" w:rsidRPr="008F194F" w:rsidRDefault="009138CD" w:rsidP="007C3B1D">
      <w:pPr>
        <w:spacing w:before="120" w:after="120" w:line="240" w:lineRule="atLeast"/>
        <w:ind w:firstLine="0"/>
        <w:jc w:val="center"/>
        <w:rPr>
          <w:rFonts w:eastAsia="Times New Roman" w:cs="Times New Roman"/>
          <w:szCs w:val="24"/>
          <w:lang w:eastAsia="tr-TR"/>
        </w:rPr>
      </w:pPr>
    </w:p>
    <w:p w14:paraId="61057D3A" w14:textId="235905CF" w:rsidR="00CB7F3A" w:rsidRPr="008F194F" w:rsidRDefault="00F246B1" w:rsidP="008F194F">
      <w:pPr>
        <w:spacing w:after="120"/>
        <w:rPr>
          <w:rFonts w:eastAsia="Times New Roman" w:cs="Times New Roman"/>
          <w:b/>
          <w:szCs w:val="24"/>
          <w:lang w:eastAsia="tr-TR"/>
        </w:rPr>
      </w:pPr>
      <w:r w:rsidRPr="00F246B1">
        <w:rPr>
          <w:rFonts w:eastAsia="Times New Roman" w:cs="Times New Roman"/>
          <w:b/>
          <w:noProof/>
          <w:szCs w:val="24"/>
          <w:lang w:eastAsia="tr-TR"/>
        </w:rPr>
        <w:drawing>
          <wp:inline distT="0" distB="0" distL="0" distR="0" wp14:anchorId="2940A2DA" wp14:editId="39A03F38">
            <wp:extent cx="5476875" cy="5286375"/>
            <wp:effectExtent l="0" t="0" r="9525" b="9525"/>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477642" cy="5287115"/>
                    </a:xfrm>
                    <a:prstGeom prst="rect">
                      <a:avLst/>
                    </a:prstGeom>
                  </pic:spPr>
                </pic:pic>
              </a:graphicData>
            </a:graphic>
          </wp:inline>
        </w:drawing>
      </w:r>
    </w:p>
    <w:p w14:paraId="2AA207C4" w14:textId="77777777" w:rsidR="007C3B1D" w:rsidRDefault="007C3B1D">
      <w:pPr>
        <w:spacing w:after="200" w:line="276" w:lineRule="auto"/>
        <w:ind w:firstLine="0"/>
        <w:jc w:val="left"/>
        <w:rPr>
          <w:rFonts w:eastAsia="Times New Roman" w:cs="Times New Roman"/>
          <w:b/>
          <w:szCs w:val="24"/>
          <w:lang w:eastAsia="tr-TR"/>
        </w:rPr>
      </w:pPr>
      <w:r>
        <w:rPr>
          <w:rFonts w:eastAsia="Times New Roman" w:cs="Times New Roman"/>
          <w:b/>
          <w:szCs w:val="24"/>
          <w:lang w:eastAsia="tr-TR"/>
        </w:rPr>
        <w:br w:type="page"/>
      </w:r>
    </w:p>
    <w:p w14:paraId="2510C10C" w14:textId="77777777" w:rsidR="00190D36" w:rsidRPr="00190D36" w:rsidRDefault="00190D36" w:rsidP="00190D36">
      <w:pPr>
        <w:ind w:firstLine="0"/>
        <w:jc w:val="center"/>
        <w:rPr>
          <w:rFonts w:eastAsia="Times New Roman" w:cs="Times New Roman"/>
          <w:b/>
          <w:szCs w:val="24"/>
          <w:lang w:eastAsia="tr-TR"/>
        </w:rPr>
      </w:pPr>
      <w:r w:rsidRPr="00190D36">
        <w:rPr>
          <w:rFonts w:eastAsia="Times New Roman" w:cs="Times New Roman"/>
          <w:b/>
          <w:szCs w:val="24"/>
          <w:lang w:eastAsia="tr-TR"/>
        </w:rPr>
        <w:lastRenderedPageBreak/>
        <w:t>T.C.</w:t>
      </w:r>
    </w:p>
    <w:p w14:paraId="0ECAB0D8" w14:textId="77777777" w:rsidR="00190D36" w:rsidRPr="00190D36" w:rsidRDefault="00190D36" w:rsidP="00190D36">
      <w:pPr>
        <w:ind w:firstLine="0"/>
        <w:jc w:val="center"/>
        <w:rPr>
          <w:rFonts w:eastAsia="Times New Roman" w:cs="Times New Roman"/>
          <w:b/>
          <w:szCs w:val="24"/>
          <w:lang w:eastAsia="tr-TR"/>
        </w:rPr>
      </w:pPr>
      <w:r w:rsidRPr="00190D36">
        <w:rPr>
          <w:rFonts w:eastAsia="Times New Roman" w:cs="Times New Roman"/>
          <w:b/>
          <w:szCs w:val="24"/>
          <w:lang w:eastAsia="tr-TR"/>
        </w:rPr>
        <w:t>AYDIN ADNAN MENDERES ÜNİVERSİTESİ</w:t>
      </w:r>
    </w:p>
    <w:p w14:paraId="10EF0CE3" w14:textId="77777777" w:rsidR="00190D36" w:rsidRPr="00190D36" w:rsidRDefault="00190D36" w:rsidP="00190D36">
      <w:pPr>
        <w:ind w:firstLine="0"/>
        <w:jc w:val="center"/>
        <w:rPr>
          <w:rFonts w:eastAsia="Times New Roman" w:cs="Times New Roman"/>
          <w:b/>
          <w:szCs w:val="24"/>
          <w:lang w:eastAsia="tr-TR"/>
        </w:rPr>
      </w:pPr>
      <w:r w:rsidRPr="00190D36">
        <w:rPr>
          <w:rFonts w:eastAsia="Times New Roman" w:cs="Times New Roman"/>
          <w:b/>
          <w:szCs w:val="24"/>
          <w:lang w:eastAsia="tr-TR"/>
        </w:rPr>
        <w:t>SAĞLIK BİLİMLERİ ENSTİTÜSÜ</w:t>
      </w:r>
    </w:p>
    <w:p w14:paraId="3DCE1FB4" w14:textId="77777777" w:rsidR="00190D36" w:rsidRPr="00190D36" w:rsidRDefault="00190D36" w:rsidP="00190D36">
      <w:pPr>
        <w:ind w:firstLine="0"/>
        <w:jc w:val="center"/>
        <w:rPr>
          <w:rFonts w:eastAsia="Times New Roman" w:cs="Times New Roman"/>
          <w:b/>
          <w:szCs w:val="24"/>
          <w:lang w:eastAsia="tr-TR"/>
        </w:rPr>
      </w:pPr>
    </w:p>
    <w:p w14:paraId="27A321EC" w14:textId="77777777" w:rsidR="00190D36" w:rsidRPr="00190D36" w:rsidRDefault="00190D36" w:rsidP="005D7F63">
      <w:pPr>
        <w:pStyle w:val="Balk1"/>
        <w:rPr>
          <w:rFonts w:eastAsia="Times New Roman"/>
          <w:lang w:eastAsia="tr-TR"/>
        </w:rPr>
      </w:pPr>
      <w:bookmarkStart w:id="150" w:name="_Toc197624752"/>
      <w:r w:rsidRPr="00190D36">
        <w:rPr>
          <w:rFonts w:eastAsia="Times New Roman"/>
          <w:lang w:eastAsia="tr-TR"/>
        </w:rPr>
        <w:t>BİLİMSEL ETİK BEYANI</w:t>
      </w:r>
      <w:bookmarkEnd w:id="150"/>
    </w:p>
    <w:p w14:paraId="385912EE" w14:textId="77777777" w:rsidR="00190D36" w:rsidRPr="00190D36" w:rsidRDefault="00190D36" w:rsidP="00190D36">
      <w:pPr>
        <w:ind w:firstLine="0"/>
        <w:jc w:val="center"/>
        <w:rPr>
          <w:rFonts w:eastAsia="Times New Roman" w:cs="Times New Roman"/>
          <w:b/>
          <w:szCs w:val="24"/>
          <w:lang w:eastAsia="tr-TR"/>
        </w:rPr>
      </w:pPr>
    </w:p>
    <w:p w14:paraId="4C381724" w14:textId="77777777" w:rsidR="00190D36" w:rsidRPr="00190D36" w:rsidRDefault="00190D36" w:rsidP="00190D36">
      <w:pPr>
        <w:ind w:firstLine="0"/>
        <w:jc w:val="center"/>
        <w:rPr>
          <w:rFonts w:eastAsia="Times New Roman" w:cs="Times New Roman"/>
          <w:b/>
          <w:szCs w:val="24"/>
          <w:lang w:eastAsia="tr-TR"/>
        </w:rPr>
      </w:pPr>
    </w:p>
    <w:p w14:paraId="1EDCA263" w14:textId="4C290EC8" w:rsidR="00446598" w:rsidRPr="00DD17D7" w:rsidRDefault="00446598" w:rsidP="00190D36">
      <w:pPr>
        <w:spacing w:after="120"/>
        <w:ind w:firstLine="0"/>
        <w:rPr>
          <w:rFonts w:eastAsia="Times New Roman" w:cs="Times New Roman"/>
          <w:b/>
          <w:bCs/>
          <w:szCs w:val="24"/>
          <w:lang w:eastAsia="tr-TR"/>
        </w:rPr>
      </w:pPr>
      <w:r w:rsidRPr="008F194F">
        <w:rPr>
          <w:rFonts w:eastAsia="Times New Roman" w:cs="Times New Roman"/>
          <w:szCs w:val="24"/>
          <w:lang w:eastAsia="tr-TR"/>
        </w:rPr>
        <w:t>“</w:t>
      </w:r>
      <w:r w:rsidR="00DD17D7" w:rsidRPr="00DD17D7">
        <w:rPr>
          <w:rFonts w:eastAsia="Times New Roman" w:cs="Times New Roman"/>
          <w:bCs/>
          <w:szCs w:val="24"/>
          <w:lang w:eastAsia="tr-TR"/>
        </w:rPr>
        <w:t xml:space="preserve">Spor Bilimleri Fakültesi Öğrencilerinin Sporda İmgeleme Düzeyleri </w:t>
      </w:r>
      <w:r w:rsidR="001B2A10">
        <w:rPr>
          <w:rFonts w:eastAsia="Times New Roman" w:cs="Times New Roman"/>
          <w:bCs/>
          <w:szCs w:val="24"/>
          <w:lang w:eastAsia="tr-TR"/>
        </w:rPr>
        <w:t>v</w:t>
      </w:r>
      <w:r w:rsidR="00DD17D7" w:rsidRPr="00DD17D7">
        <w:rPr>
          <w:rFonts w:eastAsia="Times New Roman" w:cs="Times New Roman"/>
          <w:bCs/>
          <w:szCs w:val="24"/>
          <w:lang w:eastAsia="tr-TR"/>
        </w:rPr>
        <w:t>e Enneagram Kişilik Özelliklerinin İncelenmesi</w:t>
      </w:r>
      <w:r w:rsidR="00DD17D7" w:rsidRPr="00DD17D7">
        <w:rPr>
          <w:rFonts w:eastAsia="Times New Roman" w:cs="Times New Roman"/>
          <w:szCs w:val="24"/>
          <w:lang w:eastAsia="tr-TR"/>
        </w:rPr>
        <w:t>”</w:t>
      </w:r>
      <w:r w:rsidR="00DD17D7" w:rsidRPr="008F194F">
        <w:rPr>
          <w:rFonts w:eastAsia="Times New Roman" w:cs="Times New Roman"/>
          <w:szCs w:val="24"/>
          <w:lang w:eastAsia="tr-TR"/>
        </w:rPr>
        <w:t xml:space="preserve"> </w:t>
      </w:r>
      <w:r w:rsidR="00867054" w:rsidRPr="008F194F">
        <w:rPr>
          <w:rFonts w:eastAsia="Times New Roman" w:cs="Times New Roman"/>
          <w:szCs w:val="24"/>
          <w:lang w:eastAsia="tr-TR"/>
        </w:rPr>
        <w:t>başlıklı Yüksek Lisans</w:t>
      </w:r>
      <w:r w:rsidRPr="008F194F">
        <w:rPr>
          <w:rFonts w:eastAsia="Times New Roman" w:cs="Times New Roman"/>
          <w:szCs w:val="24"/>
          <w:lang w:eastAsia="tr-TR"/>
        </w:rPr>
        <w:t xml:space="preserve"> tezimdeki bütün bilgileri etik davranış ve akademik kurallar çerçevesinde elde ettiğimi, tez yazım kurallarına uygun olarak hazırlanan bu çalışmada, bana ait olmayan her türlü ifade ve bilginin kaynağına eksiz atıf yaptığımı bildiririm. İfade ettiklerimin aksi ortaya çıktığında ise her türlü yasal sonucu kabul ettiğimi beyan ederim.</w:t>
      </w:r>
    </w:p>
    <w:p w14:paraId="114E6F6F" w14:textId="77777777" w:rsidR="00446598" w:rsidRPr="008F194F" w:rsidRDefault="00446598" w:rsidP="00190D36">
      <w:pPr>
        <w:spacing w:after="120"/>
        <w:ind w:firstLine="5670"/>
        <w:jc w:val="center"/>
        <w:rPr>
          <w:rFonts w:eastAsia="Times New Roman" w:cs="Times New Roman"/>
          <w:szCs w:val="24"/>
          <w:lang w:eastAsia="tr-TR"/>
        </w:rPr>
      </w:pPr>
    </w:p>
    <w:p w14:paraId="0915A309" w14:textId="799E32E0" w:rsidR="00446598" w:rsidRPr="008F194F" w:rsidRDefault="00DD17D7" w:rsidP="00DD17D7">
      <w:pPr>
        <w:spacing w:after="120"/>
        <w:ind w:firstLine="5670"/>
        <w:rPr>
          <w:rFonts w:eastAsia="Times New Roman" w:cs="Times New Roman"/>
          <w:szCs w:val="24"/>
          <w:lang w:eastAsia="tr-TR"/>
        </w:rPr>
      </w:pPr>
      <w:r>
        <w:rPr>
          <w:rFonts w:eastAsia="Times New Roman" w:cs="Times New Roman"/>
          <w:szCs w:val="24"/>
          <w:lang w:eastAsia="tr-TR"/>
        </w:rPr>
        <w:t>Berkay KALCIOĞLU</w:t>
      </w:r>
    </w:p>
    <w:p w14:paraId="1E1C3C1B" w14:textId="77777777" w:rsidR="00190D36" w:rsidRDefault="00190D36" w:rsidP="00190D36">
      <w:pPr>
        <w:spacing w:after="120"/>
        <w:ind w:firstLine="5670"/>
        <w:jc w:val="center"/>
        <w:rPr>
          <w:rFonts w:eastAsia="Times New Roman" w:cs="Times New Roman"/>
          <w:szCs w:val="24"/>
          <w:lang w:eastAsia="tr-TR"/>
        </w:rPr>
      </w:pPr>
    </w:p>
    <w:p w14:paraId="3C3A9540" w14:textId="5EBABDF1" w:rsidR="00446598" w:rsidRPr="008F194F" w:rsidRDefault="00DD17D7" w:rsidP="00190D36">
      <w:pPr>
        <w:spacing w:after="120"/>
        <w:ind w:firstLine="5670"/>
        <w:jc w:val="center"/>
        <w:rPr>
          <w:rFonts w:eastAsia="Times New Roman" w:cs="Times New Roman"/>
          <w:szCs w:val="24"/>
          <w:lang w:eastAsia="tr-TR"/>
        </w:rPr>
      </w:pPr>
      <w:r>
        <w:rPr>
          <w:rFonts w:eastAsia="Times New Roman" w:cs="Times New Roman"/>
          <w:szCs w:val="24"/>
          <w:lang w:eastAsia="tr-TR"/>
        </w:rPr>
        <w:t>...</w:t>
      </w:r>
      <w:r w:rsidR="00446598" w:rsidRPr="008F194F">
        <w:rPr>
          <w:rFonts w:eastAsia="Times New Roman" w:cs="Times New Roman"/>
          <w:szCs w:val="24"/>
          <w:lang w:eastAsia="tr-TR"/>
        </w:rPr>
        <w:t xml:space="preserve"> / </w:t>
      </w:r>
      <w:r>
        <w:rPr>
          <w:rFonts w:eastAsia="Times New Roman" w:cs="Times New Roman"/>
          <w:szCs w:val="24"/>
          <w:lang w:eastAsia="tr-TR"/>
        </w:rPr>
        <w:t>......</w:t>
      </w:r>
      <w:r w:rsidR="00446598" w:rsidRPr="008F194F">
        <w:rPr>
          <w:rFonts w:eastAsia="Times New Roman" w:cs="Times New Roman"/>
          <w:szCs w:val="24"/>
          <w:lang w:eastAsia="tr-TR"/>
        </w:rPr>
        <w:t xml:space="preserve"> / </w:t>
      </w:r>
      <w:r w:rsidR="00867054" w:rsidRPr="008F194F">
        <w:rPr>
          <w:rFonts w:eastAsia="Times New Roman" w:cs="Times New Roman"/>
          <w:szCs w:val="24"/>
          <w:lang w:eastAsia="tr-TR"/>
        </w:rPr>
        <w:t>2025</w:t>
      </w:r>
    </w:p>
    <w:p w14:paraId="2E7C8FFE" w14:textId="77777777" w:rsidR="00446598" w:rsidRPr="008F194F" w:rsidRDefault="00446598" w:rsidP="008F194F">
      <w:pPr>
        <w:spacing w:after="120"/>
        <w:rPr>
          <w:rFonts w:cs="Times New Roman"/>
          <w:b/>
          <w:szCs w:val="24"/>
        </w:rPr>
      </w:pPr>
    </w:p>
    <w:p w14:paraId="7BACD1A5" w14:textId="77777777" w:rsidR="00446598" w:rsidRPr="008F194F" w:rsidRDefault="00446598" w:rsidP="008F194F">
      <w:pPr>
        <w:spacing w:after="120"/>
        <w:rPr>
          <w:rFonts w:cs="Times New Roman"/>
          <w:b/>
          <w:szCs w:val="24"/>
        </w:rPr>
      </w:pPr>
    </w:p>
    <w:p w14:paraId="2FF3A6FF" w14:textId="77777777" w:rsidR="00446598" w:rsidRPr="008F194F" w:rsidRDefault="00446598" w:rsidP="008F194F">
      <w:pPr>
        <w:spacing w:after="120"/>
        <w:rPr>
          <w:rFonts w:cs="Times New Roman"/>
          <w:b/>
          <w:szCs w:val="24"/>
        </w:rPr>
      </w:pPr>
    </w:p>
    <w:p w14:paraId="315A4873" w14:textId="77777777" w:rsidR="00446598" w:rsidRPr="008F194F" w:rsidRDefault="00446598" w:rsidP="008F194F">
      <w:pPr>
        <w:spacing w:after="120"/>
        <w:rPr>
          <w:rFonts w:cs="Times New Roman"/>
          <w:b/>
          <w:szCs w:val="24"/>
        </w:rPr>
      </w:pPr>
    </w:p>
    <w:p w14:paraId="6F9A2603" w14:textId="77777777" w:rsidR="00446598" w:rsidRPr="008F194F" w:rsidRDefault="00446598" w:rsidP="008F194F">
      <w:pPr>
        <w:spacing w:after="120"/>
        <w:rPr>
          <w:rFonts w:cs="Times New Roman"/>
          <w:b/>
          <w:szCs w:val="24"/>
        </w:rPr>
      </w:pPr>
    </w:p>
    <w:p w14:paraId="07B130D0" w14:textId="77777777" w:rsidR="00867054" w:rsidRPr="008F194F" w:rsidRDefault="00867054" w:rsidP="008F194F">
      <w:pPr>
        <w:spacing w:after="120"/>
        <w:rPr>
          <w:rFonts w:cs="Times New Roman"/>
          <w:b/>
          <w:szCs w:val="24"/>
        </w:rPr>
      </w:pPr>
    </w:p>
    <w:p w14:paraId="33AA4872" w14:textId="77777777" w:rsidR="00361CE3" w:rsidRPr="008F194F" w:rsidRDefault="00361CE3" w:rsidP="008F194F">
      <w:pPr>
        <w:spacing w:after="120"/>
        <w:rPr>
          <w:rFonts w:cs="Times New Roman"/>
          <w:b/>
          <w:szCs w:val="24"/>
        </w:rPr>
      </w:pPr>
    </w:p>
    <w:p w14:paraId="26AA0FB0" w14:textId="77777777" w:rsidR="00BB1A68" w:rsidRPr="008F194F" w:rsidRDefault="00BB1A68" w:rsidP="008F194F">
      <w:pPr>
        <w:spacing w:after="120"/>
        <w:rPr>
          <w:rFonts w:cs="Times New Roman"/>
          <w:b/>
          <w:szCs w:val="24"/>
        </w:rPr>
      </w:pPr>
    </w:p>
    <w:p w14:paraId="65289758" w14:textId="77777777" w:rsidR="00446598" w:rsidRPr="008F194F" w:rsidRDefault="00446598" w:rsidP="008F194F">
      <w:pPr>
        <w:spacing w:after="120"/>
        <w:rPr>
          <w:rFonts w:cs="Times New Roman"/>
          <w:b/>
          <w:szCs w:val="24"/>
        </w:rPr>
      </w:pPr>
    </w:p>
    <w:p w14:paraId="614304F3" w14:textId="77777777" w:rsidR="00190D36" w:rsidRDefault="00190D36">
      <w:pPr>
        <w:spacing w:after="200" w:line="276" w:lineRule="auto"/>
        <w:ind w:firstLine="0"/>
        <w:jc w:val="left"/>
        <w:rPr>
          <w:rFonts w:cs="Times New Roman"/>
          <w:b/>
          <w:szCs w:val="24"/>
        </w:rPr>
      </w:pPr>
      <w:r>
        <w:rPr>
          <w:rFonts w:cs="Times New Roman"/>
          <w:b/>
          <w:szCs w:val="24"/>
        </w:rPr>
        <w:br w:type="page"/>
      </w:r>
    </w:p>
    <w:p w14:paraId="6321D363" w14:textId="77777777" w:rsidR="0035197B" w:rsidRPr="00190D36" w:rsidRDefault="0035197B" w:rsidP="005D7F63">
      <w:pPr>
        <w:pStyle w:val="Balk1"/>
      </w:pPr>
      <w:bookmarkStart w:id="151" w:name="_Toc197624753"/>
      <w:r w:rsidRPr="00190D36">
        <w:lastRenderedPageBreak/>
        <w:t>ÖZ</w:t>
      </w:r>
      <w:r w:rsidR="00792BB3" w:rsidRPr="00190D36">
        <w:t xml:space="preserve"> </w:t>
      </w:r>
      <w:r w:rsidRPr="00190D36">
        <w:t>GEÇMİŞ</w:t>
      </w:r>
      <w:bookmarkEnd w:id="151"/>
    </w:p>
    <w:p w14:paraId="23B7797F" w14:textId="77777777" w:rsidR="008A0776" w:rsidRPr="008F194F" w:rsidRDefault="008A0776" w:rsidP="00190D36">
      <w:pPr>
        <w:ind w:firstLine="0"/>
        <w:rPr>
          <w:rFonts w:cs="Times New Roman"/>
          <w:szCs w:val="24"/>
        </w:rPr>
      </w:pPr>
    </w:p>
    <w:p w14:paraId="50BCD2A1" w14:textId="77777777" w:rsidR="0035197B" w:rsidRPr="008F194F" w:rsidRDefault="0035197B" w:rsidP="00190D36">
      <w:pPr>
        <w:ind w:firstLine="0"/>
        <w:rPr>
          <w:rFonts w:cs="Times New Roman"/>
          <w:szCs w:val="24"/>
        </w:rPr>
      </w:pPr>
    </w:p>
    <w:tbl>
      <w:tblPr>
        <w:tblW w:w="0" w:type="auto"/>
        <w:tblLook w:val="04A0" w:firstRow="1" w:lastRow="0" w:firstColumn="1" w:lastColumn="0" w:noHBand="0" w:noVBand="1"/>
      </w:tblPr>
      <w:tblGrid>
        <w:gridCol w:w="3227"/>
        <w:gridCol w:w="4252"/>
      </w:tblGrid>
      <w:tr w:rsidR="008A0776" w:rsidRPr="008F194F" w14:paraId="1A9492CD" w14:textId="77777777" w:rsidTr="00FD3E92">
        <w:trPr>
          <w:trHeight w:val="206"/>
        </w:trPr>
        <w:tc>
          <w:tcPr>
            <w:tcW w:w="3227" w:type="dxa"/>
            <w:hideMark/>
          </w:tcPr>
          <w:p w14:paraId="76E94DFD" w14:textId="77777777" w:rsidR="008A0776" w:rsidRPr="008F194F" w:rsidRDefault="008A0776" w:rsidP="00190D36">
            <w:pPr>
              <w:ind w:firstLine="0"/>
              <w:rPr>
                <w:rFonts w:cs="Times New Roman"/>
                <w:szCs w:val="24"/>
              </w:rPr>
            </w:pPr>
            <w:r w:rsidRPr="008F194F">
              <w:rPr>
                <w:rFonts w:cs="Times New Roman"/>
                <w:b/>
                <w:szCs w:val="24"/>
                <w:lang w:val="en-US"/>
              </w:rPr>
              <w:t>Soyadı, Adı</w:t>
            </w:r>
          </w:p>
        </w:tc>
        <w:tc>
          <w:tcPr>
            <w:tcW w:w="4252" w:type="dxa"/>
            <w:hideMark/>
          </w:tcPr>
          <w:p w14:paraId="6F61EB80" w14:textId="773D15A1" w:rsidR="008A0776" w:rsidRPr="008F194F" w:rsidRDefault="008A0776" w:rsidP="00DD17D7">
            <w:pPr>
              <w:ind w:firstLine="0"/>
              <w:rPr>
                <w:rFonts w:cs="Times New Roman"/>
                <w:szCs w:val="24"/>
              </w:rPr>
            </w:pPr>
            <w:r w:rsidRPr="008F194F">
              <w:rPr>
                <w:rFonts w:cs="Times New Roman"/>
                <w:szCs w:val="24"/>
                <w:lang w:val="en-US"/>
              </w:rPr>
              <w:t xml:space="preserve">: </w:t>
            </w:r>
            <w:r w:rsidR="00DD17D7">
              <w:rPr>
                <w:rFonts w:cs="Times New Roman"/>
                <w:szCs w:val="24"/>
                <w:lang w:val="en-US"/>
              </w:rPr>
              <w:t>KALCIOĞLU Berkay</w:t>
            </w:r>
          </w:p>
        </w:tc>
      </w:tr>
      <w:tr w:rsidR="008A0776" w:rsidRPr="008F194F" w14:paraId="73B057CB" w14:textId="77777777" w:rsidTr="00FD3E92">
        <w:tc>
          <w:tcPr>
            <w:tcW w:w="3227" w:type="dxa"/>
            <w:hideMark/>
          </w:tcPr>
          <w:p w14:paraId="50D07B58" w14:textId="77777777" w:rsidR="008A0776" w:rsidRPr="008F194F" w:rsidRDefault="008A0776" w:rsidP="00190D36">
            <w:pPr>
              <w:tabs>
                <w:tab w:val="left" w:pos="3261"/>
              </w:tabs>
              <w:ind w:firstLine="0"/>
              <w:rPr>
                <w:rFonts w:cs="Times New Roman"/>
                <w:szCs w:val="24"/>
                <w:lang w:val="en-US"/>
              </w:rPr>
            </w:pPr>
            <w:r w:rsidRPr="008F194F">
              <w:rPr>
                <w:rFonts w:cs="Times New Roman"/>
                <w:b/>
                <w:szCs w:val="24"/>
                <w:lang w:val="en-US"/>
              </w:rPr>
              <w:t>Uyruk</w:t>
            </w:r>
          </w:p>
        </w:tc>
        <w:tc>
          <w:tcPr>
            <w:tcW w:w="4252" w:type="dxa"/>
            <w:hideMark/>
          </w:tcPr>
          <w:p w14:paraId="6918B3A3" w14:textId="77777777" w:rsidR="008A0776" w:rsidRPr="008F194F" w:rsidRDefault="008A0776" w:rsidP="00190D36">
            <w:pPr>
              <w:ind w:firstLine="0"/>
              <w:rPr>
                <w:rFonts w:cs="Times New Roman"/>
                <w:szCs w:val="24"/>
              </w:rPr>
            </w:pPr>
            <w:r w:rsidRPr="008F194F">
              <w:rPr>
                <w:rFonts w:cs="Times New Roman"/>
                <w:szCs w:val="24"/>
                <w:lang w:val="en-US"/>
              </w:rPr>
              <w:t>: T.C.</w:t>
            </w:r>
          </w:p>
        </w:tc>
      </w:tr>
      <w:tr w:rsidR="008A0776" w:rsidRPr="008F194F" w14:paraId="7FE46C3B" w14:textId="77777777" w:rsidTr="00FD3E92">
        <w:tc>
          <w:tcPr>
            <w:tcW w:w="3227" w:type="dxa"/>
            <w:hideMark/>
          </w:tcPr>
          <w:p w14:paraId="4F24EFF2" w14:textId="77777777" w:rsidR="008A0776" w:rsidRPr="008F194F" w:rsidRDefault="008A0776" w:rsidP="00190D36">
            <w:pPr>
              <w:tabs>
                <w:tab w:val="left" w:pos="3402"/>
              </w:tabs>
              <w:ind w:firstLine="0"/>
              <w:rPr>
                <w:rFonts w:cs="Times New Roman"/>
                <w:szCs w:val="24"/>
                <w:lang w:val="en-US"/>
              </w:rPr>
            </w:pPr>
            <w:r w:rsidRPr="008F194F">
              <w:rPr>
                <w:rFonts w:cs="Times New Roman"/>
                <w:b/>
                <w:szCs w:val="24"/>
                <w:lang w:val="en-US"/>
              </w:rPr>
              <w:t>Doğum yeri ve tarihi</w:t>
            </w:r>
          </w:p>
        </w:tc>
        <w:tc>
          <w:tcPr>
            <w:tcW w:w="4252" w:type="dxa"/>
            <w:hideMark/>
          </w:tcPr>
          <w:p w14:paraId="5715F1A7" w14:textId="042BF8FF" w:rsidR="008A0776" w:rsidRPr="008F194F" w:rsidRDefault="00BB1A68" w:rsidP="00DD17D7">
            <w:pPr>
              <w:ind w:firstLine="0"/>
              <w:rPr>
                <w:rFonts w:cs="Times New Roman"/>
                <w:szCs w:val="24"/>
              </w:rPr>
            </w:pPr>
            <w:r w:rsidRPr="008F194F">
              <w:rPr>
                <w:rFonts w:cs="Times New Roman"/>
                <w:szCs w:val="24"/>
                <w:lang w:val="en-US"/>
              </w:rPr>
              <w:t>:</w:t>
            </w:r>
            <w:r w:rsidR="00BE3BDA">
              <w:rPr>
                <w:rFonts w:cs="Times New Roman"/>
                <w:szCs w:val="24"/>
                <w:lang w:val="en-US"/>
              </w:rPr>
              <w:t xml:space="preserve">  RİZE</w:t>
            </w:r>
            <w:r w:rsidRPr="008F194F">
              <w:rPr>
                <w:rFonts w:cs="Times New Roman"/>
                <w:szCs w:val="24"/>
                <w:lang w:val="en-US"/>
              </w:rPr>
              <w:t xml:space="preserve"> / 0</w:t>
            </w:r>
            <w:r w:rsidR="00BE3BDA">
              <w:rPr>
                <w:rFonts w:cs="Times New Roman"/>
                <w:szCs w:val="24"/>
                <w:lang w:val="en-US"/>
              </w:rPr>
              <w:t>3</w:t>
            </w:r>
            <w:r w:rsidRPr="008F194F">
              <w:rPr>
                <w:rFonts w:cs="Times New Roman"/>
                <w:szCs w:val="24"/>
                <w:lang w:val="en-US"/>
              </w:rPr>
              <w:t>.0</w:t>
            </w:r>
            <w:r w:rsidR="00BE3BDA">
              <w:rPr>
                <w:rFonts w:cs="Times New Roman"/>
                <w:szCs w:val="24"/>
                <w:lang w:val="en-US"/>
              </w:rPr>
              <w:t>2</w:t>
            </w:r>
            <w:r w:rsidRPr="008F194F">
              <w:rPr>
                <w:rFonts w:cs="Times New Roman"/>
                <w:szCs w:val="24"/>
                <w:lang w:val="en-US"/>
              </w:rPr>
              <w:t>.19</w:t>
            </w:r>
            <w:r w:rsidR="00BE3BDA">
              <w:rPr>
                <w:rFonts w:cs="Times New Roman"/>
                <w:szCs w:val="24"/>
                <w:lang w:val="en-US"/>
              </w:rPr>
              <w:t>98</w:t>
            </w:r>
          </w:p>
        </w:tc>
      </w:tr>
      <w:tr w:rsidR="00792BB3" w:rsidRPr="008F194F" w14:paraId="6D487BA3" w14:textId="77777777" w:rsidTr="00FD3E92">
        <w:tc>
          <w:tcPr>
            <w:tcW w:w="3227" w:type="dxa"/>
          </w:tcPr>
          <w:p w14:paraId="79190818" w14:textId="4224B653" w:rsidR="00792BB3" w:rsidRPr="008F194F" w:rsidRDefault="00792BB3" w:rsidP="00190D36">
            <w:pPr>
              <w:tabs>
                <w:tab w:val="left" w:pos="3402"/>
              </w:tabs>
              <w:ind w:firstLine="0"/>
              <w:rPr>
                <w:rFonts w:cs="Times New Roman"/>
                <w:b/>
                <w:szCs w:val="24"/>
                <w:lang w:val="en-US"/>
              </w:rPr>
            </w:pPr>
          </w:p>
        </w:tc>
        <w:tc>
          <w:tcPr>
            <w:tcW w:w="4252" w:type="dxa"/>
          </w:tcPr>
          <w:p w14:paraId="505879E1" w14:textId="1DA0F005" w:rsidR="00792BB3" w:rsidRPr="008F194F" w:rsidRDefault="00792BB3" w:rsidP="00190D36">
            <w:pPr>
              <w:ind w:firstLine="0"/>
              <w:rPr>
                <w:rFonts w:cs="Times New Roman"/>
                <w:szCs w:val="24"/>
                <w:lang w:val="en-US"/>
              </w:rPr>
            </w:pPr>
          </w:p>
        </w:tc>
      </w:tr>
      <w:tr w:rsidR="008A0776" w:rsidRPr="008F194F" w14:paraId="1C31BEE4" w14:textId="77777777" w:rsidTr="00FD3E92">
        <w:tc>
          <w:tcPr>
            <w:tcW w:w="3227" w:type="dxa"/>
            <w:hideMark/>
          </w:tcPr>
          <w:p w14:paraId="10BC0052" w14:textId="77777777" w:rsidR="008A0776" w:rsidRPr="008F194F" w:rsidRDefault="008A0776" w:rsidP="00190D36">
            <w:pPr>
              <w:tabs>
                <w:tab w:val="left" w:pos="3261"/>
                <w:tab w:val="left" w:pos="3402"/>
              </w:tabs>
              <w:ind w:firstLine="0"/>
              <w:rPr>
                <w:rFonts w:cs="Times New Roman"/>
                <w:szCs w:val="24"/>
                <w:lang w:val="en-US"/>
              </w:rPr>
            </w:pPr>
            <w:r w:rsidRPr="008F194F">
              <w:rPr>
                <w:rFonts w:cs="Times New Roman"/>
                <w:b/>
                <w:szCs w:val="24"/>
                <w:lang w:val="en-US"/>
              </w:rPr>
              <w:t>E-</w:t>
            </w:r>
            <w:r w:rsidR="00792BB3" w:rsidRPr="008F194F">
              <w:rPr>
                <w:rFonts w:cs="Times New Roman"/>
                <w:b/>
                <w:szCs w:val="24"/>
                <w:lang w:val="en-US"/>
              </w:rPr>
              <w:t>posta</w:t>
            </w:r>
          </w:p>
        </w:tc>
        <w:tc>
          <w:tcPr>
            <w:tcW w:w="4252" w:type="dxa"/>
            <w:hideMark/>
          </w:tcPr>
          <w:p w14:paraId="1765170B" w14:textId="29984EB4" w:rsidR="008A0776" w:rsidRPr="008F194F" w:rsidRDefault="008A0776" w:rsidP="00DD17D7">
            <w:pPr>
              <w:ind w:firstLine="0"/>
              <w:rPr>
                <w:rFonts w:cs="Times New Roman"/>
                <w:szCs w:val="24"/>
              </w:rPr>
            </w:pPr>
            <w:r w:rsidRPr="008F194F">
              <w:rPr>
                <w:rFonts w:cs="Times New Roman"/>
                <w:szCs w:val="24"/>
                <w:lang w:val="en-US"/>
              </w:rPr>
              <w:t xml:space="preserve">: </w:t>
            </w:r>
            <w:hyperlink r:id="rId19" w:history="1">
              <w:r w:rsidR="00BE3BDA" w:rsidRPr="007963AB">
                <w:rPr>
                  <w:rStyle w:val="Kpr"/>
                  <w:rFonts w:cs="Times New Roman"/>
                  <w:szCs w:val="24"/>
                  <w:lang w:val="en-US"/>
                </w:rPr>
                <w:t>kalcaberkay@gmail.com</w:t>
              </w:r>
            </w:hyperlink>
          </w:p>
        </w:tc>
      </w:tr>
      <w:tr w:rsidR="008A0776" w:rsidRPr="008F194F" w14:paraId="6E4ED625" w14:textId="77777777" w:rsidTr="00FD3E92">
        <w:tc>
          <w:tcPr>
            <w:tcW w:w="3227" w:type="dxa"/>
            <w:hideMark/>
          </w:tcPr>
          <w:p w14:paraId="3B74E5A7" w14:textId="77777777" w:rsidR="008A0776" w:rsidRPr="008F194F" w:rsidRDefault="008A0776" w:rsidP="00190D36">
            <w:pPr>
              <w:ind w:firstLine="0"/>
              <w:rPr>
                <w:rFonts w:cs="Times New Roman"/>
                <w:szCs w:val="24"/>
              </w:rPr>
            </w:pPr>
            <w:r w:rsidRPr="008F194F">
              <w:rPr>
                <w:rFonts w:cs="Times New Roman"/>
                <w:b/>
                <w:szCs w:val="24"/>
                <w:lang w:val="en-US"/>
              </w:rPr>
              <w:t xml:space="preserve">Yabancı </w:t>
            </w:r>
            <w:r w:rsidR="00792BB3" w:rsidRPr="008F194F">
              <w:rPr>
                <w:rFonts w:cs="Times New Roman"/>
                <w:b/>
                <w:szCs w:val="24"/>
                <w:lang w:val="en-US"/>
              </w:rPr>
              <w:t>d</w:t>
            </w:r>
            <w:r w:rsidRPr="008F194F">
              <w:rPr>
                <w:rFonts w:cs="Times New Roman"/>
                <w:b/>
                <w:szCs w:val="24"/>
                <w:lang w:val="en-US"/>
              </w:rPr>
              <w:t>il</w:t>
            </w:r>
          </w:p>
        </w:tc>
        <w:tc>
          <w:tcPr>
            <w:tcW w:w="4252" w:type="dxa"/>
            <w:hideMark/>
          </w:tcPr>
          <w:p w14:paraId="0E9B13AF" w14:textId="77777777" w:rsidR="008A0776" w:rsidRPr="008F194F" w:rsidRDefault="00987003" w:rsidP="00190D36">
            <w:pPr>
              <w:ind w:firstLine="0"/>
              <w:rPr>
                <w:rFonts w:cs="Times New Roman"/>
                <w:szCs w:val="24"/>
              </w:rPr>
            </w:pPr>
            <w:r w:rsidRPr="008F194F">
              <w:rPr>
                <w:rFonts w:cs="Times New Roman"/>
                <w:szCs w:val="24"/>
                <w:lang w:val="en-US"/>
              </w:rPr>
              <w:t>: İngilizce</w:t>
            </w:r>
          </w:p>
        </w:tc>
      </w:tr>
    </w:tbl>
    <w:p w14:paraId="617A44C6" w14:textId="77777777" w:rsidR="008A0776" w:rsidRPr="008F194F" w:rsidRDefault="008A0776" w:rsidP="00190D36">
      <w:pPr>
        <w:tabs>
          <w:tab w:val="left" w:pos="3261"/>
        </w:tabs>
        <w:spacing w:after="120"/>
        <w:ind w:firstLine="0"/>
        <w:rPr>
          <w:rFonts w:cs="Times New Roman"/>
          <w:szCs w:val="24"/>
          <w:lang w:val="en-US"/>
        </w:rPr>
      </w:pPr>
    </w:p>
    <w:p w14:paraId="2AAD392C" w14:textId="77777777" w:rsidR="00B4769A" w:rsidRPr="008F194F" w:rsidRDefault="00B4769A" w:rsidP="00190D36">
      <w:pPr>
        <w:tabs>
          <w:tab w:val="left" w:pos="3360"/>
        </w:tabs>
        <w:spacing w:after="120"/>
        <w:ind w:firstLine="0"/>
        <w:rPr>
          <w:rFonts w:eastAsia="Times New Roman" w:cs="Times New Roman"/>
          <w:szCs w:val="24"/>
        </w:rPr>
      </w:pPr>
      <w:r w:rsidRPr="008F194F">
        <w:rPr>
          <w:rFonts w:eastAsia="Times New Roman" w:cs="Times New Roman"/>
          <w:b/>
          <w:szCs w:val="24"/>
        </w:rPr>
        <w:t>EĞİTİM</w:t>
      </w:r>
    </w:p>
    <w:tbl>
      <w:tblPr>
        <w:tblW w:w="8767" w:type="dxa"/>
        <w:jc w:val="center"/>
        <w:tblLook w:val="04A0" w:firstRow="1" w:lastRow="0" w:firstColumn="1" w:lastColumn="0" w:noHBand="0" w:noVBand="1"/>
      </w:tblPr>
      <w:tblGrid>
        <w:gridCol w:w="1430"/>
        <w:gridCol w:w="4511"/>
        <w:gridCol w:w="2826"/>
      </w:tblGrid>
      <w:tr w:rsidR="002863ED" w:rsidRPr="008F194F" w14:paraId="08180095" w14:textId="77777777" w:rsidTr="00190D36">
        <w:trPr>
          <w:trHeight w:val="20"/>
          <w:jc w:val="center"/>
        </w:trPr>
        <w:tc>
          <w:tcPr>
            <w:tcW w:w="1430" w:type="dxa"/>
            <w:tcBorders>
              <w:top w:val="single" w:sz="4" w:space="0" w:color="auto"/>
              <w:bottom w:val="single" w:sz="4" w:space="0" w:color="auto"/>
            </w:tcBorders>
          </w:tcPr>
          <w:p w14:paraId="52770D46" w14:textId="77777777" w:rsidR="002863ED" w:rsidRPr="008F194F" w:rsidRDefault="002863ED" w:rsidP="00190D36">
            <w:pPr>
              <w:tabs>
                <w:tab w:val="left" w:pos="3360"/>
              </w:tabs>
              <w:ind w:firstLine="0"/>
              <w:rPr>
                <w:rFonts w:eastAsia="Times New Roman" w:cs="Times New Roman"/>
                <w:b/>
                <w:szCs w:val="24"/>
              </w:rPr>
            </w:pPr>
            <w:r w:rsidRPr="008F194F">
              <w:rPr>
                <w:rFonts w:eastAsia="Times New Roman" w:cs="Times New Roman"/>
                <w:b/>
                <w:szCs w:val="24"/>
              </w:rPr>
              <w:t>Derece</w:t>
            </w:r>
          </w:p>
        </w:tc>
        <w:tc>
          <w:tcPr>
            <w:tcW w:w="4511" w:type="dxa"/>
            <w:tcBorders>
              <w:top w:val="single" w:sz="4" w:space="0" w:color="auto"/>
              <w:bottom w:val="single" w:sz="4" w:space="0" w:color="auto"/>
            </w:tcBorders>
          </w:tcPr>
          <w:p w14:paraId="3C450A6D" w14:textId="77777777" w:rsidR="002863ED" w:rsidRPr="008F194F" w:rsidRDefault="002863ED" w:rsidP="00190D36">
            <w:pPr>
              <w:tabs>
                <w:tab w:val="left" w:pos="3360"/>
              </w:tabs>
              <w:ind w:firstLine="0"/>
              <w:rPr>
                <w:rFonts w:eastAsia="Times New Roman" w:cs="Times New Roman"/>
                <w:b/>
                <w:szCs w:val="24"/>
              </w:rPr>
            </w:pPr>
            <w:r w:rsidRPr="008F194F">
              <w:rPr>
                <w:rFonts w:eastAsia="Times New Roman" w:cs="Times New Roman"/>
                <w:b/>
                <w:szCs w:val="24"/>
              </w:rPr>
              <w:t>Kurum</w:t>
            </w:r>
          </w:p>
        </w:tc>
        <w:tc>
          <w:tcPr>
            <w:tcW w:w="2826" w:type="dxa"/>
            <w:tcBorders>
              <w:top w:val="single" w:sz="4" w:space="0" w:color="auto"/>
              <w:bottom w:val="single" w:sz="4" w:space="0" w:color="auto"/>
            </w:tcBorders>
          </w:tcPr>
          <w:p w14:paraId="3FADC2D3" w14:textId="77777777" w:rsidR="002863ED" w:rsidRPr="008F194F" w:rsidRDefault="002863ED" w:rsidP="00190D36">
            <w:pPr>
              <w:tabs>
                <w:tab w:val="left" w:pos="3360"/>
              </w:tabs>
              <w:ind w:firstLine="0"/>
              <w:rPr>
                <w:rFonts w:eastAsia="Times New Roman" w:cs="Times New Roman"/>
                <w:b/>
                <w:szCs w:val="24"/>
              </w:rPr>
            </w:pPr>
            <w:r w:rsidRPr="008F194F">
              <w:rPr>
                <w:rFonts w:eastAsia="Times New Roman" w:cs="Times New Roman"/>
                <w:b/>
                <w:szCs w:val="24"/>
              </w:rPr>
              <w:t>Mezuniyet tarihi</w:t>
            </w:r>
          </w:p>
        </w:tc>
      </w:tr>
      <w:tr w:rsidR="002863ED" w:rsidRPr="008F194F" w14:paraId="1B5022F0" w14:textId="77777777" w:rsidTr="00190D36">
        <w:trPr>
          <w:trHeight w:val="20"/>
          <w:jc w:val="center"/>
        </w:trPr>
        <w:tc>
          <w:tcPr>
            <w:tcW w:w="1430" w:type="dxa"/>
            <w:vAlign w:val="center"/>
          </w:tcPr>
          <w:p w14:paraId="1BDB0522" w14:textId="77777777" w:rsidR="002863ED" w:rsidRPr="008F194F" w:rsidRDefault="002863ED" w:rsidP="00190D36">
            <w:pPr>
              <w:tabs>
                <w:tab w:val="left" w:pos="3360"/>
              </w:tabs>
              <w:ind w:firstLine="0"/>
              <w:rPr>
                <w:rFonts w:eastAsia="Times New Roman" w:cs="Times New Roman"/>
                <w:szCs w:val="24"/>
              </w:rPr>
            </w:pPr>
            <w:r w:rsidRPr="008F194F">
              <w:rPr>
                <w:rFonts w:eastAsia="Times New Roman" w:cs="Times New Roman"/>
                <w:szCs w:val="24"/>
              </w:rPr>
              <w:t>Y. Lisans</w:t>
            </w:r>
          </w:p>
        </w:tc>
        <w:tc>
          <w:tcPr>
            <w:tcW w:w="4511" w:type="dxa"/>
            <w:vAlign w:val="center"/>
          </w:tcPr>
          <w:p w14:paraId="3C60BB40" w14:textId="77777777" w:rsidR="002863ED" w:rsidRPr="008F194F" w:rsidRDefault="00BB1A68" w:rsidP="00190D36">
            <w:pPr>
              <w:tabs>
                <w:tab w:val="left" w:pos="3360"/>
              </w:tabs>
              <w:ind w:firstLine="0"/>
              <w:rPr>
                <w:rFonts w:eastAsia="Times New Roman" w:cs="Times New Roman"/>
                <w:szCs w:val="24"/>
              </w:rPr>
            </w:pPr>
            <w:r w:rsidRPr="008F194F">
              <w:rPr>
                <w:rFonts w:eastAsia="Times New Roman" w:cs="Times New Roman"/>
                <w:szCs w:val="24"/>
              </w:rPr>
              <w:t>Aydın Adnan Menderes Üniversitesi</w:t>
            </w:r>
          </w:p>
        </w:tc>
        <w:tc>
          <w:tcPr>
            <w:tcW w:w="2826" w:type="dxa"/>
            <w:vAlign w:val="center"/>
          </w:tcPr>
          <w:p w14:paraId="65FC4E2E" w14:textId="77777777" w:rsidR="002863ED" w:rsidRPr="008F194F" w:rsidRDefault="00BB1A68" w:rsidP="00190D36">
            <w:pPr>
              <w:tabs>
                <w:tab w:val="left" w:pos="3360"/>
              </w:tabs>
              <w:ind w:firstLine="0"/>
              <w:rPr>
                <w:rFonts w:eastAsia="Times New Roman" w:cs="Times New Roman"/>
                <w:szCs w:val="24"/>
              </w:rPr>
            </w:pPr>
            <w:r w:rsidRPr="008F194F">
              <w:rPr>
                <w:rFonts w:eastAsia="Times New Roman" w:cs="Times New Roman"/>
                <w:szCs w:val="24"/>
              </w:rPr>
              <w:t>Devam ediyor</w:t>
            </w:r>
          </w:p>
        </w:tc>
      </w:tr>
      <w:tr w:rsidR="002863ED" w:rsidRPr="008F194F" w14:paraId="2DBE3788" w14:textId="77777777" w:rsidTr="00190D36">
        <w:trPr>
          <w:trHeight w:val="20"/>
          <w:jc w:val="center"/>
        </w:trPr>
        <w:tc>
          <w:tcPr>
            <w:tcW w:w="1430" w:type="dxa"/>
            <w:tcBorders>
              <w:bottom w:val="single" w:sz="4" w:space="0" w:color="auto"/>
            </w:tcBorders>
            <w:vAlign w:val="center"/>
          </w:tcPr>
          <w:p w14:paraId="6C591E10" w14:textId="77777777" w:rsidR="002863ED" w:rsidRPr="008F194F" w:rsidRDefault="002863ED" w:rsidP="00190D36">
            <w:pPr>
              <w:tabs>
                <w:tab w:val="left" w:pos="3360"/>
              </w:tabs>
              <w:ind w:firstLine="0"/>
              <w:rPr>
                <w:rFonts w:eastAsia="Times New Roman" w:cs="Times New Roman"/>
                <w:szCs w:val="24"/>
              </w:rPr>
            </w:pPr>
            <w:r w:rsidRPr="008F194F">
              <w:rPr>
                <w:rFonts w:eastAsia="Times New Roman" w:cs="Times New Roman"/>
                <w:szCs w:val="24"/>
              </w:rPr>
              <w:t>Lisans</w:t>
            </w:r>
          </w:p>
        </w:tc>
        <w:tc>
          <w:tcPr>
            <w:tcW w:w="4511" w:type="dxa"/>
            <w:tcBorders>
              <w:bottom w:val="single" w:sz="4" w:space="0" w:color="auto"/>
            </w:tcBorders>
            <w:vAlign w:val="center"/>
          </w:tcPr>
          <w:p w14:paraId="31E33397" w14:textId="78FED807" w:rsidR="002863ED" w:rsidRPr="008F194F" w:rsidRDefault="00BE3BDA" w:rsidP="00190D36">
            <w:pPr>
              <w:tabs>
                <w:tab w:val="left" w:pos="3360"/>
              </w:tabs>
              <w:ind w:firstLine="0"/>
              <w:rPr>
                <w:rFonts w:eastAsia="Times New Roman" w:cs="Times New Roman"/>
                <w:szCs w:val="24"/>
              </w:rPr>
            </w:pPr>
            <w:r>
              <w:rPr>
                <w:rFonts w:eastAsia="Times New Roman" w:cs="Times New Roman"/>
                <w:szCs w:val="24"/>
              </w:rPr>
              <w:t>Recep Tayyip Erdoğan</w:t>
            </w:r>
            <w:r w:rsidR="00BB1A68" w:rsidRPr="008F194F">
              <w:rPr>
                <w:rFonts w:eastAsia="Times New Roman" w:cs="Times New Roman"/>
                <w:szCs w:val="24"/>
              </w:rPr>
              <w:t xml:space="preserve"> Üniversitesi</w:t>
            </w:r>
          </w:p>
        </w:tc>
        <w:tc>
          <w:tcPr>
            <w:tcW w:w="2826" w:type="dxa"/>
            <w:tcBorders>
              <w:bottom w:val="single" w:sz="4" w:space="0" w:color="auto"/>
            </w:tcBorders>
            <w:vAlign w:val="center"/>
          </w:tcPr>
          <w:p w14:paraId="743EF15B" w14:textId="19D9B87D" w:rsidR="002863ED" w:rsidRPr="008F194F" w:rsidRDefault="00BE3BDA" w:rsidP="00624D6C">
            <w:pPr>
              <w:tabs>
                <w:tab w:val="left" w:pos="3360"/>
              </w:tabs>
              <w:ind w:firstLine="0"/>
              <w:rPr>
                <w:rFonts w:eastAsia="Times New Roman" w:cs="Times New Roman"/>
                <w:szCs w:val="24"/>
              </w:rPr>
            </w:pPr>
            <w:r>
              <w:rPr>
                <w:rFonts w:eastAsia="Times New Roman" w:cs="Times New Roman"/>
                <w:szCs w:val="24"/>
              </w:rPr>
              <w:t>2020-Haziran</w:t>
            </w:r>
          </w:p>
        </w:tc>
      </w:tr>
    </w:tbl>
    <w:p w14:paraId="75651F77" w14:textId="77777777" w:rsidR="00B4769A" w:rsidRPr="008F194F" w:rsidRDefault="00B4769A" w:rsidP="00190D36">
      <w:pPr>
        <w:tabs>
          <w:tab w:val="left" w:pos="3360"/>
        </w:tabs>
        <w:spacing w:after="120"/>
        <w:ind w:firstLine="0"/>
        <w:rPr>
          <w:rFonts w:eastAsia="Times New Roman" w:cs="Times New Roman"/>
          <w:szCs w:val="24"/>
        </w:rPr>
      </w:pPr>
    </w:p>
    <w:p w14:paraId="7BBBE8B9" w14:textId="77777777" w:rsidR="00190D36" w:rsidRDefault="00190D36" w:rsidP="00190D36">
      <w:pPr>
        <w:tabs>
          <w:tab w:val="left" w:pos="3360"/>
        </w:tabs>
        <w:spacing w:after="120"/>
        <w:ind w:firstLine="0"/>
        <w:rPr>
          <w:rFonts w:eastAsia="Times New Roman" w:cs="Times New Roman"/>
          <w:b/>
          <w:szCs w:val="24"/>
        </w:rPr>
      </w:pPr>
    </w:p>
    <w:p w14:paraId="72DC04EE" w14:textId="77777777" w:rsidR="00B4769A" w:rsidRPr="008F194F" w:rsidRDefault="00B4769A" w:rsidP="00190D36">
      <w:pPr>
        <w:tabs>
          <w:tab w:val="left" w:pos="3360"/>
        </w:tabs>
        <w:spacing w:after="120"/>
        <w:ind w:firstLine="0"/>
        <w:rPr>
          <w:rFonts w:eastAsia="Times New Roman" w:cs="Times New Roman"/>
          <w:b/>
          <w:szCs w:val="24"/>
        </w:rPr>
      </w:pPr>
      <w:r w:rsidRPr="008F194F">
        <w:rPr>
          <w:rFonts w:eastAsia="Times New Roman" w:cs="Times New Roman"/>
          <w:b/>
          <w:szCs w:val="24"/>
        </w:rPr>
        <w:t>İŞ DENEYİMİ</w:t>
      </w:r>
    </w:p>
    <w:tbl>
      <w:tblPr>
        <w:tblW w:w="8679" w:type="dxa"/>
        <w:jc w:val="center"/>
        <w:tblLook w:val="04A0" w:firstRow="1" w:lastRow="0" w:firstColumn="1" w:lastColumn="0" w:noHBand="0" w:noVBand="1"/>
      </w:tblPr>
      <w:tblGrid>
        <w:gridCol w:w="1307"/>
        <w:gridCol w:w="3260"/>
        <w:gridCol w:w="4112"/>
      </w:tblGrid>
      <w:tr w:rsidR="00B4769A" w:rsidRPr="008F194F" w14:paraId="508C28EE" w14:textId="77777777" w:rsidTr="00190D36">
        <w:trPr>
          <w:trHeight w:val="20"/>
          <w:jc w:val="center"/>
        </w:trPr>
        <w:tc>
          <w:tcPr>
            <w:tcW w:w="1307" w:type="dxa"/>
            <w:tcBorders>
              <w:top w:val="single" w:sz="4" w:space="0" w:color="auto"/>
              <w:bottom w:val="single" w:sz="4" w:space="0" w:color="auto"/>
            </w:tcBorders>
          </w:tcPr>
          <w:p w14:paraId="7DB604E2" w14:textId="77777777" w:rsidR="00B4769A" w:rsidRPr="008F194F" w:rsidRDefault="00B4769A" w:rsidP="00190D36">
            <w:pPr>
              <w:tabs>
                <w:tab w:val="left" w:pos="3360"/>
              </w:tabs>
              <w:ind w:firstLine="0"/>
              <w:rPr>
                <w:rFonts w:eastAsia="Times New Roman" w:cs="Times New Roman"/>
                <w:b/>
                <w:szCs w:val="24"/>
              </w:rPr>
            </w:pPr>
            <w:r w:rsidRPr="008F194F">
              <w:rPr>
                <w:rFonts w:eastAsia="Times New Roman" w:cs="Times New Roman"/>
                <w:b/>
                <w:szCs w:val="24"/>
              </w:rPr>
              <w:t>Yıl</w:t>
            </w:r>
          </w:p>
        </w:tc>
        <w:tc>
          <w:tcPr>
            <w:tcW w:w="3260" w:type="dxa"/>
            <w:tcBorders>
              <w:top w:val="single" w:sz="4" w:space="0" w:color="auto"/>
              <w:bottom w:val="single" w:sz="4" w:space="0" w:color="auto"/>
            </w:tcBorders>
          </w:tcPr>
          <w:p w14:paraId="4AE65DFE" w14:textId="77777777" w:rsidR="00B4769A" w:rsidRPr="008F194F" w:rsidRDefault="00B4769A" w:rsidP="00190D36">
            <w:pPr>
              <w:tabs>
                <w:tab w:val="left" w:pos="3360"/>
              </w:tabs>
              <w:ind w:firstLine="0"/>
              <w:rPr>
                <w:rFonts w:eastAsia="Times New Roman" w:cs="Times New Roman"/>
                <w:b/>
                <w:szCs w:val="24"/>
              </w:rPr>
            </w:pPr>
            <w:r w:rsidRPr="008F194F">
              <w:rPr>
                <w:rFonts w:eastAsia="Times New Roman" w:cs="Times New Roman"/>
                <w:b/>
                <w:szCs w:val="24"/>
              </w:rPr>
              <w:t>Yer/Kurum</w:t>
            </w:r>
          </w:p>
        </w:tc>
        <w:tc>
          <w:tcPr>
            <w:tcW w:w="4112" w:type="dxa"/>
            <w:tcBorders>
              <w:top w:val="single" w:sz="4" w:space="0" w:color="auto"/>
              <w:bottom w:val="single" w:sz="4" w:space="0" w:color="auto"/>
            </w:tcBorders>
          </w:tcPr>
          <w:p w14:paraId="02B0B7E9" w14:textId="77777777" w:rsidR="00B4769A" w:rsidRPr="008F194F" w:rsidRDefault="00B4769A" w:rsidP="00190D36">
            <w:pPr>
              <w:tabs>
                <w:tab w:val="left" w:pos="3360"/>
              </w:tabs>
              <w:ind w:firstLine="0"/>
              <w:rPr>
                <w:rFonts w:eastAsia="Times New Roman" w:cs="Times New Roman"/>
                <w:b/>
                <w:szCs w:val="24"/>
              </w:rPr>
            </w:pPr>
            <w:r w:rsidRPr="008F194F">
              <w:rPr>
                <w:rFonts w:eastAsia="Times New Roman" w:cs="Times New Roman"/>
                <w:b/>
                <w:szCs w:val="24"/>
              </w:rPr>
              <w:t>Ünvan</w:t>
            </w:r>
          </w:p>
        </w:tc>
      </w:tr>
      <w:tr w:rsidR="00B4769A" w:rsidRPr="008F194F" w14:paraId="1132C94D" w14:textId="77777777" w:rsidTr="00190D36">
        <w:trPr>
          <w:trHeight w:val="20"/>
          <w:jc w:val="center"/>
        </w:trPr>
        <w:tc>
          <w:tcPr>
            <w:tcW w:w="1307" w:type="dxa"/>
            <w:tcBorders>
              <w:top w:val="single" w:sz="4" w:space="0" w:color="auto"/>
            </w:tcBorders>
          </w:tcPr>
          <w:p w14:paraId="2C0B10A6" w14:textId="79993A28" w:rsidR="00B4769A" w:rsidRPr="008F194F" w:rsidRDefault="00BE3BDA" w:rsidP="00190D36">
            <w:pPr>
              <w:tabs>
                <w:tab w:val="left" w:pos="3360"/>
              </w:tabs>
              <w:ind w:firstLine="0"/>
              <w:rPr>
                <w:rFonts w:eastAsia="Times New Roman" w:cs="Times New Roman"/>
                <w:szCs w:val="24"/>
              </w:rPr>
            </w:pPr>
            <w:r>
              <w:rPr>
                <w:rFonts w:eastAsia="Times New Roman" w:cs="Times New Roman"/>
                <w:szCs w:val="24"/>
              </w:rPr>
              <w:t>08.08.2023</w:t>
            </w:r>
          </w:p>
        </w:tc>
        <w:tc>
          <w:tcPr>
            <w:tcW w:w="3260" w:type="dxa"/>
            <w:tcBorders>
              <w:top w:val="single" w:sz="4" w:space="0" w:color="auto"/>
            </w:tcBorders>
          </w:tcPr>
          <w:p w14:paraId="3F8A8726" w14:textId="764B87BD" w:rsidR="00B4769A" w:rsidRPr="008F194F" w:rsidRDefault="00BE3BDA" w:rsidP="00190D36">
            <w:pPr>
              <w:tabs>
                <w:tab w:val="left" w:pos="3360"/>
              </w:tabs>
              <w:ind w:firstLine="0"/>
              <w:rPr>
                <w:rFonts w:eastAsia="Times New Roman" w:cs="Times New Roman"/>
                <w:szCs w:val="24"/>
              </w:rPr>
            </w:pPr>
            <w:r>
              <w:rPr>
                <w:rFonts w:eastAsia="Times New Roman" w:cs="Times New Roman"/>
                <w:szCs w:val="24"/>
              </w:rPr>
              <w:t>Aydın Gençlik ve Spor İl Müdürlüğü</w:t>
            </w:r>
          </w:p>
        </w:tc>
        <w:tc>
          <w:tcPr>
            <w:tcW w:w="4112" w:type="dxa"/>
            <w:tcBorders>
              <w:top w:val="single" w:sz="4" w:space="0" w:color="auto"/>
            </w:tcBorders>
          </w:tcPr>
          <w:p w14:paraId="406F8449" w14:textId="5FD22B42" w:rsidR="00B4769A" w:rsidRPr="008F194F" w:rsidRDefault="00BE3BDA" w:rsidP="00190D36">
            <w:pPr>
              <w:tabs>
                <w:tab w:val="left" w:pos="3360"/>
              </w:tabs>
              <w:ind w:firstLine="0"/>
              <w:rPr>
                <w:rFonts w:eastAsia="Times New Roman" w:cs="Times New Roman"/>
                <w:szCs w:val="24"/>
              </w:rPr>
            </w:pPr>
            <w:r>
              <w:rPr>
                <w:rFonts w:eastAsia="Times New Roman" w:cs="Times New Roman"/>
                <w:szCs w:val="24"/>
              </w:rPr>
              <w:t>Antrenör</w:t>
            </w:r>
          </w:p>
        </w:tc>
      </w:tr>
      <w:tr w:rsidR="00B4769A" w:rsidRPr="008F194F" w14:paraId="76938FAD" w14:textId="77777777" w:rsidTr="00190D36">
        <w:trPr>
          <w:trHeight w:val="20"/>
          <w:jc w:val="center"/>
        </w:trPr>
        <w:tc>
          <w:tcPr>
            <w:tcW w:w="1307" w:type="dxa"/>
          </w:tcPr>
          <w:p w14:paraId="64614E36" w14:textId="775DE12D" w:rsidR="00B4769A" w:rsidRPr="008F194F" w:rsidRDefault="00B4769A" w:rsidP="00190D36">
            <w:pPr>
              <w:tabs>
                <w:tab w:val="left" w:pos="3360"/>
              </w:tabs>
              <w:ind w:firstLine="0"/>
              <w:rPr>
                <w:rFonts w:eastAsia="Times New Roman" w:cs="Times New Roman"/>
                <w:szCs w:val="24"/>
              </w:rPr>
            </w:pPr>
          </w:p>
        </w:tc>
        <w:tc>
          <w:tcPr>
            <w:tcW w:w="3260" w:type="dxa"/>
          </w:tcPr>
          <w:p w14:paraId="04025326" w14:textId="6A8BC7D2" w:rsidR="00B4769A" w:rsidRPr="008F194F" w:rsidRDefault="00B4769A" w:rsidP="00190D36">
            <w:pPr>
              <w:tabs>
                <w:tab w:val="left" w:pos="3360"/>
              </w:tabs>
              <w:ind w:firstLine="0"/>
              <w:rPr>
                <w:rFonts w:eastAsia="Times New Roman" w:cs="Times New Roman"/>
                <w:szCs w:val="24"/>
              </w:rPr>
            </w:pPr>
          </w:p>
        </w:tc>
        <w:tc>
          <w:tcPr>
            <w:tcW w:w="4112" w:type="dxa"/>
          </w:tcPr>
          <w:p w14:paraId="683C9100" w14:textId="13BDA25D" w:rsidR="00B4769A" w:rsidRPr="008F194F" w:rsidRDefault="00B4769A" w:rsidP="00190D36">
            <w:pPr>
              <w:tabs>
                <w:tab w:val="left" w:pos="3360"/>
              </w:tabs>
              <w:ind w:firstLine="0"/>
              <w:rPr>
                <w:rFonts w:eastAsia="Times New Roman" w:cs="Times New Roman"/>
                <w:szCs w:val="24"/>
              </w:rPr>
            </w:pPr>
          </w:p>
        </w:tc>
      </w:tr>
      <w:tr w:rsidR="00BB1A68" w:rsidRPr="008F194F" w14:paraId="46892AEB" w14:textId="77777777" w:rsidTr="00190D36">
        <w:trPr>
          <w:trHeight w:val="20"/>
          <w:jc w:val="center"/>
        </w:trPr>
        <w:tc>
          <w:tcPr>
            <w:tcW w:w="1307" w:type="dxa"/>
            <w:tcBorders>
              <w:bottom w:val="single" w:sz="4" w:space="0" w:color="auto"/>
            </w:tcBorders>
          </w:tcPr>
          <w:p w14:paraId="15FBE885" w14:textId="307E1E31" w:rsidR="00BB1A68" w:rsidRPr="008F194F" w:rsidRDefault="00BB1A68" w:rsidP="00190D36">
            <w:pPr>
              <w:tabs>
                <w:tab w:val="left" w:pos="3360"/>
              </w:tabs>
              <w:ind w:firstLine="0"/>
              <w:rPr>
                <w:rFonts w:eastAsia="Times New Roman" w:cs="Times New Roman"/>
                <w:szCs w:val="24"/>
              </w:rPr>
            </w:pPr>
          </w:p>
        </w:tc>
        <w:tc>
          <w:tcPr>
            <w:tcW w:w="3260" w:type="dxa"/>
            <w:tcBorders>
              <w:bottom w:val="single" w:sz="4" w:space="0" w:color="auto"/>
            </w:tcBorders>
          </w:tcPr>
          <w:p w14:paraId="7C13F5C7" w14:textId="0D60B206" w:rsidR="00BB1A68" w:rsidRPr="008F194F" w:rsidRDefault="00BB1A68" w:rsidP="00190D36">
            <w:pPr>
              <w:tabs>
                <w:tab w:val="left" w:pos="3360"/>
              </w:tabs>
              <w:ind w:firstLine="0"/>
              <w:rPr>
                <w:rFonts w:eastAsia="Times New Roman" w:cs="Times New Roman"/>
                <w:szCs w:val="24"/>
              </w:rPr>
            </w:pPr>
          </w:p>
        </w:tc>
        <w:tc>
          <w:tcPr>
            <w:tcW w:w="4112" w:type="dxa"/>
            <w:tcBorders>
              <w:bottom w:val="single" w:sz="4" w:space="0" w:color="auto"/>
            </w:tcBorders>
          </w:tcPr>
          <w:p w14:paraId="24C8CDBA" w14:textId="53CD1598" w:rsidR="00BB1A68" w:rsidRPr="008F194F" w:rsidRDefault="00BB1A68" w:rsidP="00190D36">
            <w:pPr>
              <w:tabs>
                <w:tab w:val="left" w:pos="3360"/>
              </w:tabs>
              <w:ind w:firstLine="0"/>
              <w:rPr>
                <w:rFonts w:eastAsia="Times New Roman" w:cs="Times New Roman"/>
                <w:szCs w:val="24"/>
              </w:rPr>
            </w:pPr>
          </w:p>
        </w:tc>
      </w:tr>
      <w:bookmarkEnd w:id="141"/>
      <w:bookmarkEnd w:id="142"/>
      <w:bookmarkEnd w:id="143"/>
      <w:bookmarkEnd w:id="144"/>
    </w:tbl>
    <w:p w14:paraId="174044C0" w14:textId="77777777" w:rsidR="00190D36" w:rsidRDefault="00190D36" w:rsidP="00190D36">
      <w:pPr>
        <w:tabs>
          <w:tab w:val="left" w:pos="2620"/>
          <w:tab w:val="left" w:pos="3540"/>
        </w:tabs>
        <w:spacing w:after="120"/>
        <w:ind w:firstLine="0"/>
        <w:rPr>
          <w:rFonts w:eastAsia="Times New Roman" w:cs="Times New Roman"/>
          <w:b/>
          <w:szCs w:val="24"/>
          <w:highlight w:val="yellow"/>
        </w:rPr>
      </w:pPr>
    </w:p>
    <w:sectPr w:rsidR="00190D36" w:rsidSect="00EA7466">
      <w:pgSz w:w="11906" w:h="16838" w:code="9"/>
      <w:pgMar w:top="1418" w:right="1304" w:bottom="1418" w:left="1701" w:header="709" w:footer="851"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2C59BB" w14:textId="77777777" w:rsidR="00495C7C" w:rsidRDefault="00495C7C" w:rsidP="00AC5D07">
      <w:pPr>
        <w:spacing w:line="240" w:lineRule="auto"/>
      </w:pPr>
      <w:r>
        <w:separator/>
      </w:r>
    </w:p>
  </w:endnote>
  <w:endnote w:type="continuationSeparator" w:id="0">
    <w:p w14:paraId="54C9947C" w14:textId="77777777" w:rsidR="00495C7C" w:rsidRDefault="00495C7C" w:rsidP="00AC5D0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Consolas">
    <w:panose1 w:val="020B0609020204030204"/>
    <w:charset w:val="A2"/>
    <w:family w:val="modern"/>
    <w:pitch w:val="fixed"/>
    <w:sig w:usb0="E00006FF" w:usb1="0000FCFF" w:usb2="00000001" w:usb3="00000000" w:csb0="0000019F" w:csb1="00000000"/>
  </w:font>
  <w:font w:name="Franklin Gothic Heavy">
    <w:panose1 w:val="020B0903020102020204"/>
    <w:charset w:val="A2"/>
    <w:family w:val="swiss"/>
    <w:pitch w:val="variable"/>
    <w:sig w:usb0="000002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 w:name="TimesNewRomanPSMT">
    <w:panose1 w:val="00000000000000000000"/>
    <w:charset w:val="A2"/>
    <w:family w:val="auto"/>
    <w:notTrueType/>
    <w:pitch w:val="default"/>
    <w:sig w:usb0="00000005" w:usb1="00000000" w:usb2="00000000" w:usb3="00000000" w:csb0="00000010" w:csb1="00000000"/>
  </w:font>
  <w:font w:name="Aptos">
    <w:charset w:val="00"/>
    <w:family w:val="swiss"/>
    <w:pitch w:val="variable"/>
    <w:sig w:usb0="20000287" w:usb1="00000003" w:usb2="00000000" w:usb3="00000000" w:csb0="0000019F" w:csb1="00000000"/>
  </w:font>
  <w:font w:name="Helvetica">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Math">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829393"/>
      <w:docPartObj>
        <w:docPartGallery w:val="Page Numbers (Bottom of Page)"/>
        <w:docPartUnique/>
      </w:docPartObj>
    </w:sdtPr>
    <w:sdtEndPr/>
    <w:sdtContent>
      <w:p w14:paraId="26FDF552" w14:textId="0AFF5F36" w:rsidR="002156F0" w:rsidRDefault="002156F0" w:rsidP="008D6463">
        <w:pPr>
          <w:pStyle w:val="AltBilgi"/>
          <w:ind w:firstLine="0"/>
          <w:jc w:val="right"/>
        </w:pPr>
        <w:r>
          <w:fldChar w:fldCharType="begin"/>
        </w:r>
        <w:r>
          <w:instrText>PAGE   \* MERGEFORMAT</w:instrText>
        </w:r>
        <w:r>
          <w:fldChar w:fldCharType="separate"/>
        </w:r>
        <w:r w:rsidR="001016D6">
          <w:rPr>
            <w:noProof/>
          </w:rPr>
          <w:t>ii</w:t>
        </w:r>
        <w:r>
          <w:fldChar w:fldCharType="end"/>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6212682"/>
      <w:docPartObj>
        <w:docPartGallery w:val="Page Numbers (Bottom of Page)"/>
        <w:docPartUnique/>
      </w:docPartObj>
    </w:sdtPr>
    <w:sdtEndPr/>
    <w:sdtContent>
      <w:p w14:paraId="2F8EDBAD" w14:textId="16E3BD8A" w:rsidR="002156F0" w:rsidRPr="00666FD8" w:rsidRDefault="002156F0">
        <w:pPr>
          <w:pStyle w:val="AltBilgi"/>
          <w:jc w:val="center"/>
        </w:pPr>
        <w:r w:rsidRPr="00666FD8">
          <w:fldChar w:fldCharType="begin"/>
        </w:r>
        <w:r w:rsidRPr="00666FD8">
          <w:instrText>PAGE   \* MERGEFORMAT</w:instrText>
        </w:r>
        <w:r w:rsidRPr="00666FD8">
          <w:fldChar w:fldCharType="separate"/>
        </w:r>
        <w:r w:rsidR="001016D6">
          <w:rPr>
            <w:noProof/>
          </w:rPr>
          <w:t>20</w:t>
        </w:r>
        <w:r w:rsidRPr="00666FD8">
          <w:rPr>
            <w:noProof/>
          </w:rPr>
          <w:fldChar w:fldCharType="end"/>
        </w:r>
      </w:p>
    </w:sdtContent>
  </w:sdt>
  <w:p w14:paraId="168E4342" w14:textId="77777777" w:rsidR="002156F0" w:rsidRDefault="002156F0">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01008B" w14:textId="77777777" w:rsidR="00495C7C" w:rsidRDefault="00495C7C" w:rsidP="00AC5D07">
      <w:pPr>
        <w:spacing w:line="240" w:lineRule="auto"/>
      </w:pPr>
      <w:r>
        <w:separator/>
      </w:r>
    </w:p>
  </w:footnote>
  <w:footnote w:type="continuationSeparator" w:id="0">
    <w:p w14:paraId="5D88BB35" w14:textId="77777777" w:rsidR="00495C7C" w:rsidRDefault="00495C7C" w:rsidP="00AC5D0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310F8"/>
    <w:multiLevelType w:val="multilevel"/>
    <w:tmpl w:val="392A5B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09A5DE8"/>
    <w:multiLevelType w:val="multilevel"/>
    <w:tmpl w:val="A4F02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342D33"/>
    <w:multiLevelType w:val="hybridMultilevel"/>
    <w:tmpl w:val="5878504E"/>
    <w:lvl w:ilvl="0" w:tplc="041F0001">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3" w15:restartNumberingAfterBreak="0">
    <w:nsid w:val="299B54A1"/>
    <w:multiLevelType w:val="hybridMultilevel"/>
    <w:tmpl w:val="B710664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2A693845"/>
    <w:multiLevelType w:val="multilevel"/>
    <w:tmpl w:val="B8505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D485F52"/>
    <w:multiLevelType w:val="hybridMultilevel"/>
    <w:tmpl w:val="4C8E497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2E164479"/>
    <w:multiLevelType w:val="hybridMultilevel"/>
    <w:tmpl w:val="B9B61D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3103001C"/>
    <w:multiLevelType w:val="hybridMultilevel"/>
    <w:tmpl w:val="99BE8F6C"/>
    <w:lvl w:ilvl="0" w:tplc="403A469E">
      <w:start w:val="1"/>
      <w:numFmt w:val="bullet"/>
      <w:suff w:val="space"/>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8" w15:restartNumberingAfterBreak="0">
    <w:nsid w:val="354E40E4"/>
    <w:multiLevelType w:val="hybridMultilevel"/>
    <w:tmpl w:val="3CF25B5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35507AAB"/>
    <w:multiLevelType w:val="hybridMultilevel"/>
    <w:tmpl w:val="6CE862F0"/>
    <w:lvl w:ilvl="0" w:tplc="041F0001">
      <w:start w:val="1"/>
      <w:numFmt w:val="bullet"/>
      <w:lvlText w:val=""/>
      <w:lvlJc w:val="left"/>
      <w:pPr>
        <w:ind w:left="2007" w:hanging="360"/>
      </w:pPr>
      <w:rPr>
        <w:rFonts w:ascii="Symbol" w:hAnsi="Symbol" w:hint="default"/>
      </w:rPr>
    </w:lvl>
    <w:lvl w:ilvl="1" w:tplc="041F0003" w:tentative="1">
      <w:start w:val="1"/>
      <w:numFmt w:val="bullet"/>
      <w:lvlText w:val="o"/>
      <w:lvlJc w:val="left"/>
      <w:pPr>
        <w:ind w:left="2727" w:hanging="360"/>
      </w:pPr>
      <w:rPr>
        <w:rFonts w:ascii="Courier New" w:hAnsi="Courier New" w:cs="Courier New" w:hint="default"/>
      </w:rPr>
    </w:lvl>
    <w:lvl w:ilvl="2" w:tplc="041F0005" w:tentative="1">
      <w:start w:val="1"/>
      <w:numFmt w:val="bullet"/>
      <w:lvlText w:val=""/>
      <w:lvlJc w:val="left"/>
      <w:pPr>
        <w:ind w:left="3447" w:hanging="360"/>
      </w:pPr>
      <w:rPr>
        <w:rFonts w:ascii="Wingdings" w:hAnsi="Wingdings" w:hint="default"/>
      </w:rPr>
    </w:lvl>
    <w:lvl w:ilvl="3" w:tplc="041F0001" w:tentative="1">
      <w:start w:val="1"/>
      <w:numFmt w:val="bullet"/>
      <w:lvlText w:val=""/>
      <w:lvlJc w:val="left"/>
      <w:pPr>
        <w:ind w:left="4167" w:hanging="360"/>
      </w:pPr>
      <w:rPr>
        <w:rFonts w:ascii="Symbol" w:hAnsi="Symbol" w:hint="default"/>
      </w:rPr>
    </w:lvl>
    <w:lvl w:ilvl="4" w:tplc="041F0003" w:tentative="1">
      <w:start w:val="1"/>
      <w:numFmt w:val="bullet"/>
      <w:lvlText w:val="o"/>
      <w:lvlJc w:val="left"/>
      <w:pPr>
        <w:ind w:left="4887" w:hanging="360"/>
      </w:pPr>
      <w:rPr>
        <w:rFonts w:ascii="Courier New" w:hAnsi="Courier New" w:cs="Courier New" w:hint="default"/>
      </w:rPr>
    </w:lvl>
    <w:lvl w:ilvl="5" w:tplc="041F0005" w:tentative="1">
      <w:start w:val="1"/>
      <w:numFmt w:val="bullet"/>
      <w:lvlText w:val=""/>
      <w:lvlJc w:val="left"/>
      <w:pPr>
        <w:ind w:left="5607" w:hanging="360"/>
      </w:pPr>
      <w:rPr>
        <w:rFonts w:ascii="Wingdings" w:hAnsi="Wingdings" w:hint="default"/>
      </w:rPr>
    </w:lvl>
    <w:lvl w:ilvl="6" w:tplc="041F0001" w:tentative="1">
      <w:start w:val="1"/>
      <w:numFmt w:val="bullet"/>
      <w:lvlText w:val=""/>
      <w:lvlJc w:val="left"/>
      <w:pPr>
        <w:ind w:left="6327" w:hanging="360"/>
      </w:pPr>
      <w:rPr>
        <w:rFonts w:ascii="Symbol" w:hAnsi="Symbol" w:hint="default"/>
      </w:rPr>
    </w:lvl>
    <w:lvl w:ilvl="7" w:tplc="041F0003" w:tentative="1">
      <w:start w:val="1"/>
      <w:numFmt w:val="bullet"/>
      <w:lvlText w:val="o"/>
      <w:lvlJc w:val="left"/>
      <w:pPr>
        <w:ind w:left="7047" w:hanging="360"/>
      </w:pPr>
      <w:rPr>
        <w:rFonts w:ascii="Courier New" w:hAnsi="Courier New" w:cs="Courier New" w:hint="default"/>
      </w:rPr>
    </w:lvl>
    <w:lvl w:ilvl="8" w:tplc="041F0005" w:tentative="1">
      <w:start w:val="1"/>
      <w:numFmt w:val="bullet"/>
      <w:lvlText w:val=""/>
      <w:lvlJc w:val="left"/>
      <w:pPr>
        <w:ind w:left="7767" w:hanging="360"/>
      </w:pPr>
      <w:rPr>
        <w:rFonts w:ascii="Wingdings" w:hAnsi="Wingdings" w:hint="default"/>
      </w:rPr>
    </w:lvl>
  </w:abstractNum>
  <w:abstractNum w:abstractNumId="10" w15:restartNumberingAfterBreak="0">
    <w:nsid w:val="37C300CF"/>
    <w:multiLevelType w:val="hybridMultilevel"/>
    <w:tmpl w:val="5D421A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3B82343C"/>
    <w:multiLevelType w:val="hybridMultilevel"/>
    <w:tmpl w:val="5FEEC352"/>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2" w15:restartNumberingAfterBreak="0">
    <w:nsid w:val="3D471E2B"/>
    <w:multiLevelType w:val="hybridMultilevel"/>
    <w:tmpl w:val="01104198"/>
    <w:lvl w:ilvl="0" w:tplc="041F0001">
      <w:start w:val="1"/>
      <w:numFmt w:val="bullet"/>
      <w:lvlText w:val=""/>
      <w:lvlJc w:val="left"/>
      <w:pPr>
        <w:ind w:left="2007" w:hanging="360"/>
      </w:pPr>
      <w:rPr>
        <w:rFonts w:ascii="Symbol" w:hAnsi="Symbol" w:hint="default"/>
      </w:rPr>
    </w:lvl>
    <w:lvl w:ilvl="1" w:tplc="041F0003" w:tentative="1">
      <w:start w:val="1"/>
      <w:numFmt w:val="bullet"/>
      <w:lvlText w:val="o"/>
      <w:lvlJc w:val="left"/>
      <w:pPr>
        <w:ind w:left="2727" w:hanging="360"/>
      </w:pPr>
      <w:rPr>
        <w:rFonts w:ascii="Courier New" w:hAnsi="Courier New" w:cs="Courier New" w:hint="default"/>
      </w:rPr>
    </w:lvl>
    <w:lvl w:ilvl="2" w:tplc="041F0005" w:tentative="1">
      <w:start w:val="1"/>
      <w:numFmt w:val="bullet"/>
      <w:lvlText w:val=""/>
      <w:lvlJc w:val="left"/>
      <w:pPr>
        <w:ind w:left="3447" w:hanging="360"/>
      </w:pPr>
      <w:rPr>
        <w:rFonts w:ascii="Wingdings" w:hAnsi="Wingdings" w:hint="default"/>
      </w:rPr>
    </w:lvl>
    <w:lvl w:ilvl="3" w:tplc="041F0001" w:tentative="1">
      <w:start w:val="1"/>
      <w:numFmt w:val="bullet"/>
      <w:lvlText w:val=""/>
      <w:lvlJc w:val="left"/>
      <w:pPr>
        <w:ind w:left="4167" w:hanging="360"/>
      </w:pPr>
      <w:rPr>
        <w:rFonts w:ascii="Symbol" w:hAnsi="Symbol" w:hint="default"/>
      </w:rPr>
    </w:lvl>
    <w:lvl w:ilvl="4" w:tplc="041F0003" w:tentative="1">
      <w:start w:val="1"/>
      <w:numFmt w:val="bullet"/>
      <w:lvlText w:val="o"/>
      <w:lvlJc w:val="left"/>
      <w:pPr>
        <w:ind w:left="4887" w:hanging="360"/>
      </w:pPr>
      <w:rPr>
        <w:rFonts w:ascii="Courier New" w:hAnsi="Courier New" w:cs="Courier New" w:hint="default"/>
      </w:rPr>
    </w:lvl>
    <w:lvl w:ilvl="5" w:tplc="041F0005" w:tentative="1">
      <w:start w:val="1"/>
      <w:numFmt w:val="bullet"/>
      <w:lvlText w:val=""/>
      <w:lvlJc w:val="left"/>
      <w:pPr>
        <w:ind w:left="5607" w:hanging="360"/>
      </w:pPr>
      <w:rPr>
        <w:rFonts w:ascii="Wingdings" w:hAnsi="Wingdings" w:hint="default"/>
      </w:rPr>
    </w:lvl>
    <w:lvl w:ilvl="6" w:tplc="041F0001" w:tentative="1">
      <w:start w:val="1"/>
      <w:numFmt w:val="bullet"/>
      <w:lvlText w:val=""/>
      <w:lvlJc w:val="left"/>
      <w:pPr>
        <w:ind w:left="6327" w:hanging="360"/>
      </w:pPr>
      <w:rPr>
        <w:rFonts w:ascii="Symbol" w:hAnsi="Symbol" w:hint="default"/>
      </w:rPr>
    </w:lvl>
    <w:lvl w:ilvl="7" w:tplc="041F0003" w:tentative="1">
      <w:start w:val="1"/>
      <w:numFmt w:val="bullet"/>
      <w:lvlText w:val="o"/>
      <w:lvlJc w:val="left"/>
      <w:pPr>
        <w:ind w:left="7047" w:hanging="360"/>
      </w:pPr>
      <w:rPr>
        <w:rFonts w:ascii="Courier New" w:hAnsi="Courier New" w:cs="Courier New" w:hint="default"/>
      </w:rPr>
    </w:lvl>
    <w:lvl w:ilvl="8" w:tplc="041F0005" w:tentative="1">
      <w:start w:val="1"/>
      <w:numFmt w:val="bullet"/>
      <w:lvlText w:val=""/>
      <w:lvlJc w:val="left"/>
      <w:pPr>
        <w:ind w:left="7767" w:hanging="360"/>
      </w:pPr>
      <w:rPr>
        <w:rFonts w:ascii="Wingdings" w:hAnsi="Wingdings" w:hint="default"/>
      </w:rPr>
    </w:lvl>
  </w:abstractNum>
  <w:abstractNum w:abstractNumId="13" w15:restartNumberingAfterBreak="0">
    <w:nsid w:val="3F821AB7"/>
    <w:multiLevelType w:val="hybridMultilevel"/>
    <w:tmpl w:val="4D648668"/>
    <w:lvl w:ilvl="0" w:tplc="041F0001">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14" w15:restartNumberingAfterBreak="0">
    <w:nsid w:val="4BCA57DF"/>
    <w:multiLevelType w:val="multilevel"/>
    <w:tmpl w:val="A9BAEB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F402313"/>
    <w:multiLevelType w:val="hybridMultilevel"/>
    <w:tmpl w:val="88605DFE"/>
    <w:lvl w:ilvl="0" w:tplc="041F0001">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16" w15:restartNumberingAfterBreak="0">
    <w:nsid w:val="74D27B03"/>
    <w:multiLevelType w:val="hybridMultilevel"/>
    <w:tmpl w:val="393C0F1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7E6257F1"/>
    <w:multiLevelType w:val="multilevel"/>
    <w:tmpl w:val="E92E1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4"/>
  </w:num>
  <w:num w:numId="3">
    <w:abstractNumId w:val="13"/>
  </w:num>
  <w:num w:numId="4">
    <w:abstractNumId w:val="1"/>
  </w:num>
  <w:num w:numId="5">
    <w:abstractNumId w:val="2"/>
  </w:num>
  <w:num w:numId="6">
    <w:abstractNumId w:val="14"/>
  </w:num>
  <w:num w:numId="7">
    <w:abstractNumId w:val="6"/>
  </w:num>
  <w:num w:numId="8">
    <w:abstractNumId w:val="10"/>
  </w:num>
  <w:num w:numId="9">
    <w:abstractNumId w:val="8"/>
  </w:num>
  <w:num w:numId="10">
    <w:abstractNumId w:val="5"/>
  </w:num>
  <w:num w:numId="11">
    <w:abstractNumId w:val="17"/>
  </w:num>
  <w:num w:numId="12">
    <w:abstractNumId w:val="12"/>
  </w:num>
  <w:num w:numId="13">
    <w:abstractNumId w:val="9"/>
  </w:num>
  <w:num w:numId="14">
    <w:abstractNumId w:val="16"/>
  </w:num>
  <w:num w:numId="15">
    <w:abstractNumId w:val="3"/>
  </w:num>
  <w:num w:numId="16">
    <w:abstractNumId w:val="15"/>
  </w:num>
  <w:num w:numId="17">
    <w:abstractNumId w:val="0"/>
  </w:num>
  <w:num w:numId="18">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TWwNDe0MDM3tbQwtzBT0lEKTi0uzszPAykwrAUA1WhcsSwAAAA="/>
  </w:docVars>
  <w:rsids>
    <w:rsidRoot w:val="00675F46"/>
    <w:rsid w:val="0000045D"/>
    <w:rsid w:val="00001259"/>
    <w:rsid w:val="000019C3"/>
    <w:rsid w:val="00001E35"/>
    <w:rsid w:val="00001E6E"/>
    <w:rsid w:val="00002DCD"/>
    <w:rsid w:val="000036B9"/>
    <w:rsid w:val="00003A81"/>
    <w:rsid w:val="00005D7E"/>
    <w:rsid w:val="0000600C"/>
    <w:rsid w:val="000069F4"/>
    <w:rsid w:val="00007AD1"/>
    <w:rsid w:val="0001104A"/>
    <w:rsid w:val="00011090"/>
    <w:rsid w:val="000110F3"/>
    <w:rsid w:val="0001146A"/>
    <w:rsid w:val="00011CA1"/>
    <w:rsid w:val="00012875"/>
    <w:rsid w:val="0001529B"/>
    <w:rsid w:val="00015E5F"/>
    <w:rsid w:val="00015E9B"/>
    <w:rsid w:val="00016141"/>
    <w:rsid w:val="00016F3B"/>
    <w:rsid w:val="00016F5E"/>
    <w:rsid w:val="000174D9"/>
    <w:rsid w:val="0002021F"/>
    <w:rsid w:val="00020870"/>
    <w:rsid w:val="00020E38"/>
    <w:rsid w:val="00020F55"/>
    <w:rsid w:val="00022016"/>
    <w:rsid w:val="00022F0F"/>
    <w:rsid w:val="000238E0"/>
    <w:rsid w:val="00023D02"/>
    <w:rsid w:val="00024959"/>
    <w:rsid w:val="00025A78"/>
    <w:rsid w:val="00025B71"/>
    <w:rsid w:val="000270D7"/>
    <w:rsid w:val="000275A9"/>
    <w:rsid w:val="000276CD"/>
    <w:rsid w:val="00027981"/>
    <w:rsid w:val="000305F3"/>
    <w:rsid w:val="000309FF"/>
    <w:rsid w:val="00030EFA"/>
    <w:rsid w:val="0003179A"/>
    <w:rsid w:val="00032212"/>
    <w:rsid w:val="00032692"/>
    <w:rsid w:val="0003400C"/>
    <w:rsid w:val="0003411F"/>
    <w:rsid w:val="00034DA6"/>
    <w:rsid w:val="00035C7C"/>
    <w:rsid w:val="0003620D"/>
    <w:rsid w:val="0004030F"/>
    <w:rsid w:val="00040BA4"/>
    <w:rsid w:val="00040C4B"/>
    <w:rsid w:val="000416F1"/>
    <w:rsid w:val="000435D5"/>
    <w:rsid w:val="00045BDC"/>
    <w:rsid w:val="000464DC"/>
    <w:rsid w:val="00046755"/>
    <w:rsid w:val="000469D0"/>
    <w:rsid w:val="00047796"/>
    <w:rsid w:val="00052E10"/>
    <w:rsid w:val="000532AC"/>
    <w:rsid w:val="0005423E"/>
    <w:rsid w:val="00054C9F"/>
    <w:rsid w:val="00054DAF"/>
    <w:rsid w:val="00055A39"/>
    <w:rsid w:val="00056AFF"/>
    <w:rsid w:val="00057386"/>
    <w:rsid w:val="00057CE2"/>
    <w:rsid w:val="000600FA"/>
    <w:rsid w:val="000603A5"/>
    <w:rsid w:val="000614F4"/>
    <w:rsid w:val="000624AF"/>
    <w:rsid w:val="000629AA"/>
    <w:rsid w:val="00063E96"/>
    <w:rsid w:val="0006528D"/>
    <w:rsid w:val="000721E1"/>
    <w:rsid w:val="00072336"/>
    <w:rsid w:val="00072367"/>
    <w:rsid w:val="00072B4C"/>
    <w:rsid w:val="00073F28"/>
    <w:rsid w:val="00075554"/>
    <w:rsid w:val="000757DE"/>
    <w:rsid w:val="0007582A"/>
    <w:rsid w:val="00076F62"/>
    <w:rsid w:val="00077B84"/>
    <w:rsid w:val="000802E5"/>
    <w:rsid w:val="0008100C"/>
    <w:rsid w:val="00081C96"/>
    <w:rsid w:val="00082000"/>
    <w:rsid w:val="0008249C"/>
    <w:rsid w:val="0008284B"/>
    <w:rsid w:val="0008298A"/>
    <w:rsid w:val="00083100"/>
    <w:rsid w:val="0008334E"/>
    <w:rsid w:val="00083AA0"/>
    <w:rsid w:val="00083C93"/>
    <w:rsid w:val="0008476F"/>
    <w:rsid w:val="00084BEC"/>
    <w:rsid w:val="00084C56"/>
    <w:rsid w:val="00086495"/>
    <w:rsid w:val="00086E94"/>
    <w:rsid w:val="00087797"/>
    <w:rsid w:val="00091A1E"/>
    <w:rsid w:val="00091DEF"/>
    <w:rsid w:val="000920DA"/>
    <w:rsid w:val="0009245C"/>
    <w:rsid w:val="00092803"/>
    <w:rsid w:val="00093A79"/>
    <w:rsid w:val="000943E9"/>
    <w:rsid w:val="000957AC"/>
    <w:rsid w:val="00095E38"/>
    <w:rsid w:val="00097F5E"/>
    <w:rsid w:val="000A18F3"/>
    <w:rsid w:val="000A1B98"/>
    <w:rsid w:val="000A2C54"/>
    <w:rsid w:val="000A35F0"/>
    <w:rsid w:val="000A3BA1"/>
    <w:rsid w:val="000A4799"/>
    <w:rsid w:val="000B16BD"/>
    <w:rsid w:val="000B17E4"/>
    <w:rsid w:val="000B228B"/>
    <w:rsid w:val="000B3457"/>
    <w:rsid w:val="000B3D21"/>
    <w:rsid w:val="000B402F"/>
    <w:rsid w:val="000B4A8A"/>
    <w:rsid w:val="000B535F"/>
    <w:rsid w:val="000B6400"/>
    <w:rsid w:val="000B6623"/>
    <w:rsid w:val="000B6CF5"/>
    <w:rsid w:val="000C08D4"/>
    <w:rsid w:val="000C1471"/>
    <w:rsid w:val="000C1933"/>
    <w:rsid w:val="000C1AD2"/>
    <w:rsid w:val="000C256A"/>
    <w:rsid w:val="000C2698"/>
    <w:rsid w:val="000C3362"/>
    <w:rsid w:val="000C363F"/>
    <w:rsid w:val="000C4186"/>
    <w:rsid w:val="000C5351"/>
    <w:rsid w:val="000C69BF"/>
    <w:rsid w:val="000C6A07"/>
    <w:rsid w:val="000C70F2"/>
    <w:rsid w:val="000C771D"/>
    <w:rsid w:val="000C7AC1"/>
    <w:rsid w:val="000D0128"/>
    <w:rsid w:val="000D0D31"/>
    <w:rsid w:val="000D6589"/>
    <w:rsid w:val="000D7A2E"/>
    <w:rsid w:val="000E0038"/>
    <w:rsid w:val="000E0820"/>
    <w:rsid w:val="000E0FDE"/>
    <w:rsid w:val="000E1143"/>
    <w:rsid w:val="000E1A38"/>
    <w:rsid w:val="000E31A0"/>
    <w:rsid w:val="000E322D"/>
    <w:rsid w:val="000E3DD9"/>
    <w:rsid w:val="000E523A"/>
    <w:rsid w:val="000E5EA1"/>
    <w:rsid w:val="000E62A2"/>
    <w:rsid w:val="000E6C1E"/>
    <w:rsid w:val="000E6C20"/>
    <w:rsid w:val="000F03CE"/>
    <w:rsid w:val="000F08D9"/>
    <w:rsid w:val="000F292D"/>
    <w:rsid w:val="000F2C4A"/>
    <w:rsid w:val="000F559B"/>
    <w:rsid w:val="000F5871"/>
    <w:rsid w:val="000F5B0F"/>
    <w:rsid w:val="001016D6"/>
    <w:rsid w:val="0010247F"/>
    <w:rsid w:val="00103764"/>
    <w:rsid w:val="00104181"/>
    <w:rsid w:val="001047D8"/>
    <w:rsid w:val="001074DD"/>
    <w:rsid w:val="00110649"/>
    <w:rsid w:val="00111275"/>
    <w:rsid w:val="00111609"/>
    <w:rsid w:val="001125C2"/>
    <w:rsid w:val="00112797"/>
    <w:rsid w:val="0011342E"/>
    <w:rsid w:val="00113601"/>
    <w:rsid w:val="00115086"/>
    <w:rsid w:val="00116032"/>
    <w:rsid w:val="0011760F"/>
    <w:rsid w:val="00117FD5"/>
    <w:rsid w:val="0012193C"/>
    <w:rsid w:val="00122AA1"/>
    <w:rsid w:val="001230D4"/>
    <w:rsid w:val="00123850"/>
    <w:rsid w:val="00123C6E"/>
    <w:rsid w:val="001242E4"/>
    <w:rsid w:val="00124D5F"/>
    <w:rsid w:val="00125476"/>
    <w:rsid w:val="00125F91"/>
    <w:rsid w:val="00125FCF"/>
    <w:rsid w:val="0012610F"/>
    <w:rsid w:val="001266C4"/>
    <w:rsid w:val="0012773E"/>
    <w:rsid w:val="00127C40"/>
    <w:rsid w:val="00130988"/>
    <w:rsid w:val="00131F56"/>
    <w:rsid w:val="00132E44"/>
    <w:rsid w:val="001343D2"/>
    <w:rsid w:val="001350AB"/>
    <w:rsid w:val="0013515F"/>
    <w:rsid w:val="00135398"/>
    <w:rsid w:val="00135751"/>
    <w:rsid w:val="001367A3"/>
    <w:rsid w:val="00136F8B"/>
    <w:rsid w:val="00137F62"/>
    <w:rsid w:val="001404FC"/>
    <w:rsid w:val="00140739"/>
    <w:rsid w:val="00140AE9"/>
    <w:rsid w:val="00141237"/>
    <w:rsid w:val="00142648"/>
    <w:rsid w:val="001429F5"/>
    <w:rsid w:val="00144281"/>
    <w:rsid w:val="001445D6"/>
    <w:rsid w:val="00147743"/>
    <w:rsid w:val="001477AB"/>
    <w:rsid w:val="00147AF1"/>
    <w:rsid w:val="00150A10"/>
    <w:rsid w:val="00150C22"/>
    <w:rsid w:val="00150FF4"/>
    <w:rsid w:val="00151614"/>
    <w:rsid w:val="001518FD"/>
    <w:rsid w:val="00151FCA"/>
    <w:rsid w:val="00152EB8"/>
    <w:rsid w:val="00153CFB"/>
    <w:rsid w:val="00153F28"/>
    <w:rsid w:val="00155EFA"/>
    <w:rsid w:val="00157D33"/>
    <w:rsid w:val="00157E0C"/>
    <w:rsid w:val="00160658"/>
    <w:rsid w:val="00160B3E"/>
    <w:rsid w:val="0016189A"/>
    <w:rsid w:val="00162FE3"/>
    <w:rsid w:val="00163484"/>
    <w:rsid w:val="00163AE0"/>
    <w:rsid w:val="00163F38"/>
    <w:rsid w:val="001659F0"/>
    <w:rsid w:val="00167823"/>
    <w:rsid w:val="00167880"/>
    <w:rsid w:val="00170791"/>
    <w:rsid w:val="00170A5B"/>
    <w:rsid w:val="00170B7E"/>
    <w:rsid w:val="00171557"/>
    <w:rsid w:val="0017160B"/>
    <w:rsid w:val="001727AE"/>
    <w:rsid w:val="00172D08"/>
    <w:rsid w:val="00176456"/>
    <w:rsid w:val="00177945"/>
    <w:rsid w:val="001802C3"/>
    <w:rsid w:val="00180FD2"/>
    <w:rsid w:val="00181F2A"/>
    <w:rsid w:val="001828D2"/>
    <w:rsid w:val="00182CD8"/>
    <w:rsid w:val="00182EE9"/>
    <w:rsid w:val="00184CFA"/>
    <w:rsid w:val="00185432"/>
    <w:rsid w:val="001855C6"/>
    <w:rsid w:val="001857F2"/>
    <w:rsid w:val="001863EE"/>
    <w:rsid w:val="001905A6"/>
    <w:rsid w:val="00190A55"/>
    <w:rsid w:val="00190D36"/>
    <w:rsid w:val="00191344"/>
    <w:rsid w:val="001914D8"/>
    <w:rsid w:val="00192706"/>
    <w:rsid w:val="00193C2A"/>
    <w:rsid w:val="00194B0D"/>
    <w:rsid w:val="00195217"/>
    <w:rsid w:val="0019617D"/>
    <w:rsid w:val="00196FCE"/>
    <w:rsid w:val="001A0F6D"/>
    <w:rsid w:val="001A16D2"/>
    <w:rsid w:val="001A1E2C"/>
    <w:rsid w:val="001A2523"/>
    <w:rsid w:val="001A28F3"/>
    <w:rsid w:val="001A2B2D"/>
    <w:rsid w:val="001A326B"/>
    <w:rsid w:val="001A4E07"/>
    <w:rsid w:val="001A542F"/>
    <w:rsid w:val="001A5A88"/>
    <w:rsid w:val="001A5B04"/>
    <w:rsid w:val="001A5DF6"/>
    <w:rsid w:val="001A6111"/>
    <w:rsid w:val="001A6C42"/>
    <w:rsid w:val="001A6EE1"/>
    <w:rsid w:val="001B0A3C"/>
    <w:rsid w:val="001B15D4"/>
    <w:rsid w:val="001B2A10"/>
    <w:rsid w:val="001B4005"/>
    <w:rsid w:val="001B4F1E"/>
    <w:rsid w:val="001B62D3"/>
    <w:rsid w:val="001B6B95"/>
    <w:rsid w:val="001B72D9"/>
    <w:rsid w:val="001B74C0"/>
    <w:rsid w:val="001C0443"/>
    <w:rsid w:val="001C0F2D"/>
    <w:rsid w:val="001C11AC"/>
    <w:rsid w:val="001C1EF5"/>
    <w:rsid w:val="001C1F19"/>
    <w:rsid w:val="001C2FB8"/>
    <w:rsid w:val="001C3CBC"/>
    <w:rsid w:val="001C464F"/>
    <w:rsid w:val="001C58DF"/>
    <w:rsid w:val="001C63D1"/>
    <w:rsid w:val="001C70F4"/>
    <w:rsid w:val="001C7F99"/>
    <w:rsid w:val="001D17D4"/>
    <w:rsid w:val="001D23BC"/>
    <w:rsid w:val="001D3EC8"/>
    <w:rsid w:val="001D4C26"/>
    <w:rsid w:val="001D5254"/>
    <w:rsid w:val="001D6335"/>
    <w:rsid w:val="001D67C4"/>
    <w:rsid w:val="001D745B"/>
    <w:rsid w:val="001D76BE"/>
    <w:rsid w:val="001E13FC"/>
    <w:rsid w:val="001E1B7B"/>
    <w:rsid w:val="001E1F0D"/>
    <w:rsid w:val="001E2C14"/>
    <w:rsid w:val="001E306D"/>
    <w:rsid w:val="001E30A6"/>
    <w:rsid w:val="001E35CA"/>
    <w:rsid w:val="001E4CF7"/>
    <w:rsid w:val="001E6300"/>
    <w:rsid w:val="001E6507"/>
    <w:rsid w:val="001E6E78"/>
    <w:rsid w:val="001F03D8"/>
    <w:rsid w:val="001F132E"/>
    <w:rsid w:val="001F2141"/>
    <w:rsid w:val="001F2D7E"/>
    <w:rsid w:val="001F35CF"/>
    <w:rsid w:val="001F3D26"/>
    <w:rsid w:val="001F5670"/>
    <w:rsid w:val="001F6EB2"/>
    <w:rsid w:val="001F73C9"/>
    <w:rsid w:val="00200809"/>
    <w:rsid w:val="00200F76"/>
    <w:rsid w:val="00201BF4"/>
    <w:rsid w:val="00201CB8"/>
    <w:rsid w:val="00202821"/>
    <w:rsid w:val="002040AB"/>
    <w:rsid w:val="002046DA"/>
    <w:rsid w:val="00205920"/>
    <w:rsid w:val="00206381"/>
    <w:rsid w:val="00206C5C"/>
    <w:rsid w:val="00210DB1"/>
    <w:rsid w:val="0021129C"/>
    <w:rsid w:val="00211315"/>
    <w:rsid w:val="00211812"/>
    <w:rsid w:val="00212818"/>
    <w:rsid w:val="00212A4B"/>
    <w:rsid w:val="00213503"/>
    <w:rsid w:val="00213758"/>
    <w:rsid w:val="00213E43"/>
    <w:rsid w:val="002146B6"/>
    <w:rsid w:val="002152F1"/>
    <w:rsid w:val="002156F0"/>
    <w:rsid w:val="002163FF"/>
    <w:rsid w:val="002165B2"/>
    <w:rsid w:val="002167EA"/>
    <w:rsid w:val="00217539"/>
    <w:rsid w:val="00220133"/>
    <w:rsid w:val="00220563"/>
    <w:rsid w:val="0022072D"/>
    <w:rsid w:val="002217BD"/>
    <w:rsid w:val="00221974"/>
    <w:rsid w:val="00222676"/>
    <w:rsid w:val="00222FAA"/>
    <w:rsid w:val="002245A0"/>
    <w:rsid w:val="0022599C"/>
    <w:rsid w:val="0022684B"/>
    <w:rsid w:val="00227D40"/>
    <w:rsid w:val="0023240D"/>
    <w:rsid w:val="002325B4"/>
    <w:rsid w:val="00232AFA"/>
    <w:rsid w:val="00233891"/>
    <w:rsid w:val="00235CE0"/>
    <w:rsid w:val="00235F74"/>
    <w:rsid w:val="00236D38"/>
    <w:rsid w:val="00236DFB"/>
    <w:rsid w:val="00237610"/>
    <w:rsid w:val="00237FE9"/>
    <w:rsid w:val="002411BC"/>
    <w:rsid w:val="00241F93"/>
    <w:rsid w:val="00242C2C"/>
    <w:rsid w:val="00242CCC"/>
    <w:rsid w:val="002446A3"/>
    <w:rsid w:val="002451B8"/>
    <w:rsid w:val="0024582F"/>
    <w:rsid w:val="0024659A"/>
    <w:rsid w:val="00250038"/>
    <w:rsid w:val="0025008D"/>
    <w:rsid w:val="00250127"/>
    <w:rsid w:val="00250363"/>
    <w:rsid w:val="00250CC1"/>
    <w:rsid w:val="00251616"/>
    <w:rsid w:val="002517D7"/>
    <w:rsid w:val="0025291D"/>
    <w:rsid w:val="002541D3"/>
    <w:rsid w:val="0025704C"/>
    <w:rsid w:val="0026046C"/>
    <w:rsid w:val="0026167E"/>
    <w:rsid w:val="00261D41"/>
    <w:rsid w:val="002624DC"/>
    <w:rsid w:val="00263454"/>
    <w:rsid w:val="0026508E"/>
    <w:rsid w:val="002650CF"/>
    <w:rsid w:val="00266B08"/>
    <w:rsid w:val="002676D1"/>
    <w:rsid w:val="00270883"/>
    <w:rsid w:val="00270FF7"/>
    <w:rsid w:val="002711CD"/>
    <w:rsid w:val="00271C3A"/>
    <w:rsid w:val="00271D8A"/>
    <w:rsid w:val="00271F61"/>
    <w:rsid w:val="00272451"/>
    <w:rsid w:val="002727AB"/>
    <w:rsid w:val="0027487D"/>
    <w:rsid w:val="00274A53"/>
    <w:rsid w:val="00274BB7"/>
    <w:rsid w:val="00275A43"/>
    <w:rsid w:val="0027682F"/>
    <w:rsid w:val="00277A65"/>
    <w:rsid w:val="00280D3D"/>
    <w:rsid w:val="00281363"/>
    <w:rsid w:val="0028360C"/>
    <w:rsid w:val="002836B8"/>
    <w:rsid w:val="002839B9"/>
    <w:rsid w:val="002863ED"/>
    <w:rsid w:val="00287BFE"/>
    <w:rsid w:val="0029022A"/>
    <w:rsid w:val="00290744"/>
    <w:rsid w:val="002909CD"/>
    <w:rsid w:val="00290ECC"/>
    <w:rsid w:val="00291BE2"/>
    <w:rsid w:val="00291C7E"/>
    <w:rsid w:val="002921B8"/>
    <w:rsid w:val="00292717"/>
    <w:rsid w:val="00293170"/>
    <w:rsid w:val="002945E4"/>
    <w:rsid w:val="00296360"/>
    <w:rsid w:val="00296AD6"/>
    <w:rsid w:val="002A0A62"/>
    <w:rsid w:val="002A1268"/>
    <w:rsid w:val="002A1A34"/>
    <w:rsid w:val="002A22D9"/>
    <w:rsid w:val="002A2606"/>
    <w:rsid w:val="002A3716"/>
    <w:rsid w:val="002A3F14"/>
    <w:rsid w:val="002A42ED"/>
    <w:rsid w:val="002A6166"/>
    <w:rsid w:val="002A78ED"/>
    <w:rsid w:val="002B12CD"/>
    <w:rsid w:val="002B145C"/>
    <w:rsid w:val="002B154A"/>
    <w:rsid w:val="002B169B"/>
    <w:rsid w:val="002B2191"/>
    <w:rsid w:val="002B2413"/>
    <w:rsid w:val="002B288B"/>
    <w:rsid w:val="002B291A"/>
    <w:rsid w:val="002B3114"/>
    <w:rsid w:val="002B3831"/>
    <w:rsid w:val="002B422C"/>
    <w:rsid w:val="002B47C7"/>
    <w:rsid w:val="002B48A4"/>
    <w:rsid w:val="002B4EFF"/>
    <w:rsid w:val="002B5031"/>
    <w:rsid w:val="002B5223"/>
    <w:rsid w:val="002B5D9B"/>
    <w:rsid w:val="002B67CC"/>
    <w:rsid w:val="002B6AFE"/>
    <w:rsid w:val="002B77FC"/>
    <w:rsid w:val="002C0E46"/>
    <w:rsid w:val="002C0E94"/>
    <w:rsid w:val="002C1CF6"/>
    <w:rsid w:val="002C201A"/>
    <w:rsid w:val="002C248C"/>
    <w:rsid w:val="002C4D74"/>
    <w:rsid w:val="002C73A7"/>
    <w:rsid w:val="002C752E"/>
    <w:rsid w:val="002D0230"/>
    <w:rsid w:val="002D0C09"/>
    <w:rsid w:val="002D0F86"/>
    <w:rsid w:val="002D1747"/>
    <w:rsid w:val="002D2258"/>
    <w:rsid w:val="002D2A77"/>
    <w:rsid w:val="002D2C84"/>
    <w:rsid w:val="002D2D9D"/>
    <w:rsid w:val="002D30F6"/>
    <w:rsid w:val="002D32BF"/>
    <w:rsid w:val="002D3ADD"/>
    <w:rsid w:val="002D46B2"/>
    <w:rsid w:val="002D68CA"/>
    <w:rsid w:val="002D7525"/>
    <w:rsid w:val="002D7E4E"/>
    <w:rsid w:val="002E0ED7"/>
    <w:rsid w:val="002E100D"/>
    <w:rsid w:val="002E1252"/>
    <w:rsid w:val="002E1791"/>
    <w:rsid w:val="002E188F"/>
    <w:rsid w:val="002E19EF"/>
    <w:rsid w:val="002E25FF"/>
    <w:rsid w:val="002E3D7A"/>
    <w:rsid w:val="002E3E48"/>
    <w:rsid w:val="002E3FA5"/>
    <w:rsid w:val="002E55CF"/>
    <w:rsid w:val="002E5843"/>
    <w:rsid w:val="002E590D"/>
    <w:rsid w:val="002E5B61"/>
    <w:rsid w:val="002F0797"/>
    <w:rsid w:val="002F09B9"/>
    <w:rsid w:val="002F0B9E"/>
    <w:rsid w:val="002F167F"/>
    <w:rsid w:val="002F2DE0"/>
    <w:rsid w:val="002F41C8"/>
    <w:rsid w:val="002F60BA"/>
    <w:rsid w:val="002F69ED"/>
    <w:rsid w:val="002F7251"/>
    <w:rsid w:val="002F7DDA"/>
    <w:rsid w:val="0030012F"/>
    <w:rsid w:val="003003E2"/>
    <w:rsid w:val="003015A7"/>
    <w:rsid w:val="003016DB"/>
    <w:rsid w:val="0030176F"/>
    <w:rsid w:val="00301B31"/>
    <w:rsid w:val="003025DA"/>
    <w:rsid w:val="00303DC3"/>
    <w:rsid w:val="003041AF"/>
    <w:rsid w:val="00305805"/>
    <w:rsid w:val="00306094"/>
    <w:rsid w:val="00306C69"/>
    <w:rsid w:val="00307280"/>
    <w:rsid w:val="0031022C"/>
    <w:rsid w:val="00311E34"/>
    <w:rsid w:val="00311E96"/>
    <w:rsid w:val="003129FC"/>
    <w:rsid w:val="003131C0"/>
    <w:rsid w:val="003136D5"/>
    <w:rsid w:val="00313FB7"/>
    <w:rsid w:val="00315CC8"/>
    <w:rsid w:val="00316175"/>
    <w:rsid w:val="00316219"/>
    <w:rsid w:val="003164FB"/>
    <w:rsid w:val="003165ED"/>
    <w:rsid w:val="003169F6"/>
    <w:rsid w:val="0031788B"/>
    <w:rsid w:val="00317B03"/>
    <w:rsid w:val="00317E01"/>
    <w:rsid w:val="00320171"/>
    <w:rsid w:val="00320F81"/>
    <w:rsid w:val="0032144F"/>
    <w:rsid w:val="00323013"/>
    <w:rsid w:val="003239FD"/>
    <w:rsid w:val="00324B3D"/>
    <w:rsid w:val="00325117"/>
    <w:rsid w:val="00325719"/>
    <w:rsid w:val="003263A0"/>
    <w:rsid w:val="00326DA3"/>
    <w:rsid w:val="003270ED"/>
    <w:rsid w:val="00330AB1"/>
    <w:rsid w:val="0033102E"/>
    <w:rsid w:val="003314B1"/>
    <w:rsid w:val="003317CA"/>
    <w:rsid w:val="003320C6"/>
    <w:rsid w:val="00332A18"/>
    <w:rsid w:val="00332E78"/>
    <w:rsid w:val="003338CE"/>
    <w:rsid w:val="00333A67"/>
    <w:rsid w:val="00333C2F"/>
    <w:rsid w:val="003340FA"/>
    <w:rsid w:val="00334A15"/>
    <w:rsid w:val="00334CBE"/>
    <w:rsid w:val="00334FD8"/>
    <w:rsid w:val="00335074"/>
    <w:rsid w:val="00340B24"/>
    <w:rsid w:val="00341D15"/>
    <w:rsid w:val="00342505"/>
    <w:rsid w:val="0034381A"/>
    <w:rsid w:val="003444A3"/>
    <w:rsid w:val="00344E0F"/>
    <w:rsid w:val="003453B7"/>
    <w:rsid w:val="00345C7C"/>
    <w:rsid w:val="00345CDC"/>
    <w:rsid w:val="00346887"/>
    <w:rsid w:val="00346AE5"/>
    <w:rsid w:val="00346C9F"/>
    <w:rsid w:val="00346E49"/>
    <w:rsid w:val="0034788A"/>
    <w:rsid w:val="0035098B"/>
    <w:rsid w:val="0035197B"/>
    <w:rsid w:val="0035265A"/>
    <w:rsid w:val="0035296A"/>
    <w:rsid w:val="00353049"/>
    <w:rsid w:val="003536F5"/>
    <w:rsid w:val="00354D44"/>
    <w:rsid w:val="0035633B"/>
    <w:rsid w:val="003566B1"/>
    <w:rsid w:val="00356AAB"/>
    <w:rsid w:val="00356BBE"/>
    <w:rsid w:val="00356E3F"/>
    <w:rsid w:val="003577AC"/>
    <w:rsid w:val="0036096D"/>
    <w:rsid w:val="00361AF4"/>
    <w:rsid w:val="00361CE3"/>
    <w:rsid w:val="00362945"/>
    <w:rsid w:val="00363E32"/>
    <w:rsid w:val="00363F6C"/>
    <w:rsid w:val="00365264"/>
    <w:rsid w:val="00366237"/>
    <w:rsid w:val="003665C0"/>
    <w:rsid w:val="00367376"/>
    <w:rsid w:val="0036758C"/>
    <w:rsid w:val="00372B13"/>
    <w:rsid w:val="00372B1C"/>
    <w:rsid w:val="003765AC"/>
    <w:rsid w:val="00376C01"/>
    <w:rsid w:val="00380675"/>
    <w:rsid w:val="003807DF"/>
    <w:rsid w:val="00381162"/>
    <w:rsid w:val="00381FD3"/>
    <w:rsid w:val="0038270B"/>
    <w:rsid w:val="00383453"/>
    <w:rsid w:val="003838D0"/>
    <w:rsid w:val="00383ABB"/>
    <w:rsid w:val="00383DDD"/>
    <w:rsid w:val="00384E2B"/>
    <w:rsid w:val="00387359"/>
    <w:rsid w:val="00387A3A"/>
    <w:rsid w:val="003903B6"/>
    <w:rsid w:val="0039079F"/>
    <w:rsid w:val="003910AA"/>
    <w:rsid w:val="003910F9"/>
    <w:rsid w:val="003926F0"/>
    <w:rsid w:val="00393255"/>
    <w:rsid w:val="00394080"/>
    <w:rsid w:val="00394546"/>
    <w:rsid w:val="00394A0A"/>
    <w:rsid w:val="00395A02"/>
    <w:rsid w:val="003966B0"/>
    <w:rsid w:val="00396E3C"/>
    <w:rsid w:val="00397FD3"/>
    <w:rsid w:val="003A3ACA"/>
    <w:rsid w:val="003A4D9B"/>
    <w:rsid w:val="003A4E09"/>
    <w:rsid w:val="003A5962"/>
    <w:rsid w:val="003A6B9E"/>
    <w:rsid w:val="003A7E65"/>
    <w:rsid w:val="003B02CD"/>
    <w:rsid w:val="003B0440"/>
    <w:rsid w:val="003B1328"/>
    <w:rsid w:val="003B191B"/>
    <w:rsid w:val="003B2C8D"/>
    <w:rsid w:val="003B2D9E"/>
    <w:rsid w:val="003B3B4E"/>
    <w:rsid w:val="003B41AD"/>
    <w:rsid w:val="003B432B"/>
    <w:rsid w:val="003B5463"/>
    <w:rsid w:val="003B5A1A"/>
    <w:rsid w:val="003B5F1D"/>
    <w:rsid w:val="003C05F0"/>
    <w:rsid w:val="003C1156"/>
    <w:rsid w:val="003C2DC5"/>
    <w:rsid w:val="003C4DB4"/>
    <w:rsid w:val="003C5222"/>
    <w:rsid w:val="003C54C4"/>
    <w:rsid w:val="003C6B47"/>
    <w:rsid w:val="003D2295"/>
    <w:rsid w:val="003D2D90"/>
    <w:rsid w:val="003D39B7"/>
    <w:rsid w:val="003D5191"/>
    <w:rsid w:val="003D5AFB"/>
    <w:rsid w:val="003D659F"/>
    <w:rsid w:val="003D66D0"/>
    <w:rsid w:val="003D6E2C"/>
    <w:rsid w:val="003D7559"/>
    <w:rsid w:val="003D7606"/>
    <w:rsid w:val="003E0B3F"/>
    <w:rsid w:val="003E0C11"/>
    <w:rsid w:val="003E2D2B"/>
    <w:rsid w:val="003E6BBD"/>
    <w:rsid w:val="003E6F03"/>
    <w:rsid w:val="003E7076"/>
    <w:rsid w:val="003E7C26"/>
    <w:rsid w:val="003F096A"/>
    <w:rsid w:val="003F1644"/>
    <w:rsid w:val="003F4A68"/>
    <w:rsid w:val="003F4A78"/>
    <w:rsid w:val="003F617A"/>
    <w:rsid w:val="003F6222"/>
    <w:rsid w:val="003F693B"/>
    <w:rsid w:val="003F714A"/>
    <w:rsid w:val="003F72C1"/>
    <w:rsid w:val="00400ED6"/>
    <w:rsid w:val="0040170E"/>
    <w:rsid w:val="00403B06"/>
    <w:rsid w:val="004040E6"/>
    <w:rsid w:val="00404337"/>
    <w:rsid w:val="00404F93"/>
    <w:rsid w:val="004053CF"/>
    <w:rsid w:val="0040576E"/>
    <w:rsid w:val="004057EA"/>
    <w:rsid w:val="00405CF0"/>
    <w:rsid w:val="00406D39"/>
    <w:rsid w:val="00407357"/>
    <w:rsid w:val="00407E35"/>
    <w:rsid w:val="00411223"/>
    <w:rsid w:val="00411945"/>
    <w:rsid w:val="004153CA"/>
    <w:rsid w:val="004158C3"/>
    <w:rsid w:val="004158C7"/>
    <w:rsid w:val="004164E3"/>
    <w:rsid w:val="00416696"/>
    <w:rsid w:val="004171C0"/>
    <w:rsid w:val="0041788F"/>
    <w:rsid w:val="00417C04"/>
    <w:rsid w:val="00417D55"/>
    <w:rsid w:val="00421211"/>
    <w:rsid w:val="004242EE"/>
    <w:rsid w:val="00424C05"/>
    <w:rsid w:val="004250C8"/>
    <w:rsid w:val="00426658"/>
    <w:rsid w:val="00430C32"/>
    <w:rsid w:val="004319CD"/>
    <w:rsid w:val="00431AA3"/>
    <w:rsid w:val="0043262D"/>
    <w:rsid w:val="004335A6"/>
    <w:rsid w:val="004340FA"/>
    <w:rsid w:val="00434EFA"/>
    <w:rsid w:val="0043504A"/>
    <w:rsid w:val="004372E5"/>
    <w:rsid w:val="0043798A"/>
    <w:rsid w:val="004407F1"/>
    <w:rsid w:val="00441B9A"/>
    <w:rsid w:val="004423CD"/>
    <w:rsid w:val="004434E3"/>
    <w:rsid w:val="00444149"/>
    <w:rsid w:val="00444A78"/>
    <w:rsid w:val="004450F5"/>
    <w:rsid w:val="00445197"/>
    <w:rsid w:val="004462D8"/>
    <w:rsid w:val="00446598"/>
    <w:rsid w:val="004469D8"/>
    <w:rsid w:val="0044745A"/>
    <w:rsid w:val="00447648"/>
    <w:rsid w:val="00450AA9"/>
    <w:rsid w:val="00450F2D"/>
    <w:rsid w:val="00451A09"/>
    <w:rsid w:val="004523FE"/>
    <w:rsid w:val="00453358"/>
    <w:rsid w:val="0045476B"/>
    <w:rsid w:val="004556D3"/>
    <w:rsid w:val="004556EE"/>
    <w:rsid w:val="004557D9"/>
    <w:rsid w:val="00455CDF"/>
    <w:rsid w:val="00455F91"/>
    <w:rsid w:val="004577C8"/>
    <w:rsid w:val="004612DE"/>
    <w:rsid w:val="00462BD6"/>
    <w:rsid w:val="004638CF"/>
    <w:rsid w:val="004640C5"/>
    <w:rsid w:val="004642A4"/>
    <w:rsid w:val="00464E02"/>
    <w:rsid w:val="00465B90"/>
    <w:rsid w:val="0046711E"/>
    <w:rsid w:val="004673FA"/>
    <w:rsid w:val="004679FA"/>
    <w:rsid w:val="00470091"/>
    <w:rsid w:val="004704D9"/>
    <w:rsid w:val="00470D9D"/>
    <w:rsid w:val="004714EF"/>
    <w:rsid w:val="0047305E"/>
    <w:rsid w:val="00475471"/>
    <w:rsid w:val="00475E98"/>
    <w:rsid w:val="004772E8"/>
    <w:rsid w:val="0048013E"/>
    <w:rsid w:val="00480220"/>
    <w:rsid w:val="00480524"/>
    <w:rsid w:val="00481F3F"/>
    <w:rsid w:val="00482E1D"/>
    <w:rsid w:val="00483682"/>
    <w:rsid w:val="00483B05"/>
    <w:rsid w:val="00484653"/>
    <w:rsid w:val="0048485D"/>
    <w:rsid w:val="004849F8"/>
    <w:rsid w:val="004855EA"/>
    <w:rsid w:val="00485FBB"/>
    <w:rsid w:val="004872FC"/>
    <w:rsid w:val="00487552"/>
    <w:rsid w:val="00487C18"/>
    <w:rsid w:val="00490CED"/>
    <w:rsid w:val="004911EA"/>
    <w:rsid w:val="00491DDB"/>
    <w:rsid w:val="00492203"/>
    <w:rsid w:val="0049261F"/>
    <w:rsid w:val="00493291"/>
    <w:rsid w:val="00493E50"/>
    <w:rsid w:val="004948A6"/>
    <w:rsid w:val="0049505F"/>
    <w:rsid w:val="00495C7C"/>
    <w:rsid w:val="00496521"/>
    <w:rsid w:val="00496BE9"/>
    <w:rsid w:val="004A0183"/>
    <w:rsid w:val="004A1413"/>
    <w:rsid w:val="004A1B05"/>
    <w:rsid w:val="004A2BAA"/>
    <w:rsid w:val="004A30B6"/>
    <w:rsid w:val="004A328B"/>
    <w:rsid w:val="004A4177"/>
    <w:rsid w:val="004A46D8"/>
    <w:rsid w:val="004A47FD"/>
    <w:rsid w:val="004A4D5B"/>
    <w:rsid w:val="004A5A92"/>
    <w:rsid w:val="004A627D"/>
    <w:rsid w:val="004A646D"/>
    <w:rsid w:val="004A70B9"/>
    <w:rsid w:val="004B0205"/>
    <w:rsid w:val="004B0B07"/>
    <w:rsid w:val="004B0E35"/>
    <w:rsid w:val="004B1226"/>
    <w:rsid w:val="004B2FAC"/>
    <w:rsid w:val="004B3D75"/>
    <w:rsid w:val="004B4420"/>
    <w:rsid w:val="004B4F65"/>
    <w:rsid w:val="004B4FC9"/>
    <w:rsid w:val="004B6564"/>
    <w:rsid w:val="004B6B96"/>
    <w:rsid w:val="004C041C"/>
    <w:rsid w:val="004C059C"/>
    <w:rsid w:val="004C1241"/>
    <w:rsid w:val="004C1852"/>
    <w:rsid w:val="004C1D44"/>
    <w:rsid w:val="004C2777"/>
    <w:rsid w:val="004C2E17"/>
    <w:rsid w:val="004C367F"/>
    <w:rsid w:val="004C3C05"/>
    <w:rsid w:val="004C5892"/>
    <w:rsid w:val="004C5F37"/>
    <w:rsid w:val="004C7388"/>
    <w:rsid w:val="004C742E"/>
    <w:rsid w:val="004C7FC8"/>
    <w:rsid w:val="004D0AB8"/>
    <w:rsid w:val="004D0ADC"/>
    <w:rsid w:val="004D22C2"/>
    <w:rsid w:val="004D3048"/>
    <w:rsid w:val="004D306D"/>
    <w:rsid w:val="004D47F1"/>
    <w:rsid w:val="004D5A01"/>
    <w:rsid w:val="004E1387"/>
    <w:rsid w:val="004E1516"/>
    <w:rsid w:val="004E182D"/>
    <w:rsid w:val="004E21EF"/>
    <w:rsid w:val="004E2848"/>
    <w:rsid w:val="004E326F"/>
    <w:rsid w:val="004E3868"/>
    <w:rsid w:val="004E4F12"/>
    <w:rsid w:val="004E6EAB"/>
    <w:rsid w:val="004E7CEB"/>
    <w:rsid w:val="004F07F5"/>
    <w:rsid w:val="004F08FD"/>
    <w:rsid w:val="004F0E51"/>
    <w:rsid w:val="004F26E0"/>
    <w:rsid w:val="004F3032"/>
    <w:rsid w:val="004F334A"/>
    <w:rsid w:val="004F4B79"/>
    <w:rsid w:val="004F5CD9"/>
    <w:rsid w:val="005005A3"/>
    <w:rsid w:val="005034F2"/>
    <w:rsid w:val="00503EA4"/>
    <w:rsid w:val="00504525"/>
    <w:rsid w:val="0050495E"/>
    <w:rsid w:val="00504FEB"/>
    <w:rsid w:val="005055CF"/>
    <w:rsid w:val="005067A8"/>
    <w:rsid w:val="00506892"/>
    <w:rsid w:val="005107DC"/>
    <w:rsid w:val="005107F8"/>
    <w:rsid w:val="005115CC"/>
    <w:rsid w:val="00513953"/>
    <w:rsid w:val="00513ECE"/>
    <w:rsid w:val="00514C27"/>
    <w:rsid w:val="00514E19"/>
    <w:rsid w:val="00515C15"/>
    <w:rsid w:val="00515D72"/>
    <w:rsid w:val="00516910"/>
    <w:rsid w:val="00523CAB"/>
    <w:rsid w:val="00523FAB"/>
    <w:rsid w:val="00524903"/>
    <w:rsid w:val="00524B41"/>
    <w:rsid w:val="00524B93"/>
    <w:rsid w:val="00526249"/>
    <w:rsid w:val="005270ED"/>
    <w:rsid w:val="0052728B"/>
    <w:rsid w:val="00531994"/>
    <w:rsid w:val="00531B86"/>
    <w:rsid w:val="00532DCB"/>
    <w:rsid w:val="0053302E"/>
    <w:rsid w:val="005343FE"/>
    <w:rsid w:val="005358C7"/>
    <w:rsid w:val="00536166"/>
    <w:rsid w:val="00536BD4"/>
    <w:rsid w:val="00540E08"/>
    <w:rsid w:val="00541EDC"/>
    <w:rsid w:val="00542955"/>
    <w:rsid w:val="00543C4D"/>
    <w:rsid w:val="00544F79"/>
    <w:rsid w:val="00544F83"/>
    <w:rsid w:val="00545671"/>
    <w:rsid w:val="00546091"/>
    <w:rsid w:val="00546561"/>
    <w:rsid w:val="00547435"/>
    <w:rsid w:val="005513C6"/>
    <w:rsid w:val="005537C1"/>
    <w:rsid w:val="00553B0A"/>
    <w:rsid w:val="00554816"/>
    <w:rsid w:val="00555B59"/>
    <w:rsid w:val="00560F2F"/>
    <w:rsid w:val="00563B17"/>
    <w:rsid w:val="00563EF5"/>
    <w:rsid w:val="0056427F"/>
    <w:rsid w:val="00565C90"/>
    <w:rsid w:val="0056638A"/>
    <w:rsid w:val="00566D59"/>
    <w:rsid w:val="005670FE"/>
    <w:rsid w:val="0057156E"/>
    <w:rsid w:val="0057187B"/>
    <w:rsid w:val="00572C3D"/>
    <w:rsid w:val="0057422A"/>
    <w:rsid w:val="00574D71"/>
    <w:rsid w:val="0057668F"/>
    <w:rsid w:val="00580651"/>
    <w:rsid w:val="00581437"/>
    <w:rsid w:val="005814AA"/>
    <w:rsid w:val="00581A75"/>
    <w:rsid w:val="00583FAA"/>
    <w:rsid w:val="00586791"/>
    <w:rsid w:val="00586A68"/>
    <w:rsid w:val="00586A74"/>
    <w:rsid w:val="00587EF9"/>
    <w:rsid w:val="005904F5"/>
    <w:rsid w:val="0059050F"/>
    <w:rsid w:val="00591027"/>
    <w:rsid w:val="005916EB"/>
    <w:rsid w:val="00591753"/>
    <w:rsid w:val="00593BA2"/>
    <w:rsid w:val="005943EA"/>
    <w:rsid w:val="00594946"/>
    <w:rsid w:val="005953A4"/>
    <w:rsid w:val="00595B11"/>
    <w:rsid w:val="00596081"/>
    <w:rsid w:val="00596A65"/>
    <w:rsid w:val="00596E0F"/>
    <w:rsid w:val="00597408"/>
    <w:rsid w:val="005A14DA"/>
    <w:rsid w:val="005A1A4D"/>
    <w:rsid w:val="005A612A"/>
    <w:rsid w:val="005A7A7B"/>
    <w:rsid w:val="005B2099"/>
    <w:rsid w:val="005B4C95"/>
    <w:rsid w:val="005B52D2"/>
    <w:rsid w:val="005B53FC"/>
    <w:rsid w:val="005B5A6C"/>
    <w:rsid w:val="005B6DFC"/>
    <w:rsid w:val="005B7501"/>
    <w:rsid w:val="005C07D2"/>
    <w:rsid w:val="005C0836"/>
    <w:rsid w:val="005C087C"/>
    <w:rsid w:val="005C1746"/>
    <w:rsid w:val="005C29BF"/>
    <w:rsid w:val="005C2F2F"/>
    <w:rsid w:val="005C39D5"/>
    <w:rsid w:val="005C43CA"/>
    <w:rsid w:val="005C5189"/>
    <w:rsid w:val="005C55E6"/>
    <w:rsid w:val="005C59BF"/>
    <w:rsid w:val="005C5CA1"/>
    <w:rsid w:val="005C6CD9"/>
    <w:rsid w:val="005C78E4"/>
    <w:rsid w:val="005D1AF2"/>
    <w:rsid w:val="005D264F"/>
    <w:rsid w:val="005D4779"/>
    <w:rsid w:val="005D5078"/>
    <w:rsid w:val="005D55E8"/>
    <w:rsid w:val="005D6D27"/>
    <w:rsid w:val="005D720D"/>
    <w:rsid w:val="005D7676"/>
    <w:rsid w:val="005D7CE9"/>
    <w:rsid w:val="005D7F63"/>
    <w:rsid w:val="005E0C4C"/>
    <w:rsid w:val="005E2454"/>
    <w:rsid w:val="005E265E"/>
    <w:rsid w:val="005E2A0E"/>
    <w:rsid w:val="005E2A37"/>
    <w:rsid w:val="005E2B84"/>
    <w:rsid w:val="005E3F46"/>
    <w:rsid w:val="005E4AF5"/>
    <w:rsid w:val="005E59EA"/>
    <w:rsid w:val="005E5B61"/>
    <w:rsid w:val="005E5D1A"/>
    <w:rsid w:val="005E65C1"/>
    <w:rsid w:val="005E6CB4"/>
    <w:rsid w:val="005E6CF3"/>
    <w:rsid w:val="005F06C3"/>
    <w:rsid w:val="005F0E61"/>
    <w:rsid w:val="005F16A1"/>
    <w:rsid w:val="005F1B8B"/>
    <w:rsid w:val="005F34A9"/>
    <w:rsid w:val="005F3B3A"/>
    <w:rsid w:val="005F4468"/>
    <w:rsid w:val="005F5432"/>
    <w:rsid w:val="005F554D"/>
    <w:rsid w:val="005F5BAD"/>
    <w:rsid w:val="005F6B56"/>
    <w:rsid w:val="00600169"/>
    <w:rsid w:val="00600B58"/>
    <w:rsid w:val="00601B95"/>
    <w:rsid w:val="00602060"/>
    <w:rsid w:val="00602E98"/>
    <w:rsid w:val="006038A2"/>
    <w:rsid w:val="00603EE0"/>
    <w:rsid w:val="00605396"/>
    <w:rsid w:val="00605A91"/>
    <w:rsid w:val="00605C0C"/>
    <w:rsid w:val="0060679F"/>
    <w:rsid w:val="0060685E"/>
    <w:rsid w:val="0061043B"/>
    <w:rsid w:val="006109E7"/>
    <w:rsid w:val="00612B6B"/>
    <w:rsid w:val="00613610"/>
    <w:rsid w:val="00614529"/>
    <w:rsid w:val="00614ECA"/>
    <w:rsid w:val="00615FF7"/>
    <w:rsid w:val="006160AD"/>
    <w:rsid w:val="00616AF4"/>
    <w:rsid w:val="00616FEB"/>
    <w:rsid w:val="00617CC6"/>
    <w:rsid w:val="00620589"/>
    <w:rsid w:val="00620A96"/>
    <w:rsid w:val="006215DE"/>
    <w:rsid w:val="0062166A"/>
    <w:rsid w:val="006222E6"/>
    <w:rsid w:val="00622B2F"/>
    <w:rsid w:val="00622F32"/>
    <w:rsid w:val="006236A5"/>
    <w:rsid w:val="00624D6C"/>
    <w:rsid w:val="006252C2"/>
    <w:rsid w:val="00625F5E"/>
    <w:rsid w:val="006264DA"/>
    <w:rsid w:val="00626600"/>
    <w:rsid w:val="00626E2E"/>
    <w:rsid w:val="00626E7A"/>
    <w:rsid w:val="006270CE"/>
    <w:rsid w:val="00627167"/>
    <w:rsid w:val="00627480"/>
    <w:rsid w:val="006302B3"/>
    <w:rsid w:val="006306B8"/>
    <w:rsid w:val="00630D23"/>
    <w:rsid w:val="00630E8B"/>
    <w:rsid w:val="00631B57"/>
    <w:rsid w:val="00632371"/>
    <w:rsid w:val="00633770"/>
    <w:rsid w:val="0063383F"/>
    <w:rsid w:val="00635346"/>
    <w:rsid w:val="0063643F"/>
    <w:rsid w:val="00637B3D"/>
    <w:rsid w:val="00637DEE"/>
    <w:rsid w:val="00637ED1"/>
    <w:rsid w:val="006418A8"/>
    <w:rsid w:val="00641C0D"/>
    <w:rsid w:val="00642610"/>
    <w:rsid w:val="006433FF"/>
    <w:rsid w:val="00643A04"/>
    <w:rsid w:val="006442EE"/>
    <w:rsid w:val="006458E9"/>
    <w:rsid w:val="00645DCD"/>
    <w:rsid w:val="00646E50"/>
    <w:rsid w:val="00646EA5"/>
    <w:rsid w:val="006476FA"/>
    <w:rsid w:val="00647A36"/>
    <w:rsid w:val="00647B63"/>
    <w:rsid w:val="00652541"/>
    <w:rsid w:val="006553C8"/>
    <w:rsid w:val="006565E0"/>
    <w:rsid w:val="00656D10"/>
    <w:rsid w:val="00657470"/>
    <w:rsid w:val="00657A98"/>
    <w:rsid w:val="00660A5C"/>
    <w:rsid w:val="00660AF9"/>
    <w:rsid w:val="00661AA5"/>
    <w:rsid w:val="006624A8"/>
    <w:rsid w:val="00662DF0"/>
    <w:rsid w:val="00663678"/>
    <w:rsid w:val="00663D70"/>
    <w:rsid w:val="006658D1"/>
    <w:rsid w:val="00665B69"/>
    <w:rsid w:val="00666E4D"/>
    <w:rsid w:val="00667786"/>
    <w:rsid w:val="00667868"/>
    <w:rsid w:val="0067270E"/>
    <w:rsid w:val="00672F97"/>
    <w:rsid w:val="006741A5"/>
    <w:rsid w:val="0067437C"/>
    <w:rsid w:val="00675274"/>
    <w:rsid w:val="00675F46"/>
    <w:rsid w:val="00676F72"/>
    <w:rsid w:val="0067777D"/>
    <w:rsid w:val="006800B6"/>
    <w:rsid w:val="00680983"/>
    <w:rsid w:val="00680A38"/>
    <w:rsid w:val="00682CBC"/>
    <w:rsid w:val="00682FA4"/>
    <w:rsid w:val="00683064"/>
    <w:rsid w:val="00683C43"/>
    <w:rsid w:val="006845AB"/>
    <w:rsid w:val="00684963"/>
    <w:rsid w:val="00686254"/>
    <w:rsid w:val="00686C96"/>
    <w:rsid w:val="00686DCD"/>
    <w:rsid w:val="00687B7E"/>
    <w:rsid w:val="00690004"/>
    <w:rsid w:val="00690456"/>
    <w:rsid w:val="00691190"/>
    <w:rsid w:val="0069170C"/>
    <w:rsid w:val="006928EF"/>
    <w:rsid w:val="006947A6"/>
    <w:rsid w:val="006949E3"/>
    <w:rsid w:val="00696DE4"/>
    <w:rsid w:val="006A010E"/>
    <w:rsid w:val="006A0DC3"/>
    <w:rsid w:val="006A10E0"/>
    <w:rsid w:val="006A29A7"/>
    <w:rsid w:val="006A2EFD"/>
    <w:rsid w:val="006A434D"/>
    <w:rsid w:val="006A44A6"/>
    <w:rsid w:val="006A5066"/>
    <w:rsid w:val="006A6772"/>
    <w:rsid w:val="006A722B"/>
    <w:rsid w:val="006A72BA"/>
    <w:rsid w:val="006B24A7"/>
    <w:rsid w:val="006B294A"/>
    <w:rsid w:val="006B38D2"/>
    <w:rsid w:val="006B3F27"/>
    <w:rsid w:val="006B5030"/>
    <w:rsid w:val="006B5F70"/>
    <w:rsid w:val="006B6F43"/>
    <w:rsid w:val="006B75F0"/>
    <w:rsid w:val="006B7DDA"/>
    <w:rsid w:val="006C0A01"/>
    <w:rsid w:val="006C188B"/>
    <w:rsid w:val="006C20DF"/>
    <w:rsid w:val="006C2126"/>
    <w:rsid w:val="006C23C6"/>
    <w:rsid w:val="006C5622"/>
    <w:rsid w:val="006C6649"/>
    <w:rsid w:val="006C6734"/>
    <w:rsid w:val="006C6CA7"/>
    <w:rsid w:val="006D1134"/>
    <w:rsid w:val="006D385F"/>
    <w:rsid w:val="006D4738"/>
    <w:rsid w:val="006D4836"/>
    <w:rsid w:val="006D5C96"/>
    <w:rsid w:val="006D61F6"/>
    <w:rsid w:val="006D6471"/>
    <w:rsid w:val="006D6B17"/>
    <w:rsid w:val="006D6D01"/>
    <w:rsid w:val="006D6ED8"/>
    <w:rsid w:val="006E01DC"/>
    <w:rsid w:val="006E0254"/>
    <w:rsid w:val="006E0902"/>
    <w:rsid w:val="006E0C9A"/>
    <w:rsid w:val="006E1027"/>
    <w:rsid w:val="006E1F47"/>
    <w:rsid w:val="006E1F6F"/>
    <w:rsid w:val="006E31A4"/>
    <w:rsid w:val="006E508C"/>
    <w:rsid w:val="006E5E6F"/>
    <w:rsid w:val="006E5EEC"/>
    <w:rsid w:val="006E60C9"/>
    <w:rsid w:val="006E7E51"/>
    <w:rsid w:val="006F1346"/>
    <w:rsid w:val="006F1468"/>
    <w:rsid w:val="006F17F2"/>
    <w:rsid w:val="006F2145"/>
    <w:rsid w:val="006F32F6"/>
    <w:rsid w:val="006F361E"/>
    <w:rsid w:val="006F38DD"/>
    <w:rsid w:val="006F5240"/>
    <w:rsid w:val="006F5C0F"/>
    <w:rsid w:val="006F6C7E"/>
    <w:rsid w:val="006F6D32"/>
    <w:rsid w:val="006F772B"/>
    <w:rsid w:val="00700D44"/>
    <w:rsid w:val="00700F05"/>
    <w:rsid w:val="007011A8"/>
    <w:rsid w:val="00701AAF"/>
    <w:rsid w:val="00702778"/>
    <w:rsid w:val="00703077"/>
    <w:rsid w:val="00703E3A"/>
    <w:rsid w:val="0070429D"/>
    <w:rsid w:val="0070492E"/>
    <w:rsid w:val="00705C74"/>
    <w:rsid w:val="00710FD4"/>
    <w:rsid w:val="00711FD6"/>
    <w:rsid w:val="00713626"/>
    <w:rsid w:val="00714F44"/>
    <w:rsid w:val="00715684"/>
    <w:rsid w:val="007157CA"/>
    <w:rsid w:val="00715C70"/>
    <w:rsid w:val="007162C3"/>
    <w:rsid w:val="00716CFF"/>
    <w:rsid w:val="00716E92"/>
    <w:rsid w:val="0071787F"/>
    <w:rsid w:val="00717CEE"/>
    <w:rsid w:val="007227EE"/>
    <w:rsid w:val="00722F98"/>
    <w:rsid w:val="007246AE"/>
    <w:rsid w:val="00724B42"/>
    <w:rsid w:val="00724DFC"/>
    <w:rsid w:val="00725471"/>
    <w:rsid w:val="00725488"/>
    <w:rsid w:val="007255A8"/>
    <w:rsid w:val="00727C20"/>
    <w:rsid w:val="007301A6"/>
    <w:rsid w:val="007302B7"/>
    <w:rsid w:val="00730370"/>
    <w:rsid w:val="00731958"/>
    <w:rsid w:val="007321BE"/>
    <w:rsid w:val="00732498"/>
    <w:rsid w:val="00733D70"/>
    <w:rsid w:val="0073423E"/>
    <w:rsid w:val="00735F1F"/>
    <w:rsid w:val="007362FD"/>
    <w:rsid w:val="00737DFB"/>
    <w:rsid w:val="00742912"/>
    <w:rsid w:val="007441D4"/>
    <w:rsid w:val="00744EB8"/>
    <w:rsid w:val="007450DE"/>
    <w:rsid w:val="00745D6E"/>
    <w:rsid w:val="007461C4"/>
    <w:rsid w:val="00746231"/>
    <w:rsid w:val="00746AC2"/>
    <w:rsid w:val="007508F2"/>
    <w:rsid w:val="00751B3F"/>
    <w:rsid w:val="0075209C"/>
    <w:rsid w:val="00753270"/>
    <w:rsid w:val="00753328"/>
    <w:rsid w:val="00754AD8"/>
    <w:rsid w:val="00754C4A"/>
    <w:rsid w:val="00756830"/>
    <w:rsid w:val="007569A3"/>
    <w:rsid w:val="00756FFA"/>
    <w:rsid w:val="0075722B"/>
    <w:rsid w:val="00764F3B"/>
    <w:rsid w:val="007653F2"/>
    <w:rsid w:val="00765DD3"/>
    <w:rsid w:val="00766686"/>
    <w:rsid w:val="00767356"/>
    <w:rsid w:val="00770107"/>
    <w:rsid w:val="00770767"/>
    <w:rsid w:val="00771AE5"/>
    <w:rsid w:val="007724EA"/>
    <w:rsid w:val="00772C77"/>
    <w:rsid w:val="0077344A"/>
    <w:rsid w:val="007742A0"/>
    <w:rsid w:val="007752F1"/>
    <w:rsid w:val="007762D7"/>
    <w:rsid w:val="00776F69"/>
    <w:rsid w:val="00777033"/>
    <w:rsid w:val="00777AF0"/>
    <w:rsid w:val="00777D5E"/>
    <w:rsid w:val="00780127"/>
    <w:rsid w:val="007824E7"/>
    <w:rsid w:val="00783685"/>
    <w:rsid w:val="0078423C"/>
    <w:rsid w:val="007857EC"/>
    <w:rsid w:val="0078606B"/>
    <w:rsid w:val="00787195"/>
    <w:rsid w:val="00791043"/>
    <w:rsid w:val="007914D8"/>
    <w:rsid w:val="0079160F"/>
    <w:rsid w:val="00791883"/>
    <w:rsid w:val="00792BB3"/>
    <w:rsid w:val="00793FF5"/>
    <w:rsid w:val="00796480"/>
    <w:rsid w:val="00796987"/>
    <w:rsid w:val="00797083"/>
    <w:rsid w:val="007A0D37"/>
    <w:rsid w:val="007A130A"/>
    <w:rsid w:val="007A1FCF"/>
    <w:rsid w:val="007A2C4C"/>
    <w:rsid w:val="007A49AF"/>
    <w:rsid w:val="007A6EBF"/>
    <w:rsid w:val="007B0340"/>
    <w:rsid w:val="007B0AD0"/>
    <w:rsid w:val="007B1F02"/>
    <w:rsid w:val="007B374B"/>
    <w:rsid w:val="007B52D5"/>
    <w:rsid w:val="007B53C5"/>
    <w:rsid w:val="007B54AA"/>
    <w:rsid w:val="007B5FC0"/>
    <w:rsid w:val="007B6509"/>
    <w:rsid w:val="007B6D2F"/>
    <w:rsid w:val="007C001F"/>
    <w:rsid w:val="007C0AC4"/>
    <w:rsid w:val="007C0AEF"/>
    <w:rsid w:val="007C138A"/>
    <w:rsid w:val="007C3B1D"/>
    <w:rsid w:val="007C42B8"/>
    <w:rsid w:val="007C4A4C"/>
    <w:rsid w:val="007C632E"/>
    <w:rsid w:val="007C6968"/>
    <w:rsid w:val="007C715B"/>
    <w:rsid w:val="007D0E32"/>
    <w:rsid w:val="007D4E09"/>
    <w:rsid w:val="007D547D"/>
    <w:rsid w:val="007D5489"/>
    <w:rsid w:val="007D6912"/>
    <w:rsid w:val="007E0786"/>
    <w:rsid w:val="007E092A"/>
    <w:rsid w:val="007E0EAA"/>
    <w:rsid w:val="007E3A55"/>
    <w:rsid w:val="007E4AAF"/>
    <w:rsid w:val="007E53FE"/>
    <w:rsid w:val="007E5706"/>
    <w:rsid w:val="007E57A8"/>
    <w:rsid w:val="007E68AE"/>
    <w:rsid w:val="007E695D"/>
    <w:rsid w:val="007E7C9C"/>
    <w:rsid w:val="007F0556"/>
    <w:rsid w:val="007F0656"/>
    <w:rsid w:val="007F134D"/>
    <w:rsid w:val="007F17B6"/>
    <w:rsid w:val="007F1FDC"/>
    <w:rsid w:val="007F469E"/>
    <w:rsid w:val="007F56E0"/>
    <w:rsid w:val="007F5AAE"/>
    <w:rsid w:val="007F6D80"/>
    <w:rsid w:val="00800A45"/>
    <w:rsid w:val="00801AD7"/>
    <w:rsid w:val="00801F55"/>
    <w:rsid w:val="008022CE"/>
    <w:rsid w:val="0080305E"/>
    <w:rsid w:val="008036C4"/>
    <w:rsid w:val="008069F2"/>
    <w:rsid w:val="00807328"/>
    <w:rsid w:val="00811179"/>
    <w:rsid w:val="008112AB"/>
    <w:rsid w:val="00811E71"/>
    <w:rsid w:val="00812B91"/>
    <w:rsid w:val="00813EDF"/>
    <w:rsid w:val="008145FC"/>
    <w:rsid w:val="00814F39"/>
    <w:rsid w:val="008154AA"/>
    <w:rsid w:val="00817DD9"/>
    <w:rsid w:val="0082010F"/>
    <w:rsid w:val="0082071E"/>
    <w:rsid w:val="00821193"/>
    <w:rsid w:val="00821D4F"/>
    <w:rsid w:val="00822A0B"/>
    <w:rsid w:val="00822FF9"/>
    <w:rsid w:val="00823F05"/>
    <w:rsid w:val="00824445"/>
    <w:rsid w:val="00824FD6"/>
    <w:rsid w:val="00825863"/>
    <w:rsid w:val="008264D8"/>
    <w:rsid w:val="008271EC"/>
    <w:rsid w:val="008276A8"/>
    <w:rsid w:val="00827FA8"/>
    <w:rsid w:val="008307DD"/>
    <w:rsid w:val="00830C29"/>
    <w:rsid w:val="00831ED6"/>
    <w:rsid w:val="00834316"/>
    <w:rsid w:val="008347FC"/>
    <w:rsid w:val="00835DB9"/>
    <w:rsid w:val="008369A2"/>
    <w:rsid w:val="008372A1"/>
    <w:rsid w:val="0083777B"/>
    <w:rsid w:val="00840188"/>
    <w:rsid w:val="008409C6"/>
    <w:rsid w:val="0084105D"/>
    <w:rsid w:val="00841C46"/>
    <w:rsid w:val="00842923"/>
    <w:rsid w:val="00842961"/>
    <w:rsid w:val="00842BE1"/>
    <w:rsid w:val="008436E6"/>
    <w:rsid w:val="00845863"/>
    <w:rsid w:val="008460ED"/>
    <w:rsid w:val="0084691D"/>
    <w:rsid w:val="008528B5"/>
    <w:rsid w:val="00854F8D"/>
    <w:rsid w:val="00855D1D"/>
    <w:rsid w:val="00860FA8"/>
    <w:rsid w:val="00861DE6"/>
    <w:rsid w:val="00862156"/>
    <w:rsid w:val="0086364E"/>
    <w:rsid w:val="00863AF4"/>
    <w:rsid w:val="0086420E"/>
    <w:rsid w:val="00864CA7"/>
    <w:rsid w:val="008656C3"/>
    <w:rsid w:val="00865777"/>
    <w:rsid w:val="00866F6D"/>
    <w:rsid w:val="00866FF2"/>
    <w:rsid w:val="00867054"/>
    <w:rsid w:val="008700A2"/>
    <w:rsid w:val="008702EB"/>
    <w:rsid w:val="00870AAE"/>
    <w:rsid w:val="00871FA3"/>
    <w:rsid w:val="008730F2"/>
    <w:rsid w:val="00874185"/>
    <w:rsid w:val="008753BD"/>
    <w:rsid w:val="00875E7F"/>
    <w:rsid w:val="00876422"/>
    <w:rsid w:val="0087683D"/>
    <w:rsid w:val="008768A1"/>
    <w:rsid w:val="00877D9A"/>
    <w:rsid w:val="0088103C"/>
    <w:rsid w:val="008819E3"/>
    <w:rsid w:val="00881A4B"/>
    <w:rsid w:val="00881E75"/>
    <w:rsid w:val="00882365"/>
    <w:rsid w:val="00883C6B"/>
    <w:rsid w:val="00884EA6"/>
    <w:rsid w:val="0088658C"/>
    <w:rsid w:val="00886DEC"/>
    <w:rsid w:val="008923D0"/>
    <w:rsid w:val="00892C33"/>
    <w:rsid w:val="008949F3"/>
    <w:rsid w:val="00894AFC"/>
    <w:rsid w:val="00895908"/>
    <w:rsid w:val="00895AEE"/>
    <w:rsid w:val="008A0776"/>
    <w:rsid w:val="008A0DAF"/>
    <w:rsid w:val="008A0F26"/>
    <w:rsid w:val="008A0F84"/>
    <w:rsid w:val="008A34F5"/>
    <w:rsid w:val="008A3DF6"/>
    <w:rsid w:val="008A3FC8"/>
    <w:rsid w:val="008A4656"/>
    <w:rsid w:val="008A527A"/>
    <w:rsid w:val="008A5468"/>
    <w:rsid w:val="008A574C"/>
    <w:rsid w:val="008A5BFE"/>
    <w:rsid w:val="008A5E0E"/>
    <w:rsid w:val="008A5E3A"/>
    <w:rsid w:val="008A77D9"/>
    <w:rsid w:val="008B1595"/>
    <w:rsid w:val="008B1D2E"/>
    <w:rsid w:val="008B5B9F"/>
    <w:rsid w:val="008B6043"/>
    <w:rsid w:val="008B6365"/>
    <w:rsid w:val="008C00ED"/>
    <w:rsid w:val="008C0D5C"/>
    <w:rsid w:val="008C1525"/>
    <w:rsid w:val="008C1598"/>
    <w:rsid w:val="008C2C33"/>
    <w:rsid w:val="008C35D3"/>
    <w:rsid w:val="008C3A58"/>
    <w:rsid w:val="008C3FD5"/>
    <w:rsid w:val="008C43BD"/>
    <w:rsid w:val="008C4AF2"/>
    <w:rsid w:val="008C54ED"/>
    <w:rsid w:val="008C650C"/>
    <w:rsid w:val="008C71D0"/>
    <w:rsid w:val="008C771D"/>
    <w:rsid w:val="008D01D5"/>
    <w:rsid w:val="008D0A22"/>
    <w:rsid w:val="008D151A"/>
    <w:rsid w:val="008D1C58"/>
    <w:rsid w:val="008D2375"/>
    <w:rsid w:val="008D2B90"/>
    <w:rsid w:val="008D2C0D"/>
    <w:rsid w:val="008D30E7"/>
    <w:rsid w:val="008D30F9"/>
    <w:rsid w:val="008D3577"/>
    <w:rsid w:val="008D4516"/>
    <w:rsid w:val="008D5ACE"/>
    <w:rsid w:val="008D6463"/>
    <w:rsid w:val="008D7DFF"/>
    <w:rsid w:val="008E0F15"/>
    <w:rsid w:val="008E1E6E"/>
    <w:rsid w:val="008E2231"/>
    <w:rsid w:val="008E250B"/>
    <w:rsid w:val="008E25A3"/>
    <w:rsid w:val="008E2A3E"/>
    <w:rsid w:val="008E3770"/>
    <w:rsid w:val="008E3CC2"/>
    <w:rsid w:val="008E452F"/>
    <w:rsid w:val="008E48DC"/>
    <w:rsid w:val="008E611E"/>
    <w:rsid w:val="008E62D9"/>
    <w:rsid w:val="008E7FCA"/>
    <w:rsid w:val="008F0CE1"/>
    <w:rsid w:val="008F0E87"/>
    <w:rsid w:val="008F136B"/>
    <w:rsid w:val="008F194F"/>
    <w:rsid w:val="008F279B"/>
    <w:rsid w:val="008F32B5"/>
    <w:rsid w:val="008F3BFF"/>
    <w:rsid w:val="008F6866"/>
    <w:rsid w:val="008F6AED"/>
    <w:rsid w:val="008F6BED"/>
    <w:rsid w:val="008F7F36"/>
    <w:rsid w:val="0090086E"/>
    <w:rsid w:val="00900D42"/>
    <w:rsid w:val="00901349"/>
    <w:rsid w:val="0090137E"/>
    <w:rsid w:val="009020B4"/>
    <w:rsid w:val="0090229E"/>
    <w:rsid w:val="00902DA5"/>
    <w:rsid w:val="00903285"/>
    <w:rsid w:val="00905484"/>
    <w:rsid w:val="00905A86"/>
    <w:rsid w:val="00905AE1"/>
    <w:rsid w:val="00906178"/>
    <w:rsid w:val="0091194F"/>
    <w:rsid w:val="00911AFD"/>
    <w:rsid w:val="00911D38"/>
    <w:rsid w:val="00912EA8"/>
    <w:rsid w:val="00913777"/>
    <w:rsid w:val="009138CD"/>
    <w:rsid w:val="009141DF"/>
    <w:rsid w:val="00914548"/>
    <w:rsid w:val="00914FD1"/>
    <w:rsid w:val="00917B08"/>
    <w:rsid w:val="00917B36"/>
    <w:rsid w:val="00920065"/>
    <w:rsid w:val="009206CA"/>
    <w:rsid w:val="009207EE"/>
    <w:rsid w:val="0092128D"/>
    <w:rsid w:val="0092213E"/>
    <w:rsid w:val="00923CD7"/>
    <w:rsid w:val="00925F1E"/>
    <w:rsid w:val="0093251B"/>
    <w:rsid w:val="00932C9E"/>
    <w:rsid w:val="00932D18"/>
    <w:rsid w:val="009331CC"/>
    <w:rsid w:val="0093338A"/>
    <w:rsid w:val="00933B56"/>
    <w:rsid w:val="00935512"/>
    <w:rsid w:val="00935A12"/>
    <w:rsid w:val="00936344"/>
    <w:rsid w:val="00937B49"/>
    <w:rsid w:val="00940262"/>
    <w:rsid w:val="009402E0"/>
    <w:rsid w:val="0094084A"/>
    <w:rsid w:val="00941294"/>
    <w:rsid w:val="009412A3"/>
    <w:rsid w:val="009413DC"/>
    <w:rsid w:val="0094218A"/>
    <w:rsid w:val="0094377C"/>
    <w:rsid w:val="00943AA1"/>
    <w:rsid w:val="0094427F"/>
    <w:rsid w:val="009445F4"/>
    <w:rsid w:val="00944798"/>
    <w:rsid w:val="00944A37"/>
    <w:rsid w:val="00944B04"/>
    <w:rsid w:val="00944CE0"/>
    <w:rsid w:val="009458CE"/>
    <w:rsid w:val="009476E6"/>
    <w:rsid w:val="00950E68"/>
    <w:rsid w:val="009510AC"/>
    <w:rsid w:val="00951FDD"/>
    <w:rsid w:val="009526E7"/>
    <w:rsid w:val="00952D64"/>
    <w:rsid w:val="00952F70"/>
    <w:rsid w:val="009530D6"/>
    <w:rsid w:val="0095498B"/>
    <w:rsid w:val="00954C1C"/>
    <w:rsid w:val="00954E43"/>
    <w:rsid w:val="00956569"/>
    <w:rsid w:val="00956B99"/>
    <w:rsid w:val="00960B1E"/>
    <w:rsid w:val="00962F48"/>
    <w:rsid w:val="0096476B"/>
    <w:rsid w:val="00966663"/>
    <w:rsid w:val="00967BAF"/>
    <w:rsid w:val="00970A21"/>
    <w:rsid w:val="00970C5F"/>
    <w:rsid w:val="009715E6"/>
    <w:rsid w:val="00972410"/>
    <w:rsid w:val="009739D6"/>
    <w:rsid w:val="00974333"/>
    <w:rsid w:val="009745EF"/>
    <w:rsid w:val="009755F8"/>
    <w:rsid w:val="009770DE"/>
    <w:rsid w:val="009770F1"/>
    <w:rsid w:val="00977235"/>
    <w:rsid w:val="00977B6F"/>
    <w:rsid w:val="00981496"/>
    <w:rsid w:val="00981C22"/>
    <w:rsid w:val="00985FD4"/>
    <w:rsid w:val="009864A5"/>
    <w:rsid w:val="009866D4"/>
    <w:rsid w:val="00986A74"/>
    <w:rsid w:val="00987003"/>
    <w:rsid w:val="00987A06"/>
    <w:rsid w:val="009904AC"/>
    <w:rsid w:val="009906F8"/>
    <w:rsid w:val="00990B2E"/>
    <w:rsid w:val="00992338"/>
    <w:rsid w:val="0099365A"/>
    <w:rsid w:val="00993A2E"/>
    <w:rsid w:val="009959D8"/>
    <w:rsid w:val="00995BC8"/>
    <w:rsid w:val="00997080"/>
    <w:rsid w:val="00997590"/>
    <w:rsid w:val="009978B4"/>
    <w:rsid w:val="009A0611"/>
    <w:rsid w:val="009A0968"/>
    <w:rsid w:val="009A0EB5"/>
    <w:rsid w:val="009A1944"/>
    <w:rsid w:val="009A291C"/>
    <w:rsid w:val="009A2C7E"/>
    <w:rsid w:val="009A47BD"/>
    <w:rsid w:val="009A4CAA"/>
    <w:rsid w:val="009A4E17"/>
    <w:rsid w:val="009A4FCE"/>
    <w:rsid w:val="009A5091"/>
    <w:rsid w:val="009A51AB"/>
    <w:rsid w:val="009A632C"/>
    <w:rsid w:val="009B0096"/>
    <w:rsid w:val="009B0194"/>
    <w:rsid w:val="009B0910"/>
    <w:rsid w:val="009B1EBF"/>
    <w:rsid w:val="009B214E"/>
    <w:rsid w:val="009B2A91"/>
    <w:rsid w:val="009B2EC1"/>
    <w:rsid w:val="009B47BC"/>
    <w:rsid w:val="009B5C3A"/>
    <w:rsid w:val="009B64A2"/>
    <w:rsid w:val="009B6A43"/>
    <w:rsid w:val="009B6F35"/>
    <w:rsid w:val="009B706B"/>
    <w:rsid w:val="009C0069"/>
    <w:rsid w:val="009C08DE"/>
    <w:rsid w:val="009C0EC0"/>
    <w:rsid w:val="009C172C"/>
    <w:rsid w:val="009C2AB0"/>
    <w:rsid w:val="009C2DA1"/>
    <w:rsid w:val="009C40CD"/>
    <w:rsid w:val="009C4A3D"/>
    <w:rsid w:val="009C4D95"/>
    <w:rsid w:val="009C57F3"/>
    <w:rsid w:val="009C61A9"/>
    <w:rsid w:val="009C6C10"/>
    <w:rsid w:val="009C7F4C"/>
    <w:rsid w:val="009D0A6C"/>
    <w:rsid w:val="009D41C7"/>
    <w:rsid w:val="009D5AAB"/>
    <w:rsid w:val="009D5E5C"/>
    <w:rsid w:val="009E06D6"/>
    <w:rsid w:val="009E0AB3"/>
    <w:rsid w:val="009E127E"/>
    <w:rsid w:val="009E371B"/>
    <w:rsid w:val="009E5493"/>
    <w:rsid w:val="009E549B"/>
    <w:rsid w:val="009E54D6"/>
    <w:rsid w:val="009E564D"/>
    <w:rsid w:val="009E6F45"/>
    <w:rsid w:val="009E75AE"/>
    <w:rsid w:val="009E75F1"/>
    <w:rsid w:val="009E7CBC"/>
    <w:rsid w:val="009F05A3"/>
    <w:rsid w:val="009F0AE0"/>
    <w:rsid w:val="009F104C"/>
    <w:rsid w:val="009F1096"/>
    <w:rsid w:val="009F30A7"/>
    <w:rsid w:val="009F46C3"/>
    <w:rsid w:val="009F515F"/>
    <w:rsid w:val="009F53E4"/>
    <w:rsid w:val="009F5844"/>
    <w:rsid w:val="009F5C54"/>
    <w:rsid w:val="009F6267"/>
    <w:rsid w:val="009F62CC"/>
    <w:rsid w:val="00A0026E"/>
    <w:rsid w:val="00A004B9"/>
    <w:rsid w:val="00A00596"/>
    <w:rsid w:val="00A007F0"/>
    <w:rsid w:val="00A008E7"/>
    <w:rsid w:val="00A019C2"/>
    <w:rsid w:val="00A01B64"/>
    <w:rsid w:val="00A01CE1"/>
    <w:rsid w:val="00A02294"/>
    <w:rsid w:val="00A0387B"/>
    <w:rsid w:val="00A0475A"/>
    <w:rsid w:val="00A054D8"/>
    <w:rsid w:val="00A07313"/>
    <w:rsid w:val="00A0754E"/>
    <w:rsid w:val="00A07B04"/>
    <w:rsid w:val="00A07C41"/>
    <w:rsid w:val="00A07DA9"/>
    <w:rsid w:val="00A106F8"/>
    <w:rsid w:val="00A11041"/>
    <w:rsid w:val="00A11C16"/>
    <w:rsid w:val="00A11DD1"/>
    <w:rsid w:val="00A12C90"/>
    <w:rsid w:val="00A13976"/>
    <w:rsid w:val="00A15AC0"/>
    <w:rsid w:val="00A166F3"/>
    <w:rsid w:val="00A17242"/>
    <w:rsid w:val="00A1728A"/>
    <w:rsid w:val="00A21D65"/>
    <w:rsid w:val="00A2278E"/>
    <w:rsid w:val="00A22ABC"/>
    <w:rsid w:val="00A23AB0"/>
    <w:rsid w:val="00A23ADA"/>
    <w:rsid w:val="00A23D8D"/>
    <w:rsid w:val="00A2512F"/>
    <w:rsid w:val="00A253E7"/>
    <w:rsid w:val="00A317D7"/>
    <w:rsid w:val="00A31D63"/>
    <w:rsid w:val="00A32647"/>
    <w:rsid w:val="00A32E25"/>
    <w:rsid w:val="00A33814"/>
    <w:rsid w:val="00A33FBE"/>
    <w:rsid w:val="00A3408D"/>
    <w:rsid w:val="00A34968"/>
    <w:rsid w:val="00A35CC9"/>
    <w:rsid w:val="00A369DF"/>
    <w:rsid w:val="00A37916"/>
    <w:rsid w:val="00A402C2"/>
    <w:rsid w:val="00A41A64"/>
    <w:rsid w:val="00A42C82"/>
    <w:rsid w:val="00A470A1"/>
    <w:rsid w:val="00A50694"/>
    <w:rsid w:val="00A50723"/>
    <w:rsid w:val="00A515F5"/>
    <w:rsid w:val="00A518DB"/>
    <w:rsid w:val="00A52A66"/>
    <w:rsid w:val="00A52D87"/>
    <w:rsid w:val="00A52E0B"/>
    <w:rsid w:val="00A53AA7"/>
    <w:rsid w:val="00A558C4"/>
    <w:rsid w:val="00A57C39"/>
    <w:rsid w:val="00A60257"/>
    <w:rsid w:val="00A636A9"/>
    <w:rsid w:val="00A641AB"/>
    <w:rsid w:val="00A6491E"/>
    <w:rsid w:val="00A64CBC"/>
    <w:rsid w:val="00A651D5"/>
    <w:rsid w:val="00A657AE"/>
    <w:rsid w:val="00A70520"/>
    <w:rsid w:val="00A717BC"/>
    <w:rsid w:val="00A71DCE"/>
    <w:rsid w:val="00A71F34"/>
    <w:rsid w:val="00A73821"/>
    <w:rsid w:val="00A7420E"/>
    <w:rsid w:val="00A75402"/>
    <w:rsid w:val="00A75BB1"/>
    <w:rsid w:val="00A76D6B"/>
    <w:rsid w:val="00A76F92"/>
    <w:rsid w:val="00A770F0"/>
    <w:rsid w:val="00A774BE"/>
    <w:rsid w:val="00A8038B"/>
    <w:rsid w:val="00A80616"/>
    <w:rsid w:val="00A812A3"/>
    <w:rsid w:val="00A82B0A"/>
    <w:rsid w:val="00A82B3C"/>
    <w:rsid w:val="00A8501B"/>
    <w:rsid w:val="00A8655F"/>
    <w:rsid w:val="00A867A6"/>
    <w:rsid w:val="00A869FC"/>
    <w:rsid w:val="00A9080C"/>
    <w:rsid w:val="00A9091E"/>
    <w:rsid w:val="00A9248C"/>
    <w:rsid w:val="00A93808"/>
    <w:rsid w:val="00A95021"/>
    <w:rsid w:val="00A95420"/>
    <w:rsid w:val="00A95453"/>
    <w:rsid w:val="00A95F4E"/>
    <w:rsid w:val="00A97370"/>
    <w:rsid w:val="00A976DA"/>
    <w:rsid w:val="00A97B09"/>
    <w:rsid w:val="00AA0994"/>
    <w:rsid w:val="00AA0C03"/>
    <w:rsid w:val="00AA5841"/>
    <w:rsid w:val="00AA65D4"/>
    <w:rsid w:val="00AA6E9F"/>
    <w:rsid w:val="00AA6FD8"/>
    <w:rsid w:val="00AA724E"/>
    <w:rsid w:val="00AB07DC"/>
    <w:rsid w:val="00AB1605"/>
    <w:rsid w:val="00AB1F7C"/>
    <w:rsid w:val="00AB44BE"/>
    <w:rsid w:val="00AB4964"/>
    <w:rsid w:val="00AB5021"/>
    <w:rsid w:val="00AB54FC"/>
    <w:rsid w:val="00AB6AD0"/>
    <w:rsid w:val="00AB6D91"/>
    <w:rsid w:val="00AB6DCD"/>
    <w:rsid w:val="00AB74AD"/>
    <w:rsid w:val="00AB781B"/>
    <w:rsid w:val="00AB7F18"/>
    <w:rsid w:val="00AC0A59"/>
    <w:rsid w:val="00AC1802"/>
    <w:rsid w:val="00AC1B20"/>
    <w:rsid w:val="00AC2D92"/>
    <w:rsid w:val="00AC37F8"/>
    <w:rsid w:val="00AC38E0"/>
    <w:rsid w:val="00AC5D07"/>
    <w:rsid w:val="00AD0E8B"/>
    <w:rsid w:val="00AD1389"/>
    <w:rsid w:val="00AD16F6"/>
    <w:rsid w:val="00AD1E18"/>
    <w:rsid w:val="00AD2C1C"/>
    <w:rsid w:val="00AD5007"/>
    <w:rsid w:val="00AE14EA"/>
    <w:rsid w:val="00AE2349"/>
    <w:rsid w:val="00AE2614"/>
    <w:rsid w:val="00AE3035"/>
    <w:rsid w:val="00AE3401"/>
    <w:rsid w:val="00AE3D90"/>
    <w:rsid w:val="00AE486A"/>
    <w:rsid w:val="00AE54CF"/>
    <w:rsid w:val="00AE56CD"/>
    <w:rsid w:val="00AE657D"/>
    <w:rsid w:val="00AF004A"/>
    <w:rsid w:val="00AF0E7E"/>
    <w:rsid w:val="00AF1629"/>
    <w:rsid w:val="00AF1D3C"/>
    <w:rsid w:val="00AF2CE1"/>
    <w:rsid w:val="00AF326C"/>
    <w:rsid w:val="00AF3BE7"/>
    <w:rsid w:val="00AF437D"/>
    <w:rsid w:val="00AF4FB3"/>
    <w:rsid w:val="00AF5E4A"/>
    <w:rsid w:val="00AF69A9"/>
    <w:rsid w:val="00AF6F14"/>
    <w:rsid w:val="00AF7FF3"/>
    <w:rsid w:val="00B01CC0"/>
    <w:rsid w:val="00B01E8A"/>
    <w:rsid w:val="00B02745"/>
    <w:rsid w:val="00B028B4"/>
    <w:rsid w:val="00B03F51"/>
    <w:rsid w:val="00B042D4"/>
    <w:rsid w:val="00B044BE"/>
    <w:rsid w:val="00B04851"/>
    <w:rsid w:val="00B04926"/>
    <w:rsid w:val="00B0532C"/>
    <w:rsid w:val="00B063B9"/>
    <w:rsid w:val="00B0665A"/>
    <w:rsid w:val="00B069B7"/>
    <w:rsid w:val="00B07E03"/>
    <w:rsid w:val="00B07E9F"/>
    <w:rsid w:val="00B10003"/>
    <w:rsid w:val="00B11ACC"/>
    <w:rsid w:val="00B11E8A"/>
    <w:rsid w:val="00B11F14"/>
    <w:rsid w:val="00B122AC"/>
    <w:rsid w:val="00B126C4"/>
    <w:rsid w:val="00B12D67"/>
    <w:rsid w:val="00B1408F"/>
    <w:rsid w:val="00B16D5B"/>
    <w:rsid w:val="00B1752F"/>
    <w:rsid w:val="00B1756C"/>
    <w:rsid w:val="00B17927"/>
    <w:rsid w:val="00B21EC6"/>
    <w:rsid w:val="00B2234B"/>
    <w:rsid w:val="00B22B6B"/>
    <w:rsid w:val="00B22F03"/>
    <w:rsid w:val="00B23673"/>
    <w:rsid w:val="00B23993"/>
    <w:rsid w:val="00B24058"/>
    <w:rsid w:val="00B24081"/>
    <w:rsid w:val="00B24711"/>
    <w:rsid w:val="00B24BD0"/>
    <w:rsid w:val="00B24DA3"/>
    <w:rsid w:val="00B26D73"/>
    <w:rsid w:val="00B3024C"/>
    <w:rsid w:val="00B30981"/>
    <w:rsid w:val="00B30A89"/>
    <w:rsid w:val="00B31958"/>
    <w:rsid w:val="00B341DB"/>
    <w:rsid w:val="00B3466D"/>
    <w:rsid w:val="00B35044"/>
    <w:rsid w:val="00B36D91"/>
    <w:rsid w:val="00B37DFC"/>
    <w:rsid w:val="00B41E34"/>
    <w:rsid w:val="00B432D5"/>
    <w:rsid w:val="00B4425D"/>
    <w:rsid w:val="00B45498"/>
    <w:rsid w:val="00B469ED"/>
    <w:rsid w:val="00B4769A"/>
    <w:rsid w:val="00B50C8B"/>
    <w:rsid w:val="00B54E1D"/>
    <w:rsid w:val="00B5543C"/>
    <w:rsid w:val="00B557B6"/>
    <w:rsid w:val="00B56A6C"/>
    <w:rsid w:val="00B605D3"/>
    <w:rsid w:val="00B61468"/>
    <w:rsid w:val="00B61F9A"/>
    <w:rsid w:val="00B62C75"/>
    <w:rsid w:val="00B638D7"/>
    <w:rsid w:val="00B63A02"/>
    <w:rsid w:val="00B6403E"/>
    <w:rsid w:val="00B64C5A"/>
    <w:rsid w:val="00B64F17"/>
    <w:rsid w:val="00B653F0"/>
    <w:rsid w:val="00B660D7"/>
    <w:rsid w:val="00B668BE"/>
    <w:rsid w:val="00B66A0B"/>
    <w:rsid w:val="00B677F4"/>
    <w:rsid w:val="00B702DD"/>
    <w:rsid w:val="00B708ED"/>
    <w:rsid w:val="00B70CBB"/>
    <w:rsid w:val="00B71515"/>
    <w:rsid w:val="00B72067"/>
    <w:rsid w:val="00B72FF7"/>
    <w:rsid w:val="00B73445"/>
    <w:rsid w:val="00B73C85"/>
    <w:rsid w:val="00B765C4"/>
    <w:rsid w:val="00B802C2"/>
    <w:rsid w:val="00B803D0"/>
    <w:rsid w:val="00B80697"/>
    <w:rsid w:val="00B813E4"/>
    <w:rsid w:val="00B814E8"/>
    <w:rsid w:val="00B817F5"/>
    <w:rsid w:val="00B83D99"/>
    <w:rsid w:val="00B84977"/>
    <w:rsid w:val="00B87160"/>
    <w:rsid w:val="00B90914"/>
    <w:rsid w:val="00B961D5"/>
    <w:rsid w:val="00B962B0"/>
    <w:rsid w:val="00B96BF2"/>
    <w:rsid w:val="00B96C90"/>
    <w:rsid w:val="00BA1F49"/>
    <w:rsid w:val="00BA20C6"/>
    <w:rsid w:val="00BA264B"/>
    <w:rsid w:val="00BA26EB"/>
    <w:rsid w:val="00BA39DB"/>
    <w:rsid w:val="00BA3D1E"/>
    <w:rsid w:val="00BA4442"/>
    <w:rsid w:val="00BA4C57"/>
    <w:rsid w:val="00BB1A68"/>
    <w:rsid w:val="00BB207F"/>
    <w:rsid w:val="00BB3BE3"/>
    <w:rsid w:val="00BB4B41"/>
    <w:rsid w:val="00BB4D23"/>
    <w:rsid w:val="00BB5323"/>
    <w:rsid w:val="00BB5F3A"/>
    <w:rsid w:val="00BB7313"/>
    <w:rsid w:val="00BB76F4"/>
    <w:rsid w:val="00BC265F"/>
    <w:rsid w:val="00BC26CA"/>
    <w:rsid w:val="00BC2BB0"/>
    <w:rsid w:val="00BC2D3E"/>
    <w:rsid w:val="00BC35CD"/>
    <w:rsid w:val="00BC389E"/>
    <w:rsid w:val="00BC4081"/>
    <w:rsid w:val="00BC492A"/>
    <w:rsid w:val="00BC4FB9"/>
    <w:rsid w:val="00BC7D33"/>
    <w:rsid w:val="00BD01EF"/>
    <w:rsid w:val="00BD11C5"/>
    <w:rsid w:val="00BD18E8"/>
    <w:rsid w:val="00BD2508"/>
    <w:rsid w:val="00BD45C9"/>
    <w:rsid w:val="00BD510D"/>
    <w:rsid w:val="00BD6D8D"/>
    <w:rsid w:val="00BD747C"/>
    <w:rsid w:val="00BE1056"/>
    <w:rsid w:val="00BE1420"/>
    <w:rsid w:val="00BE1AC1"/>
    <w:rsid w:val="00BE2816"/>
    <w:rsid w:val="00BE3BDA"/>
    <w:rsid w:val="00BE4722"/>
    <w:rsid w:val="00BE487B"/>
    <w:rsid w:val="00BE4E8A"/>
    <w:rsid w:val="00BE5499"/>
    <w:rsid w:val="00BE55C7"/>
    <w:rsid w:val="00BE75C0"/>
    <w:rsid w:val="00BE7F77"/>
    <w:rsid w:val="00BF129C"/>
    <w:rsid w:val="00BF12A1"/>
    <w:rsid w:val="00BF511A"/>
    <w:rsid w:val="00BF5809"/>
    <w:rsid w:val="00BF5D35"/>
    <w:rsid w:val="00BF6E3D"/>
    <w:rsid w:val="00BF7FDB"/>
    <w:rsid w:val="00C01484"/>
    <w:rsid w:val="00C016F0"/>
    <w:rsid w:val="00C017EF"/>
    <w:rsid w:val="00C01BC2"/>
    <w:rsid w:val="00C01D5A"/>
    <w:rsid w:val="00C030FB"/>
    <w:rsid w:val="00C037BC"/>
    <w:rsid w:val="00C03C73"/>
    <w:rsid w:val="00C03FF2"/>
    <w:rsid w:val="00C04FEB"/>
    <w:rsid w:val="00C0506E"/>
    <w:rsid w:val="00C05595"/>
    <w:rsid w:val="00C0634F"/>
    <w:rsid w:val="00C07AAE"/>
    <w:rsid w:val="00C07B88"/>
    <w:rsid w:val="00C11158"/>
    <w:rsid w:val="00C11E53"/>
    <w:rsid w:val="00C12A62"/>
    <w:rsid w:val="00C12BE0"/>
    <w:rsid w:val="00C14383"/>
    <w:rsid w:val="00C150ED"/>
    <w:rsid w:val="00C15299"/>
    <w:rsid w:val="00C153FE"/>
    <w:rsid w:val="00C17618"/>
    <w:rsid w:val="00C20741"/>
    <w:rsid w:val="00C22D64"/>
    <w:rsid w:val="00C24755"/>
    <w:rsid w:val="00C25BD5"/>
    <w:rsid w:val="00C26D68"/>
    <w:rsid w:val="00C27CA1"/>
    <w:rsid w:val="00C328D4"/>
    <w:rsid w:val="00C3392C"/>
    <w:rsid w:val="00C33985"/>
    <w:rsid w:val="00C34264"/>
    <w:rsid w:val="00C346AA"/>
    <w:rsid w:val="00C3550D"/>
    <w:rsid w:val="00C355EA"/>
    <w:rsid w:val="00C3660F"/>
    <w:rsid w:val="00C36858"/>
    <w:rsid w:val="00C37979"/>
    <w:rsid w:val="00C37CAE"/>
    <w:rsid w:val="00C40B77"/>
    <w:rsid w:val="00C41EAA"/>
    <w:rsid w:val="00C42538"/>
    <w:rsid w:val="00C427A9"/>
    <w:rsid w:val="00C42E32"/>
    <w:rsid w:val="00C439CC"/>
    <w:rsid w:val="00C44138"/>
    <w:rsid w:val="00C44C5D"/>
    <w:rsid w:val="00C4523D"/>
    <w:rsid w:val="00C45ABE"/>
    <w:rsid w:val="00C4631F"/>
    <w:rsid w:val="00C50130"/>
    <w:rsid w:val="00C52C60"/>
    <w:rsid w:val="00C531F4"/>
    <w:rsid w:val="00C5348C"/>
    <w:rsid w:val="00C54022"/>
    <w:rsid w:val="00C55859"/>
    <w:rsid w:val="00C568C6"/>
    <w:rsid w:val="00C5761F"/>
    <w:rsid w:val="00C600FA"/>
    <w:rsid w:val="00C60EE5"/>
    <w:rsid w:val="00C632E1"/>
    <w:rsid w:val="00C637A9"/>
    <w:rsid w:val="00C64188"/>
    <w:rsid w:val="00C65574"/>
    <w:rsid w:val="00C67BE6"/>
    <w:rsid w:val="00C70BAD"/>
    <w:rsid w:val="00C70D4C"/>
    <w:rsid w:val="00C71519"/>
    <w:rsid w:val="00C7155C"/>
    <w:rsid w:val="00C71AE0"/>
    <w:rsid w:val="00C72874"/>
    <w:rsid w:val="00C731AD"/>
    <w:rsid w:val="00C7739E"/>
    <w:rsid w:val="00C777E8"/>
    <w:rsid w:val="00C77F33"/>
    <w:rsid w:val="00C8024F"/>
    <w:rsid w:val="00C81ECF"/>
    <w:rsid w:val="00C81FB3"/>
    <w:rsid w:val="00C834A0"/>
    <w:rsid w:val="00C83C62"/>
    <w:rsid w:val="00C8410A"/>
    <w:rsid w:val="00C84941"/>
    <w:rsid w:val="00C85EB8"/>
    <w:rsid w:val="00C85F5C"/>
    <w:rsid w:val="00C86577"/>
    <w:rsid w:val="00C8688B"/>
    <w:rsid w:val="00C86B2D"/>
    <w:rsid w:val="00C86BA2"/>
    <w:rsid w:val="00C91058"/>
    <w:rsid w:val="00C9365E"/>
    <w:rsid w:val="00C93916"/>
    <w:rsid w:val="00C94853"/>
    <w:rsid w:val="00C94CA7"/>
    <w:rsid w:val="00C96B4C"/>
    <w:rsid w:val="00C97268"/>
    <w:rsid w:val="00C97F4F"/>
    <w:rsid w:val="00CA10CF"/>
    <w:rsid w:val="00CA23B6"/>
    <w:rsid w:val="00CA28DF"/>
    <w:rsid w:val="00CA2CCA"/>
    <w:rsid w:val="00CA3415"/>
    <w:rsid w:val="00CA45BD"/>
    <w:rsid w:val="00CA6021"/>
    <w:rsid w:val="00CA660C"/>
    <w:rsid w:val="00CA69A2"/>
    <w:rsid w:val="00CA6CDB"/>
    <w:rsid w:val="00CA6E93"/>
    <w:rsid w:val="00CA6F49"/>
    <w:rsid w:val="00CA707B"/>
    <w:rsid w:val="00CA70A3"/>
    <w:rsid w:val="00CA79CA"/>
    <w:rsid w:val="00CA79E4"/>
    <w:rsid w:val="00CB05D2"/>
    <w:rsid w:val="00CB1789"/>
    <w:rsid w:val="00CB2248"/>
    <w:rsid w:val="00CB23BA"/>
    <w:rsid w:val="00CB2A95"/>
    <w:rsid w:val="00CB30EB"/>
    <w:rsid w:val="00CB4135"/>
    <w:rsid w:val="00CB44C9"/>
    <w:rsid w:val="00CB45E1"/>
    <w:rsid w:val="00CB4ACE"/>
    <w:rsid w:val="00CB5DD6"/>
    <w:rsid w:val="00CB63F0"/>
    <w:rsid w:val="00CB7F3A"/>
    <w:rsid w:val="00CC159C"/>
    <w:rsid w:val="00CC2C1B"/>
    <w:rsid w:val="00CC3822"/>
    <w:rsid w:val="00CC49DA"/>
    <w:rsid w:val="00CC4CE8"/>
    <w:rsid w:val="00CC62A7"/>
    <w:rsid w:val="00CC6D21"/>
    <w:rsid w:val="00CC70AF"/>
    <w:rsid w:val="00CD1025"/>
    <w:rsid w:val="00CD122D"/>
    <w:rsid w:val="00CD247F"/>
    <w:rsid w:val="00CD42E7"/>
    <w:rsid w:val="00CE0D74"/>
    <w:rsid w:val="00CE0E01"/>
    <w:rsid w:val="00CE101E"/>
    <w:rsid w:val="00CE1735"/>
    <w:rsid w:val="00CE2831"/>
    <w:rsid w:val="00CE2F26"/>
    <w:rsid w:val="00CE4806"/>
    <w:rsid w:val="00CE5520"/>
    <w:rsid w:val="00CE5AC0"/>
    <w:rsid w:val="00CE63BB"/>
    <w:rsid w:val="00CE6C3E"/>
    <w:rsid w:val="00CE6D88"/>
    <w:rsid w:val="00CE7428"/>
    <w:rsid w:val="00CE74FB"/>
    <w:rsid w:val="00CF15E4"/>
    <w:rsid w:val="00CF1702"/>
    <w:rsid w:val="00CF243F"/>
    <w:rsid w:val="00CF33D0"/>
    <w:rsid w:val="00CF358E"/>
    <w:rsid w:val="00CF4B70"/>
    <w:rsid w:val="00CF559D"/>
    <w:rsid w:val="00CF568B"/>
    <w:rsid w:val="00CF5A18"/>
    <w:rsid w:val="00CF6824"/>
    <w:rsid w:val="00CF6FD2"/>
    <w:rsid w:val="00CF7087"/>
    <w:rsid w:val="00CF791C"/>
    <w:rsid w:val="00D00F51"/>
    <w:rsid w:val="00D01290"/>
    <w:rsid w:val="00D0144E"/>
    <w:rsid w:val="00D01E70"/>
    <w:rsid w:val="00D02352"/>
    <w:rsid w:val="00D02585"/>
    <w:rsid w:val="00D0279E"/>
    <w:rsid w:val="00D0306E"/>
    <w:rsid w:val="00D03400"/>
    <w:rsid w:val="00D04311"/>
    <w:rsid w:val="00D04789"/>
    <w:rsid w:val="00D11046"/>
    <w:rsid w:val="00D11180"/>
    <w:rsid w:val="00D11F81"/>
    <w:rsid w:val="00D12F49"/>
    <w:rsid w:val="00D13A9C"/>
    <w:rsid w:val="00D13B41"/>
    <w:rsid w:val="00D13BEB"/>
    <w:rsid w:val="00D14C56"/>
    <w:rsid w:val="00D1767D"/>
    <w:rsid w:val="00D20F51"/>
    <w:rsid w:val="00D214BC"/>
    <w:rsid w:val="00D2153C"/>
    <w:rsid w:val="00D22E4A"/>
    <w:rsid w:val="00D23789"/>
    <w:rsid w:val="00D23DA8"/>
    <w:rsid w:val="00D2429A"/>
    <w:rsid w:val="00D24E91"/>
    <w:rsid w:val="00D252C4"/>
    <w:rsid w:val="00D25B75"/>
    <w:rsid w:val="00D2650F"/>
    <w:rsid w:val="00D31791"/>
    <w:rsid w:val="00D32800"/>
    <w:rsid w:val="00D32B3C"/>
    <w:rsid w:val="00D343B1"/>
    <w:rsid w:val="00D34CF0"/>
    <w:rsid w:val="00D350BF"/>
    <w:rsid w:val="00D35DD1"/>
    <w:rsid w:val="00D36132"/>
    <w:rsid w:val="00D36B77"/>
    <w:rsid w:val="00D36C7A"/>
    <w:rsid w:val="00D37449"/>
    <w:rsid w:val="00D3767F"/>
    <w:rsid w:val="00D416CA"/>
    <w:rsid w:val="00D4345E"/>
    <w:rsid w:val="00D4397C"/>
    <w:rsid w:val="00D43F0C"/>
    <w:rsid w:val="00D44463"/>
    <w:rsid w:val="00D46B70"/>
    <w:rsid w:val="00D47049"/>
    <w:rsid w:val="00D47ECC"/>
    <w:rsid w:val="00D5113F"/>
    <w:rsid w:val="00D5191A"/>
    <w:rsid w:val="00D53965"/>
    <w:rsid w:val="00D54B96"/>
    <w:rsid w:val="00D550DB"/>
    <w:rsid w:val="00D551A1"/>
    <w:rsid w:val="00D5589C"/>
    <w:rsid w:val="00D55ABB"/>
    <w:rsid w:val="00D56291"/>
    <w:rsid w:val="00D5659B"/>
    <w:rsid w:val="00D567FA"/>
    <w:rsid w:val="00D57699"/>
    <w:rsid w:val="00D57FA3"/>
    <w:rsid w:val="00D6096F"/>
    <w:rsid w:val="00D618BD"/>
    <w:rsid w:val="00D61C2E"/>
    <w:rsid w:val="00D61C59"/>
    <w:rsid w:val="00D6272D"/>
    <w:rsid w:val="00D63F16"/>
    <w:rsid w:val="00D6406A"/>
    <w:rsid w:val="00D652BA"/>
    <w:rsid w:val="00D65559"/>
    <w:rsid w:val="00D6555E"/>
    <w:rsid w:val="00D66E19"/>
    <w:rsid w:val="00D70602"/>
    <w:rsid w:val="00D70E2C"/>
    <w:rsid w:val="00D70FD4"/>
    <w:rsid w:val="00D732C4"/>
    <w:rsid w:val="00D738BF"/>
    <w:rsid w:val="00D73990"/>
    <w:rsid w:val="00D73DEE"/>
    <w:rsid w:val="00D73F11"/>
    <w:rsid w:val="00D75601"/>
    <w:rsid w:val="00D75951"/>
    <w:rsid w:val="00D76B72"/>
    <w:rsid w:val="00D76D3B"/>
    <w:rsid w:val="00D77A61"/>
    <w:rsid w:val="00D77E5C"/>
    <w:rsid w:val="00D81058"/>
    <w:rsid w:val="00D822FC"/>
    <w:rsid w:val="00D83CCC"/>
    <w:rsid w:val="00D844AA"/>
    <w:rsid w:val="00D84D31"/>
    <w:rsid w:val="00D858F3"/>
    <w:rsid w:val="00D86759"/>
    <w:rsid w:val="00D87796"/>
    <w:rsid w:val="00D91ABD"/>
    <w:rsid w:val="00D92391"/>
    <w:rsid w:val="00D93236"/>
    <w:rsid w:val="00D936FD"/>
    <w:rsid w:val="00D938BE"/>
    <w:rsid w:val="00D94910"/>
    <w:rsid w:val="00D95284"/>
    <w:rsid w:val="00D9632B"/>
    <w:rsid w:val="00D97A4A"/>
    <w:rsid w:val="00DA1C50"/>
    <w:rsid w:val="00DA202E"/>
    <w:rsid w:val="00DA2C95"/>
    <w:rsid w:val="00DA2F8F"/>
    <w:rsid w:val="00DA3A3C"/>
    <w:rsid w:val="00DA3A82"/>
    <w:rsid w:val="00DA43F7"/>
    <w:rsid w:val="00DA46CB"/>
    <w:rsid w:val="00DA4D2D"/>
    <w:rsid w:val="00DA4F8D"/>
    <w:rsid w:val="00DA6655"/>
    <w:rsid w:val="00DA6667"/>
    <w:rsid w:val="00DA7010"/>
    <w:rsid w:val="00DB0297"/>
    <w:rsid w:val="00DB0860"/>
    <w:rsid w:val="00DB0EDC"/>
    <w:rsid w:val="00DB0FF2"/>
    <w:rsid w:val="00DB23E0"/>
    <w:rsid w:val="00DB3C48"/>
    <w:rsid w:val="00DB4B5C"/>
    <w:rsid w:val="00DB50FE"/>
    <w:rsid w:val="00DB5854"/>
    <w:rsid w:val="00DB6C24"/>
    <w:rsid w:val="00DB78B5"/>
    <w:rsid w:val="00DB7A80"/>
    <w:rsid w:val="00DB7F09"/>
    <w:rsid w:val="00DC02CA"/>
    <w:rsid w:val="00DC1620"/>
    <w:rsid w:val="00DC2045"/>
    <w:rsid w:val="00DC33DE"/>
    <w:rsid w:val="00DC4A03"/>
    <w:rsid w:val="00DC4B11"/>
    <w:rsid w:val="00DC4FEE"/>
    <w:rsid w:val="00DC5429"/>
    <w:rsid w:val="00DC5D2F"/>
    <w:rsid w:val="00DC698C"/>
    <w:rsid w:val="00DD04FD"/>
    <w:rsid w:val="00DD0EF5"/>
    <w:rsid w:val="00DD17D7"/>
    <w:rsid w:val="00DD1B80"/>
    <w:rsid w:val="00DD2115"/>
    <w:rsid w:val="00DD2F62"/>
    <w:rsid w:val="00DD3363"/>
    <w:rsid w:val="00DD3B29"/>
    <w:rsid w:val="00DD40FD"/>
    <w:rsid w:val="00DD4EEB"/>
    <w:rsid w:val="00DD5052"/>
    <w:rsid w:val="00DD536E"/>
    <w:rsid w:val="00DD602C"/>
    <w:rsid w:val="00DD6F8F"/>
    <w:rsid w:val="00DD749D"/>
    <w:rsid w:val="00DD7633"/>
    <w:rsid w:val="00DD7A8E"/>
    <w:rsid w:val="00DE0C33"/>
    <w:rsid w:val="00DE1F05"/>
    <w:rsid w:val="00DE247A"/>
    <w:rsid w:val="00DE2D91"/>
    <w:rsid w:val="00DE2FF7"/>
    <w:rsid w:val="00DE4C21"/>
    <w:rsid w:val="00DE570C"/>
    <w:rsid w:val="00DE6A22"/>
    <w:rsid w:val="00DF0760"/>
    <w:rsid w:val="00DF15BF"/>
    <w:rsid w:val="00DF22F0"/>
    <w:rsid w:val="00DF33B1"/>
    <w:rsid w:val="00DF4597"/>
    <w:rsid w:val="00DF4A48"/>
    <w:rsid w:val="00DF7090"/>
    <w:rsid w:val="00DF781B"/>
    <w:rsid w:val="00E00435"/>
    <w:rsid w:val="00E005BA"/>
    <w:rsid w:val="00E0161F"/>
    <w:rsid w:val="00E02C1A"/>
    <w:rsid w:val="00E0382A"/>
    <w:rsid w:val="00E044D4"/>
    <w:rsid w:val="00E07009"/>
    <w:rsid w:val="00E07429"/>
    <w:rsid w:val="00E07827"/>
    <w:rsid w:val="00E07B5E"/>
    <w:rsid w:val="00E10288"/>
    <w:rsid w:val="00E102F8"/>
    <w:rsid w:val="00E10521"/>
    <w:rsid w:val="00E10BC4"/>
    <w:rsid w:val="00E1166D"/>
    <w:rsid w:val="00E11C0A"/>
    <w:rsid w:val="00E11C98"/>
    <w:rsid w:val="00E11CC8"/>
    <w:rsid w:val="00E12094"/>
    <w:rsid w:val="00E12E07"/>
    <w:rsid w:val="00E137A1"/>
    <w:rsid w:val="00E13A02"/>
    <w:rsid w:val="00E14881"/>
    <w:rsid w:val="00E17618"/>
    <w:rsid w:val="00E2182B"/>
    <w:rsid w:val="00E225C9"/>
    <w:rsid w:val="00E22EBD"/>
    <w:rsid w:val="00E23C5F"/>
    <w:rsid w:val="00E24CA5"/>
    <w:rsid w:val="00E31648"/>
    <w:rsid w:val="00E316DC"/>
    <w:rsid w:val="00E31758"/>
    <w:rsid w:val="00E31ABD"/>
    <w:rsid w:val="00E3271A"/>
    <w:rsid w:val="00E32DE6"/>
    <w:rsid w:val="00E32ED6"/>
    <w:rsid w:val="00E3349E"/>
    <w:rsid w:val="00E3367F"/>
    <w:rsid w:val="00E343F3"/>
    <w:rsid w:val="00E3487D"/>
    <w:rsid w:val="00E36A3A"/>
    <w:rsid w:val="00E37898"/>
    <w:rsid w:val="00E414BD"/>
    <w:rsid w:val="00E41609"/>
    <w:rsid w:val="00E42202"/>
    <w:rsid w:val="00E446C9"/>
    <w:rsid w:val="00E45B02"/>
    <w:rsid w:val="00E46EE7"/>
    <w:rsid w:val="00E46FF9"/>
    <w:rsid w:val="00E476DE"/>
    <w:rsid w:val="00E47AB5"/>
    <w:rsid w:val="00E47CFB"/>
    <w:rsid w:val="00E50EFD"/>
    <w:rsid w:val="00E51E01"/>
    <w:rsid w:val="00E51E79"/>
    <w:rsid w:val="00E52E69"/>
    <w:rsid w:val="00E53876"/>
    <w:rsid w:val="00E53DD3"/>
    <w:rsid w:val="00E53E2D"/>
    <w:rsid w:val="00E549F1"/>
    <w:rsid w:val="00E55E6E"/>
    <w:rsid w:val="00E57916"/>
    <w:rsid w:val="00E57CEA"/>
    <w:rsid w:val="00E605F9"/>
    <w:rsid w:val="00E60DB3"/>
    <w:rsid w:val="00E617A5"/>
    <w:rsid w:val="00E62C70"/>
    <w:rsid w:val="00E63682"/>
    <w:rsid w:val="00E6698F"/>
    <w:rsid w:val="00E66DAA"/>
    <w:rsid w:val="00E677B6"/>
    <w:rsid w:val="00E67B64"/>
    <w:rsid w:val="00E70672"/>
    <w:rsid w:val="00E71213"/>
    <w:rsid w:val="00E72750"/>
    <w:rsid w:val="00E73B6A"/>
    <w:rsid w:val="00E743FC"/>
    <w:rsid w:val="00E74BAD"/>
    <w:rsid w:val="00E75CA9"/>
    <w:rsid w:val="00E773FB"/>
    <w:rsid w:val="00E80B54"/>
    <w:rsid w:val="00E80C15"/>
    <w:rsid w:val="00E80E2B"/>
    <w:rsid w:val="00E80F0D"/>
    <w:rsid w:val="00E81235"/>
    <w:rsid w:val="00E82706"/>
    <w:rsid w:val="00E82DB1"/>
    <w:rsid w:val="00E82E21"/>
    <w:rsid w:val="00E8322B"/>
    <w:rsid w:val="00E83833"/>
    <w:rsid w:val="00E85BE2"/>
    <w:rsid w:val="00E86119"/>
    <w:rsid w:val="00E8667A"/>
    <w:rsid w:val="00E86930"/>
    <w:rsid w:val="00E870BE"/>
    <w:rsid w:val="00E879D6"/>
    <w:rsid w:val="00E91B1F"/>
    <w:rsid w:val="00E9263E"/>
    <w:rsid w:val="00E926F8"/>
    <w:rsid w:val="00E93432"/>
    <w:rsid w:val="00E939DB"/>
    <w:rsid w:val="00E93E35"/>
    <w:rsid w:val="00E93E53"/>
    <w:rsid w:val="00E94F52"/>
    <w:rsid w:val="00E94F8C"/>
    <w:rsid w:val="00E95407"/>
    <w:rsid w:val="00E95D95"/>
    <w:rsid w:val="00E97010"/>
    <w:rsid w:val="00E97ADE"/>
    <w:rsid w:val="00EA0115"/>
    <w:rsid w:val="00EA187C"/>
    <w:rsid w:val="00EA1F8F"/>
    <w:rsid w:val="00EA2270"/>
    <w:rsid w:val="00EA260F"/>
    <w:rsid w:val="00EA2AC3"/>
    <w:rsid w:val="00EA2B4D"/>
    <w:rsid w:val="00EA33D3"/>
    <w:rsid w:val="00EA370A"/>
    <w:rsid w:val="00EA3927"/>
    <w:rsid w:val="00EA3DC0"/>
    <w:rsid w:val="00EA44CF"/>
    <w:rsid w:val="00EA56C2"/>
    <w:rsid w:val="00EA5A73"/>
    <w:rsid w:val="00EA5AC7"/>
    <w:rsid w:val="00EA5BF2"/>
    <w:rsid w:val="00EA7466"/>
    <w:rsid w:val="00EA76AC"/>
    <w:rsid w:val="00EB038B"/>
    <w:rsid w:val="00EB0566"/>
    <w:rsid w:val="00EB0ECA"/>
    <w:rsid w:val="00EB452A"/>
    <w:rsid w:val="00EB4833"/>
    <w:rsid w:val="00EB5F71"/>
    <w:rsid w:val="00EB6509"/>
    <w:rsid w:val="00EB70B5"/>
    <w:rsid w:val="00EC04F4"/>
    <w:rsid w:val="00EC1071"/>
    <w:rsid w:val="00EC199D"/>
    <w:rsid w:val="00EC2454"/>
    <w:rsid w:val="00EC2C5A"/>
    <w:rsid w:val="00EC5AEC"/>
    <w:rsid w:val="00EC7961"/>
    <w:rsid w:val="00ED06BC"/>
    <w:rsid w:val="00ED0FEF"/>
    <w:rsid w:val="00ED12B5"/>
    <w:rsid w:val="00ED2832"/>
    <w:rsid w:val="00ED2F2E"/>
    <w:rsid w:val="00ED4D35"/>
    <w:rsid w:val="00ED4E5F"/>
    <w:rsid w:val="00ED603B"/>
    <w:rsid w:val="00ED64F7"/>
    <w:rsid w:val="00ED68E9"/>
    <w:rsid w:val="00ED7412"/>
    <w:rsid w:val="00EE0251"/>
    <w:rsid w:val="00EE11C7"/>
    <w:rsid w:val="00EE14B0"/>
    <w:rsid w:val="00EE1EDE"/>
    <w:rsid w:val="00EE2831"/>
    <w:rsid w:val="00EE3B1A"/>
    <w:rsid w:val="00EE4C13"/>
    <w:rsid w:val="00EE5DA7"/>
    <w:rsid w:val="00EE6B07"/>
    <w:rsid w:val="00EE6CC5"/>
    <w:rsid w:val="00EF1051"/>
    <w:rsid w:val="00EF127B"/>
    <w:rsid w:val="00EF1952"/>
    <w:rsid w:val="00EF2E73"/>
    <w:rsid w:val="00EF2FBB"/>
    <w:rsid w:val="00EF3624"/>
    <w:rsid w:val="00EF3EE2"/>
    <w:rsid w:val="00EF421F"/>
    <w:rsid w:val="00EF50A7"/>
    <w:rsid w:val="00EF5E83"/>
    <w:rsid w:val="00EF6643"/>
    <w:rsid w:val="00EF6877"/>
    <w:rsid w:val="00EF6E29"/>
    <w:rsid w:val="00EF7325"/>
    <w:rsid w:val="00F0179C"/>
    <w:rsid w:val="00F01AC7"/>
    <w:rsid w:val="00F03745"/>
    <w:rsid w:val="00F0481C"/>
    <w:rsid w:val="00F0545D"/>
    <w:rsid w:val="00F07B3A"/>
    <w:rsid w:val="00F07B60"/>
    <w:rsid w:val="00F07EDB"/>
    <w:rsid w:val="00F108C2"/>
    <w:rsid w:val="00F11849"/>
    <w:rsid w:val="00F11C2D"/>
    <w:rsid w:val="00F133F6"/>
    <w:rsid w:val="00F13D03"/>
    <w:rsid w:val="00F1496A"/>
    <w:rsid w:val="00F15159"/>
    <w:rsid w:val="00F15520"/>
    <w:rsid w:val="00F15B13"/>
    <w:rsid w:val="00F15CB3"/>
    <w:rsid w:val="00F15F47"/>
    <w:rsid w:val="00F16A72"/>
    <w:rsid w:val="00F16C42"/>
    <w:rsid w:val="00F16DDD"/>
    <w:rsid w:val="00F17305"/>
    <w:rsid w:val="00F20223"/>
    <w:rsid w:val="00F204DD"/>
    <w:rsid w:val="00F20756"/>
    <w:rsid w:val="00F225E5"/>
    <w:rsid w:val="00F22A36"/>
    <w:rsid w:val="00F236DF"/>
    <w:rsid w:val="00F246B1"/>
    <w:rsid w:val="00F2530D"/>
    <w:rsid w:val="00F255F0"/>
    <w:rsid w:val="00F25810"/>
    <w:rsid w:val="00F25ECD"/>
    <w:rsid w:val="00F26562"/>
    <w:rsid w:val="00F322F9"/>
    <w:rsid w:val="00F32836"/>
    <w:rsid w:val="00F365BA"/>
    <w:rsid w:val="00F41D52"/>
    <w:rsid w:val="00F42861"/>
    <w:rsid w:val="00F443CA"/>
    <w:rsid w:val="00F46265"/>
    <w:rsid w:val="00F47390"/>
    <w:rsid w:val="00F47673"/>
    <w:rsid w:val="00F47EB6"/>
    <w:rsid w:val="00F50282"/>
    <w:rsid w:val="00F50CF7"/>
    <w:rsid w:val="00F517E9"/>
    <w:rsid w:val="00F52A92"/>
    <w:rsid w:val="00F53222"/>
    <w:rsid w:val="00F53862"/>
    <w:rsid w:val="00F545A4"/>
    <w:rsid w:val="00F54C76"/>
    <w:rsid w:val="00F54E31"/>
    <w:rsid w:val="00F559BB"/>
    <w:rsid w:val="00F5712A"/>
    <w:rsid w:val="00F574DC"/>
    <w:rsid w:val="00F64523"/>
    <w:rsid w:val="00F6587D"/>
    <w:rsid w:val="00F66167"/>
    <w:rsid w:val="00F661CE"/>
    <w:rsid w:val="00F6672A"/>
    <w:rsid w:val="00F6767C"/>
    <w:rsid w:val="00F71FF3"/>
    <w:rsid w:val="00F723DA"/>
    <w:rsid w:val="00F72CC0"/>
    <w:rsid w:val="00F733BD"/>
    <w:rsid w:val="00F75860"/>
    <w:rsid w:val="00F7611F"/>
    <w:rsid w:val="00F77060"/>
    <w:rsid w:val="00F809BD"/>
    <w:rsid w:val="00F80D71"/>
    <w:rsid w:val="00F8171C"/>
    <w:rsid w:val="00F821A7"/>
    <w:rsid w:val="00F82523"/>
    <w:rsid w:val="00F82621"/>
    <w:rsid w:val="00F829F5"/>
    <w:rsid w:val="00F83AFB"/>
    <w:rsid w:val="00F846F4"/>
    <w:rsid w:val="00F847F6"/>
    <w:rsid w:val="00F85D1D"/>
    <w:rsid w:val="00F85D58"/>
    <w:rsid w:val="00F86401"/>
    <w:rsid w:val="00F86C41"/>
    <w:rsid w:val="00F87CCD"/>
    <w:rsid w:val="00F90570"/>
    <w:rsid w:val="00F9073C"/>
    <w:rsid w:val="00F90B5D"/>
    <w:rsid w:val="00F92201"/>
    <w:rsid w:val="00F93FF7"/>
    <w:rsid w:val="00F94301"/>
    <w:rsid w:val="00F94930"/>
    <w:rsid w:val="00F94EB4"/>
    <w:rsid w:val="00F958B6"/>
    <w:rsid w:val="00F96832"/>
    <w:rsid w:val="00F972C4"/>
    <w:rsid w:val="00FA1319"/>
    <w:rsid w:val="00FA140F"/>
    <w:rsid w:val="00FA1806"/>
    <w:rsid w:val="00FA22BD"/>
    <w:rsid w:val="00FA262E"/>
    <w:rsid w:val="00FA26A5"/>
    <w:rsid w:val="00FA43C9"/>
    <w:rsid w:val="00FA4C76"/>
    <w:rsid w:val="00FA4FEE"/>
    <w:rsid w:val="00FA50D1"/>
    <w:rsid w:val="00FA5A4A"/>
    <w:rsid w:val="00FA7012"/>
    <w:rsid w:val="00FA7E25"/>
    <w:rsid w:val="00FB193C"/>
    <w:rsid w:val="00FB1C8A"/>
    <w:rsid w:val="00FB3696"/>
    <w:rsid w:val="00FB3A61"/>
    <w:rsid w:val="00FB4DE7"/>
    <w:rsid w:val="00FB539C"/>
    <w:rsid w:val="00FB589B"/>
    <w:rsid w:val="00FB665A"/>
    <w:rsid w:val="00FB6D8E"/>
    <w:rsid w:val="00FB6EF7"/>
    <w:rsid w:val="00FC0E1E"/>
    <w:rsid w:val="00FC17FC"/>
    <w:rsid w:val="00FC32DC"/>
    <w:rsid w:val="00FC3BBF"/>
    <w:rsid w:val="00FC3CEF"/>
    <w:rsid w:val="00FC50D8"/>
    <w:rsid w:val="00FC546E"/>
    <w:rsid w:val="00FC68D2"/>
    <w:rsid w:val="00FC7FA6"/>
    <w:rsid w:val="00FD011E"/>
    <w:rsid w:val="00FD0158"/>
    <w:rsid w:val="00FD091E"/>
    <w:rsid w:val="00FD0923"/>
    <w:rsid w:val="00FD1177"/>
    <w:rsid w:val="00FD12D2"/>
    <w:rsid w:val="00FD1373"/>
    <w:rsid w:val="00FD2A0F"/>
    <w:rsid w:val="00FD3218"/>
    <w:rsid w:val="00FD3801"/>
    <w:rsid w:val="00FD3E92"/>
    <w:rsid w:val="00FD540D"/>
    <w:rsid w:val="00FD5701"/>
    <w:rsid w:val="00FD5E93"/>
    <w:rsid w:val="00FD5EC6"/>
    <w:rsid w:val="00FD614F"/>
    <w:rsid w:val="00FD6813"/>
    <w:rsid w:val="00FD6950"/>
    <w:rsid w:val="00FD6A6A"/>
    <w:rsid w:val="00FD712E"/>
    <w:rsid w:val="00FE0564"/>
    <w:rsid w:val="00FE0679"/>
    <w:rsid w:val="00FE06AB"/>
    <w:rsid w:val="00FE07EF"/>
    <w:rsid w:val="00FE0B84"/>
    <w:rsid w:val="00FE0BC8"/>
    <w:rsid w:val="00FE0FE8"/>
    <w:rsid w:val="00FE136B"/>
    <w:rsid w:val="00FE16EE"/>
    <w:rsid w:val="00FE29B2"/>
    <w:rsid w:val="00FE308A"/>
    <w:rsid w:val="00FE413F"/>
    <w:rsid w:val="00FE4381"/>
    <w:rsid w:val="00FE562D"/>
    <w:rsid w:val="00FE6C88"/>
    <w:rsid w:val="00FE717E"/>
    <w:rsid w:val="00FE74BD"/>
    <w:rsid w:val="00FE7D4A"/>
    <w:rsid w:val="00FF2B64"/>
    <w:rsid w:val="00FF32AC"/>
    <w:rsid w:val="00FF341B"/>
    <w:rsid w:val="00FF3FA4"/>
    <w:rsid w:val="00FF5120"/>
    <w:rsid w:val="00FF5E60"/>
    <w:rsid w:val="00FF5F15"/>
    <w:rsid w:val="00FF6866"/>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C31B69"/>
  <w15:docId w15:val="{4AACAE45-BDFA-4491-B4D5-A3F5725A4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650C"/>
    <w:pPr>
      <w:spacing w:after="0" w:line="360" w:lineRule="auto"/>
      <w:ind w:firstLine="567"/>
      <w:jc w:val="both"/>
    </w:pPr>
    <w:rPr>
      <w:rFonts w:ascii="Times New Roman" w:hAnsi="Times New Roman"/>
      <w:sz w:val="24"/>
    </w:rPr>
  </w:style>
  <w:style w:type="paragraph" w:styleId="Balk1">
    <w:name w:val="heading 1"/>
    <w:aliases w:val="1. ANA BAŞLIK"/>
    <w:basedOn w:val="Normal"/>
    <w:next w:val="Normal"/>
    <w:link w:val="Balk1Char"/>
    <w:uiPriority w:val="9"/>
    <w:qFormat/>
    <w:rsid w:val="005D7F63"/>
    <w:pPr>
      <w:keepNext/>
      <w:keepLines/>
      <w:spacing w:after="120"/>
      <w:ind w:firstLine="0"/>
      <w:jc w:val="center"/>
      <w:outlineLvl w:val="0"/>
    </w:pPr>
    <w:rPr>
      <w:rFonts w:eastAsiaTheme="majorEastAsia" w:cstheme="majorBidi"/>
      <w:b/>
      <w:bCs/>
      <w:sz w:val="28"/>
      <w:szCs w:val="28"/>
    </w:rPr>
  </w:style>
  <w:style w:type="paragraph" w:styleId="Balk2">
    <w:name w:val="heading 2"/>
    <w:aliases w:val="2.BAŞLIK"/>
    <w:basedOn w:val="Normal"/>
    <w:next w:val="Normal"/>
    <w:link w:val="Balk2Char"/>
    <w:uiPriority w:val="99"/>
    <w:unhideWhenUsed/>
    <w:qFormat/>
    <w:rsid w:val="005D7F63"/>
    <w:pPr>
      <w:keepNext/>
      <w:keepLines/>
      <w:spacing w:after="120"/>
      <w:ind w:firstLine="0"/>
      <w:outlineLvl w:val="1"/>
    </w:pPr>
    <w:rPr>
      <w:rFonts w:eastAsiaTheme="majorEastAsia" w:cstheme="majorBidi"/>
      <w:b/>
      <w:bCs/>
      <w:szCs w:val="26"/>
    </w:rPr>
  </w:style>
  <w:style w:type="paragraph" w:styleId="Balk3">
    <w:name w:val="heading 3"/>
    <w:basedOn w:val="Normal"/>
    <w:next w:val="Normal"/>
    <w:link w:val="Balk3Char"/>
    <w:uiPriority w:val="99"/>
    <w:unhideWhenUsed/>
    <w:qFormat/>
    <w:rsid w:val="005D7F63"/>
    <w:pPr>
      <w:keepNext/>
      <w:keepLines/>
      <w:spacing w:before="120" w:after="120"/>
      <w:ind w:left="567" w:hanging="567"/>
      <w:outlineLvl w:val="2"/>
    </w:pPr>
    <w:rPr>
      <w:rFonts w:eastAsiaTheme="majorEastAsia" w:cstheme="majorBidi"/>
      <w:bCs/>
    </w:rPr>
  </w:style>
  <w:style w:type="paragraph" w:styleId="Balk4">
    <w:name w:val="heading 4"/>
    <w:basedOn w:val="Normal"/>
    <w:next w:val="Normal"/>
    <w:link w:val="Balk4Char"/>
    <w:uiPriority w:val="9"/>
    <w:unhideWhenUsed/>
    <w:qFormat/>
    <w:rsid w:val="00D12F49"/>
    <w:pPr>
      <w:keepNext/>
      <w:keepLines/>
      <w:ind w:firstLine="0"/>
      <w:jc w:val="left"/>
      <w:outlineLvl w:val="3"/>
    </w:pPr>
    <w:rPr>
      <w:rFonts w:eastAsiaTheme="majorEastAsia" w:cstheme="majorBidi"/>
      <w:b/>
      <w:bCs/>
      <w:iCs/>
    </w:rPr>
  </w:style>
  <w:style w:type="paragraph" w:styleId="Balk5">
    <w:name w:val="heading 5"/>
    <w:basedOn w:val="Normal"/>
    <w:next w:val="Normal"/>
    <w:link w:val="Balk5Char"/>
    <w:uiPriority w:val="9"/>
    <w:unhideWhenUsed/>
    <w:qFormat/>
    <w:rsid w:val="008A527A"/>
    <w:pPr>
      <w:keepNext/>
      <w:keepLines/>
      <w:ind w:firstLine="0"/>
      <w:jc w:val="left"/>
      <w:outlineLvl w:val="4"/>
    </w:pPr>
    <w:rPr>
      <w:rFonts w:eastAsiaTheme="majorEastAsia" w:cstheme="majorBidi"/>
      <w:b/>
    </w:rPr>
  </w:style>
  <w:style w:type="paragraph" w:styleId="Balk6">
    <w:name w:val="heading 6"/>
    <w:basedOn w:val="Normal"/>
    <w:next w:val="Normal"/>
    <w:link w:val="Balk6Char"/>
    <w:uiPriority w:val="9"/>
    <w:unhideWhenUsed/>
    <w:qFormat/>
    <w:rsid w:val="00791043"/>
    <w:pPr>
      <w:keepNext/>
      <w:keepLines/>
      <w:spacing w:before="200"/>
      <w:outlineLvl w:val="5"/>
    </w:pPr>
    <w:rPr>
      <w:rFonts w:asciiTheme="majorHAnsi" w:eastAsiaTheme="majorEastAsia" w:hAnsiTheme="majorHAnsi" w:cstheme="majorBidi"/>
      <w:i/>
      <w:iCs/>
      <w:color w:val="243F60" w:themeColor="accent1" w:themeShade="7F"/>
    </w:rPr>
  </w:style>
  <w:style w:type="paragraph" w:styleId="Balk7">
    <w:name w:val="heading 7"/>
    <w:basedOn w:val="Normal"/>
    <w:next w:val="Normal"/>
    <w:link w:val="Balk7Char"/>
    <w:uiPriority w:val="9"/>
    <w:semiHidden/>
    <w:unhideWhenUsed/>
    <w:qFormat/>
    <w:rsid w:val="00596E0F"/>
    <w:pPr>
      <w:keepNext/>
      <w:keepLines/>
      <w:spacing w:before="200"/>
      <w:outlineLvl w:val="6"/>
    </w:pPr>
    <w:rPr>
      <w:rFonts w:asciiTheme="majorHAnsi" w:eastAsiaTheme="majorEastAsia" w:hAnsiTheme="majorHAnsi" w:cstheme="majorBidi"/>
      <w:i/>
      <w:iCs/>
      <w:color w:val="404040" w:themeColor="text1" w:themeTint="BF"/>
    </w:rPr>
  </w:style>
  <w:style w:type="paragraph" w:styleId="Balk8">
    <w:name w:val="heading 8"/>
    <w:basedOn w:val="Normal"/>
    <w:next w:val="Normal"/>
    <w:link w:val="Balk8Char"/>
    <w:uiPriority w:val="9"/>
    <w:semiHidden/>
    <w:unhideWhenUsed/>
    <w:qFormat/>
    <w:rsid w:val="00A17242"/>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Balk9">
    <w:name w:val="heading 9"/>
    <w:basedOn w:val="Normal"/>
    <w:next w:val="Normal"/>
    <w:link w:val="Balk9Char"/>
    <w:uiPriority w:val="9"/>
    <w:semiHidden/>
    <w:unhideWhenUsed/>
    <w:qFormat/>
    <w:rsid w:val="00A17242"/>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1. ANA BAŞLIK Char"/>
    <w:basedOn w:val="VarsaylanParagrafYazTipi"/>
    <w:link w:val="Balk1"/>
    <w:uiPriority w:val="9"/>
    <w:rsid w:val="005D7F63"/>
    <w:rPr>
      <w:rFonts w:ascii="Times New Roman" w:eastAsiaTheme="majorEastAsia" w:hAnsi="Times New Roman" w:cstheme="majorBidi"/>
      <w:b/>
      <w:bCs/>
      <w:sz w:val="28"/>
      <w:szCs w:val="28"/>
    </w:rPr>
  </w:style>
  <w:style w:type="character" w:customStyle="1" w:styleId="Balk2Char">
    <w:name w:val="Başlık 2 Char"/>
    <w:aliases w:val="2.BAŞLIK Char"/>
    <w:basedOn w:val="VarsaylanParagrafYazTipi"/>
    <w:link w:val="Balk2"/>
    <w:uiPriority w:val="99"/>
    <w:rsid w:val="005D7F63"/>
    <w:rPr>
      <w:rFonts w:ascii="Times New Roman" w:eastAsiaTheme="majorEastAsia" w:hAnsi="Times New Roman" w:cstheme="majorBidi"/>
      <w:b/>
      <w:bCs/>
      <w:sz w:val="24"/>
      <w:szCs w:val="26"/>
    </w:rPr>
  </w:style>
  <w:style w:type="paragraph" w:styleId="AralkYok">
    <w:name w:val="No Spacing"/>
    <w:link w:val="AralkYokChar"/>
    <w:uiPriority w:val="1"/>
    <w:qFormat/>
    <w:rsid w:val="00342505"/>
    <w:pPr>
      <w:spacing w:after="0" w:line="360" w:lineRule="auto"/>
      <w:jc w:val="both"/>
    </w:pPr>
    <w:rPr>
      <w:rFonts w:ascii="Times New Roman" w:hAnsi="Times New Roman"/>
      <w:sz w:val="24"/>
    </w:rPr>
  </w:style>
  <w:style w:type="character" w:customStyle="1" w:styleId="Balk3Char">
    <w:name w:val="Başlık 3 Char"/>
    <w:basedOn w:val="VarsaylanParagrafYazTipi"/>
    <w:link w:val="Balk3"/>
    <w:uiPriority w:val="99"/>
    <w:rsid w:val="005D7F63"/>
    <w:rPr>
      <w:rFonts w:ascii="Times New Roman" w:eastAsiaTheme="majorEastAsia" w:hAnsi="Times New Roman" w:cstheme="majorBidi"/>
      <w:bCs/>
      <w:sz w:val="24"/>
    </w:rPr>
  </w:style>
  <w:style w:type="character" w:styleId="YerTutucuMetni">
    <w:name w:val="Placeholder Text"/>
    <w:basedOn w:val="VarsaylanParagrafYazTipi"/>
    <w:uiPriority w:val="99"/>
    <w:semiHidden/>
    <w:rsid w:val="00514E19"/>
    <w:rPr>
      <w:color w:val="808080"/>
    </w:rPr>
  </w:style>
  <w:style w:type="paragraph" w:styleId="BalonMetni">
    <w:name w:val="Balloon Text"/>
    <w:basedOn w:val="Normal"/>
    <w:link w:val="BalonMetniChar"/>
    <w:uiPriority w:val="99"/>
    <w:semiHidden/>
    <w:unhideWhenUsed/>
    <w:rsid w:val="00514E19"/>
    <w:pPr>
      <w:spacing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14E19"/>
    <w:rPr>
      <w:rFonts w:ascii="Tahoma" w:hAnsi="Tahoma" w:cs="Tahoma"/>
      <w:sz w:val="16"/>
      <w:szCs w:val="16"/>
    </w:rPr>
  </w:style>
  <w:style w:type="paragraph" w:styleId="T1">
    <w:name w:val="toc 1"/>
    <w:basedOn w:val="Normal"/>
    <w:next w:val="Normal"/>
    <w:autoRedefine/>
    <w:uiPriority w:val="39"/>
    <w:unhideWhenUsed/>
    <w:qFormat/>
    <w:rsid w:val="0071787F"/>
    <w:pPr>
      <w:tabs>
        <w:tab w:val="right" w:leader="dot" w:pos="9061"/>
      </w:tabs>
      <w:ind w:firstLine="0"/>
      <w:jc w:val="left"/>
    </w:pPr>
    <w:rPr>
      <w:rFonts w:cs="Times New Roman"/>
      <w:b/>
      <w:bCs/>
      <w:noProof/>
      <w:sz w:val="22"/>
      <w:szCs w:val="24"/>
    </w:rPr>
  </w:style>
  <w:style w:type="paragraph" w:styleId="T2">
    <w:name w:val="toc 2"/>
    <w:basedOn w:val="Normal"/>
    <w:next w:val="Normal"/>
    <w:autoRedefine/>
    <w:uiPriority w:val="39"/>
    <w:unhideWhenUsed/>
    <w:qFormat/>
    <w:rsid w:val="00727C20"/>
    <w:pPr>
      <w:tabs>
        <w:tab w:val="right" w:leader="dot" w:pos="9061"/>
      </w:tabs>
      <w:ind w:firstLine="0"/>
      <w:jc w:val="left"/>
    </w:pPr>
    <w:rPr>
      <w:rFonts w:cs="Times New Roman"/>
      <w:b/>
      <w:bCs/>
      <w:noProof/>
      <w:szCs w:val="24"/>
    </w:rPr>
  </w:style>
  <w:style w:type="paragraph" w:styleId="T3">
    <w:name w:val="toc 3"/>
    <w:basedOn w:val="Normal"/>
    <w:next w:val="Normal"/>
    <w:autoRedefine/>
    <w:uiPriority w:val="39"/>
    <w:unhideWhenUsed/>
    <w:qFormat/>
    <w:rsid w:val="000B17E4"/>
    <w:pPr>
      <w:tabs>
        <w:tab w:val="right" w:leader="dot" w:pos="9061"/>
      </w:tabs>
      <w:ind w:firstLine="0"/>
    </w:pPr>
    <w:rPr>
      <w:rFonts w:cs="Times New Roman"/>
      <w:noProof/>
      <w:szCs w:val="24"/>
    </w:rPr>
  </w:style>
  <w:style w:type="paragraph" w:styleId="T4">
    <w:name w:val="toc 4"/>
    <w:basedOn w:val="Normal"/>
    <w:next w:val="Normal"/>
    <w:autoRedefine/>
    <w:uiPriority w:val="39"/>
    <w:unhideWhenUsed/>
    <w:rsid w:val="009F6267"/>
    <w:pPr>
      <w:ind w:left="480"/>
      <w:jc w:val="left"/>
    </w:pPr>
    <w:rPr>
      <w:rFonts w:asciiTheme="minorHAnsi" w:hAnsiTheme="minorHAnsi"/>
      <w:sz w:val="20"/>
      <w:szCs w:val="20"/>
    </w:rPr>
  </w:style>
  <w:style w:type="paragraph" w:styleId="T5">
    <w:name w:val="toc 5"/>
    <w:basedOn w:val="Normal"/>
    <w:next w:val="Normal"/>
    <w:autoRedefine/>
    <w:uiPriority w:val="39"/>
    <w:unhideWhenUsed/>
    <w:rsid w:val="009F6267"/>
    <w:pPr>
      <w:ind w:left="720"/>
      <w:jc w:val="left"/>
    </w:pPr>
    <w:rPr>
      <w:rFonts w:asciiTheme="minorHAnsi" w:hAnsiTheme="minorHAnsi"/>
      <w:sz w:val="20"/>
      <w:szCs w:val="20"/>
    </w:rPr>
  </w:style>
  <w:style w:type="paragraph" w:styleId="T6">
    <w:name w:val="toc 6"/>
    <w:basedOn w:val="Normal"/>
    <w:next w:val="Normal"/>
    <w:autoRedefine/>
    <w:uiPriority w:val="39"/>
    <w:unhideWhenUsed/>
    <w:rsid w:val="009F6267"/>
    <w:pPr>
      <w:ind w:left="960"/>
      <w:jc w:val="left"/>
    </w:pPr>
    <w:rPr>
      <w:rFonts w:asciiTheme="minorHAnsi" w:hAnsiTheme="minorHAnsi"/>
      <w:sz w:val="20"/>
      <w:szCs w:val="20"/>
    </w:rPr>
  </w:style>
  <w:style w:type="paragraph" w:styleId="T7">
    <w:name w:val="toc 7"/>
    <w:basedOn w:val="Normal"/>
    <w:next w:val="Normal"/>
    <w:autoRedefine/>
    <w:uiPriority w:val="39"/>
    <w:unhideWhenUsed/>
    <w:rsid w:val="009F6267"/>
    <w:pPr>
      <w:ind w:left="1200"/>
      <w:jc w:val="left"/>
    </w:pPr>
    <w:rPr>
      <w:rFonts w:asciiTheme="minorHAnsi" w:hAnsiTheme="minorHAnsi"/>
      <w:sz w:val="20"/>
      <w:szCs w:val="20"/>
    </w:rPr>
  </w:style>
  <w:style w:type="paragraph" w:styleId="T8">
    <w:name w:val="toc 8"/>
    <w:basedOn w:val="Normal"/>
    <w:next w:val="Normal"/>
    <w:autoRedefine/>
    <w:uiPriority w:val="39"/>
    <w:unhideWhenUsed/>
    <w:rsid w:val="009F6267"/>
    <w:pPr>
      <w:ind w:left="1440"/>
      <w:jc w:val="left"/>
    </w:pPr>
    <w:rPr>
      <w:rFonts w:asciiTheme="minorHAnsi" w:hAnsiTheme="minorHAnsi"/>
      <w:sz w:val="20"/>
      <w:szCs w:val="20"/>
    </w:rPr>
  </w:style>
  <w:style w:type="paragraph" w:styleId="T9">
    <w:name w:val="toc 9"/>
    <w:basedOn w:val="Normal"/>
    <w:next w:val="Normal"/>
    <w:autoRedefine/>
    <w:uiPriority w:val="39"/>
    <w:unhideWhenUsed/>
    <w:rsid w:val="009F6267"/>
    <w:pPr>
      <w:ind w:left="1680"/>
      <w:jc w:val="left"/>
    </w:pPr>
    <w:rPr>
      <w:rFonts w:asciiTheme="minorHAnsi" w:hAnsiTheme="minorHAnsi"/>
      <w:sz w:val="20"/>
      <w:szCs w:val="20"/>
    </w:rPr>
  </w:style>
  <w:style w:type="character" w:styleId="Kpr">
    <w:name w:val="Hyperlink"/>
    <w:basedOn w:val="VarsaylanParagrafYazTipi"/>
    <w:uiPriority w:val="99"/>
    <w:unhideWhenUsed/>
    <w:rsid w:val="009F6267"/>
    <w:rPr>
      <w:color w:val="0000FF" w:themeColor="hyperlink"/>
      <w:u w:val="single"/>
    </w:rPr>
  </w:style>
  <w:style w:type="character" w:customStyle="1" w:styleId="Balk4Char">
    <w:name w:val="Başlık 4 Char"/>
    <w:basedOn w:val="VarsaylanParagrafYazTipi"/>
    <w:link w:val="Balk4"/>
    <w:uiPriority w:val="9"/>
    <w:rsid w:val="00D12F49"/>
    <w:rPr>
      <w:rFonts w:ascii="Times New Roman" w:eastAsiaTheme="majorEastAsia" w:hAnsi="Times New Roman" w:cstheme="majorBidi"/>
      <w:b/>
      <w:bCs/>
      <w:iCs/>
      <w:sz w:val="24"/>
    </w:rPr>
  </w:style>
  <w:style w:type="paragraph" w:styleId="stBilgi">
    <w:name w:val="header"/>
    <w:basedOn w:val="Normal"/>
    <w:link w:val="stBilgiChar"/>
    <w:uiPriority w:val="99"/>
    <w:unhideWhenUsed/>
    <w:rsid w:val="00AC5D07"/>
    <w:pPr>
      <w:tabs>
        <w:tab w:val="center" w:pos="4536"/>
        <w:tab w:val="right" w:pos="9072"/>
      </w:tabs>
      <w:spacing w:line="240" w:lineRule="auto"/>
    </w:pPr>
  </w:style>
  <w:style w:type="character" w:customStyle="1" w:styleId="stBilgiChar">
    <w:name w:val="Üst Bilgi Char"/>
    <w:basedOn w:val="VarsaylanParagrafYazTipi"/>
    <w:link w:val="stBilgi"/>
    <w:uiPriority w:val="99"/>
    <w:rsid w:val="00AC5D07"/>
    <w:rPr>
      <w:rFonts w:ascii="Times New Roman" w:hAnsi="Times New Roman"/>
      <w:sz w:val="24"/>
    </w:rPr>
  </w:style>
  <w:style w:type="paragraph" w:styleId="AltBilgi">
    <w:name w:val="footer"/>
    <w:basedOn w:val="Normal"/>
    <w:link w:val="AltBilgiChar"/>
    <w:uiPriority w:val="99"/>
    <w:unhideWhenUsed/>
    <w:rsid w:val="00AC5D07"/>
    <w:pPr>
      <w:tabs>
        <w:tab w:val="center" w:pos="4536"/>
        <w:tab w:val="right" w:pos="9072"/>
      </w:tabs>
      <w:spacing w:line="240" w:lineRule="auto"/>
    </w:pPr>
  </w:style>
  <w:style w:type="character" w:customStyle="1" w:styleId="AltBilgiChar">
    <w:name w:val="Alt Bilgi Char"/>
    <w:basedOn w:val="VarsaylanParagrafYazTipi"/>
    <w:link w:val="AltBilgi"/>
    <w:uiPriority w:val="99"/>
    <w:rsid w:val="00AC5D07"/>
    <w:rPr>
      <w:rFonts w:ascii="Times New Roman" w:hAnsi="Times New Roman"/>
      <w:sz w:val="24"/>
    </w:rPr>
  </w:style>
  <w:style w:type="paragraph" w:styleId="ListeParagraf">
    <w:name w:val="List Paragraph"/>
    <w:basedOn w:val="Normal"/>
    <w:uiPriority w:val="34"/>
    <w:qFormat/>
    <w:rsid w:val="005B6DFC"/>
    <w:pPr>
      <w:ind w:left="720"/>
      <w:contextualSpacing/>
    </w:pPr>
  </w:style>
  <w:style w:type="character" w:customStyle="1" w:styleId="Balk5Char">
    <w:name w:val="Başlık 5 Char"/>
    <w:basedOn w:val="VarsaylanParagrafYazTipi"/>
    <w:link w:val="Balk5"/>
    <w:uiPriority w:val="9"/>
    <w:rsid w:val="008A527A"/>
    <w:rPr>
      <w:rFonts w:ascii="Times New Roman" w:eastAsiaTheme="majorEastAsia" w:hAnsi="Times New Roman" w:cstheme="majorBidi"/>
      <w:b/>
      <w:sz w:val="24"/>
    </w:rPr>
  </w:style>
  <w:style w:type="paragraph" w:styleId="Altyaz">
    <w:name w:val="Subtitle"/>
    <w:basedOn w:val="Normal"/>
    <w:next w:val="Normal"/>
    <w:link w:val="AltyazChar"/>
    <w:qFormat/>
    <w:rsid w:val="00342505"/>
    <w:pPr>
      <w:spacing w:line="480" w:lineRule="auto"/>
      <w:ind w:firstLine="0"/>
      <w:jc w:val="center"/>
      <w:outlineLvl w:val="1"/>
    </w:pPr>
    <w:rPr>
      <w:rFonts w:eastAsia="Times New Roman" w:cs="Times New Roman"/>
      <w:b/>
      <w:szCs w:val="24"/>
    </w:rPr>
  </w:style>
  <w:style w:type="character" w:customStyle="1" w:styleId="AltyazChar">
    <w:name w:val="Altyazı Char"/>
    <w:basedOn w:val="VarsaylanParagrafYazTipi"/>
    <w:link w:val="Altyaz"/>
    <w:rsid w:val="00342505"/>
    <w:rPr>
      <w:rFonts w:ascii="Times New Roman" w:eastAsia="Times New Roman" w:hAnsi="Times New Roman" w:cs="Times New Roman"/>
      <w:b/>
      <w:sz w:val="24"/>
      <w:szCs w:val="24"/>
    </w:rPr>
  </w:style>
  <w:style w:type="character" w:customStyle="1" w:styleId="Balk6Char">
    <w:name w:val="Başlık 6 Char"/>
    <w:basedOn w:val="VarsaylanParagrafYazTipi"/>
    <w:link w:val="Balk6"/>
    <w:uiPriority w:val="9"/>
    <w:rsid w:val="00791043"/>
    <w:rPr>
      <w:rFonts w:asciiTheme="majorHAnsi" w:eastAsiaTheme="majorEastAsia" w:hAnsiTheme="majorHAnsi" w:cstheme="majorBidi"/>
      <w:i/>
      <w:iCs/>
      <w:color w:val="243F60" w:themeColor="accent1" w:themeShade="7F"/>
      <w:sz w:val="24"/>
    </w:rPr>
  </w:style>
  <w:style w:type="table" w:styleId="TabloKlavuzu">
    <w:name w:val="Table Grid"/>
    <w:basedOn w:val="NormalTablo"/>
    <w:uiPriority w:val="39"/>
    <w:rsid w:val="00F972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nuBal">
    <w:name w:val="Title"/>
    <w:basedOn w:val="Normal"/>
    <w:next w:val="Normal"/>
    <w:link w:val="KonuBalChar"/>
    <w:rsid w:val="00C346AA"/>
    <w:pPr>
      <w:spacing w:line="480" w:lineRule="auto"/>
      <w:ind w:firstLine="0"/>
      <w:jc w:val="center"/>
      <w:outlineLvl w:val="0"/>
    </w:pPr>
    <w:rPr>
      <w:rFonts w:eastAsia="Times New Roman" w:cs="Times New Roman"/>
      <w:b/>
      <w:bCs/>
      <w:kern w:val="28"/>
      <w:sz w:val="28"/>
      <w:szCs w:val="32"/>
    </w:rPr>
  </w:style>
  <w:style w:type="character" w:customStyle="1" w:styleId="KonuBalChar">
    <w:name w:val="Konu Başlığı Char"/>
    <w:basedOn w:val="VarsaylanParagrafYazTipi"/>
    <w:link w:val="KonuBal"/>
    <w:rsid w:val="00C346AA"/>
    <w:rPr>
      <w:rFonts w:ascii="Times New Roman" w:eastAsia="Times New Roman" w:hAnsi="Times New Roman" w:cs="Times New Roman"/>
      <w:b/>
      <w:bCs/>
      <w:kern w:val="28"/>
      <w:sz w:val="28"/>
      <w:szCs w:val="32"/>
    </w:rPr>
  </w:style>
  <w:style w:type="character" w:customStyle="1" w:styleId="Balk7Char">
    <w:name w:val="Başlık 7 Char"/>
    <w:basedOn w:val="VarsaylanParagrafYazTipi"/>
    <w:link w:val="Balk7"/>
    <w:uiPriority w:val="9"/>
    <w:semiHidden/>
    <w:rsid w:val="00596E0F"/>
    <w:rPr>
      <w:rFonts w:asciiTheme="majorHAnsi" w:eastAsiaTheme="majorEastAsia" w:hAnsiTheme="majorHAnsi" w:cstheme="majorBidi"/>
      <w:i/>
      <w:iCs/>
      <w:color w:val="404040" w:themeColor="text1" w:themeTint="BF"/>
      <w:sz w:val="24"/>
    </w:rPr>
  </w:style>
  <w:style w:type="character" w:styleId="HafifVurgulama">
    <w:name w:val="Subtle Emphasis"/>
    <w:aliases w:val="şekiller"/>
    <w:basedOn w:val="VarsaylanParagrafYazTipi"/>
    <w:uiPriority w:val="19"/>
    <w:rsid w:val="00342505"/>
  </w:style>
  <w:style w:type="character" w:styleId="Vurgu">
    <w:name w:val="Emphasis"/>
    <w:aliases w:val="tablolar"/>
    <w:basedOn w:val="VarsaylanParagrafYazTipi"/>
    <w:uiPriority w:val="20"/>
    <w:qFormat/>
    <w:rsid w:val="00DC02CA"/>
    <w:rPr>
      <w:rFonts w:ascii="Times New Roman" w:hAnsi="Times New Roman"/>
      <w:i w:val="0"/>
      <w:iCs/>
      <w:sz w:val="24"/>
    </w:rPr>
  </w:style>
  <w:style w:type="paragraph" w:styleId="TBal">
    <w:name w:val="TOC Heading"/>
    <w:basedOn w:val="Balk1"/>
    <w:next w:val="Normal"/>
    <w:uiPriority w:val="39"/>
    <w:unhideWhenUsed/>
    <w:qFormat/>
    <w:rsid w:val="00DC02CA"/>
    <w:pPr>
      <w:spacing w:before="480" w:line="276" w:lineRule="auto"/>
      <w:jc w:val="left"/>
      <w:outlineLvl w:val="9"/>
    </w:pPr>
    <w:rPr>
      <w:rFonts w:asciiTheme="majorHAnsi" w:hAnsiTheme="majorHAnsi"/>
      <w:color w:val="365F91" w:themeColor="accent1" w:themeShade="BF"/>
      <w:lang w:eastAsia="tr-TR"/>
    </w:rPr>
  </w:style>
  <w:style w:type="character" w:customStyle="1" w:styleId="Balk8Char">
    <w:name w:val="Başlık 8 Char"/>
    <w:basedOn w:val="VarsaylanParagrafYazTipi"/>
    <w:link w:val="Balk8"/>
    <w:uiPriority w:val="9"/>
    <w:semiHidden/>
    <w:rsid w:val="00A17242"/>
    <w:rPr>
      <w:rFonts w:asciiTheme="majorHAnsi" w:eastAsiaTheme="majorEastAsia" w:hAnsiTheme="majorHAnsi" w:cstheme="majorBidi"/>
      <w:color w:val="404040" w:themeColor="text1" w:themeTint="BF"/>
      <w:sz w:val="20"/>
      <w:szCs w:val="20"/>
    </w:rPr>
  </w:style>
  <w:style w:type="character" w:customStyle="1" w:styleId="Balk9Char">
    <w:name w:val="Başlık 9 Char"/>
    <w:basedOn w:val="VarsaylanParagrafYazTipi"/>
    <w:link w:val="Balk9"/>
    <w:uiPriority w:val="9"/>
    <w:semiHidden/>
    <w:rsid w:val="00A17242"/>
    <w:rPr>
      <w:rFonts w:asciiTheme="majorHAnsi" w:eastAsiaTheme="majorEastAsia" w:hAnsiTheme="majorHAnsi" w:cstheme="majorBidi"/>
      <w:i/>
      <w:iCs/>
      <w:color w:val="404040" w:themeColor="text1" w:themeTint="BF"/>
      <w:sz w:val="20"/>
      <w:szCs w:val="20"/>
    </w:rPr>
  </w:style>
  <w:style w:type="paragraph" w:styleId="HTMLncedenBiimlendirilmi">
    <w:name w:val="HTML Preformatted"/>
    <w:basedOn w:val="Normal"/>
    <w:link w:val="HTMLncedenBiimlendirilmiChar"/>
    <w:uiPriority w:val="99"/>
    <w:unhideWhenUsed/>
    <w:rsid w:val="006F5240"/>
    <w:pPr>
      <w:spacing w:line="240" w:lineRule="auto"/>
    </w:pPr>
    <w:rPr>
      <w:rFonts w:ascii="Consolas" w:hAnsi="Consolas"/>
      <w:sz w:val="20"/>
      <w:szCs w:val="20"/>
    </w:rPr>
  </w:style>
  <w:style w:type="character" w:customStyle="1" w:styleId="HTMLncedenBiimlendirilmiChar">
    <w:name w:val="HTML Önceden Biçimlendirilmiş Char"/>
    <w:basedOn w:val="VarsaylanParagrafYazTipi"/>
    <w:link w:val="HTMLncedenBiimlendirilmi"/>
    <w:uiPriority w:val="99"/>
    <w:rsid w:val="006F5240"/>
    <w:rPr>
      <w:rFonts w:ascii="Consolas" w:hAnsi="Consolas"/>
      <w:sz w:val="20"/>
      <w:szCs w:val="20"/>
    </w:rPr>
  </w:style>
  <w:style w:type="paragraph" w:customStyle="1" w:styleId="Default">
    <w:name w:val="Default"/>
    <w:rsid w:val="00870AAE"/>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oKlavuzuAk1">
    <w:name w:val="Tablo Kılavuzu Açık1"/>
    <w:basedOn w:val="NormalTablo"/>
    <w:uiPriority w:val="40"/>
    <w:rsid w:val="004C5F3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ListeTablo6Renkli1">
    <w:name w:val="Liste Tablo 6 Renkli1"/>
    <w:basedOn w:val="NormalTablo"/>
    <w:uiPriority w:val="51"/>
    <w:rsid w:val="000600FA"/>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Gvdemetni2">
    <w:name w:val="Gövde metni (2)_"/>
    <w:basedOn w:val="VarsaylanParagrafYazTipi"/>
    <w:link w:val="Gvdemetni20"/>
    <w:rsid w:val="00787195"/>
    <w:rPr>
      <w:rFonts w:ascii="Times New Roman" w:eastAsia="Times New Roman" w:hAnsi="Times New Roman" w:cs="Times New Roman"/>
      <w:sz w:val="20"/>
      <w:szCs w:val="20"/>
      <w:shd w:val="clear" w:color="auto" w:fill="FFFFFF"/>
    </w:rPr>
  </w:style>
  <w:style w:type="paragraph" w:customStyle="1" w:styleId="Gvdemetni20">
    <w:name w:val="Gövde metni (2)"/>
    <w:basedOn w:val="Normal"/>
    <w:link w:val="Gvdemetni2"/>
    <w:rsid w:val="00787195"/>
    <w:pPr>
      <w:widowControl w:val="0"/>
      <w:shd w:val="clear" w:color="auto" w:fill="FFFFFF"/>
      <w:spacing w:before="240" w:after="240" w:line="0" w:lineRule="atLeast"/>
      <w:ind w:firstLine="0"/>
      <w:jc w:val="center"/>
    </w:pPr>
    <w:rPr>
      <w:rFonts w:eastAsia="Times New Roman" w:cs="Times New Roman"/>
      <w:sz w:val="20"/>
      <w:szCs w:val="20"/>
    </w:rPr>
  </w:style>
  <w:style w:type="character" w:customStyle="1" w:styleId="Gvdemetni26pt">
    <w:name w:val="Gövde metni (2) + 6 pt"/>
    <w:basedOn w:val="Gvdemetni2"/>
    <w:rsid w:val="00F17305"/>
    <w:rPr>
      <w:rFonts w:ascii="Times New Roman" w:eastAsia="Times New Roman" w:hAnsi="Times New Roman" w:cs="Times New Roman"/>
      <w:b w:val="0"/>
      <w:bCs w:val="0"/>
      <w:i w:val="0"/>
      <w:iCs w:val="0"/>
      <w:smallCaps w:val="0"/>
      <w:strike w:val="0"/>
      <w:color w:val="000000"/>
      <w:spacing w:val="0"/>
      <w:w w:val="100"/>
      <w:position w:val="0"/>
      <w:sz w:val="12"/>
      <w:szCs w:val="12"/>
      <w:u w:val="none"/>
      <w:shd w:val="clear" w:color="auto" w:fill="FFFFFF"/>
      <w:lang w:val="tr-TR" w:eastAsia="tr-TR" w:bidi="tr-TR"/>
    </w:rPr>
  </w:style>
  <w:style w:type="character" w:customStyle="1" w:styleId="Gvdemetni2Kaln">
    <w:name w:val="Gövde metni (2) + Kalın"/>
    <w:basedOn w:val="Gvdemetni2"/>
    <w:rsid w:val="00A867A6"/>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tr-TR" w:eastAsia="tr-TR" w:bidi="tr-TR"/>
    </w:rPr>
  </w:style>
  <w:style w:type="character" w:customStyle="1" w:styleId="Gvdemetni6">
    <w:name w:val="Gövde metni (6)_"/>
    <w:basedOn w:val="VarsaylanParagrafYazTipi"/>
    <w:link w:val="Gvdemetni60"/>
    <w:rsid w:val="00586A68"/>
    <w:rPr>
      <w:rFonts w:ascii="Times New Roman" w:eastAsia="Times New Roman" w:hAnsi="Times New Roman" w:cs="Times New Roman"/>
      <w:sz w:val="19"/>
      <w:szCs w:val="19"/>
      <w:shd w:val="clear" w:color="auto" w:fill="FFFFFF"/>
    </w:rPr>
  </w:style>
  <w:style w:type="paragraph" w:customStyle="1" w:styleId="Gvdemetni60">
    <w:name w:val="Gövde metni (6)"/>
    <w:basedOn w:val="Normal"/>
    <w:link w:val="Gvdemetni6"/>
    <w:rsid w:val="00586A68"/>
    <w:pPr>
      <w:widowControl w:val="0"/>
      <w:shd w:val="clear" w:color="auto" w:fill="FFFFFF"/>
      <w:spacing w:line="216" w:lineRule="exact"/>
      <w:ind w:hanging="400"/>
    </w:pPr>
    <w:rPr>
      <w:rFonts w:eastAsia="Times New Roman" w:cs="Times New Roman"/>
      <w:sz w:val="19"/>
      <w:szCs w:val="19"/>
    </w:rPr>
  </w:style>
  <w:style w:type="paragraph" w:styleId="Dzeltme">
    <w:name w:val="Revision"/>
    <w:hidden/>
    <w:uiPriority w:val="99"/>
    <w:semiHidden/>
    <w:rsid w:val="00AB54FC"/>
    <w:pPr>
      <w:spacing w:after="0" w:line="240" w:lineRule="auto"/>
    </w:pPr>
    <w:rPr>
      <w:rFonts w:ascii="Times New Roman" w:hAnsi="Times New Roman"/>
      <w:sz w:val="24"/>
    </w:rPr>
  </w:style>
  <w:style w:type="character" w:customStyle="1" w:styleId="Gvdemetni2FranklinGothicHeavytalik">
    <w:name w:val="Gövde metni (2) + Franklin Gothic Heavy;İtalik"/>
    <w:basedOn w:val="Gvdemetni2"/>
    <w:rsid w:val="00E12E07"/>
    <w:rPr>
      <w:rFonts w:ascii="Franklin Gothic Heavy" w:eastAsia="Franklin Gothic Heavy" w:hAnsi="Franklin Gothic Heavy" w:cs="Franklin Gothic Heavy"/>
      <w:b/>
      <w:bCs/>
      <w:i/>
      <w:iCs/>
      <w:smallCaps w:val="0"/>
      <w:strike w:val="0"/>
      <w:color w:val="000000"/>
      <w:spacing w:val="0"/>
      <w:w w:val="100"/>
      <w:position w:val="0"/>
      <w:sz w:val="22"/>
      <w:szCs w:val="22"/>
      <w:u w:val="none"/>
      <w:shd w:val="clear" w:color="auto" w:fill="FFFFFF"/>
      <w:lang w:val="tr-TR" w:eastAsia="tr-TR" w:bidi="tr-TR"/>
    </w:rPr>
  </w:style>
  <w:style w:type="character" w:customStyle="1" w:styleId="TabloyazsKaln">
    <w:name w:val="Tablo yazısı + Kalın"/>
    <w:basedOn w:val="VarsaylanParagrafYazTipi"/>
    <w:rsid w:val="00E12E07"/>
    <w:rPr>
      <w:rFonts w:ascii="Times New Roman" w:eastAsia="Times New Roman" w:hAnsi="Times New Roman" w:cs="Times New Roman"/>
      <w:b/>
      <w:bCs/>
      <w:i w:val="0"/>
      <w:iCs w:val="0"/>
      <w:smallCaps w:val="0"/>
      <w:strike w:val="0"/>
      <w:color w:val="000000"/>
      <w:spacing w:val="0"/>
      <w:w w:val="100"/>
      <w:position w:val="0"/>
      <w:sz w:val="22"/>
      <w:szCs w:val="22"/>
      <w:u w:val="none"/>
      <w:lang w:val="tr-TR" w:eastAsia="tr-TR" w:bidi="tr-TR"/>
    </w:rPr>
  </w:style>
  <w:style w:type="character" w:customStyle="1" w:styleId="Tabloyazs">
    <w:name w:val="Tablo yazısı_"/>
    <w:basedOn w:val="VarsaylanParagrafYazTipi"/>
    <w:link w:val="Tabloyazs0"/>
    <w:rsid w:val="00E12E07"/>
    <w:rPr>
      <w:rFonts w:ascii="Times New Roman" w:eastAsia="Times New Roman" w:hAnsi="Times New Roman" w:cs="Times New Roman"/>
      <w:shd w:val="clear" w:color="auto" w:fill="FFFFFF"/>
    </w:rPr>
  </w:style>
  <w:style w:type="paragraph" w:customStyle="1" w:styleId="Tabloyazs0">
    <w:name w:val="Tablo yazısı"/>
    <w:basedOn w:val="Normal"/>
    <w:link w:val="Tabloyazs"/>
    <w:rsid w:val="00E12E07"/>
    <w:pPr>
      <w:widowControl w:val="0"/>
      <w:shd w:val="clear" w:color="auto" w:fill="FFFFFF"/>
      <w:spacing w:line="0" w:lineRule="atLeast"/>
      <w:ind w:firstLine="0"/>
      <w:jc w:val="left"/>
    </w:pPr>
    <w:rPr>
      <w:rFonts w:eastAsia="Times New Roman" w:cs="Times New Roman"/>
      <w:sz w:val="22"/>
    </w:rPr>
  </w:style>
  <w:style w:type="paragraph" w:customStyle="1" w:styleId="Pa6">
    <w:name w:val="Pa6"/>
    <w:basedOn w:val="Default"/>
    <w:next w:val="Default"/>
    <w:uiPriority w:val="99"/>
    <w:rsid w:val="00091A1E"/>
    <w:pPr>
      <w:spacing w:line="241" w:lineRule="atLeast"/>
    </w:pPr>
    <w:rPr>
      <w:rFonts w:ascii="Arial" w:hAnsi="Arial" w:cs="Arial"/>
      <w:color w:val="auto"/>
    </w:rPr>
  </w:style>
  <w:style w:type="character" w:customStyle="1" w:styleId="A10">
    <w:name w:val="A10"/>
    <w:uiPriority w:val="99"/>
    <w:rsid w:val="00091A1E"/>
    <w:rPr>
      <w:color w:val="000000"/>
      <w:sz w:val="19"/>
      <w:szCs w:val="19"/>
    </w:rPr>
  </w:style>
  <w:style w:type="character" w:styleId="AklamaBavurusu">
    <w:name w:val="annotation reference"/>
    <w:basedOn w:val="VarsaylanParagrafYazTipi"/>
    <w:uiPriority w:val="99"/>
    <w:semiHidden/>
    <w:unhideWhenUsed/>
    <w:rsid w:val="00523FAB"/>
    <w:rPr>
      <w:sz w:val="16"/>
      <w:szCs w:val="16"/>
    </w:rPr>
  </w:style>
  <w:style w:type="table" w:customStyle="1" w:styleId="ListeTablo6Renkli2">
    <w:name w:val="Liste Tablo 6 Renkli2"/>
    <w:basedOn w:val="NormalTablo"/>
    <w:next w:val="ListeTablo6Renkli3"/>
    <w:uiPriority w:val="51"/>
    <w:rsid w:val="006E5E6F"/>
    <w:pPr>
      <w:spacing w:after="0" w:line="240" w:lineRule="auto"/>
    </w:pPr>
    <w:rPr>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eTablo6Renkli3">
    <w:name w:val="Liste Tablo 6 Renkli3"/>
    <w:basedOn w:val="NormalTablo"/>
    <w:uiPriority w:val="51"/>
    <w:rsid w:val="006E5E6F"/>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6Renkli31">
    <w:name w:val="Liste Tablo 6 Renkli31"/>
    <w:basedOn w:val="NormalTablo"/>
    <w:next w:val="ListeTablo6Renkli3"/>
    <w:uiPriority w:val="51"/>
    <w:rsid w:val="006E5E6F"/>
    <w:pPr>
      <w:spacing w:after="0" w:line="240" w:lineRule="auto"/>
    </w:pPr>
    <w:rPr>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eTablo6Renkli4">
    <w:name w:val="Liste Tablo 6 Renkli4"/>
    <w:basedOn w:val="NormalTablo"/>
    <w:next w:val="ListeTablo6Renkli3"/>
    <w:uiPriority w:val="51"/>
    <w:rsid w:val="00B4425D"/>
    <w:pPr>
      <w:spacing w:after="0" w:line="240" w:lineRule="auto"/>
    </w:pPr>
    <w:rPr>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eTablo6Renkli5">
    <w:name w:val="Liste Tablo 6 Renkli5"/>
    <w:basedOn w:val="NormalTablo"/>
    <w:next w:val="ListeTablo6Renkli3"/>
    <w:uiPriority w:val="51"/>
    <w:rsid w:val="00B4425D"/>
    <w:pPr>
      <w:spacing w:after="0" w:line="240" w:lineRule="auto"/>
    </w:pPr>
    <w:rPr>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eTablo6Renkli6">
    <w:name w:val="Liste Tablo 6 Renkli6"/>
    <w:basedOn w:val="NormalTablo"/>
    <w:next w:val="ListeTablo6Renkli3"/>
    <w:uiPriority w:val="51"/>
    <w:rsid w:val="00771AE5"/>
    <w:pPr>
      <w:spacing w:after="0" w:line="240" w:lineRule="auto"/>
    </w:pPr>
    <w:rPr>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eTablo6Renkli7">
    <w:name w:val="Liste Tablo 6 Renkli7"/>
    <w:basedOn w:val="NormalTablo"/>
    <w:next w:val="ListeTablo6Renkli3"/>
    <w:uiPriority w:val="51"/>
    <w:rsid w:val="00771AE5"/>
    <w:pPr>
      <w:spacing w:after="0" w:line="240" w:lineRule="auto"/>
    </w:pPr>
    <w:rPr>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zmlenmeyenBahsetme1">
    <w:name w:val="Çözümlenmeyen Bahsetme1"/>
    <w:basedOn w:val="VarsaylanParagrafYazTipi"/>
    <w:uiPriority w:val="99"/>
    <w:semiHidden/>
    <w:unhideWhenUsed/>
    <w:rsid w:val="00150A10"/>
    <w:rPr>
      <w:color w:val="605E5C"/>
      <w:shd w:val="clear" w:color="auto" w:fill="E1DFDD"/>
    </w:rPr>
  </w:style>
  <w:style w:type="numbering" w:customStyle="1" w:styleId="ListeYok1">
    <w:name w:val="Liste Yok1"/>
    <w:next w:val="ListeYok"/>
    <w:uiPriority w:val="99"/>
    <w:semiHidden/>
    <w:unhideWhenUsed/>
    <w:rsid w:val="002D68CA"/>
  </w:style>
  <w:style w:type="character" w:customStyle="1" w:styleId="apple-converted-space">
    <w:name w:val="apple-converted-space"/>
    <w:basedOn w:val="VarsaylanParagrafYazTipi"/>
    <w:rsid w:val="002D68CA"/>
  </w:style>
  <w:style w:type="character" w:customStyle="1" w:styleId="metinbold3">
    <w:name w:val="metinbold3"/>
    <w:basedOn w:val="VarsaylanParagrafYazTipi"/>
    <w:rsid w:val="002D68CA"/>
  </w:style>
  <w:style w:type="character" w:customStyle="1" w:styleId="Gvdemetni6KalnDeil">
    <w:name w:val="Gövde metni (6) + Kalın Değil"/>
    <w:basedOn w:val="Gvdemetni6"/>
    <w:rsid w:val="002D68CA"/>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tr-TR" w:eastAsia="tr-TR" w:bidi="tr-TR"/>
    </w:rPr>
  </w:style>
  <w:style w:type="character" w:customStyle="1" w:styleId="size-xl">
    <w:name w:val="size-xl"/>
    <w:rsid w:val="002D68CA"/>
  </w:style>
  <w:style w:type="character" w:styleId="Gl">
    <w:name w:val="Strong"/>
    <w:basedOn w:val="VarsaylanParagrafYazTipi"/>
    <w:uiPriority w:val="22"/>
    <w:qFormat/>
    <w:rsid w:val="002D68CA"/>
    <w:rPr>
      <w:b/>
      <w:bCs/>
    </w:rPr>
  </w:style>
  <w:style w:type="character" w:customStyle="1" w:styleId="Gvdemetni9">
    <w:name w:val="Gövde metni (9)_"/>
    <w:basedOn w:val="VarsaylanParagrafYazTipi"/>
    <w:link w:val="Gvdemetni90"/>
    <w:rsid w:val="002D68CA"/>
    <w:rPr>
      <w:rFonts w:ascii="Times New Roman" w:eastAsia="Times New Roman" w:hAnsi="Times New Roman" w:cs="Times New Roman"/>
      <w:b/>
      <w:bCs/>
      <w:sz w:val="14"/>
      <w:szCs w:val="14"/>
      <w:shd w:val="clear" w:color="auto" w:fill="FFFFFF"/>
    </w:rPr>
  </w:style>
  <w:style w:type="character" w:customStyle="1" w:styleId="Gvdemetni975ptKalnDeil">
    <w:name w:val="Gövde metni (9) + 7;5 pt;Kalın Değil"/>
    <w:basedOn w:val="Gvdemetni9"/>
    <w:rsid w:val="002D68CA"/>
    <w:rPr>
      <w:rFonts w:ascii="Times New Roman" w:eastAsia="Times New Roman" w:hAnsi="Times New Roman" w:cs="Times New Roman"/>
      <w:b/>
      <w:bCs/>
      <w:color w:val="000000"/>
      <w:spacing w:val="0"/>
      <w:w w:val="100"/>
      <w:position w:val="0"/>
      <w:sz w:val="15"/>
      <w:szCs w:val="15"/>
      <w:shd w:val="clear" w:color="auto" w:fill="FFFFFF"/>
      <w:lang w:val="tr-TR" w:eastAsia="tr-TR" w:bidi="tr-TR"/>
    </w:rPr>
  </w:style>
  <w:style w:type="paragraph" w:customStyle="1" w:styleId="Gvdemetni90">
    <w:name w:val="Gövde metni (9)"/>
    <w:basedOn w:val="Normal"/>
    <w:link w:val="Gvdemetni9"/>
    <w:rsid w:val="002D68CA"/>
    <w:pPr>
      <w:widowControl w:val="0"/>
      <w:shd w:val="clear" w:color="auto" w:fill="FFFFFF"/>
      <w:spacing w:line="197" w:lineRule="exact"/>
      <w:ind w:hanging="280"/>
    </w:pPr>
    <w:rPr>
      <w:rFonts w:eastAsia="Times New Roman" w:cs="Times New Roman"/>
      <w:b/>
      <w:bCs/>
      <w:sz w:val="14"/>
      <w:szCs w:val="14"/>
    </w:rPr>
  </w:style>
  <w:style w:type="character" w:customStyle="1" w:styleId="element-citation">
    <w:name w:val="element-citation"/>
    <w:basedOn w:val="VarsaylanParagrafYazTipi"/>
    <w:rsid w:val="002D68CA"/>
  </w:style>
  <w:style w:type="character" w:customStyle="1" w:styleId="ref-journal">
    <w:name w:val="ref-journal"/>
    <w:basedOn w:val="VarsaylanParagrafYazTipi"/>
    <w:rsid w:val="002D68CA"/>
  </w:style>
  <w:style w:type="character" w:customStyle="1" w:styleId="ref-vol">
    <w:name w:val="ref-vol"/>
    <w:basedOn w:val="VarsaylanParagrafYazTipi"/>
    <w:rsid w:val="002D68CA"/>
  </w:style>
  <w:style w:type="character" w:customStyle="1" w:styleId="highlight">
    <w:name w:val="highlight"/>
    <w:basedOn w:val="VarsaylanParagrafYazTipi"/>
    <w:rsid w:val="002D68CA"/>
  </w:style>
  <w:style w:type="character" w:customStyle="1" w:styleId="zlenenKpr1">
    <w:name w:val="İzlenen Köprü1"/>
    <w:basedOn w:val="VarsaylanParagrafYazTipi"/>
    <w:uiPriority w:val="99"/>
    <w:semiHidden/>
    <w:unhideWhenUsed/>
    <w:rsid w:val="002D68CA"/>
    <w:rPr>
      <w:color w:val="954F72"/>
      <w:u w:val="single"/>
    </w:rPr>
  </w:style>
  <w:style w:type="character" w:styleId="zlenenKpr">
    <w:name w:val="FollowedHyperlink"/>
    <w:basedOn w:val="VarsaylanParagrafYazTipi"/>
    <w:uiPriority w:val="99"/>
    <w:semiHidden/>
    <w:unhideWhenUsed/>
    <w:rsid w:val="002D68CA"/>
    <w:rPr>
      <w:color w:val="800080" w:themeColor="followedHyperlink"/>
      <w:u w:val="single"/>
    </w:rPr>
  </w:style>
  <w:style w:type="character" w:customStyle="1" w:styleId="zmlenmeyenBahsetme2">
    <w:name w:val="Çözümlenmeyen Bahsetme2"/>
    <w:basedOn w:val="VarsaylanParagrafYazTipi"/>
    <w:uiPriority w:val="99"/>
    <w:semiHidden/>
    <w:unhideWhenUsed/>
    <w:rsid w:val="008347FC"/>
    <w:rPr>
      <w:color w:val="605E5C"/>
      <w:shd w:val="clear" w:color="auto" w:fill="E1DFDD"/>
    </w:rPr>
  </w:style>
  <w:style w:type="character" w:customStyle="1" w:styleId="zmlenmeyenBahsetme3">
    <w:name w:val="Çözümlenmeyen Bahsetme3"/>
    <w:basedOn w:val="VarsaylanParagrafYazTipi"/>
    <w:uiPriority w:val="99"/>
    <w:semiHidden/>
    <w:unhideWhenUsed/>
    <w:rsid w:val="00057386"/>
    <w:rPr>
      <w:color w:val="605E5C"/>
      <w:shd w:val="clear" w:color="auto" w:fill="E1DFDD"/>
    </w:rPr>
  </w:style>
  <w:style w:type="paragraph" w:styleId="AklamaMetni">
    <w:name w:val="annotation text"/>
    <w:basedOn w:val="Normal"/>
    <w:link w:val="AklamaMetniChar"/>
    <w:uiPriority w:val="99"/>
    <w:unhideWhenUsed/>
    <w:rsid w:val="004557D9"/>
    <w:pPr>
      <w:spacing w:line="240" w:lineRule="auto"/>
      <w:ind w:firstLine="0"/>
      <w:jc w:val="left"/>
    </w:pPr>
    <w:rPr>
      <w:rFonts w:eastAsia="Times New Roman" w:cs="Times New Roman"/>
      <w:sz w:val="20"/>
      <w:szCs w:val="20"/>
      <w:lang w:eastAsia="tr-TR"/>
    </w:rPr>
  </w:style>
  <w:style w:type="character" w:customStyle="1" w:styleId="AklamaMetniChar">
    <w:name w:val="Açıklama Metni Char"/>
    <w:basedOn w:val="VarsaylanParagrafYazTipi"/>
    <w:link w:val="AklamaMetni"/>
    <w:uiPriority w:val="99"/>
    <w:rsid w:val="004557D9"/>
    <w:rPr>
      <w:rFonts w:ascii="Times New Roman" w:eastAsia="Times New Roman" w:hAnsi="Times New Roman" w:cs="Times New Roman"/>
      <w:sz w:val="20"/>
      <w:szCs w:val="20"/>
      <w:lang w:eastAsia="tr-TR"/>
    </w:rPr>
  </w:style>
  <w:style w:type="table" w:styleId="AkGlgeleme">
    <w:name w:val="Light Shading"/>
    <w:basedOn w:val="NormalTablo"/>
    <w:uiPriority w:val="60"/>
    <w:rsid w:val="00BB76F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ListeYok2">
    <w:name w:val="Liste Yok2"/>
    <w:next w:val="ListeYok"/>
    <w:uiPriority w:val="99"/>
    <w:semiHidden/>
    <w:unhideWhenUsed/>
    <w:rsid w:val="00B07E03"/>
  </w:style>
  <w:style w:type="paragraph" w:customStyle="1" w:styleId="Stil1">
    <w:name w:val="Stil1"/>
    <w:basedOn w:val="Normal"/>
    <w:link w:val="Stil1Char"/>
    <w:qFormat/>
    <w:rsid w:val="00B07E03"/>
    <w:pPr>
      <w:autoSpaceDE w:val="0"/>
      <w:autoSpaceDN w:val="0"/>
      <w:adjustRightInd w:val="0"/>
      <w:spacing w:line="320" w:lineRule="atLeast"/>
      <w:ind w:left="60" w:right="60" w:firstLine="0"/>
      <w:jc w:val="center"/>
    </w:pPr>
    <w:rPr>
      <w:rFonts w:cs="Times New Roman"/>
      <w:color w:val="010205"/>
      <w:szCs w:val="24"/>
    </w:rPr>
  </w:style>
  <w:style w:type="character" w:customStyle="1" w:styleId="Stil1Char">
    <w:name w:val="Stil1 Char"/>
    <w:basedOn w:val="VarsaylanParagrafYazTipi"/>
    <w:link w:val="Stil1"/>
    <w:rsid w:val="00B07E03"/>
    <w:rPr>
      <w:rFonts w:ascii="Times New Roman" w:hAnsi="Times New Roman" w:cs="Times New Roman"/>
      <w:color w:val="010205"/>
      <w:sz w:val="24"/>
      <w:szCs w:val="24"/>
    </w:rPr>
  </w:style>
  <w:style w:type="character" w:customStyle="1" w:styleId="AralkYokChar">
    <w:name w:val="Aralık Yok Char"/>
    <w:basedOn w:val="VarsaylanParagrafYazTipi"/>
    <w:link w:val="AralkYok"/>
    <w:uiPriority w:val="1"/>
    <w:locked/>
    <w:rsid w:val="00B07E03"/>
    <w:rPr>
      <w:rFonts w:ascii="Times New Roman" w:hAnsi="Times New Roman"/>
      <w:sz w:val="24"/>
    </w:rPr>
  </w:style>
  <w:style w:type="paragraph" w:customStyle="1" w:styleId="paragraf">
    <w:name w:val="paragraf"/>
    <w:basedOn w:val="Normal"/>
    <w:link w:val="paragrafChar"/>
    <w:qFormat/>
    <w:rsid w:val="00B07E03"/>
    <w:pPr>
      <w:spacing w:after="200"/>
      <w:ind w:left="426" w:firstLine="0"/>
      <w:jc w:val="left"/>
    </w:pPr>
    <w:rPr>
      <w:rFonts w:cs="Times New Roman"/>
      <w:szCs w:val="24"/>
    </w:rPr>
  </w:style>
  <w:style w:type="character" w:customStyle="1" w:styleId="paragrafChar">
    <w:name w:val="paragraf Char"/>
    <w:basedOn w:val="VarsaylanParagrafYazTipi"/>
    <w:link w:val="paragraf"/>
    <w:rsid w:val="00B07E03"/>
    <w:rPr>
      <w:rFonts w:ascii="Times New Roman" w:hAnsi="Times New Roman" w:cs="Times New Roman"/>
      <w:sz w:val="24"/>
      <w:szCs w:val="24"/>
    </w:rPr>
  </w:style>
  <w:style w:type="table" w:customStyle="1" w:styleId="TabloKlavuzu1">
    <w:name w:val="Tablo Kılavuzu1"/>
    <w:basedOn w:val="NormalTablo"/>
    <w:next w:val="TabloKlavuzu"/>
    <w:uiPriority w:val="59"/>
    <w:rsid w:val="00B07E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
    <w:name w:val="Tablo Kılavuzu11"/>
    <w:basedOn w:val="NormalTablo"/>
    <w:next w:val="TabloKlavuzu"/>
    <w:uiPriority w:val="39"/>
    <w:rsid w:val="00B07E03"/>
    <w:pPr>
      <w:spacing w:before="120" w:after="0" w:line="240" w:lineRule="auto"/>
      <w:ind w:left="572" w:hanging="35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59"/>
    <w:rsid w:val="00B07E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tn">
    <w:name w:val="metn"/>
    <w:basedOn w:val="Normal"/>
    <w:link w:val="metnChar"/>
    <w:qFormat/>
    <w:rsid w:val="00B07E03"/>
    <w:pPr>
      <w:autoSpaceDE w:val="0"/>
      <w:autoSpaceDN w:val="0"/>
      <w:adjustRightInd w:val="0"/>
      <w:ind w:firstLine="0"/>
      <w:jc w:val="left"/>
    </w:pPr>
    <w:rPr>
      <w:rFonts w:cs="Times New Roman"/>
      <w:szCs w:val="24"/>
    </w:rPr>
  </w:style>
  <w:style w:type="character" w:customStyle="1" w:styleId="metnChar">
    <w:name w:val="metn Char"/>
    <w:basedOn w:val="VarsaylanParagrafYazTipi"/>
    <w:link w:val="metn"/>
    <w:rsid w:val="00B07E03"/>
    <w:rPr>
      <w:rFonts w:ascii="Times New Roman" w:hAnsi="Times New Roman" w:cs="Times New Roman"/>
      <w:sz w:val="24"/>
      <w:szCs w:val="24"/>
    </w:rPr>
  </w:style>
  <w:style w:type="table" w:customStyle="1" w:styleId="TabloKlavuzu3">
    <w:name w:val="Tablo Kılavuzu3"/>
    <w:basedOn w:val="NormalTablo"/>
    <w:next w:val="TabloKlavuzu"/>
    <w:uiPriority w:val="39"/>
    <w:rsid w:val="008670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92C33"/>
    <w:rPr>
      <w:rFonts w:cs="Times New Roman"/>
      <w:szCs w:val="24"/>
    </w:rPr>
  </w:style>
  <w:style w:type="numbering" w:customStyle="1" w:styleId="ListeYok3">
    <w:name w:val="Liste Yok3"/>
    <w:next w:val="ListeYok"/>
    <w:uiPriority w:val="99"/>
    <w:semiHidden/>
    <w:unhideWhenUsed/>
    <w:rsid w:val="00275A43"/>
  </w:style>
  <w:style w:type="table" w:customStyle="1" w:styleId="TabloKlavuzu12">
    <w:name w:val="Tablo Kılavuzu12"/>
    <w:basedOn w:val="NormalTablo"/>
    <w:next w:val="TabloKlavuzu"/>
    <w:uiPriority w:val="59"/>
    <w:rsid w:val="00275A43"/>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1">
    <w:name w:val="Tablo Kılavuzu21"/>
    <w:basedOn w:val="NormalTablo"/>
    <w:next w:val="TabloKlavuzu"/>
    <w:uiPriority w:val="59"/>
    <w:rsid w:val="00275A43"/>
    <w:pPr>
      <w:spacing w:after="0" w:line="240" w:lineRule="auto"/>
    </w:pPr>
    <w:rPr>
      <w:rFonts w:ascii="Calibri" w:eastAsia="Calibri" w:hAnsi="Calibri"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1">
    <w:name w:val="Tablo Kılavuzu31"/>
    <w:basedOn w:val="NormalTablo"/>
    <w:next w:val="TabloKlavuzu"/>
    <w:uiPriority w:val="59"/>
    <w:rsid w:val="00275A43"/>
    <w:pPr>
      <w:spacing w:after="0" w:line="240" w:lineRule="auto"/>
    </w:pPr>
    <w:rPr>
      <w:rFonts w:ascii="Calibri" w:eastAsia="Calibri" w:hAnsi="Calibri"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1">
    <w:name w:val="Tablo Kılavuzu111"/>
    <w:basedOn w:val="NormalTablo"/>
    <w:next w:val="TabloKlavuzu"/>
    <w:uiPriority w:val="39"/>
    <w:rsid w:val="00275A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11">
    <w:name w:val="Tablo Kılavuzu311"/>
    <w:basedOn w:val="NormalTablo"/>
    <w:next w:val="TabloKlavuzu"/>
    <w:uiPriority w:val="39"/>
    <w:rsid w:val="00275A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4">
    <w:name w:val="Tablo Kılavuzu14"/>
    <w:basedOn w:val="NormalTablo"/>
    <w:next w:val="TabloKlavuzu"/>
    <w:uiPriority w:val="39"/>
    <w:rsid w:val="00275A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4">
    <w:name w:val="Style4"/>
    <w:basedOn w:val="Normal"/>
    <w:uiPriority w:val="99"/>
    <w:rsid w:val="00275A43"/>
    <w:pPr>
      <w:widowControl w:val="0"/>
      <w:autoSpaceDE w:val="0"/>
      <w:autoSpaceDN w:val="0"/>
      <w:adjustRightInd w:val="0"/>
      <w:spacing w:line="240" w:lineRule="auto"/>
      <w:ind w:firstLine="0"/>
      <w:jc w:val="left"/>
    </w:pPr>
    <w:rPr>
      <w:rFonts w:eastAsia="Times New Roman" w:cs="Times New Roman"/>
      <w:szCs w:val="24"/>
      <w:lang w:eastAsia="tr-TR"/>
    </w:rPr>
  </w:style>
  <w:style w:type="paragraph" w:customStyle="1" w:styleId="Style7">
    <w:name w:val="Style7"/>
    <w:basedOn w:val="Normal"/>
    <w:uiPriority w:val="99"/>
    <w:rsid w:val="00275A43"/>
    <w:pPr>
      <w:widowControl w:val="0"/>
      <w:autoSpaceDE w:val="0"/>
      <w:autoSpaceDN w:val="0"/>
      <w:adjustRightInd w:val="0"/>
      <w:spacing w:line="240" w:lineRule="auto"/>
      <w:ind w:firstLine="0"/>
      <w:jc w:val="left"/>
    </w:pPr>
    <w:rPr>
      <w:rFonts w:eastAsia="Times New Roman" w:cs="Times New Roman"/>
      <w:szCs w:val="24"/>
      <w:lang w:eastAsia="tr-TR"/>
    </w:rPr>
  </w:style>
  <w:style w:type="paragraph" w:customStyle="1" w:styleId="Style8">
    <w:name w:val="Style8"/>
    <w:basedOn w:val="Normal"/>
    <w:uiPriority w:val="99"/>
    <w:rsid w:val="00275A43"/>
    <w:pPr>
      <w:widowControl w:val="0"/>
      <w:autoSpaceDE w:val="0"/>
      <w:autoSpaceDN w:val="0"/>
      <w:adjustRightInd w:val="0"/>
      <w:spacing w:line="235" w:lineRule="exact"/>
      <w:ind w:firstLine="0"/>
      <w:jc w:val="center"/>
    </w:pPr>
    <w:rPr>
      <w:rFonts w:eastAsia="Times New Roman" w:cs="Times New Roman"/>
      <w:szCs w:val="24"/>
      <w:lang w:eastAsia="tr-TR"/>
    </w:rPr>
  </w:style>
  <w:style w:type="paragraph" w:customStyle="1" w:styleId="Style9">
    <w:name w:val="Style9"/>
    <w:basedOn w:val="Normal"/>
    <w:uiPriority w:val="99"/>
    <w:rsid w:val="00275A43"/>
    <w:pPr>
      <w:widowControl w:val="0"/>
      <w:autoSpaceDE w:val="0"/>
      <w:autoSpaceDN w:val="0"/>
      <w:adjustRightInd w:val="0"/>
      <w:spacing w:line="240" w:lineRule="auto"/>
      <w:ind w:firstLine="0"/>
      <w:jc w:val="left"/>
    </w:pPr>
    <w:rPr>
      <w:rFonts w:eastAsia="Times New Roman" w:cs="Times New Roman"/>
      <w:szCs w:val="24"/>
      <w:lang w:eastAsia="tr-TR"/>
    </w:rPr>
  </w:style>
  <w:style w:type="character" w:customStyle="1" w:styleId="FontStyle11">
    <w:name w:val="Font Style11"/>
    <w:basedOn w:val="VarsaylanParagrafYazTipi"/>
    <w:uiPriority w:val="99"/>
    <w:rsid w:val="00275A43"/>
    <w:rPr>
      <w:rFonts w:ascii="Times New Roman" w:hAnsi="Times New Roman" w:cs="Times New Roman"/>
      <w:sz w:val="18"/>
      <w:szCs w:val="18"/>
    </w:rPr>
  </w:style>
  <w:style w:type="character" w:customStyle="1" w:styleId="FontStyle12">
    <w:name w:val="Font Style12"/>
    <w:basedOn w:val="VarsaylanParagrafYazTipi"/>
    <w:uiPriority w:val="99"/>
    <w:rsid w:val="00275A43"/>
    <w:rPr>
      <w:rFonts w:ascii="Times New Roman" w:hAnsi="Times New Roman" w:cs="Times New Roman"/>
      <w:b/>
      <w:bCs/>
      <w:sz w:val="18"/>
      <w:szCs w:val="18"/>
    </w:rPr>
  </w:style>
  <w:style w:type="character" w:customStyle="1" w:styleId="FontStyle13">
    <w:name w:val="Font Style13"/>
    <w:basedOn w:val="VarsaylanParagrafYazTipi"/>
    <w:uiPriority w:val="99"/>
    <w:rsid w:val="00275A43"/>
    <w:rPr>
      <w:rFonts w:ascii="Times New Roman" w:hAnsi="Times New Roman" w:cs="Times New Roman"/>
      <w:sz w:val="22"/>
      <w:szCs w:val="22"/>
    </w:rPr>
  </w:style>
  <w:style w:type="paragraph" w:customStyle="1" w:styleId="Style15">
    <w:name w:val="Style15"/>
    <w:basedOn w:val="Normal"/>
    <w:uiPriority w:val="99"/>
    <w:rsid w:val="00275A43"/>
    <w:pPr>
      <w:widowControl w:val="0"/>
      <w:autoSpaceDE w:val="0"/>
      <w:autoSpaceDN w:val="0"/>
      <w:adjustRightInd w:val="0"/>
      <w:spacing w:line="240" w:lineRule="auto"/>
      <w:ind w:firstLine="0"/>
      <w:jc w:val="left"/>
    </w:pPr>
    <w:rPr>
      <w:rFonts w:eastAsia="Times New Roman" w:cs="Times New Roman"/>
      <w:szCs w:val="24"/>
      <w:lang w:eastAsia="tr-TR"/>
    </w:rPr>
  </w:style>
  <w:style w:type="paragraph" w:customStyle="1" w:styleId="Style19">
    <w:name w:val="Style19"/>
    <w:basedOn w:val="Normal"/>
    <w:uiPriority w:val="99"/>
    <w:rsid w:val="00275A43"/>
    <w:pPr>
      <w:widowControl w:val="0"/>
      <w:autoSpaceDE w:val="0"/>
      <w:autoSpaceDN w:val="0"/>
      <w:adjustRightInd w:val="0"/>
      <w:spacing w:line="240" w:lineRule="auto"/>
      <w:ind w:firstLine="0"/>
      <w:jc w:val="left"/>
    </w:pPr>
    <w:rPr>
      <w:rFonts w:eastAsia="Times New Roman" w:cs="Times New Roman"/>
      <w:szCs w:val="24"/>
      <w:lang w:eastAsia="tr-TR"/>
    </w:rPr>
  </w:style>
  <w:style w:type="paragraph" w:customStyle="1" w:styleId="Style24">
    <w:name w:val="Style24"/>
    <w:basedOn w:val="Normal"/>
    <w:uiPriority w:val="99"/>
    <w:rsid w:val="00275A43"/>
    <w:pPr>
      <w:widowControl w:val="0"/>
      <w:autoSpaceDE w:val="0"/>
      <w:autoSpaceDN w:val="0"/>
      <w:adjustRightInd w:val="0"/>
      <w:spacing w:line="240" w:lineRule="auto"/>
      <w:ind w:firstLine="0"/>
      <w:jc w:val="left"/>
    </w:pPr>
    <w:rPr>
      <w:rFonts w:eastAsia="Times New Roman" w:cs="Times New Roman"/>
      <w:szCs w:val="24"/>
      <w:lang w:eastAsia="tr-TR"/>
    </w:rPr>
  </w:style>
  <w:style w:type="character" w:customStyle="1" w:styleId="FontStyle35">
    <w:name w:val="Font Style35"/>
    <w:basedOn w:val="VarsaylanParagrafYazTipi"/>
    <w:uiPriority w:val="99"/>
    <w:rsid w:val="00275A43"/>
    <w:rPr>
      <w:rFonts w:ascii="Times New Roman" w:hAnsi="Times New Roman" w:cs="Times New Roman"/>
      <w:b/>
      <w:bCs/>
      <w:sz w:val="18"/>
      <w:szCs w:val="18"/>
    </w:rPr>
  </w:style>
  <w:style w:type="character" w:customStyle="1" w:styleId="FontStyle37">
    <w:name w:val="Font Style37"/>
    <w:basedOn w:val="VarsaylanParagrafYazTipi"/>
    <w:uiPriority w:val="99"/>
    <w:rsid w:val="00275A43"/>
    <w:rPr>
      <w:rFonts w:ascii="Times New Roman" w:hAnsi="Times New Roman" w:cs="Times New Roman"/>
      <w:sz w:val="18"/>
      <w:szCs w:val="18"/>
    </w:rPr>
  </w:style>
  <w:style w:type="table" w:customStyle="1" w:styleId="TabloKlavuzu22">
    <w:name w:val="Tablo Kılavuzu22"/>
    <w:basedOn w:val="NormalTablo"/>
    <w:next w:val="TabloKlavuzu"/>
    <w:uiPriority w:val="59"/>
    <w:rsid w:val="00275A43"/>
    <w:pPr>
      <w:spacing w:after="0" w:line="240" w:lineRule="auto"/>
    </w:pPr>
    <w:rPr>
      <w:rFonts w:ascii="Calibri" w:eastAsia="Calibri" w:hAnsi="Calibri"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3">
    <w:name w:val="Tablo Kılavuzu23"/>
    <w:basedOn w:val="NormalTablo"/>
    <w:next w:val="TabloKlavuzu"/>
    <w:uiPriority w:val="59"/>
    <w:rsid w:val="00275A43"/>
    <w:pPr>
      <w:spacing w:after="0" w:line="240" w:lineRule="auto"/>
    </w:pPr>
    <w:rPr>
      <w:rFonts w:ascii="Calibri" w:eastAsia="Calibri" w:hAnsi="Calibri"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2">
    <w:name w:val="Tablo Kılavuzu32"/>
    <w:basedOn w:val="NormalTablo"/>
    <w:next w:val="TabloKlavuzu"/>
    <w:uiPriority w:val="59"/>
    <w:rsid w:val="00275A43"/>
    <w:pPr>
      <w:spacing w:after="0" w:line="240" w:lineRule="auto"/>
    </w:pPr>
    <w:rPr>
      <w:rFonts w:ascii="Calibri" w:eastAsia="Calibri" w:hAnsi="Calibri"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
    <w:name w:val="Tablo Kılavuzu4"/>
    <w:basedOn w:val="NormalTablo"/>
    <w:next w:val="TabloKlavuzu"/>
    <w:uiPriority w:val="39"/>
    <w:rsid w:val="00275A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
    <w:name w:val="Tablo Kılavuzu5"/>
    <w:basedOn w:val="NormalTablo"/>
    <w:next w:val="TabloKlavuzu"/>
    <w:uiPriority w:val="39"/>
    <w:rsid w:val="00275A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11">
    <w:name w:val="Tablo Kılavuzu211"/>
    <w:basedOn w:val="NormalTablo"/>
    <w:next w:val="TabloKlavuzu"/>
    <w:uiPriority w:val="59"/>
    <w:rsid w:val="00275A43"/>
    <w:pPr>
      <w:spacing w:after="0" w:line="240" w:lineRule="auto"/>
    </w:pPr>
    <w:rPr>
      <w:rFonts w:ascii="Calibri" w:eastAsia="Calibri" w:hAnsi="Calibri"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NormalTablo"/>
    <w:next w:val="TabloKlavuzu"/>
    <w:uiPriority w:val="39"/>
    <w:rsid w:val="00275A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
    <w:name w:val="Tablo Kılavuzu6"/>
    <w:basedOn w:val="NormalTablo"/>
    <w:next w:val="TabloKlavuzu"/>
    <w:uiPriority w:val="39"/>
    <w:rsid w:val="00275A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lamaKonusu">
    <w:name w:val="annotation subject"/>
    <w:basedOn w:val="AklamaMetni"/>
    <w:next w:val="AklamaMetni"/>
    <w:link w:val="AklamaKonusuChar"/>
    <w:uiPriority w:val="99"/>
    <w:semiHidden/>
    <w:unhideWhenUsed/>
    <w:rsid w:val="00275A43"/>
    <w:pPr>
      <w:spacing w:after="160"/>
    </w:pPr>
    <w:rPr>
      <w:rFonts w:ascii="Calibri" w:eastAsia="Calibri" w:hAnsi="Calibri"/>
      <w:b/>
      <w:bCs/>
      <w:lang w:eastAsia="en-US"/>
    </w:rPr>
  </w:style>
  <w:style w:type="character" w:customStyle="1" w:styleId="AklamaKonusuChar">
    <w:name w:val="Açıklama Konusu Char"/>
    <w:basedOn w:val="AklamaMetniChar"/>
    <w:link w:val="AklamaKonusu"/>
    <w:uiPriority w:val="99"/>
    <w:semiHidden/>
    <w:rsid w:val="00275A43"/>
    <w:rPr>
      <w:rFonts w:ascii="Calibri" w:eastAsia="Calibri" w:hAnsi="Calibri" w:cs="Times New Roman"/>
      <w:b/>
      <w:bCs/>
      <w:sz w:val="20"/>
      <w:szCs w:val="20"/>
      <w:lang w:eastAsia="tr-TR"/>
    </w:rPr>
  </w:style>
  <w:style w:type="character" w:customStyle="1" w:styleId="fadeinm1hgl8">
    <w:name w:val="_fadein_m1hgl_8"/>
    <w:basedOn w:val="VarsaylanParagrafYazTipi"/>
    <w:rsid w:val="00A9091E"/>
  </w:style>
  <w:style w:type="character" w:customStyle="1" w:styleId="zmlenmeyenBahsetme4">
    <w:name w:val="Çözümlenmeyen Bahsetme4"/>
    <w:basedOn w:val="VarsaylanParagrafYazTipi"/>
    <w:uiPriority w:val="99"/>
    <w:semiHidden/>
    <w:unhideWhenUsed/>
    <w:rsid w:val="00BE3B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27984">
      <w:bodyDiv w:val="1"/>
      <w:marLeft w:val="0"/>
      <w:marRight w:val="0"/>
      <w:marTop w:val="0"/>
      <w:marBottom w:val="0"/>
      <w:divBdr>
        <w:top w:val="none" w:sz="0" w:space="0" w:color="auto"/>
        <w:left w:val="none" w:sz="0" w:space="0" w:color="auto"/>
        <w:bottom w:val="none" w:sz="0" w:space="0" w:color="auto"/>
        <w:right w:val="none" w:sz="0" w:space="0" w:color="auto"/>
      </w:divBdr>
    </w:div>
    <w:div w:id="9642705">
      <w:bodyDiv w:val="1"/>
      <w:marLeft w:val="0"/>
      <w:marRight w:val="0"/>
      <w:marTop w:val="0"/>
      <w:marBottom w:val="0"/>
      <w:divBdr>
        <w:top w:val="none" w:sz="0" w:space="0" w:color="auto"/>
        <w:left w:val="none" w:sz="0" w:space="0" w:color="auto"/>
        <w:bottom w:val="none" w:sz="0" w:space="0" w:color="auto"/>
        <w:right w:val="none" w:sz="0" w:space="0" w:color="auto"/>
      </w:divBdr>
      <w:divsChild>
        <w:div w:id="387341465">
          <w:marLeft w:val="0"/>
          <w:marRight w:val="0"/>
          <w:marTop w:val="0"/>
          <w:marBottom w:val="0"/>
          <w:divBdr>
            <w:top w:val="none" w:sz="0" w:space="0" w:color="auto"/>
            <w:left w:val="none" w:sz="0" w:space="0" w:color="auto"/>
            <w:bottom w:val="none" w:sz="0" w:space="0" w:color="auto"/>
            <w:right w:val="none" w:sz="0" w:space="0" w:color="auto"/>
          </w:divBdr>
          <w:divsChild>
            <w:div w:id="171334753">
              <w:marLeft w:val="0"/>
              <w:marRight w:val="0"/>
              <w:marTop w:val="0"/>
              <w:marBottom w:val="0"/>
              <w:divBdr>
                <w:top w:val="none" w:sz="0" w:space="0" w:color="auto"/>
                <w:left w:val="none" w:sz="0" w:space="0" w:color="auto"/>
                <w:bottom w:val="none" w:sz="0" w:space="0" w:color="auto"/>
                <w:right w:val="none" w:sz="0" w:space="0" w:color="auto"/>
              </w:divBdr>
              <w:divsChild>
                <w:div w:id="443842072">
                  <w:marLeft w:val="0"/>
                  <w:marRight w:val="0"/>
                  <w:marTop w:val="0"/>
                  <w:marBottom w:val="0"/>
                  <w:divBdr>
                    <w:top w:val="none" w:sz="0" w:space="0" w:color="auto"/>
                    <w:left w:val="none" w:sz="0" w:space="0" w:color="auto"/>
                    <w:bottom w:val="none" w:sz="0" w:space="0" w:color="auto"/>
                    <w:right w:val="none" w:sz="0" w:space="0" w:color="auto"/>
                  </w:divBdr>
                  <w:divsChild>
                    <w:div w:id="178253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31043">
      <w:bodyDiv w:val="1"/>
      <w:marLeft w:val="0"/>
      <w:marRight w:val="0"/>
      <w:marTop w:val="0"/>
      <w:marBottom w:val="0"/>
      <w:divBdr>
        <w:top w:val="none" w:sz="0" w:space="0" w:color="auto"/>
        <w:left w:val="none" w:sz="0" w:space="0" w:color="auto"/>
        <w:bottom w:val="none" w:sz="0" w:space="0" w:color="auto"/>
        <w:right w:val="none" w:sz="0" w:space="0" w:color="auto"/>
      </w:divBdr>
    </w:div>
    <w:div w:id="39981502">
      <w:bodyDiv w:val="1"/>
      <w:marLeft w:val="0"/>
      <w:marRight w:val="0"/>
      <w:marTop w:val="0"/>
      <w:marBottom w:val="0"/>
      <w:divBdr>
        <w:top w:val="none" w:sz="0" w:space="0" w:color="auto"/>
        <w:left w:val="none" w:sz="0" w:space="0" w:color="auto"/>
        <w:bottom w:val="none" w:sz="0" w:space="0" w:color="auto"/>
        <w:right w:val="none" w:sz="0" w:space="0" w:color="auto"/>
      </w:divBdr>
      <w:divsChild>
        <w:div w:id="699092807">
          <w:marLeft w:val="0"/>
          <w:marRight w:val="0"/>
          <w:marTop w:val="0"/>
          <w:marBottom w:val="0"/>
          <w:divBdr>
            <w:top w:val="none" w:sz="0" w:space="0" w:color="auto"/>
            <w:left w:val="none" w:sz="0" w:space="0" w:color="auto"/>
            <w:bottom w:val="none" w:sz="0" w:space="0" w:color="auto"/>
            <w:right w:val="none" w:sz="0" w:space="0" w:color="auto"/>
          </w:divBdr>
          <w:divsChild>
            <w:div w:id="58289524">
              <w:marLeft w:val="0"/>
              <w:marRight w:val="0"/>
              <w:marTop w:val="0"/>
              <w:marBottom w:val="0"/>
              <w:divBdr>
                <w:top w:val="none" w:sz="0" w:space="0" w:color="auto"/>
                <w:left w:val="none" w:sz="0" w:space="0" w:color="auto"/>
                <w:bottom w:val="none" w:sz="0" w:space="0" w:color="auto"/>
                <w:right w:val="none" w:sz="0" w:space="0" w:color="auto"/>
              </w:divBdr>
              <w:divsChild>
                <w:div w:id="1840390653">
                  <w:marLeft w:val="0"/>
                  <w:marRight w:val="0"/>
                  <w:marTop w:val="0"/>
                  <w:marBottom w:val="0"/>
                  <w:divBdr>
                    <w:top w:val="none" w:sz="0" w:space="0" w:color="auto"/>
                    <w:left w:val="none" w:sz="0" w:space="0" w:color="auto"/>
                    <w:bottom w:val="none" w:sz="0" w:space="0" w:color="auto"/>
                    <w:right w:val="none" w:sz="0" w:space="0" w:color="auto"/>
                  </w:divBdr>
                  <w:divsChild>
                    <w:div w:id="1734280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536232">
      <w:bodyDiv w:val="1"/>
      <w:marLeft w:val="0"/>
      <w:marRight w:val="0"/>
      <w:marTop w:val="0"/>
      <w:marBottom w:val="0"/>
      <w:divBdr>
        <w:top w:val="none" w:sz="0" w:space="0" w:color="auto"/>
        <w:left w:val="none" w:sz="0" w:space="0" w:color="auto"/>
        <w:bottom w:val="none" w:sz="0" w:space="0" w:color="auto"/>
        <w:right w:val="none" w:sz="0" w:space="0" w:color="auto"/>
      </w:divBdr>
    </w:div>
    <w:div w:id="58137945">
      <w:bodyDiv w:val="1"/>
      <w:marLeft w:val="0"/>
      <w:marRight w:val="0"/>
      <w:marTop w:val="0"/>
      <w:marBottom w:val="0"/>
      <w:divBdr>
        <w:top w:val="none" w:sz="0" w:space="0" w:color="auto"/>
        <w:left w:val="none" w:sz="0" w:space="0" w:color="auto"/>
        <w:bottom w:val="none" w:sz="0" w:space="0" w:color="auto"/>
        <w:right w:val="none" w:sz="0" w:space="0" w:color="auto"/>
      </w:divBdr>
    </w:div>
    <w:div w:id="73750048">
      <w:bodyDiv w:val="1"/>
      <w:marLeft w:val="0"/>
      <w:marRight w:val="0"/>
      <w:marTop w:val="0"/>
      <w:marBottom w:val="0"/>
      <w:divBdr>
        <w:top w:val="none" w:sz="0" w:space="0" w:color="auto"/>
        <w:left w:val="none" w:sz="0" w:space="0" w:color="auto"/>
        <w:bottom w:val="none" w:sz="0" w:space="0" w:color="auto"/>
        <w:right w:val="none" w:sz="0" w:space="0" w:color="auto"/>
      </w:divBdr>
    </w:div>
    <w:div w:id="74325824">
      <w:bodyDiv w:val="1"/>
      <w:marLeft w:val="0"/>
      <w:marRight w:val="0"/>
      <w:marTop w:val="0"/>
      <w:marBottom w:val="0"/>
      <w:divBdr>
        <w:top w:val="none" w:sz="0" w:space="0" w:color="auto"/>
        <w:left w:val="none" w:sz="0" w:space="0" w:color="auto"/>
        <w:bottom w:val="none" w:sz="0" w:space="0" w:color="auto"/>
        <w:right w:val="none" w:sz="0" w:space="0" w:color="auto"/>
      </w:divBdr>
      <w:divsChild>
        <w:div w:id="1980962984">
          <w:marLeft w:val="0"/>
          <w:marRight w:val="0"/>
          <w:marTop w:val="0"/>
          <w:marBottom w:val="0"/>
          <w:divBdr>
            <w:top w:val="none" w:sz="0" w:space="0" w:color="auto"/>
            <w:left w:val="none" w:sz="0" w:space="0" w:color="auto"/>
            <w:bottom w:val="none" w:sz="0" w:space="0" w:color="auto"/>
            <w:right w:val="none" w:sz="0" w:space="0" w:color="auto"/>
          </w:divBdr>
          <w:divsChild>
            <w:div w:id="715080251">
              <w:marLeft w:val="0"/>
              <w:marRight w:val="0"/>
              <w:marTop w:val="0"/>
              <w:marBottom w:val="0"/>
              <w:divBdr>
                <w:top w:val="none" w:sz="0" w:space="0" w:color="auto"/>
                <w:left w:val="none" w:sz="0" w:space="0" w:color="auto"/>
                <w:bottom w:val="none" w:sz="0" w:space="0" w:color="auto"/>
                <w:right w:val="none" w:sz="0" w:space="0" w:color="auto"/>
              </w:divBdr>
              <w:divsChild>
                <w:div w:id="1675184588">
                  <w:marLeft w:val="0"/>
                  <w:marRight w:val="0"/>
                  <w:marTop w:val="0"/>
                  <w:marBottom w:val="0"/>
                  <w:divBdr>
                    <w:top w:val="none" w:sz="0" w:space="0" w:color="auto"/>
                    <w:left w:val="none" w:sz="0" w:space="0" w:color="auto"/>
                    <w:bottom w:val="none" w:sz="0" w:space="0" w:color="auto"/>
                    <w:right w:val="none" w:sz="0" w:space="0" w:color="auto"/>
                  </w:divBdr>
                  <w:divsChild>
                    <w:div w:id="1960723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022250">
      <w:bodyDiv w:val="1"/>
      <w:marLeft w:val="0"/>
      <w:marRight w:val="0"/>
      <w:marTop w:val="0"/>
      <w:marBottom w:val="0"/>
      <w:divBdr>
        <w:top w:val="none" w:sz="0" w:space="0" w:color="auto"/>
        <w:left w:val="none" w:sz="0" w:space="0" w:color="auto"/>
        <w:bottom w:val="none" w:sz="0" w:space="0" w:color="auto"/>
        <w:right w:val="none" w:sz="0" w:space="0" w:color="auto"/>
      </w:divBdr>
      <w:divsChild>
        <w:div w:id="18117473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839677">
      <w:bodyDiv w:val="1"/>
      <w:marLeft w:val="0"/>
      <w:marRight w:val="0"/>
      <w:marTop w:val="0"/>
      <w:marBottom w:val="0"/>
      <w:divBdr>
        <w:top w:val="none" w:sz="0" w:space="0" w:color="auto"/>
        <w:left w:val="none" w:sz="0" w:space="0" w:color="auto"/>
        <w:bottom w:val="none" w:sz="0" w:space="0" w:color="auto"/>
        <w:right w:val="none" w:sz="0" w:space="0" w:color="auto"/>
      </w:divBdr>
    </w:div>
    <w:div w:id="84032796">
      <w:bodyDiv w:val="1"/>
      <w:marLeft w:val="0"/>
      <w:marRight w:val="0"/>
      <w:marTop w:val="0"/>
      <w:marBottom w:val="0"/>
      <w:divBdr>
        <w:top w:val="none" w:sz="0" w:space="0" w:color="auto"/>
        <w:left w:val="none" w:sz="0" w:space="0" w:color="auto"/>
        <w:bottom w:val="none" w:sz="0" w:space="0" w:color="auto"/>
        <w:right w:val="none" w:sz="0" w:space="0" w:color="auto"/>
      </w:divBdr>
    </w:div>
    <w:div w:id="94593997">
      <w:bodyDiv w:val="1"/>
      <w:marLeft w:val="0"/>
      <w:marRight w:val="0"/>
      <w:marTop w:val="0"/>
      <w:marBottom w:val="0"/>
      <w:divBdr>
        <w:top w:val="none" w:sz="0" w:space="0" w:color="auto"/>
        <w:left w:val="none" w:sz="0" w:space="0" w:color="auto"/>
        <w:bottom w:val="none" w:sz="0" w:space="0" w:color="auto"/>
        <w:right w:val="none" w:sz="0" w:space="0" w:color="auto"/>
      </w:divBdr>
    </w:div>
    <w:div w:id="107167332">
      <w:bodyDiv w:val="1"/>
      <w:marLeft w:val="0"/>
      <w:marRight w:val="0"/>
      <w:marTop w:val="0"/>
      <w:marBottom w:val="0"/>
      <w:divBdr>
        <w:top w:val="none" w:sz="0" w:space="0" w:color="auto"/>
        <w:left w:val="none" w:sz="0" w:space="0" w:color="auto"/>
        <w:bottom w:val="none" w:sz="0" w:space="0" w:color="auto"/>
        <w:right w:val="none" w:sz="0" w:space="0" w:color="auto"/>
      </w:divBdr>
    </w:div>
    <w:div w:id="120609196">
      <w:bodyDiv w:val="1"/>
      <w:marLeft w:val="0"/>
      <w:marRight w:val="0"/>
      <w:marTop w:val="0"/>
      <w:marBottom w:val="0"/>
      <w:divBdr>
        <w:top w:val="none" w:sz="0" w:space="0" w:color="auto"/>
        <w:left w:val="none" w:sz="0" w:space="0" w:color="auto"/>
        <w:bottom w:val="none" w:sz="0" w:space="0" w:color="auto"/>
        <w:right w:val="none" w:sz="0" w:space="0" w:color="auto"/>
      </w:divBdr>
    </w:div>
    <w:div w:id="123625914">
      <w:bodyDiv w:val="1"/>
      <w:marLeft w:val="0"/>
      <w:marRight w:val="0"/>
      <w:marTop w:val="0"/>
      <w:marBottom w:val="0"/>
      <w:divBdr>
        <w:top w:val="none" w:sz="0" w:space="0" w:color="auto"/>
        <w:left w:val="none" w:sz="0" w:space="0" w:color="auto"/>
        <w:bottom w:val="none" w:sz="0" w:space="0" w:color="auto"/>
        <w:right w:val="none" w:sz="0" w:space="0" w:color="auto"/>
      </w:divBdr>
    </w:div>
    <w:div w:id="134222510">
      <w:bodyDiv w:val="1"/>
      <w:marLeft w:val="0"/>
      <w:marRight w:val="0"/>
      <w:marTop w:val="0"/>
      <w:marBottom w:val="0"/>
      <w:divBdr>
        <w:top w:val="none" w:sz="0" w:space="0" w:color="auto"/>
        <w:left w:val="none" w:sz="0" w:space="0" w:color="auto"/>
        <w:bottom w:val="none" w:sz="0" w:space="0" w:color="auto"/>
        <w:right w:val="none" w:sz="0" w:space="0" w:color="auto"/>
      </w:divBdr>
      <w:divsChild>
        <w:div w:id="550726540">
          <w:marLeft w:val="0"/>
          <w:marRight w:val="0"/>
          <w:marTop w:val="0"/>
          <w:marBottom w:val="0"/>
          <w:divBdr>
            <w:top w:val="none" w:sz="0" w:space="0" w:color="auto"/>
            <w:left w:val="none" w:sz="0" w:space="0" w:color="auto"/>
            <w:bottom w:val="none" w:sz="0" w:space="0" w:color="auto"/>
            <w:right w:val="none" w:sz="0" w:space="0" w:color="auto"/>
          </w:divBdr>
          <w:divsChild>
            <w:div w:id="1080983228">
              <w:marLeft w:val="0"/>
              <w:marRight w:val="0"/>
              <w:marTop w:val="0"/>
              <w:marBottom w:val="0"/>
              <w:divBdr>
                <w:top w:val="none" w:sz="0" w:space="0" w:color="auto"/>
                <w:left w:val="none" w:sz="0" w:space="0" w:color="auto"/>
                <w:bottom w:val="none" w:sz="0" w:space="0" w:color="auto"/>
                <w:right w:val="none" w:sz="0" w:space="0" w:color="auto"/>
              </w:divBdr>
              <w:divsChild>
                <w:div w:id="1984456603">
                  <w:marLeft w:val="0"/>
                  <w:marRight w:val="0"/>
                  <w:marTop w:val="0"/>
                  <w:marBottom w:val="0"/>
                  <w:divBdr>
                    <w:top w:val="none" w:sz="0" w:space="0" w:color="auto"/>
                    <w:left w:val="none" w:sz="0" w:space="0" w:color="auto"/>
                    <w:bottom w:val="none" w:sz="0" w:space="0" w:color="auto"/>
                    <w:right w:val="none" w:sz="0" w:space="0" w:color="auto"/>
                  </w:divBdr>
                  <w:divsChild>
                    <w:div w:id="239802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756149">
      <w:bodyDiv w:val="1"/>
      <w:marLeft w:val="0"/>
      <w:marRight w:val="0"/>
      <w:marTop w:val="0"/>
      <w:marBottom w:val="0"/>
      <w:divBdr>
        <w:top w:val="none" w:sz="0" w:space="0" w:color="auto"/>
        <w:left w:val="none" w:sz="0" w:space="0" w:color="auto"/>
        <w:bottom w:val="none" w:sz="0" w:space="0" w:color="auto"/>
        <w:right w:val="none" w:sz="0" w:space="0" w:color="auto"/>
      </w:divBdr>
      <w:divsChild>
        <w:div w:id="329529024">
          <w:marLeft w:val="0"/>
          <w:marRight w:val="0"/>
          <w:marTop w:val="0"/>
          <w:marBottom w:val="0"/>
          <w:divBdr>
            <w:top w:val="none" w:sz="0" w:space="0" w:color="auto"/>
            <w:left w:val="none" w:sz="0" w:space="0" w:color="auto"/>
            <w:bottom w:val="none" w:sz="0" w:space="0" w:color="auto"/>
            <w:right w:val="none" w:sz="0" w:space="0" w:color="auto"/>
          </w:divBdr>
          <w:divsChild>
            <w:div w:id="1799373626">
              <w:marLeft w:val="0"/>
              <w:marRight w:val="0"/>
              <w:marTop w:val="0"/>
              <w:marBottom w:val="0"/>
              <w:divBdr>
                <w:top w:val="none" w:sz="0" w:space="0" w:color="auto"/>
                <w:left w:val="none" w:sz="0" w:space="0" w:color="auto"/>
                <w:bottom w:val="none" w:sz="0" w:space="0" w:color="auto"/>
                <w:right w:val="none" w:sz="0" w:space="0" w:color="auto"/>
              </w:divBdr>
              <w:divsChild>
                <w:div w:id="524371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829496">
          <w:marLeft w:val="0"/>
          <w:marRight w:val="0"/>
          <w:marTop w:val="0"/>
          <w:marBottom w:val="0"/>
          <w:divBdr>
            <w:top w:val="none" w:sz="0" w:space="0" w:color="auto"/>
            <w:left w:val="none" w:sz="0" w:space="0" w:color="auto"/>
            <w:bottom w:val="none" w:sz="0" w:space="0" w:color="auto"/>
            <w:right w:val="none" w:sz="0" w:space="0" w:color="auto"/>
          </w:divBdr>
          <w:divsChild>
            <w:div w:id="37123555">
              <w:marLeft w:val="0"/>
              <w:marRight w:val="0"/>
              <w:marTop w:val="0"/>
              <w:marBottom w:val="0"/>
              <w:divBdr>
                <w:top w:val="none" w:sz="0" w:space="0" w:color="auto"/>
                <w:left w:val="none" w:sz="0" w:space="0" w:color="auto"/>
                <w:bottom w:val="none" w:sz="0" w:space="0" w:color="auto"/>
                <w:right w:val="none" w:sz="0" w:space="0" w:color="auto"/>
              </w:divBdr>
              <w:divsChild>
                <w:div w:id="2095542964">
                  <w:marLeft w:val="0"/>
                  <w:marRight w:val="0"/>
                  <w:marTop w:val="0"/>
                  <w:marBottom w:val="0"/>
                  <w:divBdr>
                    <w:top w:val="none" w:sz="0" w:space="0" w:color="auto"/>
                    <w:left w:val="none" w:sz="0" w:space="0" w:color="auto"/>
                    <w:bottom w:val="none" w:sz="0" w:space="0" w:color="auto"/>
                    <w:right w:val="none" w:sz="0" w:space="0" w:color="auto"/>
                  </w:divBdr>
                  <w:divsChild>
                    <w:div w:id="545876766">
                      <w:marLeft w:val="0"/>
                      <w:marRight w:val="0"/>
                      <w:marTop w:val="0"/>
                      <w:marBottom w:val="0"/>
                      <w:divBdr>
                        <w:top w:val="none" w:sz="0" w:space="0" w:color="auto"/>
                        <w:left w:val="none" w:sz="0" w:space="0" w:color="auto"/>
                        <w:bottom w:val="none" w:sz="0" w:space="0" w:color="auto"/>
                        <w:right w:val="none" w:sz="0" w:space="0" w:color="auto"/>
                      </w:divBdr>
                      <w:divsChild>
                        <w:div w:id="780298064">
                          <w:marLeft w:val="0"/>
                          <w:marRight w:val="0"/>
                          <w:marTop w:val="0"/>
                          <w:marBottom w:val="0"/>
                          <w:divBdr>
                            <w:top w:val="none" w:sz="0" w:space="0" w:color="auto"/>
                            <w:left w:val="none" w:sz="0" w:space="0" w:color="auto"/>
                            <w:bottom w:val="none" w:sz="0" w:space="0" w:color="auto"/>
                            <w:right w:val="none" w:sz="0" w:space="0" w:color="auto"/>
                          </w:divBdr>
                          <w:divsChild>
                            <w:div w:id="273631275">
                              <w:marLeft w:val="0"/>
                              <w:marRight w:val="0"/>
                              <w:marTop w:val="0"/>
                              <w:marBottom w:val="0"/>
                              <w:divBdr>
                                <w:top w:val="none" w:sz="0" w:space="0" w:color="auto"/>
                                <w:left w:val="none" w:sz="0" w:space="0" w:color="auto"/>
                                <w:bottom w:val="none" w:sz="0" w:space="0" w:color="auto"/>
                                <w:right w:val="none" w:sz="0" w:space="0" w:color="auto"/>
                              </w:divBdr>
                              <w:divsChild>
                                <w:div w:id="2095473104">
                                  <w:marLeft w:val="0"/>
                                  <w:marRight w:val="0"/>
                                  <w:marTop w:val="0"/>
                                  <w:marBottom w:val="0"/>
                                  <w:divBdr>
                                    <w:top w:val="none" w:sz="0" w:space="0" w:color="auto"/>
                                    <w:left w:val="none" w:sz="0" w:space="0" w:color="auto"/>
                                    <w:bottom w:val="none" w:sz="0" w:space="0" w:color="auto"/>
                                    <w:right w:val="none" w:sz="0" w:space="0" w:color="auto"/>
                                  </w:divBdr>
                                  <w:divsChild>
                                    <w:div w:id="1794976824">
                                      <w:marLeft w:val="0"/>
                                      <w:marRight w:val="0"/>
                                      <w:marTop w:val="0"/>
                                      <w:marBottom w:val="0"/>
                                      <w:divBdr>
                                        <w:top w:val="none" w:sz="0" w:space="0" w:color="auto"/>
                                        <w:left w:val="none" w:sz="0" w:space="0" w:color="auto"/>
                                        <w:bottom w:val="none" w:sz="0" w:space="0" w:color="auto"/>
                                        <w:right w:val="none" w:sz="0" w:space="0" w:color="auto"/>
                                      </w:divBdr>
                                      <w:divsChild>
                                        <w:div w:id="1503621261">
                                          <w:marLeft w:val="0"/>
                                          <w:marRight w:val="0"/>
                                          <w:marTop w:val="0"/>
                                          <w:marBottom w:val="0"/>
                                          <w:divBdr>
                                            <w:top w:val="none" w:sz="0" w:space="0" w:color="auto"/>
                                            <w:left w:val="none" w:sz="0" w:space="0" w:color="auto"/>
                                            <w:bottom w:val="none" w:sz="0" w:space="0" w:color="auto"/>
                                            <w:right w:val="none" w:sz="0" w:space="0" w:color="auto"/>
                                          </w:divBdr>
                                          <w:divsChild>
                                            <w:div w:id="1110204231">
                                              <w:marLeft w:val="0"/>
                                              <w:marRight w:val="0"/>
                                              <w:marTop w:val="0"/>
                                              <w:marBottom w:val="0"/>
                                              <w:divBdr>
                                                <w:top w:val="none" w:sz="0" w:space="0" w:color="auto"/>
                                                <w:left w:val="none" w:sz="0" w:space="0" w:color="auto"/>
                                                <w:bottom w:val="none" w:sz="0" w:space="0" w:color="auto"/>
                                                <w:right w:val="none" w:sz="0" w:space="0" w:color="auto"/>
                                              </w:divBdr>
                                              <w:divsChild>
                                                <w:div w:id="271204201">
                                                  <w:marLeft w:val="0"/>
                                                  <w:marRight w:val="0"/>
                                                  <w:marTop w:val="0"/>
                                                  <w:marBottom w:val="0"/>
                                                  <w:divBdr>
                                                    <w:top w:val="none" w:sz="0" w:space="0" w:color="auto"/>
                                                    <w:left w:val="none" w:sz="0" w:space="0" w:color="auto"/>
                                                    <w:bottom w:val="none" w:sz="0" w:space="0" w:color="auto"/>
                                                    <w:right w:val="none" w:sz="0" w:space="0" w:color="auto"/>
                                                  </w:divBdr>
                                                  <w:divsChild>
                                                    <w:div w:id="2036617312">
                                                      <w:marLeft w:val="0"/>
                                                      <w:marRight w:val="0"/>
                                                      <w:marTop w:val="0"/>
                                                      <w:marBottom w:val="0"/>
                                                      <w:divBdr>
                                                        <w:top w:val="none" w:sz="0" w:space="0" w:color="auto"/>
                                                        <w:left w:val="none" w:sz="0" w:space="0" w:color="auto"/>
                                                        <w:bottom w:val="none" w:sz="0" w:space="0" w:color="auto"/>
                                                        <w:right w:val="none" w:sz="0" w:space="0" w:color="auto"/>
                                                      </w:divBdr>
                                                      <w:divsChild>
                                                        <w:div w:id="34375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103850">
                                              <w:marLeft w:val="0"/>
                                              <w:marRight w:val="0"/>
                                              <w:marTop w:val="0"/>
                                              <w:marBottom w:val="0"/>
                                              <w:divBdr>
                                                <w:top w:val="none" w:sz="0" w:space="0" w:color="auto"/>
                                                <w:left w:val="none" w:sz="0" w:space="0" w:color="auto"/>
                                                <w:bottom w:val="none" w:sz="0" w:space="0" w:color="auto"/>
                                                <w:right w:val="none" w:sz="0" w:space="0" w:color="auto"/>
                                              </w:divBdr>
                                              <w:divsChild>
                                                <w:div w:id="397093567">
                                                  <w:marLeft w:val="0"/>
                                                  <w:marRight w:val="0"/>
                                                  <w:marTop w:val="0"/>
                                                  <w:marBottom w:val="0"/>
                                                  <w:divBdr>
                                                    <w:top w:val="none" w:sz="0" w:space="0" w:color="auto"/>
                                                    <w:left w:val="none" w:sz="0" w:space="0" w:color="auto"/>
                                                    <w:bottom w:val="none" w:sz="0" w:space="0" w:color="auto"/>
                                                    <w:right w:val="none" w:sz="0" w:space="0" w:color="auto"/>
                                                  </w:divBdr>
                                                  <w:divsChild>
                                                    <w:div w:id="1233156529">
                                                      <w:marLeft w:val="0"/>
                                                      <w:marRight w:val="0"/>
                                                      <w:marTop w:val="0"/>
                                                      <w:marBottom w:val="0"/>
                                                      <w:divBdr>
                                                        <w:top w:val="none" w:sz="0" w:space="0" w:color="auto"/>
                                                        <w:left w:val="none" w:sz="0" w:space="0" w:color="auto"/>
                                                        <w:bottom w:val="none" w:sz="0" w:space="0" w:color="auto"/>
                                                        <w:right w:val="none" w:sz="0" w:space="0" w:color="auto"/>
                                                      </w:divBdr>
                                                      <w:divsChild>
                                                        <w:div w:id="61252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7117348">
      <w:bodyDiv w:val="1"/>
      <w:marLeft w:val="0"/>
      <w:marRight w:val="0"/>
      <w:marTop w:val="0"/>
      <w:marBottom w:val="0"/>
      <w:divBdr>
        <w:top w:val="none" w:sz="0" w:space="0" w:color="auto"/>
        <w:left w:val="none" w:sz="0" w:space="0" w:color="auto"/>
        <w:bottom w:val="none" w:sz="0" w:space="0" w:color="auto"/>
        <w:right w:val="none" w:sz="0" w:space="0" w:color="auto"/>
      </w:divBdr>
    </w:div>
    <w:div w:id="143813784">
      <w:bodyDiv w:val="1"/>
      <w:marLeft w:val="0"/>
      <w:marRight w:val="0"/>
      <w:marTop w:val="0"/>
      <w:marBottom w:val="0"/>
      <w:divBdr>
        <w:top w:val="none" w:sz="0" w:space="0" w:color="auto"/>
        <w:left w:val="none" w:sz="0" w:space="0" w:color="auto"/>
        <w:bottom w:val="none" w:sz="0" w:space="0" w:color="auto"/>
        <w:right w:val="none" w:sz="0" w:space="0" w:color="auto"/>
      </w:divBdr>
    </w:div>
    <w:div w:id="154616061">
      <w:bodyDiv w:val="1"/>
      <w:marLeft w:val="0"/>
      <w:marRight w:val="0"/>
      <w:marTop w:val="0"/>
      <w:marBottom w:val="0"/>
      <w:divBdr>
        <w:top w:val="none" w:sz="0" w:space="0" w:color="auto"/>
        <w:left w:val="none" w:sz="0" w:space="0" w:color="auto"/>
        <w:bottom w:val="none" w:sz="0" w:space="0" w:color="auto"/>
        <w:right w:val="none" w:sz="0" w:space="0" w:color="auto"/>
      </w:divBdr>
      <w:divsChild>
        <w:div w:id="929629469">
          <w:marLeft w:val="0"/>
          <w:marRight w:val="0"/>
          <w:marTop w:val="0"/>
          <w:marBottom w:val="0"/>
          <w:divBdr>
            <w:top w:val="none" w:sz="0" w:space="0" w:color="auto"/>
            <w:left w:val="none" w:sz="0" w:space="0" w:color="auto"/>
            <w:bottom w:val="none" w:sz="0" w:space="0" w:color="auto"/>
            <w:right w:val="none" w:sz="0" w:space="0" w:color="auto"/>
          </w:divBdr>
          <w:divsChild>
            <w:div w:id="697630738">
              <w:marLeft w:val="0"/>
              <w:marRight w:val="0"/>
              <w:marTop w:val="0"/>
              <w:marBottom w:val="0"/>
              <w:divBdr>
                <w:top w:val="none" w:sz="0" w:space="0" w:color="auto"/>
                <w:left w:val="none" w:sz="0" w:space="0" w:color="auto"/>
                <w:bottom w:val="none" w:sz="0" w:space="0" w:color="auto"/>
                <w:right w:val="none" w:sz="0" w:space="0" w:color="auto"/>
              </w:divBdr>
              <w:divsChild>
                <w:div w:id="1190492373">
                  <w:marLeft w:val="0"/>
                  <w:marRight w:val="0"/>
                  <w:marTop w:val="0"/>
                  <w:marBottom w:val="0"/>
                  <w:divBdr>
                    <w:top w:val="none" w:sz="0" w:space="0" w:color="auto"/>
                    <w:left w:val="none" w:sz="0" w:space="0" w:color="auto"/>
                    <w:bottom w:val="none" w:sz="0" w:space="0" w:color="auto"/>
                    <w:right w:val="none" w:sz="0" w:space="0" w:color="auto"/>
                  </w:divBdr>
                  <w:divsChild>
                    <w:div w:id="1170214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9773062">
          <w:marLeft w:val="0"/>
          <w:marRight w:val="0"/>
          <w:marTop w:val="0"/>
          <w:marBottom w:val="0"/>
          <w:divBdr>
            <w:top w:val="none" w:sz="0" w:space="0" w:color="auto"/>
            <w:left w:val="none" w:sz="0" w:space="0" w:color="auto"/>
            <w:bottom w:val="none" w:sz="0" w:space="0" w:color="auto"/>
            <w:right w:val="none" w:sz="0" w:space="0" w:color="auto"/>
          </w:divBdr>
          <w:divsChild>
            <w:div w:id="1389181775">
              <w:marLeft w:val="0"/>
              <w:marRight w:val="0"/>
              <w:marTop w:val="0"/>
              <w:marBottom w:val="0"/>
              <w:divBdr>
                <w:top w:val="none" w:sz="0" w:space="0" w:color="auto"/>
                <w:left w:val="none" w:sz="0" w:space="0" w:color="auto"/>
                <w:bottom w:val="none" w:sz="0" w:space="0" w:color="auto"/>
                <w:right w:val="none" w:sz="0" w:space="0" w:color="auto"/>
              </w:divBdr>
              <w:divsChild>
                <w:div w:id="891884537">
                  <w:marLeft w:val="0"/>
                  <w:marRight w:val="0"/>
                  <w:marTop w:val="0"/>
                  <w:marBottom w:val="0"/>
                  <w:divBdr>
                    <w:top w:val="none" w:sz="0" w:space="0" w:color="auto"/>
                    <w:left w:val="none" w:sz="0" w:space="0" w:color="auto"/>
                    <w:bottom w:val="none" w:sz="0" w:space="0" w:color="auto"/>
                    <w:right w:val="none" w:sz="0" w:space="0" w:color="auto"/>
                  </w:divBdr>
                  <w:divsChild>
                    <w:div w:id="602686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462092">
      <w:bodyDiv w:val="1"/>
      <w:marLeft w:val="0"/>
      <w:marRight w:val="0"/>
      <w:marTop w:val="0"/>
      <w:marBottom w:val="0"/>
      <w:divBdr>
        <w:top w:val="none" w:sz="0" w:space="0" w:color="auto"/>
        <w:left w:val="none" w:sz="0" w:space="0" w:color="auto"/>
        <w:bottom w:val="none" w:sz="0" w:space="0" w:color="auto"/>
        <w:right w:val="none" w:sz="0" w:space="0" w:color="auto"/>
      </w:divBdr>
      <w:divsChild>
        <w:div w:id="1076365900">
          <w:marLeft w:val="0"/>
          <w:marRight w:val="0"/>
          <w:marTop w:val="0"/>
          <w:marBottom w:val="0"/>
          <w:divBdr>
            <w:top w:val="none" w:sz="0" w:space="0" w:color="auto"/>
            <w:left w:val="none" w:sz="0" w:space="0" w:color="auto"/>
            <w:bottom w:val="none" w:sz="0" w:space="0" w:color="auto"/>
            <w:right w:val="none" w:sz="0" w:space="0" w:color="auto"/>
          </w:divBdr>
          <w:divsChild>
            <w:div w:id="552471251">
              <w:marLeft w:val="0"/>
              <w:marRight w:val="0"/>
              <w:marTop w:val="0"/>
              <w:marBottom w:val="0"/>
              <w:divBdr>
                <w:top w:val="none" w:sz="0" w:space="0" w:color="auto"/>
                <w:left w:val="none" w:sz="0" w:space="0" w:color="auto"/>
                <w:bottom w:val="none" w:sz="0" w:space="0" w:color="auto"/>
                <w:right w:val="none" w:sz="0" w:space="0" w:color="auto"/>
              </w:divBdr>
              <w:divsChild>
                <w:div w:id="1684016119">
                  <w:marLeft w:val="0"/>
                  <w:marRight w:val="0"/>
                  <w:marTop w:val="0"/>
                  <w:marBottom w:val="0"/>
                  <w:divBdr>
                    <w:top w:val="none" w:sz="0" w:space="0" w:color="auto"/>
                    <w:left w:val="none" w:sz="0" w:space="0" w:color="auto"/>
                    <w:bottom w:val="none" w:sz="0" w:space="0" w:color="auto"/>
                    <w:right w:val="none" w:sz="0" w:space="0" w:color="auto"/>
                  </w:divBdr>
                  <w:divsChild>
                    <w:div w:id="84305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923228">
      <w:bodyDiv w:val="1"/>
      <w:marLeft w:val="0"/>
      <w:marRight w:val="0"/>
      <w:marTop w:val="0"/>
      <w:marBottom w:val="0"/>
      <w:divBdr>
        <w:top w:val="none" w:sz="0" w:space="0" w:color="auto"/>
        <w:left w:val="none" w:sz="0" w:space="0" w:color="auto"/>
        <w:bottom w:val="none" w:sz="0" w:space="0" w:color="auto"/>
        <w:right w:val="none" w:sz="0" w:space="0" w:color="auto"/>
      </w:divBdr>
    </w:div>
    <w:div w:id="158426204">
      <w:bodyDiv w:val="1"/>
      <w:marLeft w:val="0"/>
      <w:marRight w:val="0"/>
      <w:marTop w:val="0"/>
      <w:marBottom w:val="0"/>
      <w:divBdr>
        <w:top w:val="none" w:sz="0" w:space="0" w:color="auto"/>
        <w:left w:val="none" w:sz="0" w:space="0" w:color="auto"/>
        <w:bottom w:val="none" w:sz="0" w:space="0" w:color="auto"/>
        <w:right w:val="none" w:sz="0" w:space="0" w:color="auto"/>
      </w:divBdr>
    </w:div>
    <w:div w:id="168952136">
      <w:bodyDiv w:val="1"/>
      <w:marLeft w:val="0"/>
      <w:marRight w:val="0"/>
      <w:marTop w:val="0"/>
      <w:marBottom w:val="0"/>
      <w:divBdr>
        <w:top w:val="none" w:sz="0" w:space="0" w:color="auto"/>
        <w:left w:val="none" w:sz="0" w:space="0" w:color="auto"/>
        <w:bottom w:val="none" w:sz="0" w:space="0" w:color="auto"/>
        <w:right w:val="none" w:sz="0" w:space="0" w:color="auto"/>
      </w:divBdr>
    </w:div>
    <w:div w:id="190188570">
      <w:bodyDiv w:val="1"/>
      <w:marLeft w:val="0"/>
      <w:marRight w:val="0"/>
      <w:marTop w:val="0"/>
      <w:marBottom w:val="0"/>
      <w:divBdr>
        <w:top w:val="none" w:sz="0" w:space="0" w:color="auto"/>
        <w:left w:val="none" w:sz="0" w:space="0" w:color="auto"/>
        <w:bottom w:val="none" w:sz="0" w:space="0" w:color="auto"/>
        <w:right w:val="none" w:sz="0" w:space="0" w:color="auto"/>
      </w:divBdr>
    </w:div>
    <w:div w:id="204298391">
      <w:bodyDiv w:val="1"/>
      <w:marLeft w:val="0"/>
      <w:marRight w:val="0"/>
      <w:marTop w:val="0"/>
      <w:marBottom w:val="0"/>
      <w:divBdr>
        <w:top w:val="none" w:sz="0" w:space="0" w:color="auto"/>
        <w:left w:val="none" w:sz="0" w:space="0" w:color="auto"/>
        <w:bottom w:val="none" w:sz="0" w:space="0" w:color="auto"/>
        <w:right w:val="none" w:sz="0" w:space="0" w:color="auto"/>
      </w:divBdr>
      <w:divsChild>
        <w:div w:id="921720254">
          <w:marLeft w:val="0"/>
          <w:marRight w:val="0"/>
          <w:marTop w:val="0"/>
          <w:marBottom w:val="0"/>
          <w:divBdr>
            <w:top w:val="none" w:sz="0" w:space="0" w:color="auto"/>
            <w:left w:val="none" w:sz="0" w:space="0" w:color="auto"/>
            <w:bottom w:val="none" w:sz="0" w:space="0" w:color="auto"/>
            <w:right w:val="none" w:sz="0" w:space="0" w:color="auto"/>
          </w:divBdr>
          <w:divsChild>
            <w:div w:id="1475680419">
              <w:marLeft w:val="0"/>
              <w:marRight w:val="0"/>
              <w:marTop w:val="0"/>
              <w:marBottom w:val="0"/>
              <w:divBdr>
                <w:top w:val="none" w:sz="0" w:space="0" w:color="auto"/>
                <w:left w:val="none" w:sz="0" w:space="0" w:color="auto"/>
                <w:bottom w:val="none" w:sz="0" w:space="0" w:color="auto"/>
                <w:right w:val="none" w:sz="0" w:space="0" w:color="auto"/>
              </w:divBdr>
              <w:divsChild>
                <w:div w:id="2049794067">
                  <w:marLeft w:val="0"/>
                  <w:marRight w:val="0"/>
                  <w:marTop w:val="0"/>
                  <w:marBottom w:val="0"/>
                  <w:divBdr>
                    <w:top w:val="none" w:sz="0" w:space="0" w:color="auto"/>
                    <w:left w:val="none" w:sz="0" w:space="0" w:color="auto"/>
                    <w:bottom w:val="none" w:sz="0" w:space="0" w:color="auto"/>
                    <w:right w:val="none" w:sz="0" w:space="0" w:color="auto"/>
                  </w:divBdr>
                  <w:divsChild>
                    <w:div w:id="156795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454018">
      <w:bodyDiv w:val="1"/>
      <w:marLeft w:val="0"/>
      <w:marRight w:val="0"/>
      <w:marTop w:val="0"/>
      <w:marBottom w:val="0"/>
      <w:divBdr>
        <w:top w:val="none" w:sz="0" w:space="0" w:color="auto"/>
        <w:left w:val="none" w:sz="0" w:space="0" w:color="auto"/>
        <w:bottom w:val="none" w:sz="0" w:space="0" w:color="auto"/>
        <w:right w:val="none" w:sz="0" w:space="0" w:color="auto"/>
      </w:divBdr>
      <w:divsChild>
        <w:div w:id="1389380496">
          <w:marLeft w:val="0"/>
          <w:marRight w:val="0"/>
          <w:marTop w:val="0"/>
          <w:marBottom w:val="0"/>
          <w:divBdr>
            <w:top w:val="none" w:sz="0" w:space="0" w:color="auto"/>
            <w:left w:val="none" w:sz="0" w:space="0" w:color="auto"/>
            <w:bottom w:val="none" w:sz="0" w:space="0" w:color="auto"/>
            <w:right w:val="none" w:sz="0" w:space="0" w:color="auto"/>
          </w:divBdr>
          <w:divsChild>
            <w:div w:id="392777455">
              <w:marLeft w:val="0"/>
              <w:marRight w:val="0"/>
              <w:marTop w:val="0"/>
              <w:marBottom w:val="0"/>
              <w:divBdr>
                <w:top w:val="none" w:sz="0" w:space="0" w:color="auto"/>
                <w:left w:val="none" w:sz="0" w:space="0" w:color="auto"/>
                <w:bottom w:val="none" w:sz="0" w:space="0" w:color="auto"/>
                <w:right w:val="none" w:sz="0" w:space="0" w:color="auto"/>
              </w:divBdr>
              <w:divsChild>
                <w:div w:id="1816600405">
                  <w:marLeft w:val="0"/>
                  <w:marRight w:val="0"/>
                  <w:marTop w:val="0"/>
                  <w:marBottom w:val="0"/>
                  <w:divBdr>
                    <w:top w:val="none" w:sz="0" w:space="0" w:color="auto"/>
                    <w:left w:val="none" w:sz="0" w:space="0" w:color="auto"/>
                    <w:bottom w:val="none" w:sz="0" w:space="0" w:color="auto"/>
                    <w:right w:val="none" w:sz="0" w:space="0" w:color="auto"/>
                  </w:divBdr>
                  <w:divsChild>
                    <w:div w:id="207064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308671">
      <w:bodyDiv w:val="1"/>
      <w:marLeft w:val="0"/>
      <w:marRight w:val="0"/>
      <w:marTop w:val="0"/>
      <w:marBottom w:val="0"/>
      <w:divBdr>
        <w:top w:val="none" w:sz="0" w:space="0" w:color="auto"/>
        <w:left w:val="none" w:sz="0" w:space="0" w:color="auto"/>
        <w:bottom w:val="none" w:sz="0" w:space="0" w:color="auto"/>
        <w:right w:val="none" w:sz="0" w:space="0" w:color="auto"/>
      </w:divBdr>
    </w:div>
    <w:div w:id="212230891">
      <w:bodyDiv w:val="1"/>
      <w:marLeft w:val="0"/>
      <w:marRight w:val="0"/>
      <w:marTop w:val="0"/>
      <w:marBottom w:val="0"/>
      <w:divBdr>
        <w:top w:val="none" w:sz="0" w:space="0" w:color="auto"/>
        <w:left w:val="none" w:sz="0" w:space="0" w:color="auto"/>
        <w:bottom w:val="none" w:sz="0" w:space="0" w:color="auto"/>
        <w:right w:val="none" w:sz="0" w:space="0" w:color="auto"/>
      </w:divBdr>
    </w:div>
    <w:div w:id="218176859">
      <w:bodyDiv w:val="1"/>
      <w:marLeft w:val="0"/>
      <w:marRight w:val="0"/>
      <w:marTop w:val="0"/>
      <w:marBottom w:val="0"/>
      <w:divBdr>
        <w:top w:val="none" w:sz="0" w:space="0" w:color="auto"/>
        <w:left w:val="none" w:sz="0" w:space="0" w:color="auto"/>
        <w:bottom w:val="none" w:sz="0" w:space="0" w:color="auto"/>
        <w:right w:val="none" w:sz="0" w:space="0" w:color="auto"/>
      </w:divBdr>
      <w:divsChild>
        <w:div w:id="1708141268">
          <w:marLeft w:val="0"/>
          <w:marRight w:val="0"/>
          <w:marTop w:val="0"/>
          <w:marBottom w:val="0"/>
          <w:divBdr>
            <w:top w:val="none" w:sz="0" w:space="0" w:color="auto"/>
            <w:left w:val="none" w:sz="0" w:space="0" w:color="auto"/>
            <w:bottom w:val="none" w:sz="0" w:space="0" w:color="auto"/>
            <w:right w:val="none" w:sz="0" w:space="0" w:color="auto"/>
          </w:divBdr>
          <w:divsChild>
            <w:div w:id="916524796">
              <w:marLeft w:val="0"/>
              <w:marRight w:val="0"/>
              <w:marTop w:val="0"/>
              <w:marBottom w:val="0"/>
              <w:divBdr>
                <w:top w:val="none" w:sz="0" w:space="0" w:color="auto"/>
                <w:left w:val="none" w:sz="0" w:space="0" w:color="auto"/>
                <w:bottom w:val="none" w:sz="0" w:space="0" w:color="auto"/>
                <w:right w:val="none" w:sz="0" w:space="0" w:color="auto"/>
              </w:divBdr>
              <w:divsChild>
                <w:div w:id="995449643">
                  <w:marLeft w:val="0"/>
                  <w:marRight w:val="0"/>
                  <w:marTop w:val="0"/>
                  <w:marBottom w:val="0"/>
                  <w:divBdr>
                    <w:top w:val="none" w:sz="0" w:space="0" w:color="auto"/>
                    <w:left w:val="none" w:sz="0" w:space="0" w:color="auto"/>
                    <w:bottom w:val="none" w:sz="0" w:space="0" w:color="auto"/>
                    <w:right w:val="none" w:sz="0" w:space="0" w:color="auto"/>
                  </w:divBdr>
                  <w:divsChild>
                    <w:div w:id="941642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3954025">
      <w:bodyDiv w:val="1"/>
      <w:marLeft w:val="0"/>
      <w:marRight w:val="0"/>
      <w:marTop w:val="0"/>
      <w:marBottom w:val="0"/>
      <w:divBdr>
        <w:top w:val="none" w:sz="0" w:space="0" w:color="auto"/>
        <w:left w:val="none" w:sz="0" w:space="0" w:color="auto"/>
        <w:bottom w:val="none" w:sz="0" w:space="0" w:color="auto"/>
        <w:right w:val="none" w:sz="0" w:space="0" w:color="auto"/>
      </w:divBdr>
    </w:div>
    <w:div w:id="232352512">
      <w:bodyDiv w:val="1"/>
      <w:marLeft w:val="0"/>
      <w:marRight w:val="0"/>
      <w:marTop w:val="0"/>
      <w:marBottom w:val="0"/>
      <w:divBdr>
        <w:top w:val="none" w:sz="0" w:space="0" w:color="auto"/>
        <w:left w:val="none" w:sz="0" w:space="0" w:color="auto"/>
        <w:bottom w:val="none" w:sz="0" w:space="0" w:color="auto"/>
        <w:right w:val="none" w:sz="0" w:space="0" w:color="auto"/>
      </w:divBdr>
    </w:div>
    <w:div w:id="233199968">
      <w:bodyDiv w:val="1"/>
      <w:marLeft w:val="0"/>
      <w:marRight w:val="0"/>
      <w:marTop w:val="0"/>
      <w:marBottom w:val="0"/>
      <w:divBdr>
        <w:top w:val="none" w:sz="0" w:space="0" w:color="auto"/>
        <w:left w:val="none" w:sz="0" w:space="0" w:color="auto"/>
        <w:bottom w:val="none" w:sz="0" w:space="0" w:color="auto"/>
        <w:right w:val="none" w:sz="0" w:space="0" w:color="auto"/>
      </w:divBdr>
    </w:div>
    <w:div w:id="241453132">
      <w:bodyDiv w:val="1"/>
      <w:marLeft w:val="0"/>
      <w:marRight w:val="0"/>
      <w:marTop w:val="0"/>
      <w:marBottom w:val="0"/>
      <w:divBdr>
        <w:top w:val="none" w:sz="0" w:space="0" w:color="auto"/>
        <w:left w:val="none" w:sz="0" w:space="0" w:color="auto"/>
        <w:bottom w:val="none" w:sz="0" w:space="0" w:color="auto"/>
        <w:right w:val="none" w:sz="0" w:space="0" w:color="auto"/>
      </w:divBdr>
      <w:divsChild>
        <w:div w:id="1172767718">
          <w:marLeft w:val="0"/>
          <w:marRight w:val="0"/>
          <w:marTop w:val="0"/>
          <w:marBottom w:val="0"/>
          <w:divBdr>
            <w:top w:val="none" w:sz="0" w:space="0" w:color="auto"/>
            <w:left w:val="none" w:sz="0" w:space="0" w:color="auto"/>
            <w:bottom w:val="none" w:sz="0" w:space="0" w:color="auto"/>
            <w:right w:val="none" w:sz="0" w:space="0" w:color="auto"/>
          </w:divBdr>
          <w:divsChild>
            <w:div w:id="966200673">
              <w:marLeft w:val="0"/>
              <w:marRight w:val="0"/>
              <w:marTop w:val="0"/>
              <w:marBottom w:val="0"/>
              <w:divBdr>
                <w:top w:val="none" w:sz="0" w:space="0" w:color="auto"/>
                <w:left w:val="none" w:sz="0" w:space="0" w:color="auto"/>
                <w:bottom w:val="none" w:sz="0" w:space="0" w:color="auto"/>
                <w:right w:val="none" w:sz="0" w:space="0" w:color="auto"/>
              </w:divBdr>
              <w:divsChild>
                <w:div w:id="2028822519">
                  <w:marLeft w:val="0"/>
                  <w:marRight w:val="0"/>
                  <w:marTop w:val="0"/>
                  <w:marBottom w:val="0"/>
                  <w:divBdr>
                    <w:top w:val="none" w:sz="0" w:space="0" w:color="auto"/>
                    <w:left w:val="none" w:sz="0" w:space="0" w:color="auto"/>
                    <w:bottom w:val="none" w:sz="0" w:space="0" w:color="auto"/>
                    <w:right w:val="none" w:sz="0" w:space="0" w:color="auto"/>
                  </w:divBdr>
                  <w:divsChild>
                    <w:div w:id="44053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1914523">
      <w:bodyDiv w:val="1"/>
      <w:marLeft w:val="0"/>
      <w:marRight w:val="0"/>
      <w:marTop w:val="0"/>
      <w:marBottom w:val="0"/>
      <w:divBdr>
        <w:top w:val="none" w:sz="0" w:space="0" w:color="auto"/>
        <w:left w:val="none" w:sz="0" w:space="0" w:color="auto"/>
        <w:bottom w:val="none" w:sz="0" w:space="0" w:color="auto"/>
        <w:right w:val="none" w:sz="0" w:space="0" w:color="auto"/>
      </w:divBdr>
    </w:div>
    <w:div w:id="286085564">
      <w:bodyDiv w:val="1"/>
      <w:marLeft w:val="0"/>
      <w:marRight w:val="0"/>
      <w:marTop w:val="0"/>
      <w:marBottom w:val="0"/>
      <w:divBdr>
        <w:top w:val="none" w:sz="0" w:space="0" w:color="auto"/>
        <w:left w:val="none" w:sz="0" w:space="0" w:color="auto"/>
        <w:bottom w:val="none" w:sz="0" w:space="0" w:color="auto"/>
        <w:right w:val="none" w:sz="0" w:space="0" w:color="auto"/>
      </w:divBdr>
      <w:divsChild>
        <w:div w:id="1711371229">
          <w:marLeft w:val="0"/>
          <w:marRight w:val="0"/>
          <w:marTop w:val="0"/>
          <w:marBottom w:val="0"/>
          <w:divBdr>
            <w:top w:val="none" w:sz="0" w:space="0" w:color="auto"/>
            <w:left w:val="none" w:sz="0" w:space="0" w:color="auto"/>
            <w:bottom w:val="none" w:sz="0" w:space="0" w:color="auto"/>
            <w:right w:val="none" w:sz="0" w:space="0" w:color="auto"/>
          </w:divBdr>
          <w:divsChild>
            <w:div w:id="1621454778">
              <w:marLeft w:val="0"/>
              <w:marRight w:val="0"/>
              <w:marTop w:val="0"/>
              <w:marBottom w:val="0"/>
              <w:divBdr>
                <w:top w:val="none" w:sz="0" w:space="0" w:color="auto"/>
                <w:left w:val="none" w:sz="0" w:space="0" w:color="auto"/>
                <w:bottom w:val="none" w:sz="0" w:space="0" w:color="auto"/>
                <w:right w:val="none" w:sz="0" w:space="0" w:color="auto"/>
              </w:divBdr>
              <w:divsChild>
                <w:div w:id="199632304">
                  <w:marLeft w:val="0"/>
                  <w:marRight w:val="0"/>
                  <w:marTop w:val="0"/>
                  <w:marBottom w:val="0"/>
                  <w:divBdr>
                    <w:top w:val="none" w:sz="0" w:space="0" w:color="auto"/>
                    <w:left w:val="none" w:sz="0" w:space="0" w:color="auto"/>
                    <w:bottom w:val="none" w:sz="0" w:space="0" w:color="auto"/>
                    <w:right w:val="none" w:sz="0" w:space="0" w:color="auto"/>
                  </w:divBdr>
                  <w:divsChild>
                    <w:div w:id="273248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6372876">
      <w:bodyDiv w:val="1"/>
      <w:marLeft w:val="0"/>
      <w:marRight w:val="0"/>
      <w:marTop w:val="0"/>
      <w:marBottom w:val="0"/>
      <w:divBdr>
        <w:top w:val="none" w:sz="0" w:space="0" w:color="auto"/>
        <w:left w:val="none" w:sz="0" w:space="0" w:color="auto"/>
        <w:bottom w:val="none" w:sz="0" w:space="0" w:color="auto"/>
        <w:right w:val="none" w:sz="0" w:space="0" w:color="auto"/>
      </w:divBdr>
    </w:div>
    <w:div w:id="303193644">
      <w:bodyDiv w:val="1"/>
      <w:marLeft w:val="0"/>
      <w:marRight w:val="0"/>
      <w:marTop w:val="0"/>
      <w:marBottom w:val="0"/>
      <w:divBdr>
        <w:top w:val="none" w:sz="0" w:space="0" w:color="auto"/>
        <w:left w:val="none" w:sz="0" w:space="0" w:color="auto"/>
        <w:bottom w:val="none" w:sz="0" w:space="0" w:color="auto"/>
        <w:right w:val="none" w:sz="0" w:space="0" w:color="auto"/>
      </w:divBdr>
    </w:div>
    <w:div w:id="308635418">
      <w:bodyDiv w:val="1"/>
      <w:marLeft w:val="0"/>
      <w:marRight w:val="0"/>
      <w:marTop w:val="0"/>
      <w:marBottom w:val="0"/>
      <w:divBdr>
        <w:top w:val="none" w:sz="0" w:space="0" w:color="auto"/>
        <w:left w:val="none" w:sz="0" w:space="0" w:color="auto"/>
        <w:bottom w:val="none" w:sz="0" w:space="0" w:color="auto"/>
        <w:right w:val="none" w:sz="0" w:space="0" w:color="auto"/>
      </w:divBdr>
    </w:div>
    <w:div w:id="328800122">
      <w:bodyDiv w:val="1"/>
      <w:marLeft w:val="0"/>
      <w:marRight w:val="0"/>
      <w:marTop w:val="0"/>
      <w:marBottom w:val="0"/>
      <w:divBdr>
        <w:top w:val="none" w:sz="0" w:space="0" w:color="auto"/>
        <w:left w:val="none" w:sz="0" w:space="0" w:color="auto"/>
        <w:bottom w:val="none" w:sz="0" w:space="0" w:color="auto"/>
        <w:right w:val="none" w:sz="0" w:space="0" w:color="auto"/>
      </w:divBdr>
    </w:div>
    <w:div w:id="357776149">
      <w:bodyDiv w:val="1"/>
      <w:marLeft w:val="0"/>
      <w:marRight w:val="0"/>
      <w:marTop w:val="0"/>
      <w:marBottom w:val="0"/>
      <w:divBdr>
        <w:top w:val="none" w:sz="0" w:space="0" w:color="auto"/>
        <w:left w:val="none" w:sz="0" w:space="0" w:color="auto"/>
        <w:bottom w:val="none" w:sz="0" w:space="0" w:color="auto"/>
        <w:right w:val="none" w:sz="0" w:space="0" w:color="auto"/>
      </w:divBdr>
      <w:divsChild>
        <w:div w:id="2025286077">
          <w:marLeft w:val="0"/>
          <w:marRight w:val="0"/>
          <w:marTop w:val="0"/>
          <w:marBottom w:val="0"/>
          <w:divBdr>
            <w:top w:val="none" w:sz="0" w:space="0" w:color="auto"/>
            <w:left w:val="none" w:sz="0" w:space="0" w:color="auto"/>
            <w:bottom w:val="none" w:sz="0" w:space="0" w:color="auto"/>
            <w:right w:val="none" w:sz="0" w:space="0" w:color="auto"/>
          </w:divBdr>
          <w:divsChild>
            <w:div w:id="177544217">
              <w:marLeft w:val="0"/>
              <w:marRight w:val="0"/>
              <w:marTop w:val="0"/>
              <w:marBottom w:val="0"/>
              <w:divBdr>
                <w:top w:val="none" w:sz="0" w:space="0" w:color="auto"/>
                <w:left w:val="none" w:sz="0" w:space="0" w:color="auto"/>
                <w:bottom w:val="none" w:sz="0" w:space="0" w:color="auto"/>
                <w:right w:val="none" w:sz="0" w:space="0" w:color="auto"/>
              </w:divBdr>
              <w:divsChild>
                <w:div w:id="70784422">
                  <w:marLeft w:val="0"/>
                  <w:marRight w:val="0"/>
                  <w:marTop w:val="0"/>
                  <w:marBottom w:val="0"/>
                  <w:divBdr>
                    <w:top w:val="none" w:sz="0" w:space="0" w:color="auto"/>
                    <w:left w:val="none" w:sz="0" w:space="0" w:color="auto"/>
                    <w:bottom w:val="none" w:sz="0" w:space="0" w:color="auto"/>
                    <w:right w:val="none" w:sz="0" w:space="0" w:color="auto"/>
                  </w:divBdr>
                  <w:divsChild>
                    <w:div w:id="71052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7881237">
      <w:bodyDiv w:val="1"/>
      <w:marLeft w:val="0"/>
      <w:marRight w:val="0"/>
      <w:marTop w:val="0"/>
      <w:marBottom w:val="0"/>
      <w:divBdr>
        <w:top w:val="none" w:sz="0" w:space="0" w:color="auto"/>
        <w:left w:val="none" w:sz="0" w:space="0" w:color="auto"/>
        <w:bottom w:val="none" w:sz="0" w:space="0" w:color="auto"/>
        <w:right w:val="none" w:sz="0" w:space="0" w:color="auto"/>
      </w:divBdr>
    </w:div>
    <w:div w:id="374355019">
      <w:bodyDiv w:val="1"/>
      <w:marLeft w:val="0"/>
      <w:marRight w:val="0"/>
      <w:marTop w:val="0"/>
      <w:marBottom w:val="0"/>
      <w:divBdr>
        <w:top w:val="none" w:sz="0" w:space="0" w:color="auto"/>
        <w:left w:val="none" w:sz="0" w:space="0" w:color="auto"/>
        <w:bottom w:val="none" w:sz="0" w:space="0" w:color="auto"/>
        <w:right w:val="none" w:sz="0" w:space="0" w:color="auto"/>
      </w:divBdr>
      <w:divsChild>
        <w:div w:id="1417289387">
          <w:marLeft w:val="0"/>
          <w:marRight w:val="0"/>
          <w:marTop w:val="0"/>
          <w:marBottom w:val="0"/>
          <w:divBdr>
            <w:top w:val="none" w:sz="0" w:space="0" w:color="auto"/>
            <w:left w:val="none" w:sz="0" w:space="0" w:color="auto"/>
            <w:bottom w:val="none" w:sz="0" w:space="0" w:color="auto"/>
            <w:right w:val="none" w:sz="0" w:space="0" w:color="auto"/>
          </w:divBdr>
          <w:divsChild>
            <w:div w:id="1767072217">
              <w:marLeft w:val="0"/>
              <w:marRight w:val="0"/>
              <w:marTop w:val="0"/>
              <w:marBottom w:val="0"/>
              <w:divBdr>
                <w:top w:val="none" w:sz="0" w:space="0" w:color="auto"/>
                <w:left w:val="none" w:sz="0" w:space="0" w:color="auto"/>
                <w:bottom w:val="none" w:sz="0" w:space="0" w:color="auto"/>
                <w:right w:val="none" w:sz="0" w:space="0" w:color="auto"/>
              </w:divBdr>
              <w:divsChild>
                <w:div w:id="157045078">
                  <w:marLeft w:val="0"/>
                  <w:marRight w:val="0"/>
                  <w:marTop w:val="0"/>
                  <w:marBottom w:val="0"/>
                  <w:divBdr>
                    <w:top w:val="none" w:sz="0" w:space="0" w:color="auto"/>
                    <w:left w:val="none" w:sz="0" w:space="0" w:color="auto"/>
                    <w:bottom w:val="none" w:sz="0" w:space="0" w:color="auto"/>
                    <w:right w:val="none" w:sz="0" w:space="0" w:color="auto"/>
                  </w:divBdr>
                  <w:divsChild>
                    <w:div w:id="178357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6366769">
      <w:bodyDiv w:val="1"/>
      <w:marLeft w:val="0"/>
      <w:marRight w:val="0"/>
      <w:marTop w:val="0"/>
      <w:marBottom w:val="0"/>
      <w:divBdr>
        <w:top w:val="none" w:sz="0" w:space="0" w:color="auto"/>
        <w:left w:val="none" w:sz="0" w:space="0" w:color="auto"/>
        <w:bottom w:val="none" w:sz="0" w:space="0" w:color="auto"/>
        <w:right w:val="none" w:sz="0" w:space="0" w:color="auto"/>
      </w:divBdr>
      <w:divsChild>
        <w:div w:id="1435052422">
          <w:marLeft w:val="0"/>
          <w:marRight w:val="0"/>
          <w:marTop w:val="0"/>
          <w:marBottom w:val="0"/>
          <w:divBdr>
            <w:top w:val="none" w:sz="0" w:space="0" w:color="auto"/>
            <w:left w:val="none" w:sz="0" w:space="0" w:color="auto"/>
            <w:bottom w:val="none" w:sz="0" w:space="0" w:color="auto"/>
            <w:right w:val="none" w:sz="0" w:space="0" w:color="auto"/>
          </w:divBdr>
          <w:divsChild>
            <w:div w:id="922685313">
              <w:marLeft w:val="0"/>
              <w:marRight w:val="0"/>
              <w:marTop w:val="0"/>
              <w:marBottom w:val="0"/>
              <w:divBdr>
                <w:top w:val="none" w:sz="0" w:space="0" w:color="auto"/>
                <w:left w:val="none" w:sz="0" w:space="0" w:color="auto"/>
                <w:bottom w:val="none" w:sz="0" w:space="0" w:color="auto"/>
                <w:right w:val="none" w:sz="0" w:space="0" w:color="auto"/>
              </w:divBdr>
              <w:divsChild>
                <w:div w:id="1770420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652256">
          <w:marLeft w:val="0"/>
          <w:marRight w:val="0"/>
          <w:marTop w:val="0"/>
          <w:marBottom w:val="0"/>
          <w:divBdr>
            <w:top w:val="none" w:sz="0" w:space="0" w:color="auto"/>
            <w:left w:val="none" w:sz="0" w:space="0" w:color="auto"/>
            <w:bottom w:val="none" w:sz="0" w:space="0" w:color="auto"/>
            <w:right w:val="none" w:sz="0" w:space="0" w:color="auto"/>
          </w:divBdr>
          <w:divsChild>
            <w:div w:id="1633097055">
              <w:marLeft w:val="0"/>
              <w:marRight w:val="0"/>
              <w:marTop w:val="0"/>
              <w:marBottom w:val="0"/>
              <w:divBdr>
                <w:top w:val="none" w:sz="0" w:space="0" w:color="auto"/>
                <w:left w:val="none" w:sz="0" w:space="0" w:color="auto"/>
                <w:bottom w:val="none" w:sz="0" w:space="0" w:color="auto"/>
                <w:right w:val="none" w:sz="0" w:space="0" w:color="auto"/>
              </w:divBdr>
              <w:divsChild>
                <w:div w:id="305475600">
                  <w:marLeft w:val="0"/>
                  <w:marRight w:val="0"/>
                  <w:marTop w:val="0"/>
                  <w:marBottom w:val="0"/>
                  <w:divBdr>
                    <w:top w:val="none" w:sz="0" w:space="0" w:color="auto"/>
                    <w:left w:val="none" w:sz="0" w:space="0" w:color="auto"/>
                    <w:bottom w:val="none" w:sz="0" w:space="0" w:color="auto"/>
                    <w:right w:val="none" w:sz="0" w:space="0" w:color="auto"/>
                  </w:divBdr>
                  <w:divsChild>
                    <w:div w:id="379936328">
                      <w:marLeft w:val="0"/>
                      <w:marRight w:val="0"/>
                      <w:marTop w:val="0"/>
                      <w:marBottom w:val="0"/>
                      <w:divBdr>
                        <w:top w:val="none" w:sz="0" w:space="0" w:color="auto"/>
                        <w:left w:val="none" w:sz="0" w:space="0" w:color="auto"/>
                        <w:bottom w:val="none" w:sz="0" w:space="0" w:color="auto"/>
                        <w:right w:val="none" w:sz="0" w:space="0" w:color="auto"/>
                      </w:divBdr>
                      <w:divsChild>
                        <w:div w:id="1331831834">
                          <w:marLeft w:val="0"/>
                          <w:marRight w:val="0"/>
                          <w:marTop w:val="0"/>
                          <w:marBottom w:val="0"/>
                          <w:divBdr>
                            <w:top w:val="none" w:sz="0" w:space="0" w:color="auto"/>
                            <w:left w:val="none" w:sz="0" w:space="0" w:color="auto"/>
                            <w:bottom w:val="none" w:sz="0" w:space="0" w:color="auto"/>
                            <w:right w:val="none" w:sz="0" w:space="0" w:color="auto"/>
                          </w:divBdr>
                          <w:divsChild>
                            <w:div w:id="1250696860">
                              <w:marLeft w:val="0"/>
                              <w:marRight w:val="0"/>
                              <w:marTop w:val="0"/>
                              <w:marBottom w:val="0"/>
                              <w:divBdr>
                                <w:top w:val="none" w:sz="0" w:space="0" w:color="auto"/>
                                <w:left w:val="none" w:sz="0" w:space="0" w:color="auto"/>
                                <w:bottom w:val="none" w:sz="0" w:space="0" w:color="auto"/>
                                <w:right w:val="none" w:sz="0" w:space="0" w:color="auto"/>
                              </w:divBdr>
                              <w:divsChild>
                                <w:div w:id="751195888">
                                  <w:marLeft w:val="0"/>
                                  <w:marRight w:val="0"/>
                                  <w:marTop w:val="0"/>
                                  <w:marBottom w:val="0"/>
                                  <w:divBdr>
                                    <w:top w:val="none" w:sz="0" w:space="0" w:color="auto"/>
                                    <w:left w:val="none" w:sz="0" w:space="0" w:color="auto"/>
                                    <w:bottom w:val="none" w:sz="0" w:space="0" w:color="auto"/>
                                    <w:right w:val="none" w:sz="0" w:space="0" w:color="auto"/>
                                  </w:divBdr>
                                  <w:divsChild>
                                    <w:div w:id="40715944">
                                      <w:marLeft w:val="0"/>
                                      <w:marRight w:val="0"/>
                                      <w:marTop w:val="0"/>
                                      <w:marBottom w:val="0"/>
                                      <w:divBdr>
                                        <w:top w:val="none" w:sz="0" w:space="0" w:color="auto"/>
                                        <w:left w:val="none" w:sz="0" w:space="0" w:color="auto"/>
                                        <w:bottom w:val="none" w:sz="0" w:space="0" w:color="auto"/>
                                        <w:right w:val="none" w:sz="0" w:space="0" w:color="auto"/>
                                      </w:divBdr>
                                      <w:divsChild>
                                        <w:div w:id="1340231632">
                                          <w:marLeft w:val="0"/>
                                          <w:marRight w:val="0"/>
                                          <w:marTop w:val="0"/>
                                          <w:marBottom w:val="0"/>
                                          <w:divBdr>
                                            <w:top w:val="none" w:sz="0" w:space="0" w:color="auto"/>
                                            <w:left w:val="none" w:sz="0" w:space="0" w:color="auto"/>
                                            <w:bottom w:val="none" w:sz="0" w:space="0" w:color="auto"/>
                                            <w:right w:val="none" w:sz="0" w:space="0" w:color="auto"/>
                                          </w:divBdr>
                                          <w:divsChild>
                                            <w:div w:id="1043139453">
                                              <w:marLeft w:val="0"/>
                                              <w:marRight w:val="0"/>
                                              <w:marTop w:val="0"/>
                                              <w:marBottom w:val="0"/>
                                              <w:divBdr>
                                                <w:top w:val="none" w:sz="0" w:space="0" w:color="auto"/>
                                                <w:left w:val="none" w:sz="0" w:space="0" w:color="auto"/>
                                                <w:bottom w:val="none" w:sz="0" w:space="0" w:color="auto"/>
                                                <w:right w:val="none" w:sz="0" w:space="0" w:color="auto"/>
                                              </w:divBdr>
                                              <w:divsChild>
                                                <w:div w:id="1655137779">
                                                  <w:marLeft w:val="0"/>
                                                  <w:marRight w:val="0"/>
                                                  <w:marTop w:val="0"/>
                                                  <w:marBottom w:val="0"/>
                                                  <w:divBdr>
                                                    <w:top w:val="none" w:sz="0" w:space="0" w:color="auto"/>
                                                    <w:left w:val="none" w:sz="0" w:space="0" w:color="auto"/>
                                                    <w:bottom w:val="none" w:sz="0" w:space="0" w:color="auto"/>
                                                    <w:right w:val="none" w:sz="0" w:space="0" w:color="auto"/>
                                                  </w:divBdr>
                                                  <w:divsChild>
                                                    <w:div w:id="1233200477">
                                                      <w:marLeft w:val="0"/>
                                                      <w:marRight w:val="0"/>
                                                      <w:marTop w:val="0"/>
                                                      <w:marBottom w:val="0"/>
                                                      <w:divBdr>
                                                        <w:top w:val="none" w:sz="0" w:space="0" w:color="auto"/>
                                                        <w:left w:val="none" w:sz="0" w:space="0" w:color="auto"/>
                                                        <w:bottom w:val="none" w:sz="0" w:space="0" w:color="auto"/>
                                                        <w:right w:val="none" w:sz="0" w:space="0" w:color="auto"/>
                                                      </w:divBdr>
                                                      <w:divsChild>
                                                        <w:div w:id="78342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838820">
                                              <w:marLeft w:val="0"/>
                                              <w:marRight w:val="0"/>
                                              <w:marTop w:val="0"/>
                                              <w:marBottom w:val="0"/>
                                              <w:divBdr>
                                                <w:top w:val="none" w:sz="0" w:space="0" w:color="auto"/>
                                                <w:left w:val="none" w:sz="0" w:space="0" w:color="auto"/>
                                                <w:bottom w:val="none" w:sz="0" w:space="0" w:color="auto"/>
                                                <w:right w:val="none" w:sz="0" w:space="0" w:color="auto"/>
                                              </w:divBdr>
                                              <w:divsChild>
                                                <w:div w:id="1749957347">
                                                  <w:marLeft w:val="0"/>
                                                  <w:marRight w:val="0"/>
                                                  <w:marTop w:val="0"/>
                                                  <w:marBottom w:val="0"/>
                                                  <w:divBdr>
                                                    <w:top w:val="none" w:sz="0" w:space="0" w:color="auto"/>
                                                    <w:left w:val="none" w:sz="0" w:space="0" w:color="auto"/>
                                                    <w:bottom w:val="none" w:sz="0" w:space="0" w:color="auto"/>
                                                    <w:right w:val="none" w:sz="0" w:space="0" w:color="auto"/>
                                                  </w:divBdr>
                                                  <w:divsChild>
                                                    <w:div w:id="2098555000">
                                                      <w:marLeft w:val="0"/>
                                                      <w:marRight w:val="0"/>
                                                      <w:marTop w:val="0"/>
                                                      <w:marBottom w:val="0"/>
                                                      <w:divBdr>
                                                        <w:top w:val="none" w:sz="0" w:space="0" w:color="auto"/>
                                                        <w:left w:val="none" w:sz="0" w:space="0" w:color="auto"/>
                                                        <w:bottom w:val="none" w:sz="0" w:space="0" w:color="auto"/>
                                                        <w:right w:val="none" w:sz="0" w:space="0" w:color="auto"/>
                                                      </w:divBdr>
                                                      <w:divsChild>
                                                        <w:div w:id="1152675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03644080">
      <w:bodyDiv w:val="1"/>
      <w:marLeft w:val="0"/>
      <w:marRight w:val="0"/>
      <w:marTop w:val="0"/>
      <w:marBottom w:val="0"/>
      <w:divBdr>
        <w:top w:val="none" w:sz="0" w:space="0" w:color="auto"/>
        <w:left w:val="none" w:sz="0" w:space="0" w:color="auto"/>
        <w:bottom w:val="none" w:sz="0" w:space="0" w:color="auto"/>
        <w:right w:val="none" w:sz="0" w:space="0" w:color="auto"/>
      </w:divBdr>
    </w:div>
    <w:div w:id="404959724">
      <w:bodyDiv w:val="1"/>
      <w:marLeft w:val="0"/>
      <w:marRight w:val="0"/>
      <w:marTop w:val="0"/>
      <w:marBottom w:val="0"/>
      <w:divBdr>
        <w:top w:val="none" w:sz="0" w:space="0" w:color="auto"/>
        <w:left w:val="none" w:sz="0" w:space="0" w:color="auto"/>
        <w:bottom w:val="none" w:sz="0" w:space="0" w:color="auto"/>
        <w:right w:val="none" w:sz="0" w:space="0" w:color="auto"/>
      </w:divBdr>
    </w:div>
    <w:div w:id="406458957">
      <w:bodyDiv w:val="1"/>
      <w:marLeft w:val="0"/>
      <w:marRight w:val="0"/>
      <w:marTop w:val="0"/>
      <w:marBottom w:val="0"/>
      <w:divBdr>
        <w:top w:val="none" w:sz="0" w:space="0" w:color="auto"/>
        <w:left w:val="none" w:sz="0" w:space="0" w:color="auto"/>
        <w:bottom w:val="none" w:sz="0" w:space="0" w:color="auto"/>
        <w:right w:val="none" w:sz="0" w:space="0" w:color="auto"/>
      </w:divBdr>
    </w:div>
    <w:div w:id="423037058">
      <w:bodyDiv w:val="1"/>
      <w:marLeft w:val="0"/>
      <w:marRight w:val="0"/>
      <w:marTop w:val="0"/>
      <w:marBottom w:val="0"/>
      <w:divBdr>
        <w:top w:val="none" w:sz="0" w:space="0" w:color="auto"/>
        <w:left w:val="none" w:sz="0" w:space="0" w:color="auto"/>
        <w:bottom w:val="none" w:sz="0" w:space="0" w:color="auto"/>
        <w:right w:val="none" w:sz="0" w:space="0" w:color="auto"/>
      </w:divBdr>
      <w:divsChild>
        <w:div w:id="1166476516">
          <w:marLeft w:val="0"/>
          <w:marRight w:val="0"/>
          <w:marTop w:val="0"/>
          <w:marBottom w:val="0"/>
          <w:divBdr>
            <w:top w:val="none" w:sz="0" w:space="0" w:color="auto"/>
            <w:left w:val="none" w:sz="0" w:space="0" w:color="auto"/>
            <w:bottom w:val="none" w:sz="0" w:space="0" w:color="auto"/>
            <w:right w:val="none" w:sz="0" w:space="0" w:color="auto"/>
          </w:divBdr>
          <w:divsChild>
            <w:div w:id="581376941">
              <w:marLeft w:val="0"/>
              <w:marRight w:val="0"/>
              <w:marTop w:val="0"/>
              <w:marBottom w:val="0"/>
              <w:divBdr>
                <w:top w:val="none" w:sz="0" w:space="0" w:color="auto"/>
                <w:left w:val="none" w:sz="0" w:space="0" w:color="auto"/>
                <w:bottom w:val="none" w:sz="0" w:space="0" w:color="auto"/>
                <w:right w:val="none" w:sz="0" w:space="0" w:color="auto"/>
              </w:divBdr>
              <w:divsChild>
                <w:div w:id="1499808380">
                  <w:marLeft w:val="0"/>
                  <w:marRight w:val="0"/>
                  <w:marTop w:val="0"/>
                  <w:marBottom w:val="0"/>
                  <w:divBdr>
                    <w:top w:val="none" w:sz="0" w:space="0" w:color="auto"/>
                    <w:left w:val="none" w:sz="0" w:space="0" w:color="auto"/>
                    <w:bottom w:val="none" w:sz="0" w:space="0" w:color="auto"/>
                    <w:right w:val="none" w:sz="0" w:space="0" w:color="auto"/>
                  </w:divBdr>
                  <w:divsChild>
                    <w:div w:id="20514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7845341">
      <w:bodyDiv w:val="1"/>
      <w:marLeft w:val="0"/>
      <w:marRight w:val="0"/>
      <w:marTop w:val="0"/>
      <w:marBottom w:val="0"/>
      <w:divBdr>
        <w:top w:val="none" w:sz="0" w:space="0" w:color="auto"/>
        <w:left w:val="none" w:sz="0" w:space="0" w:color="auto"/>
        <w:bottom w:val="none" w:sz="0" w:space="0" w:color="auto"/>
        <w:right w:val="none" w:sz="0" w:space="0" w:color="auto"/>
      </w:divBdr>
      <w:divsChild>
        <w:div w:id="768432658">
          <w:marLeft w:val="0"/>
          <w:marRight w:val="0"/>
          <w:marTop w:val="0"/>
          <w:marBottom w:val="0"/>
          <w:divBdr>
            <w:top w:val="none" w:sz="0" w:space="0" w:color="auto"/>
            <w:left w:val="none" w:sz="0" w:space="0" w:color="auto"/>
            <w:bottom w:val="none" w:sz="0" w:space="0" w:color="auto"/>
            <w:right w:val="none" w:sz="0" w:space="0" w:color="auto"/>
          </w:divBdr>
          <w:divsChild>
            <w:div w:id="1707826284">
              <w:marLeft w:val="0"/>
              <w:marRight w:val="0"/>
              <w:marTop w:val="0"/>
              <w:marBottom w:val="0"/>
              <w:divBdr>
                <w:top w:val="none" w:sz="0" w:space="0" w:color="auto"/>
                <w:left w:val="none" w:sz="0" w:space="0" w:color="auto"/>
                <w:bottom w:val="none" w:sz="0" w:space="0" w:color="auto"/>
                <w:right w:val="none" w:sz="0" w:space="0" w:color="auto"/>
              </w:divBdr>
              <w:divsChild>
                <w:div w:id="1006249602">
                  <w:marLeft w:val="0"/>
                  <w:marRight w:val="0"/>
                  <w:marTop w:val="0"/>
                  <w:marBottom w:val="0"/>
                  <w:divBdr>
                    <w:top w:val="none" w:sz="0" w:space="0" w:color="auto"/>
                    <w:left w:val="none" w:sz="0" w:space="0" w:color="auto"/>
                    <w:bottom w:val="none" w:sz="0" w:space="0" w:color="auto"/>
                    <w:right w:val="none" w:sz="0" w:space="0" w:color="auto"/>
                  </w:divBdr>
                  <w:divsChild>
                    <w:div w:id="73493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0972535">
      <w:bodyDiv w:val="1"/>
      <w:marLeft w:val="0"/>
      <w:marRight w:val="0"/>
      <w:marTop w:val="0"/>
      <w:marBottom w:val="0"/>
      <w:divBdr>
        <w:top w:val="none" w:sz="0" w:space="0" w:color="auto"/>
        <w:left w:val="none" w:sz="0" w:space="0" w:color="auto"/>
        <w:bottom w:val="none" w:sz="0" w:space="0" w:color="auto"/>
        <w:right w:val="none" w:sz="0" w:space="0" w:color="auto"/>
      </w:divBdr>
    </w:div>
    <w:div w:id="453405101">
      <w:bodyDiv w:val="1"/>
      <w:marLeft w:val="0"/>
      <w:marRight w:val="0"/>
      <w:marTop w:val="0"/>
      <w:marBottom w:val="0"/>
      <w:divBdr>
        <w:top w:val="none" w:sz="0" w:space="0" w:color="auto"/>
        <w:left w:val="none" w:sz="0" w:space="0" w:color="auto"/>
        <w:bottom w:val="none" w:sz="0" w:space="0" w:color="auto"/>
        <w:right w:val="none" w:sz="0" w:space="0" w:color="auto"/>
      </w:divBdr>
    </w:div>
    <w:div w:id="454913230">
      <w:bodyDiv w:val="1"/>
      <w:marLeft w:val="0"/>
      <w:marRight w:val="0"/>
      <w:marTop w:val="0"/>
      <w:marBottom w:val="0"/>
      <w:divBdr>
        <w:top w:val="none" w:sz="0" w:space="0" w:color="auto"/>
        <w:left w:val="none" w:sz="0" w:space="0" w:color="auto"/>
        <w:bottom w:val="none" w:sz="0" w:space="0" w:color="auto"/>
        <w:right w:val="none" w:sz="0" w:space="0" w:color="auto"/>
      </w:divBdr>
    </w:div>
    <w:div w:id="455099628">
      <w:bodyDiv w:val="1"/>
      <w:marLeft w:val="0"/>
      <w:marRight w:val="0"/>
      <w:marTop w:val="0"/>
      <w:marBottom w:val="0"/>
      <w:divBdr>
        <w:top w:val="none" w:sz="0" w:space="0" w:color="auto"/>
        <w:left w:val="none" w:sz="0" w:space="0" w:color="auto"/>
        <w:bottom w:val="none" w:sz="0" w:space="0" w:color="auto"/>
        <w:right w:val="none" w:sz="0" w:space="0" w:color="auto"/>
      </w:divBdr>
      <w:divsChild>
        <w:div w:id="1831215183">
          <w:marLeft w:val="0"/>
          <w:marRight w:val="0"/>
          <w:marTop w:val="0"/>
          <w:marBottom w:val="0"/>
          <w:divBdr>
            <w:top w:val="none" w:sz="0" w:space="0" w:color="auto"/>
            <w:left w:val="none" w:sz="0" w:space="0" w:color="auto"/>
            <w:bottom w:val="none" w:sz="0" w:space="0" w:color="auto"/>
            <w:right w:val="none" w:sz="0" w:space="0" w:color="auto"/>
          </w:divBdr>
          <w:divsChild>
            <w:div w:id="6907300">
              <w:marLeft w:val="0"/>
              <w:marRight w:val="0"/>
              <w:marTop w:val="0"/>
              <w:marBottom w:val="0"/>
              <w:divBdr>
                <w:top w:val="none" w:sz="0" w:space="0" w:color="auto"/>
                <w:left w:val="none" w:sz="0" w:space="0" w:color="auto"/>
                <w:bottom w:val="none" w:sz="0" w:space="0" w:color="auto"/>
                <w:right w:val="none" w:sz="0" w:space="0" w:color="auto"/>
              </w:divBdr>
              <w:divsChild>
                <w:div w:id="1386685512">
                  <w:marLeft w:val="0"/>
                  <w:marRight w:val="0"/>
                  <w:marTop w:val="0"/>
                  <w:marBottom w:val="0"/>
                  <w:divBdr>
                    <w:top w:val="none" w:sz="0" w:space="0" w:color="auto"/>
                    <w:left w:val="none" w:sz="0" w:space="0" w:color="auto"/>
                    <w:bottom w:val="none" w:sz="0" w:space="0" w:color="auto"/>
                    <w:right w:val="none" w:sz="0" w:space="0" w:color="auto"/>
                  </w:divBdr>
                  <w:divsChild>
                    <w:div w:id="283579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2815797">
      <w:bodyDiv w:val="1"/>
      <w:marLeft w:val="0"/>
      <w:marRight w:val="0"/>
      <w:marTop w:val="0"/>
      <w:marBottom w:val="0"/>
      <w:divBdr>
        <w:top w:val="none" w:sz="0" w:space="0" w:color="auto"/>
        <w:left w:val="none" w:sz="0" w:space="0" w:color="auto"/>
        <w:bottom w:val="none" w:sz="0" w:space="0" w:color="auto"/>
        <w:right w:val="none" w:sz="0" w:space="0" w:color="auto"/>
      </w:divBdr>
    </w:div>
    <w:div w:id="475415598">
      <w:bodyDiv w:val="1"/>
      <w:marLeft w:val="0"/>
      <w:marRight w:val="0"/>
      <w:marTop w:val="0"/>
      <w:marBottom w:val="0"/>
      <w:divBdr>
        <w:top w:val="none" w:sz="0" w:space="0" w:color="auto"/>
        <w:left w:val="none" w:sz="0" w:space="0" w:color="auto"/>
        <w:bottom w:val="none" w:sz="0" w:space="0" w:color="auto"/>
        <w:right w:val="none" w:sz="0" w:space="0" w:color="auto"/>
      </w:divBdr>
    </w:div>
    <w:div w:id="486015724">
      <w:bodyDiv w:val="1"/>
      <w:marLeft w:val="0"/>
      <w:marRight w:val="0"/>
      <w:marTop w:val="0"/>
      <w:marBottom w:val="0"/>
      <w:divBdr>
        <w:top w:val="none" w:sz="0" w:space="0" w:color="auto"/>
        <w:left w:val="none" w:sz="0" w:space="0" w:color="auto"/>
        <w:bottom w:val="none" w:sz="0" w:space="0" w:color="auto"/>
        <w:right w:val="none" w:sz="0" w:space="0" w:color="auto"/>
      </w:divBdr>
      <w:divsChild>
        <w:div w:id="6031855">
          <w:marLeft w:val="0"/>
          <w:marRight w:val="0"/>
          <w:marTop w:val="0"/>
          <w:marBottom w:val="0"/>
          <w:divBdr>
            <w:top w:val="none" w:sz="0" w:space="0" w:color="auto"/>
            <w:left w:val="none" w:sz="0" w:space="0" w:color="auto"/>
            <w:bottom w:val="none" w:sz="0" w:space="0" w:color="auto"/>
            <w:right w:val="none" w:sz="0" w:space="0" w:color="auto"/>
          </w:divBdr>
          <w:divsChild>
            <w:div w:id="997075250">
              <w:marLeft w:val="0"/>
              <w:marRight w:val="0"/>
              <w:marTop w:val="0"/>
              <w:marBottom w:val="0"/>
              <w:divBdr>
                <w:top w:val="none" w:sz="0" w:space="0" w:color="auto"/>
                <w:left w:val="none" w:sz="0" w:space="0" w:color="auto"/>
                <w:bottom w:val="none" w:sz="0" w:space="0" w:color="auto"/>
                <w:right w:val="none" w:sz="0" w:space="0" w:color="auto"/>
              </w:divBdr>
              <w:divsChild>
                <w:div w:id="110440610">
                  <w:marLeft w:val="0"/>
                  <w:marRight w:val="0"/>
                  <w:marTop w:val="0"/>
                  <w:marBottom w:val="0"/>
                  <w:divBdr>
                    <w:top w:val="none" w:sz="0" w:space="0" w:color="auto"/>
                    <w:left w:val="none" w:sz="0" w:space="0" w:color="auto"/>
                    <w:bottom w:val="none" w:sz="0" w:space="0" w:color="auto"/>
                    <w:right w:val="none" w:sz="0" w:space="0" w:color="auto"/>
                  </w:divBdr>
                  <w:divsChild>
                    <w:div w:id="146439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1599900">
      <w:bodyDiv w:val="1"/>
      <w:marLeft w:val="0"/>
      <w:marRight w:val="0"/>
      <w:marTop w:val="0"/>
      <w:marBottom w:val="0"/>
      <w:divBdr>
        <w:top w:val="none" w:sz="0" w:space="0" w:color="auto"/>
        <w:left w:val="none" w:sz="0" w:space="0" w:color="auto"/>
        <w:bottom w:val="none" w:sz="0" w:space="0" w:color="auto"/>
        <w:right w:val="none" w:sz="0" w:space="0" w:color="auto"/>
      </w:divBdr>
      <w:divsChild>
        <w:div w:id="1085346551">
          <w:marLeft w:val="0"/>
          <w:marRight w:val="0"/>
          <w:marTop w:val="0"/>
          <w:marBottom w:val="0"/>
          <w:divBdr>
            <w:top w:val="none" w:sz="0" w:space="0" w:color="auto"/>
            <w:left w:val="none" w:sz="0" w:space="0" w:color="auto"/>
            <w:bottom w:val="none" w:sz="0" w:space="0" w:color="auto"/>
            <w:right w:val="none" w:sz="0" w:space="0" w:color="auto"/>
          </w:divBdr>
          <w:divsChild>
            <w:div w:id="1695417439">
              <w:marLeft w:val="0"/>
              <w:marRight w:val="0"/>
              <w:marTop w:val="0"/>
              <w:marBottom w:val="0"/>
              <w:divBdr>
                <w:top w:val="none" w:sz="0" w:space="0" w:color="auto"/>
                <w:left w:val="none" w:sz="0" w:space="0" w:color="auto"/>
                <w:bottom w:val="none" w:sz="0" w:space="0" w:color="auto"/>
                <w:right w:val="none" w:sz="0" w:space="0" w:color="auto"/>
              </w:divBdr>
              <w:divsChild>
                <w:div w:id="187648788">
                  <w:marLeft w:val="0"/>
                  <w:marRight w:val="0"/>
                  <w:marTop w:val="0"/>
                  <w:marBottom w:val="0"/>
                  <w:divBdr>
                    <w:top w:val="none" w:sz="0" w:space="0" w:color="auto"/>
                    <w:left w:val="none" w:sz="0" w:space="0" w:color="auto"/>
                    <w:bottom w:val="none" w:sz="0" w:space="0" w:color="auto"/>
                    <w:right w:val="none" w:sz="0" w:space="0" w:color="auto"/>
                  </w:divBdr>
                  <w:divsChild>
                    <w:div w:id="1295020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8546770">
      <w:bodyDiv w:val="1"/>
      <w:marLeft w:val="0"/>
      <w:marRight w:val="0"/>
      <w:marTop w:val="0"/>
      <w:marBottom w:val="0"/>
      <w:divBdr>
        <w:top w:val="none" w:sz="0" w:space="0" w:color="auto"/>
        <w:left w:val="none" w:sz="0" w:space="0" w:color="auto"/>
        <w:bottom w:val="none" w:sz="0" w:space="0" w:color="auto"/>
        <w:right w:val="none" w:sz="0" w:space="0" w:color="auto"/>
      </w:divBdr>
    </w:div>
    <w:div w:id="506406443">
      <w:bodyDiv w:val="1"/>
      <w:marLeft w:val="0"/>
      <w:marRight w:val="0"/>
      <w:marTop w:val="0"/>
      <w:marBottom w:val="0"/>
      <w:divBdr>
        <w:top w:val="none" w:sz="0" w:space="0" w:color="auto"/>
        <w:left w:val="none" w:sz="0" w:space="0" w:color="auto"/>
        <w:bottom w:val="none" w:sz="0" w:space="0" w:color="auto"/>
        <w:right w:val="none" w:sz="0" w:space="0" w:color="auto"/>
      </w:divBdr>
      <w:divsChild>
        <w:div w:id="454180352">
          <w:marLeft w:val="0"/>
          <w:marRight w:val="0"/>
          <w:marTop w:val="0"/>
          <w:marBottom w:val="0"/>
          <w:divBdr>
            <w:top w:val="none" w:sz="0" w:space="0" w:color="auto"/>
            <w:left w:val="none" w:sz="0" w:space="0" w:color="auto"/>
            <w:bottom w:val="none" w:sz="0" w:space="0" w:color="auto"/>
            <w:right w:val="none" w:sz="0" w:space="0" w:color="auto"/>
          </w:divBdr>
          <w:divsChild>
            <w:div w:id="1888180147">
              <w:marLeft w:val="0"/>
              <w:marRight w:val="0"/>
              <w:marTop w:val="0"/>
              <w:marBottom w:val="0"/>
              <w:divBdr>
                <w:top w:val="none" w:sz="0" w:space="0" w:color="auto"/>
                <w:left w:val="none" w:sz="0" w:space="0" w:color="auto"/>
                <w:bottom w:val="none" w:sz="0" w:space="0" w:color="auto"/>
                <w:right w:val="none" w:sz="0" w:space="0" w:color="auto"/>
              </w:divBdr>
              <w:divsChild>
                <w:div w:id="1415514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220277">
          <w:marLeft w:val="0"/>
          <w:marRight w:val="0"/>
          <w:marTop w:val="0"/>
          <w:marBottom w:val="0"/>
          <w:divBdr>
            <w:top w:val="none" w:sz="0" w:space="0" w:color="auto"/>
            <w:left w:val="none" w:sz="0" w:space="0" w:color="auto"/>
            <w:bottom w:val="none" w:sz="0" w:space="0" w:color="auto"/>
            <w:right w:val="none" w:sz="0" w:space="0" w:color="auto"/>
          </w:divBdr>
          <w:divsChild>
            <w:div w:id="1732385916">
              <w:marLeft w:val="0"/>
              <w:marRight w:val="0"/>
              <w:marTop w:val="0"/>
              <w:marBottom w:val="0"/>
              <w:divBdr>
                <w:top w:val="none" w:sz="0" w:space="0" w:color="auto"/>
                <w:left w:val="none" w:sz="0" w:space="0" w:color="auto"/>
                <w:bottom w:val="none" w:sz="0" w:space="0" w:color="auto"/>
                <w:right w:val="none" w:sz="0" w:space="0" w:color="auto"/>
              </w:divBdr>
              <w:divsChild>
                <w:div w:id="21781670">
                  <w:marLeft w:val="0"/>
                  <w:marRight w:val="0"/>
                  <w:marTop w:val="0"/>
                  <w:marBottom w:val="0"/>
                  <w:divBdr>
                    <w:top w:val="none" w:sz="0" w:space="0" w:color="auto"/>
                    <w:left w:val="none" w:sz="0" w:space="0" w:color="auto"/>
                    <w:bottom w:val="none" w:sz="0" w:space="0" w:color="auto"/>
                    <w:right w:val="none" w:sz="0" w:space="0" w:color="auto"/>
                  </w:divBdr>
                  <w:divsChild>
                    <w:div w:id="1266114113">
                      <w:marLeft w:val="0"/>
                      <w:marRight w:val="0"/>
                      <w:marTop w:val="0"/>
                      <w:marBottom w:val="0"/>
                      <w:divBdr>
                        <w:top w:val="none" w:sz="0" w:space="0" w:color="auto"/>
                        <w:left w:val="none" w:sz="0" w:space="0" w:color="auto"/>
                        <w:bottom w:val="none" w:sz="0" w:space="0" w:color="auto"/>
                        <w:right w:val="none" w:sz="0" w:space="0" w:color="auto"/>
                      </w:divBdr>
                      <w:divsChild>
                        <w:div w:id="1173107050">
                          <w:marLeft w:val="0"/>
                          <w:marRight w:val="0"/>
                          <w:marTop w:val="0"/>
                          <w:marBottom w:val="0"/>
                          <w:divBdr>
                            <w:top w:val="none" w:sz="0" w:space="0" w:color="auto"/>
                            <w:left w:val="none" w:sz="0" w:space="0" w:color="auto"/>
                            <w:bottom w:val="none" w:sz="0" w:space="0" w:color="auto"/>
                            <w:right w:val="none" w:sz="0" w:space="0" w:color="auto"/>
                          </w:divBdr>
                          <w:divsChild>
                            <w:div w:id="1738742341">
                              <w:marLeft w:val="0"/>
                              <w:marRight w:val="0"/>
                              <w:marTop w:val="0"/>
                              <w:marBottom w:val="0"/>
                              <w:divBdr>
                                <w:top w:val="none" w:sz="0" w:space="0" w:color="auto"/>
                                <w:left w:val="none" w:sz="0" w:space="0" w:color="auto"/>
                                <w:bottom w:val="none" w:sz="0" w:space="0" w:color="auto"/>
                                <w:right w:val="none" w:sz="0" w:space="0" w:color="auto"/>
                              </w:divBdr>
                              <w:divsChild>
                                <w:div w:id="1071080835">
                                  <w:marLeft w:val="0"/>
                                  <w:marRight w:val="0"/>
                                  <w:marTop w:val="0"/>
                                  <w:marBottom w:val="0"/>
                                  <w:divBdr>
                                    <w:top w:val="none" w:sz="0" w:space="0" w:color="auto"/>
                                    <w:left w:val="none" w:sz="0" w:space="0" w:color="auto"/>
                                    <w:bottom w:val="none" w:sz="0" w:space="0" w:color="auto"/>
                                    <w:right w:val="none" w:sz="0" w:space="0" w:color="auto"/>
                                  </w:divBdr>
                                  <w:divsChild>
                                    <w:div w:id="719206626">
                                      <w:marLeft w:val="0"/>
                                      <w:marRight w:val="0"/>
                                      <w:marTop w:val="0"/>
                                      <w:marBottom w:val="0"/>
                                      <w:divBdr>
                                        <w:top w:val="none" w:sz="0" w:space="0" w:color="auto"/>
                                        <w:left w:val="none" w:sz="0" w:space="0" w:color="auto"/>
                                        <w:bottom w:val="none" w:sz="0" w:space="0" w:color="auto"/>
                                        <w:right w:val="none" w:sz="0" w:space="0" w:color="auto"/>
                                      </w:divBdr>
                                      <w:divsChild>
                                        <w:div w:id="1340890703">
                                          <w:marLeft w:val="0"/>
                                          <w:marRight w:val="0"/>
                                          <w:marTop w:val="0"/>
                                          <w:marBottom w:val="0"/>
                                          <w:divBdr>
                                            <w:top w:val="none" w:sz="0" w:space="0" w:color="auto"/>
                                            <w:left w:val="none" w:sz="0" w:space="0" w:color="auto"/>
                                            <w:bottom w:val="none" w:sz="0" w:space="0" w:color="auto"/>
                                            <w:right w:val="none" w:sz="0" w:space="0" w:color="auto"/>
                                          </w:divBdr>
                                          <w:divsChild>
                                            <w:div w:id="1013265964">
                                              <w:marLeft w:val="0"/>
                                              <w:marRight w:val="0"/>
                                              <w:marTop w:val="0"/>
                                              <w:marBottom w:val="0"/>
                                              <w:divBdr>
                                                <w:top w:val="none" w:sz="0" w:space="0" w:color="auto"/>
                                                <w:left w:val="none" w:sz="0" w:space="0" w:color="auto"/>
                                                <w:bottom w:val="none" w:sz="0" w:space="0" w:color="auto"/>
                                                <w:right w:val="none" w:sz="0" w:space="0" w:color="auto"/>
                                              </w:divBdr>
                                              <w:divsChild>
                                                <w:div w:id="1996571394">
                                                  <w:marLeft w:val="0"/>
                                                  <w:marRight w:val="0"/>
                                                  <w:marTop w:val="0"/>
                                                  <w:marBottom w:val="0"/>
                                                  <w:divBdr>
                                                    <w:top w:val="none" w:sz="0" w:space="0" w:color="auto"/>
                                                    <w:left w:val="none" w:sz="0" w:space="0" w:color="auto"/>
                                                    <w:bottom w:val="none" w:sz="0" w:space="0" w:color="auto"/>
                                                    <w:right w:val="none" w:sz="0" w:space="0" w:color="auto"/>
                                                  </w:divBdr>
                                                  <w:divsChild>
                                                    <w:div w:id="138111186">
                                                      <w:marLeft w:val="0"/>
                                                      <w:marRight w:val="0"/>
                                                      <w:marTop w:val="0"/>
                                                      <w:marBottom w:val="0"/>
                                                      <w:divBdr>
                                                        <w:top w:val="none" w:sz="0" w:space="0" w:color="auto"/>
                                                        <w:left w:val="none" w:sz="0" w:space="0" w:color="auto"/>
                                                        <w:bottom w:val="none" w:sz="0" w:space="0" w:color="auto"/>
                                                        <w:right w:val="none" w:sz="0" w:space="0" w:color="auto"/>
                                                      </w:divBdr>
                                                      <w:divsChild>
                                                        <w:div w:id="102262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07212009">
      <w:bodyDiv w:val="1"/>
      <w:marLeft w:val="0"/>
      <w:marRight w:val="0"/>
      <w:marTop w:val="0"/>
      <w:marBottom w:val="0"/>
      <w:divBdr>
        <w:top w:val="none" w:sz="0" w:space="0" w:color="auto"/>
        <w:left w:val="none" w:sz="0" w:space="0" w:color="auto"/>
        <w:bottom w:val="none" w:sz="0" w:space="0" w:color="auto"/>
        <w:right w:val="none" w:sz="0" w:space="0" w:color="auto"/>
      </w:divBdr>
    </w:div>
    <w:div w:id="511996963">
      <w:bodyDiv w:val="1"/>
      <w:marLeft w:val="0"/>
      <w:marRight w:val="0"/>
      <w:marTop w:val="0"/>
      <w:marBottom w:val="0"/>
      <w:divBdr>
        <w:top w:val="none" w:sz="0" w:space="0" w:color="auto"/>
        <w:left w:val="none" w:sz="0" w:space="0" w:color="auto"/>
        <w:bottom w:val="none" w:sz="0" w:space="0" w:color="auto"/>
        <w:right w:val="none" w:sz="0" w:space="0" w:color="auto"/>
      </w:divBdr>
      <w:divsChild>
        <w:div w:id="604310352">
          <w:marLeft w:val="0"/>
          <w:marRight w:val="0"/>
          <w:marTop w:val="0"/>
          <w:marBottom w:val="0"/>
          <w:divBdr>
            <w:top w:val="none" w:sz="0" w:space="0" w:color="auto"/>
            <w:left w:val="none" w:sz="0" w:space="0" w:color="auto"/>
            <w:bottom w:val="none" w:sz="0" w:space="0" w:color="auto"/>
            <w:right w:val="none" w:sz="0" w:space="0" w:color="auto"/>
          </w:divBdr>
        </w:div>
      </w:divsChild>
    </w:div>
    <w:div w:id="516701210">
      <w:bodyDiv w:val="1"/>
      <w:marLeft w:val="0"/>
      <w:marRight w:val="0"/>
      <w:marTop w:val="0"/>
      <w:marBottom w:val="0"/>
      <w:divBdr>
        <w:top w:val="none" w:sz="0" w:space="0" w:color="auto"/>
        <w:left w:val="none" w:sz="0" w:space="0" w:color="auto"/>
        <w:bottom w:val="none" w:sz="0" w:space="0" w:color="auto"/>
        <w:right w:val="none" w:sz="0" w:space="0" w:color="auto"/>
      </w:divBdr>
      <w:divsChild>
        <w:div w:id="703558706">
          <w:marLeft w:val="0"/>
          <w:marRight w:val="0"/>
          <w:marTop w:val="0"/>
          <w:marBottom w:val="0"/>
          <w:divBdr>
            <w:top w:val="none" w:sz="0" w:space="0" w:color="auto"/>
            <w:left w:val="none" w:sz="0" w:space="0" w:color="auto"/>
            <w:bottom w:val="none" w:sz="0" w:space="0" w:color="auto"/>
            <w:right w:val="none" w:sz="0" w:space="0" w:color="auto"/>
          </w:divBdr>
          <w:divsChild>
            <w:div w:id="881207133">
              <w:marLeft w:val="0"/>
              <w:marRight w:val="0"/>
              <w:marTop w:val="0"/>
              <w:marBottom w:val="0"/>
              <w:divBdr>
                <w:top w:val="none" w:sz="0" w:space="0" w:color="auto"/>
                <w:left w:val="none" w:sz="0" w:space="0" w:color="auto"/>
                <w:bottom w:val="none" w:sz="0" w:space="0" w:color="auto"/>
                <w:right w:val="none" w:sz="0" w:space="0" w:color="auto"/>
              </w:divBdr>
              <w:divsChild>
                <w:div w:id="125320648">
                  <w:marLeft w:val="0"/>
                  <w:marRight w:val="0"/>
                  <w:marTop w:val="0"/>
                  <w:marBottom w:val="0"/>
                  <w:divBdr>
                    <w:top w:val="none" w:sz="0" w:space="0" w:color="auto"/>
                    <w:left w:val="none" w:sz="0" w:space="0" w:color="auto"/>
                    <w:bottom w:val="none" w:sz="0" w:space="0" w:color="auto"/>
                    <w:right w:val="none" w:sz="0" w:space="0" w:color="auto"/>
                  </w:divBdr>
                  <w:divsChild>
                    <w:div w:id="110908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022546">
          <w:marLeft w:val="0"/>
          <w:marRight w:val="0"/>
          <w:marTop w:val="0"/>
          <w:marBottom w:val="0"/>
          <w:divBdr>
            <w:top w:val="none" w:sz="0" w:space="0" w:color="auto"/>
            <w:left w:val="none" w:sz="0" w:space="0" w:color="auto"/>
            <w:bottom w:val="none" w:sz="0" w:space="0" w:color="auto"/>
            <w:right w:val="none" w:sz="0" w:space="0" w:color="auto"/>
          </w:divBdr>
          <w:divsChild>
            <w:div w:id="635643773">
              <w:marLeft w:val="0"/>
              <w:marRight w:val="0"/>
              <w:marTop w:val="0"/>
              <w:marBottom w:val="0"/>
              <w:divBdr>
                <w:top w:val="none" w:sz="0" w:space="0" w:color="auto"/>
                <w:left w:val="none" w:sz="0" w:space="0" w:color="auto"/>
                <w:bottom w:val="none" w:sz="0" w:space="0" w:color="auto"/>
                <w:right w:val="none" w:sz="0" w:space="0" w:color="auto"/>
              </w:divBdr>
              <w:divsChild>
                <w:div w:id="1594239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9536239">
      <w:bodyDiv w:val="1"/>
      <w:marLeft w:val="0"/>
      <w:marRight w:val="0"/>
      <w:marTop w:val="0"/>
      <w:marBottom w:val="0"/>
      <w:divBdr>
        <w:top w:val="none" w:sz="0" w:space="0" w:color="auto"/>
        <w:left w:val="none" w:sz="0" w:space="0" w:color="auto"/>
        <w:bottom w:val="none" w:sz="0" w:space="0" w:color="auto"/>
        <w:right w:val="none" w:sz="0" w:space="0" w:color="auto"/>
      </w:divBdr>
    </w:div>
    <w:div w:id="540360230">
      <w:bodyDiv w:val="1"/>
      <w:marLeft w:val="0"/>
      <w:marRight w:val="0"/>
      <w:marTop w:val="0"/>
      <w:marBottom w:val="0"/>
      <w:divBdr>
        <w:top w:val="none" w:sz="0" w:space="0" w:color="auto"/>
        <w:left w:val="none" w:sz="0" w:space="0" w:color="auto"/>
        <w:bottom w:val="none" w:sz="0" w:space="0" w:color="auto"/>
        <w:right w:val="none" w:sz="0" w:space="0" w:color="auto"/>
      </w:divBdr>
      <w:divsChild>
        <w:div w:id="289626122">
          <w:marLeft w:val="0"/>
          <w:marRight w:val="0"/>
          <w:marTop w:val="0"/>
          <w:marBottom w:val="0"/>
          <w:divBdr>
            <w:top w:val="none" w:sz="0" w:space="0" w:color="auto"/>
            <w:left w:val="none" w:sz="0" w:space="0" w:color="auto"/>
            <w:bottom w:val="none" w:sz="0" w:space="0" w:color="auto"/>
            <w:right w:val="none" w:sz="0" w:space="0" w:color="auto"/>
          </w:divBdr>
          <w:divsChild>
            <w:div w:id="608972984">
              <w:marLeft w:val="0"/>
              <w:marRight w:val="0"/>
              <w:marTop w:val="0"/>
              <w:marBottom w:val="0"/>
              <w:divBdr>
                <w:top w:val="none" w:sz="0" w:space="0" w:color="auto"/>
                <w:left w:val="none" w:sz="0" w:space="0" w:color="auto"/>
                <w:bottom w:val="none" w:sz="0" w:space="0" w:color="auto"/>
                <w:right w:val="none" w:sz="0" w:space="0" w:color="auto"/>
              </w:divBdr>
              <w:divsChild>
                <w:div w:id="976452284">
                  <w:marLeft w:val="0"/>
                  <w:marRight w:val="0"/>
                  <w:marTop w:val="0"/>
                  <w:marBottom w:val="0"/>
                  <w:divBdr>
                    <w:top w:val="none" w:sz="0" w:space="0" w:color="auto"/>
                    <w:left w:val="none" w:sz="0" w:space="0" w:color="auto"/>
                    <w:bottom w:val="none" w:sz="0" w:space="0" w:color="auto"/>
                    <w:right w:val="none" w:sz="0" w:space="0" w:color="auto"/>
                  </w:divBdr>
                  <w:divsChild>
                    <w:div w:id="243613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4388611">
      <w:bodyDiv w:val="1"/>
      <w:marLeft w:val="0"/>
      <w:marRight w:val="0"/>
      <w:marTop w:val="0"/>
      <w:marBottom w:val="0"/>
      <w:divBdr>
        <w:top w:val="none" w:sz="0" w:space="0" w:color="auto"/>
        <w:left w:val="none" w:sz="0" w:space="0" w:color="auto"/>
        <w:bottom w:val="none" w:sz="0" w:space="0" w:color="auto"/>
        <w:right w:val="none" w:sz="0" w:space="0" w:color="auto"/>
      </w:divBdr>
      <w:divsChild>
        <w:div w:id="311761796">
          <w:marLeft w:val="0"/>
          <w:marRight w:val="0"/>
          <w:marTop w:val="0"/>
          <w:marBottom w:val="0"/>
          <w:divBdr>
            <w:top w:val="none" w:sz="0" w:space="0" w:color="auto"/>
            <w:left w:val="none" w:sz="0" w:space="0" w:color="auto"/>
            <w:bottom w:val="none" w:sz="0" w:space="0" w:color="auto"/>
            <w:right w:val="none" w:sz="0" w:space="0" w:color="auto"/>
          </w:divBdr>
          <w:divsChild>
            <w:div w:id="1539273546">
              <w:marLeft w:val="0"/>
              <w:marRight w:val="0"/>
              <w:marTop w:val="0"/>
              <w:marBottom w:val="0"/>
              <w:divBdr>
                <w:top w:val="none" w:sz="0" w:space="0" w:color="auto"/>
                <w:left w:val="none" w:sz="0" w:space="0" w:color="auto"/>
                <w:bottom w:val="none" w:sz="0" w:space="0" w:color="auto"/>
                <w:right w:val="none" w:sz="0" w:space="0" w:color="auto"/>
              </w:divBdr>
              <w:divsChild>
                <w:div w:id="140929597">
                  <w:marLeft w:val="0"/>
                  <w:marRight w:val="0"/>
                  <w:marTop w:val="0"/>
                  <w:marBottom w:val="0"/>
                  <w:divBdr>
                    <w:top w:val="none" w:sz="0" w:space="0" w:color="auto"/>
                    <w:left w:val="none" w:sz="0" w:space="0" w:color="auto"/>
                    <w:bottom w:val="none" w:sz="0" w:space="0" w:color="auto"/>
                    <w:right w:val="none" w:sz="0" w:space="0" w:color="auto"/>
                  </w:divBdr>
                  <w:divsChild>
                    <w:div w:id="1820883266">
                      <w:marLeft w:val="0"/>
                      <w:marRight w:val="0"/>
                      <w:marTop w:val="0"/>
                      <w:marBottom w:val="0"/>
                      <w:divBdr>
                        <w:top w:val="none" w:sz="0" w:space="0" w:color="auto"/>
                        <w:left w:val="none" w:sz="0" w:space="0" w:color="auto"/>
                        <w:bottom w:val="none" w:sz="0" w:space="0" w:color="auto"/>
                        <w:right w:val="none" w:sz="0" w:space="0" w:color="auto"/>
                      </w:divBdr>
                      <w:divsChild>
                        <w:div w:id="1731492510">
                          <w:marLeft w:val="0"/>
                          <w:marRight w:val="0"/>
                          <w:marTop w:val="0"/>
                          <w:marBottom w:val="0"/>
                          <w:divBdr>
                            <w:top w:val="none" w:sz="0" w:space="0" w:color="auto"/>
                            <w:left w:val="none" w:sz="0" w:space="0" w:color="auto"/>
                            <w:bottom w:val="none" w:sz="0" w:space="0" w:color="auto"/>
                            <w:right w:val="none" w:sz="0" w:space="0" w:color="auto"/>
                          </w:divBdr>
                          <w:divsChild>
                            <w:div w:id="1540703279">
                              <w:marLeft w:val="0"/>
                              <w:marRight w:val="0"/>
                              <w:marTop w:val="0"/>
                              <w:marBottom w:val="0"/>
                              <w:divBdr>
                                <w:top w:val="none" w:sz="0" w:space="0" w:color="auto"/>
                                <w:left w:val="none" w:sz="0" w:space="0" w:color="auto"/>
                                <w:bottom w:val="none" w:sz="0" w:space="0" w:color="auto"/>
                                <w:right w:val="none" w:sz="0" w:space="0" w:color="auto"/>
                              </w:divBdr>
                              <w:divsChild>
                                <w:div w:id="142740176">
                                  <w:marLeft w:val="0"/>
                                  <w:marRight w:val="0"/>
                                  <w:marTop w:val="0"/>
                                  <w:marBottom w:val="0"/>
                                  <w:divBdr>
                                    <w:top w:val="none" w:sz="0" w:space="0" w:color="auto"/>
                                    <w:left w:val="none" w:sz="0" w:space="0" w:color="auto"/>
                                    <w:bottom w:val="none" w:sz="0" w:space="0" w:color="auto"/>
                                    <w:right w:val="none" w:sz="0" w:space="0" w:color="auto"/>
                                  </w:divBdr>
                                  <w:divsChild>
                                    <w:div w:id="1534072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540087">
                          <w:marLeft w:val="0"/>
                          <w:marRight w:val="0"/>
                          <w:marTop w:val="0"/>
                          <w:marBottom w:val="0"/>
                          <w:divBdr>
                            <w:top w:val="none" w:sz="0" w:space="0" w:color="auto"/>
                            <w:left w:val="none" w:sz="0" w:space="0" w:color="auto"/>
                            <w:bottom w:val="none" w:sz="0" w:space="0" w:color="auto"/>
                            <w:right w:val="none" w:sz="0" w:space="0" w:color="auto"/>
                          </w:divBdr>
                          <w:divsChild>
                            <w:div w:id="75713064">
                              <w:marLeft w:val="0"/>
                              <w:marRight w:val="0"/>
                              <w:marTop w:val="0"/>
                              <w:marBottom w:val="0"/>
                              <w:divBdr>
                                <w:top w:val="none" w:sz="0" w:space="0" w:color="auto"/>
                                <w:left w:val="none" w:sz="0" w:space="0" w:color="auto"/>
                                <w:bottom w:val="none" w:sz="0" w:space="0" w:color="auto"/>
                                <w:right w:val="none" w:sz="0" w:space="0" w:color="auto"/>
                              </w:divBdr>
                              <w:divsChild>
                                <w:div w:id="592054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0948664">
      <w:bodyDiv w:val="1"/>
      <w:marLeft w:val="0"/>
      <w:marRight w:val="0"/>
      <w:marTop w:val="0"/>
      <w:marBottom w:val="0"/>
      <w:divBdr>
        <w:top w:val="none" w:sz="0" w:space="0" w:color="auto"/>
        <w:left w:val="none" w:sz="0" w:space="0" w:color="auto"/>
        <w:bottom w:val="none" w:sz="0" w:space="0" w:color="auto"/>
        <w:right w:val="none" w:sz="0" w:space="0" w:color="auto"/>
      </w:divBdr>
    </w:div>
    <w:div w:id="566917848">
      <w:bodyDiv w:val="1"/>
      <w:marLeft w:val="0"/>
      <w:marRight w:val="0"/>
      <w:marTop w:val="0"/>
      <w:marBottom w:val="0"/>
      <w:divBdr>
        <w:top w:val="none" w:sz="0" w:space="0" w:color="auto"/>
        <w:left w:val="none" w:sz="0" w:space="0" w:color="auto"/>
        <w:bottom w:val="none" w:sz="0" w:space="0" w:color="auto"/>
        <w:right w:val="none" w:sz="0" w:space="0" w:color="auto"/>
      </w:divBdr>
    </w:div>
    <w:div w:id="570584202">
      <w:bodyDiv w:val="1"/>
      <w:marLeft w:val="0"/>
      <w:marRight w:val="0"/>
      <w:marTop w:val="0"/>
      <w:marBottom w:val="0"/>
      <w:divBdr>
        <w:top w:val="none" w:sz="0" w:space="0" w:color="auto"/>
        <w:left w:val="none" w:sz="0" w:space="0" w:color="auto"/>
        <w:bottom w:val="none" w:sz="0" w:space="0" w:color="auto"/>
        <w:right w:val="none" w:sz="0" w:space="0" w:color="auto"/>
      </w:divBdr>
      <w:divsChild>
        <w:div w:id="1588151912">
          <w:marLeft w:val="0"/>
          <w:marRight w:val="0"/>
          <w:marTop w:val="0"/>
          <w:marBottom w:val="0"/>
          <w:divBdr>
            <w:top w:val="none" w:sz="0" w:space="0" w:color="auto"/>
            <w:left w:val="none" w:sz="0" w:space="0" w:color="auto"/>
            <w:bottom w:val="none" w:sz="0" w:space="0" w:color="auto"/>
            <w:right w:val="none" w:sz="0" w:space="0" w:color="auto"/>
          </w:divBdr>
          <w:divsChild>
            <w:div w:id="1003048808">
              <w:marLeft w:val="0"/>
              <w:marRight w:val="0"/>
              <w:marTop w:val="0"/>
              <w:marBottom w:val="0"/>
              <w:divBdr>
                <w:top w:val="none" w:sz="0" w:space="0" w:color="auto"/>
                <w:left w:val="none" w:sz="0" w:space="0" w:color="auto"/>
                <w:bottom w:val="none" w:sz="0" w:space="0" w:color="auto"/>
                <w:right w:val="none" w:sz="0" w:space="0" w:color="auto"/>
              </w:divBdr>
              <w:divsChild>
                <w:div w:id="55907754">
                  <w:marLeft w:val="0"/>
                  <w:marRight w:val="0"/>
                  <w:marTop w:val="0"/>
                  <w:marBottom w:val="0"/>
                  <w:divBdr>
                    <w:top w:val="none" w:sz="0" w:space="0" w:color="auto"/>
                    <w:left w:val="none" w:sz="0" w:space="0" w:color="auto"/>
                    <w:bottom w:val="none" w:sz="0" w:space="0" w:color="auto"/>
                    <w:right w:val="none" w:sz="0" w:space="0" w:color="auto"/>
                  </w:divBdr>
                  <w:divsChild>
                    <w:div w:id="1954700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5673402">
      <w:bodyDiv w:val="1"/>
      <w:marLeft w:val="0"/>
      <w:marRight w:val="0"/>
      <w:marTop w:val="0"/>
      <w:marBottom w:val="0"/>
      <w:divBdr>
        <w:top w:val="none" w:sz="0" w:space="0" w:color="auto"/>
        <w:left w:val="none" w:sz="0" w:space="0" w:color="auto"/>
        <w:bottom w:val="none" w:sz="0" w:space="0" w:color="auto"/>
        <w:right w:val="none" w:sz="0" w:space="0" w:color="auto"/>
      </w:divBdr>
    </w:div>
    <w:div w:id="578366712">
      <w:bodyDiv w:val="1"/>
      <w:marLeft w:val="0"/>
      <w:marRight w:val="0"/>
      <w:marTop w:val="0"/>
      <w:marBottom w:val="0"/>
      <w:divBdr>
        <w:top w:val="none" w:sz="0" w:space="0" w:color="auto"/>
        <w:left w:val="none" w:sz="0" w:space="0" w:color="auto"/>
        <w:bottom w:val="none" w:sz="0" w:space="0" w:color="auto"/>
        <w:right w:val="none" w:sz="0" w:space="0" w:color="auto"/>
      </w:divBdr>
    </w:div>
    <w:div w:id="590311150">
      <w:bodyDiv w:val="1"/>
      <w:marLeft w:val="0"/>
      <w:marRight w:val="0"/>
      <w:marTop w:val="0"/>
      <w:marBottom w:val="0"/>
      <w:divBdr>
        <w:top w:val="none" w:sz="0" w:space="0" w:color="auto"/>
        <w:left w:val="none" w:sz="0" w:space="0" w:color="auto"/>
        <w:bottom w:val="none" w:sz="0" w:space="0" w:color="auto"/>
        <w:right w:val="none" w:sz="0" w:space="0" w:color="auto"/>
      </w:divBdr>
    </w:div>
    <w:div w:id="598948091">
      <w:bodyDiv w:val="1"/>
      <w:marLeft w:val="0"/>
      <w:marRight w:val="0"/>
      <w:marTop w:val="0"/>
      <w:marBottom w:val="0"/>
      <w:divBdr>
        <w:top w:val="none" w:sz="0" w:space="0" w:color="auto"/>
        <w:left w:val="none" w:sz="0" w:space="0" w:color="auto"/>
        <w:bottom w:val="none" w:sz="0" w:space="0" w:color="auto"/>
        <w:right w:val="none" w:sz="0" w:space="0" w:color="auto"/>
      </w:divBdr>
      <w:divsChild>
        <w:div w:id="1566456264">
          <w:marLeft w:val="0"/>
          <w:marRight w:val="0"/>
          <w:marTop w:val="0"/>
          <w:marBottom w:val="0"/>
          <w:divBdr>
            <w:top w:val="none" w:sz="0" w:space="0" w:color="auto"/>
            <w:left w:val="none" w:sz="0" w:space="0" w:color="auto"/>
            <w:bottom w:val="none" w:sz="0" w:space="0" w:color="auto"/>
            <w:right w:val="none" w:sz="0" w:space="0" w:color="auto"/>
          </w:divBdr>
          <w:divsChild>
            <w:div w:id="628244620">
              <w:marLeft w:val="0"/>
              <w:marRight w:val="0"/>
              <w:marTop w:val="0"/>
              <w:marBottom w:val="0"/>
              <w:divBdr>
                <w:top w:val="none" w:sz="0" w:space="0" w:color="auto"/>
                <w:left w:val="none" w:sz="0" w:space="0" w:color="auto"/>
                <w:bottom w:val="none" w:sz="0" w:space="0" w:color="auto"/>
                <w:right w:val="none" w:sz="0" w:space="0" w:color="auto"/>
              </w:divBdr>
              <w:divsChild>
                <w:div w:id="1415399156">
                  <w:marLeft w:val="0"/>
                  <w:marRight w:val="0"/>
                  <w:marTop w:val="0"/>
                  <w:marBottom w:val="0"/>
                  <w:divBdr>
                    <w:top w:val="none" w:sz="0" w:space="0" w:color="auto"/>
                    <w:left w:val="none" w:sz="0" w:space="0" w:color="auto"/>
                    <w:bottom w:val="none" w:sz="0" w:space="0" w:color="auto"/>
                    <w:right w:val="none" w:sz="0" w:space="0" w:color="auto"/>
                  </w:divBdr>
                  <w:divsChild>
                    <w:div w:id="886331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537616">
          <w:marLeft w:val="0"/>
          <w:marRight w:val="0"/>
          <w:marTop w:val="0"/>
          <w:marBottom w:val="0"/>
          <w:divBdr>
            <w:top w:val="none" w:sz="0" w:space="0" w:color="auto"/>
            <w:left w:val="none" w:sz="0" w:space="0" w:color="auto"/>
            <w:bottom w:val="none" w:sz="0" w:space="0" w:color="auto"/>
            <w:right w:val="none" w:sz="0" w:space="0" w:color="auto"/>
          </w:divBdr>
          <w:divsChild>
            <w:div w:id="75327000">
              <w:marLeft w:val="0"/>
              <w:marRight w:val="0"/>
              <w:marTop w:val="0"/>
              <w:marBottom w:val="0"/>
              <w:divBdr>
                <w:top w:val="none" w:sz="0" w:space="0" w:color="auto"/>
                <w:left w:val="none" w:sz="0" w:space="0" w:color="auto"/>
                <w:bottom w:val="none" w:sz="0" w:space="0" w:color="auto"/>
                <w:right w:val="none" w:sz="0" w:space="0" w:color="auto"/>
              </w:divBdr>
              <w:divsChild>
                <w:div w:id="126943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2251431">
      <w:bodyDiv w:val="1"/>
      <w:marLeft w:val="0"/>
      <w:marRight w:val="0"/>
      <w:marTop w:val="0"/>
      <w:marBottom w:val="0"/>
      <w:divBdr>
        <w:top w:val="none" w:sz="0" w:space="0" w:color="auto"/>
        <w:left w:val="none" w:sz="0" w:space="0" w:color="auto"/>
        <w:bottom w:val="none" w:sz="0" w:space="0" w:color="auto"/>
        <w:right w:val="none" w:sz="0" w:space="0" w:color="auto"/>
      </w:divBdr>
      <w:divsChild>
        <w:div w:id="164175111">
          <w:marLeft w:val="0"/>
          <w:marRight w:val="0"/>
          <w:marTop w:val="0"/>
          <w:marBottom w:val="0"/>
          <w:divBdr>
            <w:top w:val="none" w:sz="0" w:space="0" w:color="auto"/>
            <w:left w:val="none" w:sz="0" w:space="0" w:color="auto"/>
            <w:bottom w:val="none" w:sz="0" w:space="0" w:color="auto"/>
            <w:right w:val="none" w:sz="0" w:space="0" w:color="auto"/>
          </w:divBdr>
          <w:divsChild>
            <w:div w:id="1532722258">
              <w:marLeft w:val="0"/>
              <w:marRight w:val="0"/>
              <w:marTop w:val="0"/>
              <w:marBottom w:val="0"/>
              <w:divBdr>
                <w:top w:val="none" w:sz="0" w:space="0" w:color="auto"/>
                <w:left w:val="none" w:sz="0" w:space="0" w:color="auto"/>
                <w:bottom w:val="none" w:sz="0" w:space="0" w:color="auto"/>
                <w:right w:val="none" w:sz="0" w:space="0" w:color="auto"/>
              </w:divBdr>
              <w:divsChild>
                <w:div w:id="34340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595499">
          <w:marLeft w:val="0"/>
          <w:marRight w:val="0"/>
          <w:marTop w:val="0"/>
          <w:marBottom w:val="0"/>
          <w:divBdr>
            <w:top w:val="none" w:sz="0" w:space="0" w:color="auto"/>
            <w:left w:val="none" w:sz="0" w:space="0" w:color="auto"/>
            <w:bottom w:val="none" w:sz="0" w:space="0" w:color="auto"/>
            <w:right w:val="none" w:sz="0" w:space="0" w:color="auto"/>
          </w:divBdr>
          <w:divsChild>
            <w:div w:id="1674719146">
              <w:marLeft w:val="0"/>
              <w:marRight w:val="0"/>
              <w:marTop w:val="0"/>
              <w:marBottom w:val="0"/>
              <w:divBdr>
                <w:top w:val="none" w:sz="0" w:space="0" w:color="auto"/>
                <w:left w:val="none" w:sz="0" w:space="0" w:color="auto"/>
                <w:bottom w:val="none" w:sz="0" w:space="0" w:color="auto"/>
                <w:right w:val="none" w:sz="0" w:space="0" w:color="auto"/>
              </w:divBdr>
              <w:divsChild>
                <w:div w:id="1298611410">
                  <w:marLeft w:val="0"/>
                  <w:marRight w:val="0"/>
                  <w:marTop w:val="0"/>
                  <w:marBottom w:val="0"/>
                  <w:divBdr>
                    <w:top w:val="none" w:sz="0" w:space="0" w:color="auto"/>
                    <w:left w:val="none" w:sz="0" w:space="0" w:color="auto"/>
                    <w:bottom w:val="none" w:sz="0" w:space="0" w:color="auto"/>
                    <w:right w:val="none" w:sz="0" w:space="0" w:color="auto"/>
                  </w:divBdr>
                  <w:divsChild>
                    <w:div w:id="2047481926">
                      <w:marLeft w:val="0"/>
                      <w:marRight w:val="0"/>
                      <w:marTop w:val="0"/>
                      <w:marBottom w:val="0"/>
                      <w:divBdr>
                        <w:top w:val="none" w:sz="0" w:space="0" w:color="auto"/>
                        <w:left w:val="none" w:sz="0" w:space="0" w:color="auto"/>
                        <w:bottom w:val="none" w:sz="0" w:space="0" w:color="auto"/>
                        <w:right w:val="none" w:sz="0" w:space="0" w:color="auto"/>
                      </w:divBdr>
                      <w:divsChild>
                        <w:div w:id="521286629">
                          <w:marLeft w:val="0"/>
                          <w:marRight w:val="0"/>
                          <w:marTop w:val="0"/>
                          <w:marBottom w:val="0"/>
                          <w:divBdr>
                            <w:top w:val="none" w:sz="0" w:space="0" w:color="auto"/>
                            <w:left w:val="none" w:sz="0" w:space="0" w:color="auto"/>
                            <w:bottom w:val="none" w:sz="0" w:space="0" w:color="auto"/>
                            <w:right w:val="none" w:sz="0" w:space="0" w:color="auto"/>
                          </w:divBdr>
                          <w:divsChild>
                            <w:div w:id="738744253">
                              <w:marLeft w:val="0"/>
                              <w:marRight w:val="0"/>
                              <w:marTop w:val="0"/>
                              <w:marBottom w:val="0"/>
                              <w:divBdr>
                                <w:top w:val="none" w:sz="0" w:space="0" w:color="auto"/>
                                <w:left w:val="none" w:sz="0" w:space="0" w:color="auto"/>
                                <w:bottom w:val="none" w:sz="0" w:space="0" w:color="auto"/>
                                <w:right w:val="none" w:sz="0" w:space="0" w:color="auto"/>
                              </w:divBdr>
                              <w:divsChild>
                                <w:div w:id="2134132942">
                                  <w:marLeft w:val="0"/>
                                  <w:marRight w:val="0"/>
                                  <w:marTop w:val="0"/>
                                  <w:marBottom w:val="0"/>
                                  <w:divBdr>
                                    <w:top w:val="none" w:sz="0" w:space="0" w:color="auto"/>
                                    <w:left w:val="none" w:sz="0" w:space="0" w:color="auto"/>
                                    <w:bottom w:val="none" w:sz="0" w:space="0" w:color="auto"/>
                                    <w:right w:val="none" w:sz="0" w:space="0" w:color="auto"/>
                                  </w:divBdr>
                                  <w:divsChild>
                                    <w:div w:id="441997365">
                                      <w:marLeft w:val="0"/>
                                      <w:marRight w:val="0"/>
                                      <w:marTop w:val="0"/>
                                      <w:marBottom w:val="0"/>
                                      <w:divBdr>
                                        <w:top w:val="none" w:sz="0" w:space="0" w:color="auto"/>
                                        <w:left w:val="none" w:sz="0" w:space="0" w:color="auto"/>
                                        <w:bottom w:val="none" w:sz="0" w:space="0" w:color="auto"/>
                                        <w:right w:val="none" w:sz="0" w:space="0" w:color="auto"/>
                                      </w:divBdr>
                                      <w:divsChild>
                                        <w:div w:id="1170677646">
                                          <w:marLeft w:val="0"/>
                                          <w:marRight w:val="0"/>
                                          <w:marTop w:val="0"/>
                                          <w:marBottom w:val="0"/>
                                          <w:divBdr>
                                            <w:top w:val="none" w:sz="0" w:space="0" w:color="auto"/>
                                            <w:left w:val="none" w:sz="0" w:space="0" w:color="auto"/>
                                            <w:bottom w:val="none" w:sz="0" w:space="0" w:color="auto"/>
                                            <w:right w:val="none" w:sz="0" w:space="0" w:color="auto"/>
                                          </w:divBdr>
                                          <w:divsChild>
                                            <w:div w:id="981694347">
                                              <w:marLeft w:val="0"/>
                                              <w:marRight w:val="0"/>
                                              <w:marTop w:val="0"/>
                                              <w:marBottom w:val="0"/>
                                              <w:divBdr>
                                                <w:top w:val="none" w:sz="0" w:space="0" w:color="auto"/>
                                                <w:left w:val="none" w:sz="0" w:space="0" w:color="auto"/>
                                                <w:bottom w:val="none" w:sz="0" w:space="0" w:color="auto"/>
                                                <w:right w:val="none" w:sz="0" w:space="0" w:color="auto"/>
                                              </w:divBdr>
                                              <w:divsChild>
                                                <w:div w:id="1454984325">
                                                  <w:marLeft w:val="0"/>
                                                  <w:marRight w:val="0"/>
                                                  <w:marTop w:val="0"/>
                                                  <w:marBottom w:val="0"/>
                                                  <w:divBdr>
                                                    <w:top w:val="none" w:sz="0" w:space="0" w:color="auto"/>
                                                    <w:left w:val="none" w:sz="0" w:space="0" w:color="auto"/>
                                                    <w:bottom w:val="none" w:sz="0" w:space="0" w:color="auto"/>
                                                    <w:right w:val="none" w:sz="0" w:space="0" w:color="auto"/>
                                                  </w:divBdr>
                                                  <w:divsChild>
                                                    <w:div w:id="2073429702">
                                                      <w:marLeft w:val="0"/>
                                                      <w:marRight w:val="0"/>
                                                      <w:marTop w:val="0"/>
                                                      <w:marBottom w:val="0"/>
                                                      <w:divBdr>
                                                        <w:top w:val="none" w:sz="0" w:space="0" w:color="auto"/>
                                                        <w:left w:val="none" w:sz="0" w:space="0" w:color="auto"/>
                                                        <w:bottom w:val="none" w:sz="0" w:space="0" w:color="auto"/>
                                                        <w:right w:val="none" w:sz="0" w:space="0" w:color="auto"/>
                                                      </w:divBdr>
                                                      <w:divsChild>
                                                        <w:div w:id="94542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16136597">
      <w:bodyDiv w:val="1"/>
      <w:marLeft w:val="0"/>
      <w:marRight w:val="0"/>
      <w:marTop w:val="0"/>
      <w:marBottom w:val="0"/>
      <w:divBdr>
        <w:top w:val="none" w:sz="0" w:space="0" w:color="auto"/>
        <w:left w:val="none" w:sz="0" w:space="0" w:color="auto"/>
        <w:bottom w:val="none" w:sz="0" w:space="0" w:color="auto"/>
        <w:right w:val="none" w:sz="0" w:space="0" w:color="auto"/>
      </w:divBdr>
    </w:div>
    <w:div w:id="619075026">
      <w:bodyDiv w:val="1"/>
      <w:marLeft w:val="0"/>
      <w:marRight w:val="0"/>
      <w:marTop w:val="0"/>
      <w:marBottom w:val="0"/>
      <w:divBdr>
        <w:top w:val="none" w:sz="0" w:space="0" w:color="auto"/>
        <w:left w:val="none" w:sz="0" w:space="0" w:color="auto"/>
        <w:bottom w:val="none" w:sz="0" w:space="0" w:color="auto"/>
        <w:right w:val="none" w:sz="0" w:space="0" w:color="auto"/>
      </w:divBdr>
    </w:div>
    <w:div w:id="628122561">
      <w:bodyDiv w:val="1"/>
      <w:marLeft w:val="0"/>
      <w:marRight w:val="0"/>
      <w:marTop w:val="0"/>
      <w:marBottom w:val="0"/>
      <w:divBdr>
        <w:top w:val="none" w:sz="0" w:space="0" w:color="auto"/>
        <w:left w:val="none" w:sz="0" w:space="0" w:color="auto"/>
        <w:bottom w:val="none" w:sz="0" w:space="0" w:color="auto"/>
        <w:right w:val="none" w:sz="0" w:space="0" w:color="auto"/>
      </w:divBdr>
    </w:div>
    <w:div w:id="628895339">
      <w:bodyDiv w:val="1"/>
      <w:marLeft w:val="0"/>
      <w:marRight w:val="0"/>
      <w:marTop w:val="0"/>
      <w:marBottom w:val="0"/>
      <w:divBdr>
        <w:top w:val="none" w:sz="0" w:space="0" w:color="auto"/>
        <w:left w:val="none" w:sz="0" w:space="0" w:color="auto"/>
        <w:bottom w:val="none" w:sz="0" w:space="0" w:color="auto"/>
        <w:right w:val="none" w:sz="0" w:space="0" w:color="auto"/>
      </w:divBdr>
    </w:div>
    <w:div w:id="642005028">
      <w:bodyDiv w:val="1"/>
      <w:marLeft w:val="0"/>
      <w:marRight w:val="0"/>
      <w:marTop w:val="0"/>
      <w:marBottom w:val="0"/>
      <w:divBdr>
        <w:top w:val="none" w:sz="0" w:space="0" w:color="auto"/>
        <w:left w:val="none" w:sz="0" w:space="0" w:color="auto"/>
        <w:bottom w:val="none" w:sz="0" w:space="0" w:color="auto"/>
        <w:right w:val="none" w:sz="0" w:space="0" w:color="auto"/>
      </w:divBdr>
    </w:div>
    <w:div w:id="646667409">
      <w:bodyDiv w:val="1"/>
      <w:marLeft w:val="0"/>
      <w:marRight w:val="0"/>
      <w:marTop w:val="0"/>
      <w:marBottom w:val="0"/>
      <w:divBdr>
        <w:top w:val="none" w:sz="0" w:space="0" w:color="auto"/>
        <w:left w:val="none" w:sz="0" w:space="0" w:color="auto"/>
        <w:bottom w:val="none" w:sz="0" w:space="0" w:color="auto"/>
        <w:right w:val="none" w:sz="0" w:space="0" w:color="auto"/>
      </w:divBdr>
    </w:div>
    <w:div w:id="657924037">
      <w:bodyDiv w:val="1"/>
      <w:marLeft w:val="0"/>
      <w:marRight w:val="0"/>
      <w:marTop w:val="0"/>
      <w:marBottom w:val="0"/>
      <w:divBdr>
        <w:top w:val="none" w:sz="0" w:space="0" w:color="auto"/>
        <w:left w:val="none" w:sz="0" w:space="0" w:color="auto"/>
        <w:bottom w:val="none" w:sz="0" w:space="0" w:color="auto"/>
        <w:right w:val="none" w:sz="0" w:space="0" w:color="auto"/>
      </w:divBdr>
      <w:divsChild>
        <w:div w:id="809714727">
          <w:marLeft w:val="0"/>
          <w:marRight w:val="0"/>
          <w:marTop w:val="0"/>
          <w:marBottom w:val="0"/>
          <w:divBdr>
            <w:top w:val="none" w:sz="0" w:space="0" w:color="auto"/>
            <w:left w:val="none" w:sz="0" w:space="0" w:color="auto"/>
            <w:bottom w:val="none" w:sz="0" w:space="0" w:color="auto"/>
            <w:right w:val="none" w:sz="0" w:space="0" w:color="auto"/>
          </w:divBdr>
          <w:divsChild>
            <w:div w:id="1420253872">
              <w:marLeft w:val="0"/>
              <w:marRight w:val="0"/>
              <w:marTop w:val="0"/>
              <w:marBottom w:val="0"/>
              <w:divBdr>
                <w:top w:val="none" w:sz="0" w:space="0" w:color="auto"/>
                <w:left w:val="none" w:sz="0" w:space="0" w:color="auto"/>
                <w:bottom w:val="none" w:sz="0" w:space="0" w:color="auto"/>
                <w:right w:val="none" w:sz="0" w:space="0" w:color="auto"/>
              </w:divBdr>
              <w:divsChild>
                <w:div w:id="122844330">
                  <w:marLeft w:val="0"/>
                  <w:marRight w:val="0"/>
                  <w:marTop w:val="0"/>
                  <w:marBottom w:val="0"/>
                  <w:divBdr>
                    <w:top w:val="none" w:sz="0" w:space="0" w:color="auto"/>
                    <w:left w:val="none" w:sz="0" w:space="0" w:color="auto"/>
                    <w:bottom w:val="none" w:sz="0" w:space="0" w:color="auto"/>
                    <w:right w:val="none" w:sz="0" w:space="0" w:color="auto"/>
                  </w:divBdr>
                  <w:divsChild>
                    <w:div w:id="1939870902">
                      <w:marLeft w:val="0"/>
                      <w:marRight w:val="0"/>
                      <w:marTop w:val="0"/>
                      <w:marBottom w:val="0"/>
                      <w:divBdr>
                        <w:top w:val="none" w:sz="0" w:space="0" w:color="auto"/>
                        <w:left w:val="none" w:sz="0" w:space="0" w:color="auto"/>
                        <w:bottom w:val="none" w:sz="0" w:space="0" w:color="auto"/>
                        <w:right w:val="none" w:sz="0" w:space="0" w:color="auto"/>
                      </w:divBdr>
                      <w:divsChild>
                        <w:div w:id="810751645">
                          <w:marLeft w:val="0"/>
                          <w:marRight w:val="0"/>
                          <w:marTop w:val="0"/>
                          <w:marBottom w:val="0"/>
                          <w:divBdr>
                            <w:top w:val="none" w:sz="0" w:space="0" w:color="auto"/>
                            <w:left w:val="none" w:sz="0" w:space="0" w:color="auto"/>
                            <w:bottom w:val="none" w:sz="0" w:space="0" w:color="auto"/>
                            <w:right w:val="none" w:sz="0" w:space="0" w:color="auto"/>
                          </w:divBdr>
                          <w:divsChild>
                            <w:div w:id="1050419367">
                              <w:marLeft w:val="0"/>
                              <w:marRight w:val="0"/>
                              <w:marTop w:val="0"/>
                              <w:marBottom w:val="0"/>
                              <w:divBdr>
                                <w:top w:val="none" w:sz="0" w:space="0" w:color="auto"/>
                                <w:left w:val="none" w:sz="0" w:space="0" w:color="auto"/>
                                <w:bottom w:val="none" w:sz="0" w:space="0" w:color="auto"/>
                                <w:right w:val="none" w:sz="0" w:space="0" w:color="auto"/>
                              </w:divBdr>
                              <w:divsChild>
                                <w:div w:id="864247352">
                                  <w:marLeft w:val="0"/>
                                  <w:marRight w:val="0"/>
                                  <w:marTop w:val="0"/>
                                  <w:marBottom w:val="0"/>
                                  <w:divBdr>
                                    <w:top w:val="none" w:sz="0" w:space="0" w:color="auto"/>
                                    <w:left w:val="none" w:sz="0" w:space="0" w:color="auto"/>
                                    <w:bottom w:val="none" w:sz="0" w:space="0" w:color="auto"/>
                                    <w:right w:val="none" w:sz="0" w:space="0" w:color="auto"/>
                                  </w:divBdr>
                                  <w:divsChild>
                                    <w:div w:id="35850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169162">
                          <w:marLeft w:val="0"/>
                          <w:marRight w:val="0"/>
                          <w:marTop w:val="0"/>
                          <w:marBottom w:val="0"/>
                          <w:divBdr>
                            <w:top w:val="none" w:sz="0" w:space="0" w:color="auto"/>
                            <w:left w:val="none" w:sz="0" w:space="0" w:color="auto"/>
                            <w:bottom w:val="none" w:sz="0" w:space="0" w:color="auto"/>
                            <w:right w:val="none" w:sz="0" w:space="0" w:color="auto"/>
                          </w:divBdr>
                          <w:divsChild>
                            <w:div w:id="1384989049">
                              <w:marLeft w:val="0"/>
                              <w:marRight w:val="0"/>
                              <w:marTop w:val="0"/>
                              <w:marBottom w:val="0"/>
                              <w:divBdr>
                                <w:top w:val="none" w:sz="0" w:space="0" w:color="auto"/>
                                <w:left w:val="none" w:sz="0" w:space="0" w:color="auto"/>
                                <w:bottom w:val="none" w:sz="0" w:space="0" w:color="auto"/>
                                <w:right w:val="none" w:sz="0" w:space="0" w:color="auto"/>
                              </w:divBdr>
                              <w:divsChild>
                                <w:div w:id="288512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0375173">
      <w:bodyDiv w:val="1"/>
      <w:marLeft w:val="0"/>
      <w:marRight w:val="0"/>
      <w:marTop w:val="0"/>
      <w:marBottom w:val="0"/>
      <w:divBdr>
        <w:top w:val="none" w:sz="0" w:space="0" w:color="auto"/>
        <w:left w:val="none" w:sz="0" w:space="0" w:color="auto"/>
        <w:bottom w:val="none" w:sz="0" w:space="0" w:color="auto"/>
        <w:right w:val="none" w:sz="0" w:space="0" w:color="auto"/>
      </w:divBdr>
    </w:div>
    <w:div w:id="682559063">
      <w:bodyDiv w:val="1"/>
      <w:marLeft w:val="0"/>
      <w:marRight w:val="0"/>
      <w:marTop w:val="0"/>
      <w:marBottom w:val="0"/>
      <w:divBdr>
        <w:top w:val="none" w:sz="0" w:space="0" w:color="auto"/>
        <w:left w:val="none" w:sz="0" w:space="0" w:color="auto"/>
        <w:bottom w:val="none" w:sz="0" w:space="0" w:color="auto"/>
        <w:right w:val="none" w:sz="0" w:space="0" w:color="auto"/>
      </w:divBdr>
      <w:divsChild>
        <w:div w:id="1539394136">
          <w:marLeft w:val="0"/>
          <w:marRight w:val="0"/>
          <w:marTop w:val="0"/>
          <w:marBottom w:val="0"/>
          <w:divBdr>
            <w:top w:val="none" w:sz="0" w:space="0" w:color="auto"/>
            <w:left w:val="none" w:sz="0" w:space="0" w:color="auto"/>
            <w:bottom w:val="none" w:sz="0" w:space="0" w:color="auto"/>
            <w:right w:val="none" w:sz="0" w:space="0" w:color="auto"/>
          </w:divBdr>
          <w:divsChild>
            <w:div w:id="2136484883">
              <w:marLeft w:val="0"/>
              <w:marRight w:val="0"/>
              <w:marTop w:val="0"/>
              <w:marBottom w:val="0"/>
              <w:divBdr>
                <w:top w:val="none" w:sz="0" w:space="0" w:color="auto"/>
                <w:left w:val="none" w:sz="0" w:space="0" w:color="auto"/>
                <w:bottom w:val="none" w:sz="0" w:space="0" w:color="auto"/>
                <w:right w:val="none" w:sz="0" w:space="0" w:color="auto"/>
              </w:divBdr>
              <w:divsChild>
                <w:div w:id="1837527121">
                  <w:marLeft w:val="0"/>
                  <w:marRight w:val="0"/>
                  <w:marTop w:val="0"/>
                  <w:marBottom w:val="0"/>
                  <w:divBdr>
                    <w:top w:val="none" w:sz="0" w:space="0" w:color="auto"/>
                    <w:left w:val="none" w:sz="0" w:space="0" w:color="auto"/>
                    <w:bottom w:val="none" w:sz="0" w:space="0" w:color="auto"/>
                    <w:right w:val="none" w:sz="0" w:space="0" w:color="auto"/>
                  </w:divBdr>
                  <w:divsChild>
                    <w:div w:id="28917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7953727">
      <w:bodyDiv w:val="1"/>
      <w:marLeft w:val="0"/>
      <w:marRight w:val="0"/>
      <w:marTop w:val="0"/>
      <w:marBottom w:val="0"/>
      <w:divBdr>
        <w:top w:val="none" w:sz="0" w:space="0" w:color="auto"/>
        <w:left w:val="none" w:sz="0" w:space="0" w:color="auto"/>
        <w:bottom w:val="none" w:sz="0" w:space="0" w:color="auto"/>
        <w:right w:val="none" w:sz="0" w:space="0" w:color="auto"/>
      </w:divBdr>
    </w:div>
    <w:div w:id="693700220">
      <w:bodyDiv w:val="1"/>
      <w:marLeft w:val="0"/>
      <w:marRight w:val="0"/>
      <w:marTop w:val="0"/>
      <w:marBottom w:val="0"/>
      <w:divBdr>
        <w:top w:val="none" w:sz="0" w:space="0" w:color="auto"/>
        <w:left w:val="none" w:sz="0" w:space="0" w:color="auto"/>
        <w:bottom w:val="none" w:sz="0" w:space="0" w:color="auto"/>
        <w:right w:val="none" w:sz="0" w:space="0" w:color="auto"/>
      </w:divBdr>
    </w:div>
    <w:div w:id="700403413">
      <w:bodyDiv w:val="1"/>
      <w:marLeft w:val="0"/>
      <w:marRight w:val="0"/>
      <w:marTop w:val="0"/>
      <w:marBottom w:val="0"/>
      <w:divBdr>
        <w:top w:val="none" w:sz="0" w:space="0" w:color="auto"/>
        <w:left w:val="none" w:sz="0" w:space="0" w:color="auto"/>
        <w:bottom w:val="none" w:sz="0" w:space="0" w:color="auto"/>
        <w:right w:val="none" w:sz="0" w:space="0" w:color="auto"/>
      </w:divBdr>
      <w:divsChild>
        <w:div w:id="8184204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1982229">
      <w:bodyDiv w:val="1"/>
      <w:marLeft w:val="0"/>
      <w:marRight w:val="0"/>
      <w:marTop w:val="0"/>
      <w:marBottom w:val="0"/>
      <w:divBdr>
        <w:top w:val="none" w:sz="0" w:space="0" w:color="auto"/>
        <w:left w:val="none" w:sz="0" w:space="0" w:color="auto"/>
        <w:bottom w:val="none" w:sz="0" w:space="0" w:color="auto"/>
        <w:right w:val="none" w:sz="0" w:space="0" w:color="auto"/>
      </w:divBdr>
    </w:div>
    <w:div w:id="704906854">
      <w:bodyDiv w:val="1"/>
      <w:marLeft w:val="0"/>
      <w:marRight w:val="0"/>
      <w:marTop w:val="0"/>
      <w:marBottom w:val="0"/>
      <w:divBdr>
        <w:top w:val="none" w:sz="0" w:space="0" w:color="auto"/>
        <w:left w:val="none" w:sz="0" w:space="0" w:color="auto"/>
        <w:bottom w:val="none" w:sz="0" w:space="0" w:color="auto"/>
        <w:right w:val="none" w:sz="0" w:space="0" w:color="auto"/>
      </w:divBdr>
    </w:div>
    <w:div w:id="705955423">
      <w:bodyDiv w:val="1"/>
      <w:marLeft w:val="0"/>
      <w:marRight w:val="0"/>
      <w:marTop w:val="0"/>
      <w:marBottom w:val="0"/>
      <w:divBdr>
        <w:top w:val="none" w:sz="0" w:space="0" w:color="auto"/>
        <w:left w:val="none" w:sz="0" w:space="0" w:color="auto"/>
        <w:bottom w:val="none" w:sz="0" w:space="0" w:color="auto"/>
        <w:right w:val="none" w:sz="0" w:space="0" w:color="auto"/>
      </w:divBdr>
      <w:divsChild>
        <w:div w:id="1331251583">
          <w:marLeft w:val="0"/>
          <w:marRight w:val="0"/>
          <w:marTop w:val="0"/>
          <w:marBottom w:val="0"/>
          <w:divBdr>
            <w:top w:val="none" w:sz="0" w:space="0" w:color="auto"/>
            <w:left w:val="none" w:sz="0" w:space="0" w:color="auto"/>
            <w:bottom w:val="none" w:sz="0" w:space="0" w:color="auto"/>
            <w:right w:val="none" w:sz="0" w:space="0" w:color="auto"/>
          </w:divBdr>
          <w:divsChild>
            <w:div w:id="388966041">
              <w:marLeft w:val="0"/>
              <w:marRight w:val="0"/>
              <w:marTop w:val="0"/>
              <w:marBottom w:val="0"/>
              <w:divBdr>
                <w:top w:val="none" w:sz="0" w:space="0" w:color="auto"/>
                <w:left w:val="none" w:sz="0" w:space="0" w:color="auto"/>
                <w:bottom w:val="none" w:sz="0" w:space="0" w:color="auto"/>
                <w:right w:val="none" w:sz="0" w:space="0" w:color="auto"/>
              </w:divBdr>
              <w:divsChild>
                <w:div w:id="541096335">
                  <w:marLeft w:val="0"/>
                  <w:marRight w:val="0"/>
                  <w:marTop w:val="0"/>
                  <w:marBottom w:val="0"/>
                  <w:divBdr>
                    <w:top w:val="none" w:sz="0" w:space="0" w:color="auto"/>
                    <w:left w:val="none" w:sz="0" w:space="0" w:color="auto"/>
                    <w:bottom w:val="none" w:sz="0" w:space="0" w:color="auto"/>
                    <w:right w:val="none" w:sz="0" w:space="0" w:color="auto"/>
                  </w:divBdr>
                  <w:divsChild>
                    <w:div w:id="1568148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6590585">
      <w:bodyDiv w:val="1"/>
      <w:marLeft w:val="0"/>
      <w:marRight w:val="0"/>
      <w:marTop w:val="0"/>
      <w:marBottom w:val="0"/>
      <w:divBdr>
        <w:top w:val="none" w:sz="0" w:space="0" w:color="auto"/>
        <w:left w:val="none" w:sz="0" w:space="0" w:color="auto"/>
        <w:bottom w:val="none" w:sz="0" w:space="0" w:color="auto"/>
        <w:right w:val="none" w:sz="0" w:space="0" w:color="auto"/>
      </w:divBdr>
      <w:divsChild>
        <w:div w:id="390348928">
          <w:marLeft w:val="0"/>
          <w:marRight w:val="0"/>
          <w:marTop w:val="0"/>
          <w:marBottom w:val="0"/>
          <w:divBdr>
            <w:top w:val="none" w:sz="0" w:space="0" w:color="auto"/>
            <w:left w:val="none" w:sz="0" w:space="0" w:color="auto"/>
            <w:bottom w:val="none" w:sz="0" w:space="0" w:color="auto"/>
            <w:right w:val="none" w:sz="0" w:space="0" w:color="auto"/>
          </w:divBdr>
          <w:divsChild>
            <w:div w:id="937565500">
              <w:marLeft w:val="0"/>
              <w:marRight w:val="0"/>
              <w:marTop w:val="0"/>
              <w:marBottom w:val="0"/>
              <w:divBdr>
                <w:top w:val="none" w:sz="0" w:space="0" w:color="auto"/>
                <w:left w:val="none" w:sz="0" w:space="0" w:color="auto"/>
                <w:bottom w:val="none" w:sz="0" w:space="0" w:color="auto"/>
                <w:right w:val="none" w:sz="0" w:space="0" w:color="auto"/>
              </w:divBdr>
              <w:divsChild>
                <w:div w:id="744883262">
                  <w:marLeft w:val="0"/>
                  <w:marRight w:val="0"/>
                  <w:marTop w:val="0"/>
                  <w:marBottom w:val="0"/>
                  <w:divBdr>
                    <w:top w:val="none" w:sz="0" w:space="0" w:color="auto"/>
                    <w:left w:val="none" w:sz="0" w:space="0" w:color="auto"/>
                    <w:bottom w:val="none" w:sz="0" w:space="0" w:color="auto"/>
                    <w:right w:val="none" w:sz="0" w:space="0" w:color="auto"/>
                  </w:divBdr>
                  <w:divsChild>
                    <w:div w:id="376516412">
                      <w:marLeft w:val="0"/>
                      <w:marRight w:val="0"/>
                      <w:marTop w:val="0"/>
                      <w:marBottom w:val="0"/>
                      <w:divBdr>
                        <w:top w:val="none" w:sz="0" w:space="0" w:color="auto"/>
                        <w:left w:val="none" w:sz="0" w:space="0" w:color="auto"/>
                        <w:bottom w:val="none" w:sz="0" w:space="0" w:color="auto"/>
                        <w:right w:val="none" w:sz="0" w:space="0" w:color="auto"/>
                      </w:divBdr>
                      <w:divsChild>
                        <w:div w:id="85461257">
                          <w:marLeft w:val="0"/>
                          <w:marRight w:val="0"/>
                          <w:marTop w:val="0"/>
                          <w:marBottom w:val="0"/>
                          <w:divBdr>
                            <w:top w:val="none" w:sz="0" w:space="0" w:color="auto"/>
                            <w:left w:val="none" w:sz="0" w:space="0" w:color="auto"/>
                            <w:bottom w:val="none" w:sz="0" w:space="0" w:color="auto"/>
                            <w:right w:val="none" w:sz="0" w:space="0" w:color="auto"/>
                          </w:divBdr>
                          <w:divsChild>
                            <w:div w:id="1774596526">
                              <w:marLeft w:val="0"/>
                              <w:marRight w:val="0"/>
                              <w:marTop w:val="0"/>
                              <w:marBottom w:val="0"/>
                              <w:divBdr>
                                <w:top w:val="none" w:sz="0" w:space="0" w:color="auto"/>
                                <w:left w:val="none" w:sz="0" w:space="0" w:color="auto"/>
                                <w:bottom w:val="none" w:sz="0" w:space="0" w:color="auto"/>
                                <w:right w:val="none" w:sz="0" w:space="0" w:color="auto"/>
                              </w:divBdr>
                              <w:divsChild>
                                <w:div w:id="1477576103">
                                  <w:marLeft w:val="0"/>
                                  <w:marRight w:val="0"/>
                                  <w:marTop w:val="0"/>
                                  <w:marBottom w:val="0"/>
                                  <w:divBdr>
                                    <w:top w:val="none" w:sz="0" w:space="0" w:color="auto"/>
                                    <w:left w:val="none" w:sz="0" w:space="0" w:color="auto"/>
                                    <w:bottom w:val="none" w:sz="0" w:space="0" w:color="auto"/>
                                    <w:right w:val="none" w:sz="0" w:space="0" w:color="auto"/>
                                  </w:divBdr>
                                  <w:divsChild>
                                    <w:div w:id="652370046">
                                      <w:marLeft w:val="0"/>
                                      <w:marRight w:val="0"/>
                                      <w:marTop w:val="0"/>
                                      <w:marBottom w:val="0"/>
                                      <w:divBdr>
                                        <w:top w:val="none" w:sz="0" w:space="0" w:color="auto"/>
                                        <w:left w:val="none" w:sz="0" w:space="0" w:color="auto"/>
                                        <w:bottom w:val="none" w:sz="0" w:space="0" w:color="auto"/>
                                        <w:right w:val="none" w:sz="0" w:space="0" w:color="auto"/>
                                      </w:divBdr>
                                      <w:divsChild>
                                        <w:div w:id="2113547698">
                                          <w:marLeft w:val="0"/>
                                          <w:marRight w:val="0"/>
                                          <w:marTop w:val="0"/>
                                          <w:marBottom w:val="0"/>
                                          <w:divBdr>
                                            <w:top w:val="none" w:sz="0" w:space="0" w:color="auto"/>
                                            <w:left w:val="none" w:sz="0" w:space="0" w:color="auto"/>
                                            <w:bottom w:val="none" w:sz="0" w:space="0" w:color="auto"/>
                                            <w:right w:val="none" w:sz="0" w:space="0" w:color="auto"/>
                                          </w:divBdr>
                                          <w:divsChild>
                                            <w:div w:id="693070658">
                                              <w:marLeft w:val="0"/>
                                              <w:marRight w:val="0"/>
                                              <w:marTop w:val="0"/>
                                              <w:marBottom w:val="0"/>
                                              <w:divBdr>
                                                <w:top w:val="none" w:sz="0" w:space="0" w:color="auto"/>
                                                <w:left w:val="none" w:sz="0" w:space="0" w:color="auto"/>
                                                <w:bottom w:val="none" w:sz="0" w:space="0" w:color="auto"/>
                                                <w:right w:val="none" w:sz="0" w:space="0" w:color="auto"/>
                                              </w:divBdr>
                                              <w:divsChild>
                                                <w:div w:id="2111973149">
                                                  <w:marLeft w:val="0"/>
                                                  <w:marRight w:val="0"/>
                                                  <w:marTop w:val="0"/>
                                                  <w:marBottom w:val="0"/>
                                                  <w:divBdr>
                                                    <w:top w:val="none" w:sz="0" w:space="0" w:color="auto"/>
                                                    <w:left w:val="none" w:sz="0" w:space="0" w:color="auto"/>
                                                    <w:bottom w:val="none" w:sz="0" w:space="0" w:color="auto"/>
                                                    <w:right w:val="none" w:sz="0" w:space="0" w:color="auto"/>
                                                  </w:divBdr>
                                                  <w:divsChild>
                                                    <w:div w:id="1871916702">
                                                      <w:marLeft w:val="0"/>
                                                      <w:marRight w:val="0"/>
                                                      <w:marTop w:val="0"/>
                                                      <w:marBottom w:val="0"/>
                                                      <w:divBdr>
                                                        <w:top w:val="none" w:sz="0" w:space="0" w:color="auto"/>
                                                        <w:left w:val="none" w:sz="0" w:space="0" w:color="auto"/>
                                                        <w:bottom w:val="none" w:sz="0" w:space="0" w:color="auto"/>
                                                        <w:right w:val="none" w:sz="0" w:space="0" w:color="auto"/>
                                                      </w:divBdr>
                                                      <w:divsChild>
                                                        <w:div w:id="1507406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001345">
                                              <w:marLeft w:val="0"/>
                                              <w:marRight w:val="0"/>
                                              <w:marTop w:val="0"/>
                                              <w:marBottom w:val="0"/>
                                              <w:divBdr>
                                                <w:top w:val="none" w:sz="0" w:space="0" w:color="auto"/>
                                                <w:left w:val="none" w:sz="0" w:space="0" w:color="auto"/>
                                                <w:bottom w:val="none" w:sz="0" w:space="0" w:color="auto"/>
                                                <w:right w:val="none" w:sz="0" w:space="0" w:color="auto"/>
                                              </w:divBdr>
                                              <w:divsChild>
                                                <w:div w:id="856768713">
                                                  <w:marLeft w:val="0"/>
                                                  <w:marRight w:val="0"/>
                                                  <w:marTop w:val="0"/>
                                                  <w:marBottom w:val="0"/>
                                                  <w:divBdr>
                                                    <w:top w:val="none" w:sz="0" w:space="0" w:color="auto"/>
                                                    <w:left w:val="none" w:sz="0" w:space="0" w:color="auto"/>
                                                    <w:bottom w:val="none" w:sz="0" w:space="0" w:color="auto"/>
                                                    <w:right w:val="none" w:sz="0" w:space="0" w:color="auto"/>
                                                  </w:divBdr>
                                                  <w:divsChild>
                                                    <w:div w:id="142740532">
                                                      <w:marLeft w:val="0"/>
                                                      <w:marRight w:val="0"/>
                                                      <w:marTop w:val="0"/>
                                                      <w:marBottom w:val="0"/>
                                                      <w:divBdr>
                                                        <w:top w:val="none" w:sz="0" w:space="0" w:color="auto"/>
                                                        <w:left w:val="none" w:sz="0" w:space="0" w:color="auto"/>
                                                        <w:bottom w:val="none" w:sz="0" w:space="0" w:color="auto"/>
                                                        <w:right w:val="none" w:sz="0" w:space="0" w:color="auto"/>
                                                      </w:divBdr>
                                                      <w:divsChild>
                                                        <w:div w:id="104105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39955427">
          <w:marLeft w:val="0"/>
          <w:marRight w:val="0"/>
          <w:marTop w:val="0"/>
          <w:marBottom w:val="0"/>
          <w:divBdr>
            <w:top w:val="none" w:sz="0" w:space="0" w:color="auto"/>
            <w:left w:val="none" w:sz="0" w:space="0" w:color="auto"/>
            <w:bottom w:val="none" w:sz="0" w:space="0" w:color="auto"/>
            <w:right w:val="none" w:sz="0" w:space="0" w:color="auto"/>
          </w:divBdr>
          <w:divsChild>
            <w:div w:id="430661055">
              <w:marLeft w:val="0"/>
              <w:marRight w:val="0"/>
              <w:marTop w:val="0"/>
              <w:marBottom w:val="0"/>
              <w:divBdr>
                <w:top w:val="none" w:sz="0" w:space="0" w:color="auto"/>
                <w:left w:val="none" w:sz="0" w:space="0" w:color="auto"/>
                <w:bottom w:val="none" w:sz="0" w:space="0" w:color="auto"/>
                <w:right w:val="none" w:sz="0" w:space="0" w:color="auto"/>
              </w:divBdr>
              <w:divsChild>
                <w:div w:id="88816184">
                  <w:marLeft w:val="0"/>
                  <w:marRight w:val="0"/>
                  <w:marTop w:val="0"/>
                  <w:marBottom w:val="0"/>
                  <w:divBdr>
                    <w:top w:val="none" w:sz="0" w:space="0" w:color="auto"/>
                    <w:left w:val="none" w:sz="0" w:space="0" w:color="auto"/>
                    <w:bottom w:val="none" w:sz="0" w:space="0" w:color="auto"/>
                    <w:right w:val="none" w:sz="0" w:space="0" w:color="auto"/>
                  </w:divBdr>
                  <w:divsChild>
                    <w:div w:id="2733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6000574">
      <w:bodyDiv w:val="1"/>
      <w:marLeft w:val="0"/>
      <w:marRight w:val="0"/>
      <w:marTop w:val="0"/>
      <w:marBottom w:val="0"/>
      <w:divBdr>
        <w:top w:val="none" w:sz="0" w:space="0" w:color="auto"/>
        <w:left w:val="none" w:sz="0" w:space="0" w:color="auto"/>
        <w:bottom w:val="none" w:sz="0" w:space="0" w:color="auto"/>
        <w:right w:val="none" w:sz="0" w:space="0" w:color="auto"/>
      </w:divBdr>
      <w:divsChild>
        <w:div w:id="328102658">
          <w:marLeft w:val="0"/>
          <w:marRight w:val="0"/>
          <w:marTop w:val="0"/>
          <w:marBottom w:val="0"/>
          <w:divBdr>
            <w:top w:val="none" w:sz="0" w:space="0" w:color="auto"/>
            <w:left w:val="none" w:sz="0" w:space="0" w:color="auto"/>
            <w:bottom w:val="none" w:sz="0" w:space="0" w:color="auto"/>
            <w:right w:val="none" w:sz="0" w:space="0" w:color="auto"/>
          </w:divBdr>
          <w:divsChild>
            <w:div w:id="1576629734">
              <w:marLeft w:val="0"/>
              <w:marRight w:val="0"/>
              <w:marTop w:val="0"/>
              <w:marBottom w:val="0"/>
              <w:divBdr>
                <w:top w:val="none" w:sz="0" w:space="0" w:color="auto"/>
                <w:left w:val="none" w:sz="0" w:space="0" w:color="auto"/>
                <w:bottom w:val="none" w:sz="0" w:space="0" w:color="auto"/>
                <w:right w:val="none" w:sz="0" w:space="0" w:color="auto"/>
              </w:divBdr>
              <w:divsChild>
                <w:div w:id="1859922556">
                  <w:marLeft w:val="0"/>
                  <w:marRight w:val="0"/>
                  <w:marTop w:val="0"/>
                  <w:marBottom w:val="0"/>
                  <w:divBdr>
                    <w:top w:val="none" w:sz="0" w:space="0" w:color="auto"/>
                    <w:left w:val="none" w:sz="0" w:space="0" w:color="auto"/>
                    <w:bottom w:val="none" w:sz="0" w:space="0" w:color="auto"/>
                    <w:right w:val="none" w:sz="0" w:space="0" w:color="auto"/>
                  </w:divBdr>
                  <w:divsChild>
                    <w:div w:id="1765418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924377">
      <w:bodyDiv w:val="1"/>
      <w:marLeft w:val="0"/>
      <w:marRight w:val="0"/>
      <w:marTop w:val="0"/>
      <w:marBottom w:val="0"/>
      <w:divBdr>
        <w:top w:val="none" w:sz="0" w:space="0" w:color="auto"/>
        <w:left w:val="none" w:sz="0" w:space="0" w:color="auto"/>
        <w:bottom w:val="none" w:sz="0" w:space="0" w:color="auto"/>
        <w:right w:val="none" w:sz="0" w:space="0" w:color="auto"/>
      </w:divBdr>
    </w:div>
    <w:div w:id="753475899">
      <w:bodyDiv w:val="1"/>
      <w:marLeft w:val="0"/>
      <w:marRight w:val="0"/>
      <w:marTop w:val="0"/>
      <w:marBottom w:val="0"/>
      <w:divBdr>
        <w:top w:val="none" w:sz="0" w:space="0" w:color="auto"/>
        <w:left w:val="none" w:sz="0" w:space="0" w:color="auto"/>
        <w:bottom w:val="none" w:sz="0" w:space="0" w:color="auto"/>
        <w:right w:val="none" w:sz="0" w:space="0" w:color="auto"/>
      </w:divBdr>
      <w:divsChild>
        <w:div w:id="2086563065">
          <w:marLeft w:val="0"/>
          <w:marRight w:val="0"/>
          <w:marTop w:val="0"/>
          <w:marBottom w:val="0"/>
          <w:divBdr>
            <w:top w:val="none" w:sz="0" w:space="0" w:color="auto"/>
            <w:left w:val="none" w:sz="0" w:space="0" w:color="auto"/>
            <w:bottom w:val="none" w:sz="0" w:space="0" w:color="auto"/>
            <w:right w:val="none" w:sz="0" w:space="0" w:color="auto"/>
          </w:divBdr>
          <w:divsChild>
            <w:div w:id="435834061">
              <w:marLeft w:val="0"/>
              <w:marRight w:val="0"/>
              <w:marTop w:val="0"/>
              <w:marBottom w:val="0"/>
              <w:divBdr>
                <w:top w:val="none" w:sz="0" w:space="0" w:color="auto"/>
                <w:left w:val="none" w:sz="0" w:space="0" w:color="auto"/>
                <w:bottom w:val="none" w:sz="0" w:space="0" w:color="auto"/>
                <w:right w:val="none" w:sz="0" w:space="0" w:color="auto"/>
              </w:divBdr>
              <w:divsChild>
                <w:div w:id="1913272925">
                  <w:marLeft w:val="0"/>
                  <w:marRight w:val="0"/>
                  <w:marTop w:val="0"/>
                  <w:marBottom w:val="0"/>
                  <w:divBdr>
                    <w:top w:val="none" w:sz="0" w:space="0" w:color="auto"/>
                    <w:left w:val="none" w:sz="0" w:space="0" w:color="auto"/>
                    <w:bottom w:val="none" w:sz="0" w:space="0" w:color="auto"/>
                    <w:right w:val="none" w:sz="0" w:space="0" w:color="auto"/>
                  </w:divBdr>
                  <w:divsChild>
                    <w:div w:id="255670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289635">
      <w:bodyDiv w:val="1"/>
      <w:marLeft w:val="0"/>
      <w:marRight w:val="0"/>
      <w:marTop w:val="0"/>
      <w:marBottom w:val="0"/>
      <w:divBdr>
        <w:top w:val="none" w:sz="0" w:space="0" w:color="auto"/>
        <w:left w:val="none" w:sz="0" w:space="0" w:color="auto"/>
        <w:bottom w:val="none" w:sz="0" w:space="0" w:color="auto"/>
        <w:right w:val="none" w:sz="0" w:space="0" w:color="auto"/>
      </w:divBdr>
      <w:divsChild>
        <w:div w:id="177233683">
          <w:marLeft w:val="0"/>
          <w:marRight w:val="0"/>
          <w:marTop w:val="0"/>
          <w:marBottom w:val="0"/>
          <w:divBdr>
            <w:top w:val="none" w:sz="0" w:space="0" w:color="auto"/>
            <w:left w:val="none" w:sz="0" w:space="0" w:color="auto"/>
            <w:bottom w:val="none" w:sz="0" w:space="0" w:color="auto"/>
            <w:right w:val="none" w:sz="0" w:space="0" w:color="auto"/>
          </w:divBdr>
        </w:div>
      </w:divsChild>
    </w:div>
    <w:div w:id="759836772">
      <w:bodyDiv w:val="1"/>
      <w:marLeft w:val="0"/>
      <w:marRight w:val="0"/>
      <w:marTop w:val="0"/>
      <w:marBottom w:val="0"/>
      <w:divBdr>
        <w:top w:val="none" w:sz="0" w:space="0" w:color="auto"/>
        <w:left w:val="none" w:sz="0" w:space="0" w:color="auto"/>
        <w:bottom w:val="none" w:sz="0" w:space="0" w:color="auto"/>
        <w:right w:val="none" w:sz="0" w:space="0" w:color="auto"/>
      </w:divBdr>
      <w:divsChild>
        <w:div w:id="1357972308">
          <w:marLeft w:val="0"/>
          <w:marRight w:val="0"/>
          <w:marTop w:val="0"/>
          <w:marBottom w:val="0"/>
          <w:divBdr>
            <w:top w:val="none" w:sz="0" w:space="0" w:color="auto"/>
            <w:left w:val="none" w:sz="0" w:space="0" w:color="auto"/>
            <w:bottom w:val="none" w:sz="0" w:space="0" w:color="auto"/>
            <w:right w:val="none" w:sz="0" w:space="0" w:color="auto"/>
          </w:divBdr>
          <w:divsChild>
            <w:div w:id="1634020137">
              <w:marLeft w:val="0"/>
              <w:marRight w:val="0"/>
              <w:marTop w:val="0"/>
              <w:marBottom w:val="0"/>
              <w:divBdr>
                <w:top w:val="none" w:sz="0" w:space="0" w:color="auto"/>
                <w:left w:val="none" w:sz="0" w:space="0" w:color="auto"/>
                <w:bottom w:val="none" w:sz="0" w:space="0" w:color="auto"/>
                <w:right w:val="none" w:sz="0" w:space="0" w:color="auto"/>
              </w:divBdr>
              <w:divsChild>
                <w:div w:id="261694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8835">
          <w:marLeft w:val="0"/>
          <w:marRight w:val="0"/>
          <w:marTop w:val="0"/>
          <w:marBottom w:val="0"/>
          <w:divBdr>
            <w:top w:val="none" w:sz="0" w:space="0" w:color="auto"/>
            <w:left w:val="none" w:sz="0" w:space="0" w:color="auto"/>
            <w:bottom w:val="none" w:sz="0" w:space="0" w:color="auto"/>
            <w:right w:val="none" w:sz="0" w:space="0" w:color="auto"/>
          </w:divBdr>
          <w:divsChild>
            <w:div w:id="656374648">
              <w:marLeft w:val="0"/>
              <w:marRight w:val="0"/>
              <w:marTop w:val="0"/>
              <w:marBottom w:val="0"/>
              <w:divBdr>
                <w:top w:val="none" w:sz="0" w:space="0" w:color="auto"/>
                <w:left w:val="none" w:sz="0" w:space="0" w:color="auto"/>
                <w:bottom w:val="none" w:sz="0" w:space="0" w:color="auto"/>
                <w:right w:val="none" w:sz="0" w:space="0" w:color="auto"/>
              </w:divBdr>
              <w:divsChild>
                <w:div w:id="309751146">
                  <w:marLeft w:val="0"/>
                  <w:marRight w:val="0"/>
                  <w:marTop w:val="0"/>
                  <w:marBottom w:val="0"/>
                  <w:divBdr>
                    <w:top w:val="none" w:sz="0" w:space="0" w:color="auto"/>
                    <w:left w:val="none" w:sz="0" w:space="0" w:color="auto"/>
                    <w:bottom w:val="none" w:sz="0" w:space="0" w:color="auto"/>
                    <w:right w:val="none" w:sz="0" w:space="0" w:color="auto"/>
                  </w:divBdr>
                  <w:divsChild>
                    <w:div w:id="1921718608">
                      <w:marLeft w:val="0"/>
                      <w:marRight w:val="0"/>
                      <w:marTop w:val="0"/>
                      <w:marBottom w:val="0"/>
                      <w:divBdr>
                        <w:top w:val="none" w:sz="0" w:space="0" w:color="auto"/>
                        <w:left w:val="none" w:sz="0" w:space="0" w:color="auto"/>
                        <w:bottom w:val="none" w:sz="0" w:space="0" w:color="auto"/>
                        <w:right w:val="none" w:sz="0" w:space="0" w:color="auto"/>
                      </w:divBdr>
                      <w:divsChild>
                        <w:div w:id="174613507">
                          <w:marLeft w:val="0"/>
                          <w:marRight w:val="0"/>
                          <w:marTop w:val="0"/>
                          <w:marBottom w:val="0"/>
                          <w:divBdr>
                            <w:top w:val="none" w:sz="0" w:space="0" w:color="auto"/>
                            <w:left w:val="none" w:sz="0" w:space="0" w:color="auto"/>
                            <w:bottom w:val="none" w:sz="0" w:space="0" w:color="auto"/>
                            <w:right w:val="none" w:sz="0" w:space="0" w:color="auto"/>
                          </w:divBdr>
                          <w:divsChild>
                            <w:div w:id="2060518083">
                              <w:marLeft w:val="0"/>
                              <w:marRight w:val="0"/>
                              <w:marTop w:val="0"/>
                              <w:marBottom w:val="0"/>
                              <w:divBdr>
                                <w:top w:val="none" w:sz="0" w:space="0" w:color="auto"/>
                                <w:left w:val="none" w:sz="0" w:space="0" w:color="auto"/>
                                <w:bottom w:val="none" w:sz="0" w:space="0" w:color="auto"/>
                                <w:right w:val="none" w:sz="0" w:space="0" w:color="auto"/>
                              </w:divBdr>
                              <w:divsChild>
                                <w:div w:id="1684014117">
                                  <w:marLeft w:val="0"/>
                                  <w:marRight w:val="0"/>
                                  <w:marTop w:val="0"/>
                                  <w:marBottom w:val="0"/>
                                  <w:divBdr>
                                    <w:top w:val="none" w:sz="0" w:space="0" w:color="auto"/>
                                    <w:left w:val="none" w:sz="0" w:space="0" w:color="auto"/>
                                    <w:bottom w:val="none" w:sz="0" w:space="0" w:color="auto"/>
                                    <w:right w:val="none" w:sz="0" w:space="0" w:color="auto"/>
                                  </w:divBdr>
                                  <w:divsChild>
                                    <w:div w:id="914046362">
                                      <w:marLeft w:val="0"/>
                                      <w:marRight w:val="0"/>
                                      <w:marTop w:val="0"/>
                                      <w:marBottom w:val="0"/>
                                      <w:divBdr>
                                        <w:top w:val="none" w:sz="0" w:space="0" w:color="auto"/>
                                        <w:left w:val="none" w:sz="0" w:space="0" w:color="auto"/>
                                        <w:bottom w:val="none" w:sz="0" w:space="0" w:color="auto"/>
                                        <w:right w:val="none" w:sz="0" w:space="0" w:color="auto"/>
                                      </w:divBdr>
                                      <w:divsChild>
                                        <w:div w:id="911814621">
                                          <w:marLeft w:val="0"/>
                                          <w:marRight w:val="0"/>
                                          <w:marTop w:val="0"/>
                                          <w:marBottom w:val="0"/>
                                          <w:divBdr>
                                            <w:top w:val="none" w:sz="0" w:space="0" w:color="auto"/>
                                            <w:left w:val="none" w:sz="0" w:space="0" w:color="auto"/>
                                            <w:bottom w:val="none" w:sz="0" w:space="0" w:color="auto"/>
                                            <w:right w:val="none" w:sz="0" w:space="0" w:color="auto"/>
                                          </w:divBdr>
                                          <w:divsChild>
                                            <w:div w:id="1818498551">
                                              <w:marLeft w:val="0"/>
                                              <w:marRight w:val="0"/>
                                              <w:marTop w:val="0"/>
                                              <w:marBottom w:val="0"/>
                                              <w:divBdr>
                                                <w:top w:val="none" w:sz="0" w:space="0" w:color="auto"/>
                                                <w:left w:val="none" w:sz="0" w:space="0" w:color="auto"/>
                                                <w:bottom w:val="none" w:sz="0" w:space="0" w:color="auto"/>
                                                <w:right w:val="none" w:sz="0" w:space="0" w:color="auto"/>
                                              </w:divBdr>
                                              <w:divsChild>
                                                <w:div w:id="1156336801">
                                                  <w:marLeft w:val="0"/>
                                                  <w:marRight w:val="0"/>
                                                  <w:marTop w:val="0"/>
                                                  <w:marBottom w:val="0"/>
                                                  <w:divBdr>
                                                    <w:top w:val="none" w:sz="0" w:space="0" w:color="auto"/>
                                                    <w:left w:val="none" w:sz="0" w:space="0" w:color="auto"/>
                                                    <w:bottom w:val="none" w:sz="0" w:space="0" w:color="auto"/>
                                                    <w:right w:val="none" w:sz="0" w:space="0" w:color="auto"/>
                                                  </w:divBdr>
                                                  <w:divsChild>
                                                    <w:div w:id="426118530">
                                                      <w:marLeft w:val="0"/>
                                                      <w:marRight w:val="0"/>
                                                      <w:marTop w:val="0"/>
                                                      <w:marBottom w:val="0"/>
                                                      <w:divBdr>
                                                        <w:top w:val="none" w:sz="0" w:space="0" w:color="auto"/>
                                                        <w:left w:val="none" w:sz="0" w:space="0" w:color="auto"/>
                                                        <w:bottom w:val="none" w:sz="0" w:space="0" w:color="auto"/>
                                                        <w:right w:val="none" w:sz="0" w:space="0" w:color="auto"/>
                                                      </w:divBdr>
                                                      <w:divsChild>
                                                        <w:div w:id="41347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61879325">
      <w:bodyDiv w:val="1"/>
      <w:marLeft w:val="0"/>
      <w:marRight w:val="0"/>
      <w:marTop w:val="0"/>
      <w:marBottom w:val="0"/>
      <w:divBdr>
        <w:top w:val="none" w:sz="0" w:space="0" w:color="auto"/>
        <w:left w:val="none" w:sz="0" w:space="0" w:color="auto"/>
        <w:bottom w:val="none" w:sz="0" w:space="0" w:color="auto"/>
        <w:right w:val="none" w:sz="0" w:space="0" w:color="auto"/>
      </w:divBdr>
      <w:divsChild>
        <w:div w:id="194777567">
          <w:marLeft w:val="0"/>
          <w:marRight w:val="0"/>
          <w:marTop w:val="0"/>
          <w:marBottom w:val="0"/>
          <w:divBdr>
            <w:top w:val="none" w:sz="0" w:space="0" w:color="auto"/>
            <w:left w:val="none" w:sz="0" w:space="0" w:color="auto"/>
            <w:bottom w:val="none" w:sz="0" w:space="0" w:color="auto"/>
            <w:right w:val="none" w:sz="0" w:space="0" w:color="auto"/>
          </w:divBdr>
          <w:divsChild>
            <w:div w:id="667707780">
              <w:marLeft w:val="0"/>
              <w:marRight w:val="0"/>
              <w:marTop w:val="0"/>
              <w:marBottom w:val="0"/>
              <w:divBdr>
                <w:top w:val="none" w:sz="0" w:space="0" w:color="auto"/>
                <w:left w:val="none" w:sz="0" w:space="0" w:color="auto"/>
                <w:bottom w:val="none" w:sz="0" w:space="0" w:color="auto"/>
                <w:right w:val="none" w:sz="0" w:space="0" w:color="auto"/>
              </w:divBdr>
              <w:divsChild>
                <w:div w:id="1216044663">
                  <w:marLeft w:val="0"/>
                  <w:marRight w:val="0"/>
                  <w:marTop w:val="0"/>
                  <w:marBottom w:val="0"/>
                  <w:divBdr>
                    <w:top w:val="none" w:sz="0" w:space="0" w:color="auto"/>
                    <w:left w:val="none" w:sz="0" w:space="0" w:color="auto"/>
                    <w:bottom w:val="none" w:sz="0" w:space="0" w:color="auto"/>
                    <w:right w:val="none" w:sz="0" w:space="0" w:color="auto"/>
                  </w:divBdr>
                  <w:divsChild>
                    <w:div w:id="1227455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3260697">
      <w:bodyDiv w:val="1"/>
      <w:marLeft w:val="0"/>
      <w:marRight w:val="0"/>
      <w:marTop w:val="0"/>
      <w:marBottom w:val="0"/>
      <w:divBdr>
        <w:top w:val="none" w:sz="0" w:space="0" w:color="auto"/>
        <w:left w:val="none" w:sz="0" w:space="0" w:color="auto"/>
        <w:bottom w:val="none" w:sz="0" w:space="0" w:color="auto"/>
        <w:right w:val="none" w:sz="0" w:space="0" w:color="auto"/>
      </w:divBdr>
      <w:divsChild>
        <w:div w:id="354114511">
          <w:marLeft w:val="0"/>
          <w:marRight w:val="0"/>
          <w:marTop w:val="0"/>
          <w:marBottom w:val="0"/>
          <w:divBdr>
            <w:top w:val="none" w:sz="0" w:space="0" w:color="auto"/>
            <w:left w:val="none" w:sz="0" w:space="0" w:color="auto"/>
            <w:bottom w:val="none" w:sz="0" w:space="0" w:color="auto"/>
            <w:right w:val="none" w:sz="0" w:space="0" w:color="auto"/>
          </w:divBdr>
          <w:divsChild>
            <w:div w:id="1290087724">
              <w:marLeft w:val="0"/>
              <w:marRight w:val="0"/>
              <w:marTop w:val="0"/>
              <w:marBottom w:val="0"/>
              <w:divBdr>
                <w:top w:val="none" w:sz="0" w:space="0" w:color="auto"/>
                <w:left w:val="none" w:sz="0" w:space="0" w:color="auto"/>
                <w:bottom w:val="none" w:sz="0" w:space="0" w:color="auto"/>
                <w:right w:val="none" w:sz="0" w:space="0" w:color="auto"/>
              </w:divBdr>
              <w:divsChild>
                <w:div w:id="1841651464">
                  <w:marLeft w:val="0"/>
                  <w:marRight w:val="0"/>
                  <w:marTop w:val="0"/>
                  <w:marBottom w:val="0"/>
                  <w:divBdr>
                    <w:top w:val="none" w:sz="0" w:space="0" w:color="auto"/>
                    <w:left w:val="none" w:sz="0" w:space="0" w:color="auto"/>
                    <w:bottom w:val="none" w:sz="0" w:space="0" w:color="auto"/>
                    <w:right w:val="none" w:sz="0" w:space="0" w:color="auto"/>
                  </w:divBdr>
                  <w:divsChild>
                    <w:div w:id="992952801">
                      <w:marLeft w:val="0"/>
                      <w:marRight w:val="0"/>
                      <w:marTop w:val="0"/>
                      <w:marBottom w:val="0"/>
                      <w:divBdr>
                        <w:top w:val="none" w:sz="0" w:space="0" w:color="auto"/>
                        <w:left w:val="none" w:sz="0" w:space="0" w:color="auto"/>
                        <w:bottom w:val="none" w:sz="0" w:space="0" w:color="auto"/>
                        <w:right w:val="none" w:sz="0" w:space="0" w:color="auto"/>
                      </w:divBdr>
                      <w:divsChild>
                        <w:div w:id="842429669">
                          <w:marLeft w:val="0"/>
                          <w:marRight w:val="0"/>
                          <w:marTop w:val="0"/>
                          <w:marBottom w:val="0"/>
                          <w:divBdr>
                            <w:top w:val="none" w:sz="0" w:space="0" w:color="auto"/>
                            <w:left w:val="none" w:sz="0" w:space="0" w:color="auto"/>
                            <w:bottom w:val="none" w:sz="0" w:space="0" w:color="auto"/>
                            <w:right w:val="none" w:sz="0" w:space="0" w:color="auto"/>
                          </w:divBdr>
                          <w:divsChild>
                            <w:div w:id="2106997248">
                              <w:marLeft w:val="0"/>
                              <w:marRight w:val="0"/>
                              <w:marTop w:val="0"/>
                              <w:marBottom w:val="0"/>
                              <w:divBdr>
                                <w:top w:val="none" w:sz="0" w:space="0" w:color="auto"/>
                                <w:left w:val="none" w:sz="0" w:space="0" w:color="auto"/>
                                <w:bottom w:val="none" w:sz="0" w:space="0" w:color="auto"/>
                                <w:right w:val="none" w:sz="0" w:space="0" w:color="auto"/>
                              </w:divBdr>
                              <w:divsChild>
                                <w:div w:id="437990320">
                                  <w:marLeft w:val="0"/>
                                  <w:marRight w:val="0"/>
                                  <w:marTop w:val="0"/>
                                  <w:marBottom w:val="0"/>
                                  <w:divBdr>
                                    <w:top w:val="none" w:sz="0" w:space="0" w:color="auto"/>
                                    <w:left w:val="none" w:sz="0" w:space="0" w:color="auto"/>
                                    <w:bottom w:val="none" w:sz="0" w:space="0" w:color="auto"/>
                                    <w:right w:val="none" w:sz="0" w:space="0" w:color="auto"/>
                                  </w:divBdr>
                                  <w:divsChild>
                                    <w:div w:id="84601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594273">
                          <w:marLeft w:val="0"/>
                          <w:marRight w:val="0"/>
                          <w:marTop w:val="0"/>
                          <w:marBottom w:val="0"/>
                          <w:divBdr>
                            <w:top w:val="none" w:sz="0" w:space="0" w:color="auto"/>
                            <w:left w:val="none" w:sz="0" w:space="0" w:color="auto"/>
                            <w:bottom w:val="none" w:sz="0" w:space="0" w:color="auto"/>
                            <w:right w:val="none" w:sz="0" w:space="0" w:color="auto"/>
                          </w:divBdr>
                          <w:divsChild>
                            <w:div w:id="1679960123">
                              <w:marLeft w:val="0"/>
                              <w:marRight w:val="0"/>
                              <w:marTop w:val="0"/>
                              <w:marBottom w:val="0"/>
                              <w:divBdr>
                                <w:top w:val="none" w:sz="0" w:space="0" w:color="auto"/>
                                <w:left w:val="none" w:sz="0" w:space="0" w:color="auto"/>
                                <w:bottom w:val="none" w:sz="0" w:space="0" w:color="auto"/>
                                <w:right w:val="none" w:sz="0" w:space="0" w:color="auto"/>
                              </w:divBdr>
                              <w:divsChild>
                                <w:div w:id="261642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4502210">
      <w:bodyDiv w:val="1"/>
      <w:marLeft w:val="0"/>
      <w:marRight w:val="0"/>
      <w:marTop w:val="0"/>
      <w:marBottom w:val="0"/>
      <w:divBdr>
        <w:top w:val="none" w:sz="0" w:space="0" w:color="auto"/>
        <w:left w:val="none" w:sz="0" w:space="0" w:color="auto"/>
        <w:bottom w:val="none" w:sz="0" w:space="0" w:color="auto"/>
        <w:right w:val="none" w:sz="0" w:space="0" w:color="auto"/>
      </w:divBdr>
    </w:div>
    <w:div w:id="781727215">
      <w:bodyDiv w:val="1"/>
      <w:marLeft w:val="0"/>
      <w:marRight w:val="0"/>
      <w:marTop w:val="0"/>
      <w:marBottom w:val="0"/>
      <w:divBdr>
        <w:top w:val="none" w:sz="0" w:space="0" w:color="auto"/>
        <w:left w:val="none" w:sz="0" w:space="0" w:color="auto"/>
        <w:bottom w:val="none" w:sz="0" w:space="0" w:color="auto"/>
        <w:right w:val="none" w:sz="0" w:space="0" w:color="auto"/>
      </w:divBdr>
    </w:div>
    <w:div w:id="789982198">
      <w:bodyDiv w:val="1"/>
      <w:marLeft w:val="0"/>
      <w:marRight w:val="0"/>
      <w:marTop w:val="0"/>
      <w:marBottom w:val="0"/>
      <w:divBdr>
        <w:top w:val="none" w:sz="0" w:space="0" w:color="auto"/>
        <w:left w:val="none" w:sz="0" w:space="0" w:color="auto"/>
        <w:bottom w:val="none" w:sz="0" w:space="0" w:color="auto"/>
        <w:right w:val="none" w:sz="0" w:space="0" w:color="auto"/>
      </w:divBdr>
    </w:div>
    <w:div w:id="791899877">
      <w:bodyDiv w:val="1"/>
      <w:marLeft w:val="0"/>
      <w:marRight w:val="0"/>
      <w:marTop w:val="0"/>
      <w:marBottom w:val="0"/>
      <w:divBdr>
        <w:top w:val="none" w:sz="0" w:space="0" w:color="auto"/>
        <w:left w:val="none" w:sz="0" w:space="0" w:color="auto"/>
        <w:bottom w:val="none" w:sz="0" w:space="0" w:color="auto"/>
        <w:right w:val="none" w:sz="0" w:space="0" w:color="auto"/>
      </w:divBdr>
    </w:div>
    <w:div w:id="793718017">
      <w:bodyDiv w:val="1"/>
      <w:marLeft w:val="0"/>
      <w:marRight w:val="0"/>
      <w:marTop w:val="0"/>
      <w:marBottom w:val="0"/>
      <w:divBdr>
        <w:top w:val="none" w:sz="0" w:space="0" w:color="auto"/>
        <w:left w:val="none" w:sz="0" w:space="0" w:color="auto"/>
        <w:bottom w:val="none" w:sz="0" w:space="0" w:color="auto"/>
        <w:right w:val="none" w:sz="0" w:space="0" w:color="auto"/>
      </w:divBdr>
    </w:div>
    <w:div w:id="800805367">
      <w:bodyDiv w:val="1"/>
      <w:marLeft w:val="0"/>
      <w:marRight w:val="0"/>
      <w:marTop w:val="0"/>
      <w:marBottom w:val="0"/>
      <w:divBdr>
        <w:top w:val="none" w:sz="0" w:space="0" w:color="auto"/>
        <w:left w:val="none" w:sz="0" w:space="0" w:color="auto"/>
        <w:bottom w:val="none" w:sz="0" w:space="0" w:color="auto"/>
        <w:right w:val="none" w:sz="0" w:space="0" w:color="auto"/>
      </w:divBdr>
      <w:divsChild>
        <w:div w:id="292441655">
          <w:marLeft w:val="0"/>
          <w:marRight w:val="0"/>
          <w:marTop w:val="0"/>
          <w:marBottom w:val="0"/>
          <w:divBdr>
            <w:top w:val="none" w:sz="0" w:space="0" w:color="auto"/>
            <w:left w:val="none" w:sz="0" w:space="0" w:color="auto"/>
            <w:bottom w:val="none" w:sz="0" w:space="0" w:color="auto"/>
            <w:right w:val="none" w:sz="0" w:space="0" w:color="auto"/>
          </w:divBdr>
          <w:divsChild>
            <w:div w:id="133723792">
              <w:marLeft w:val="0"/>
              <w:marRight w:val="0"/>
              <w:marTop w:val="0"/>
              <w:marBottom w:val="0"/>
              <w:divBdr>
                <w:top w:val="none" w:sz="0" w:space="0" w:color="auto"/>
                <w:left w:val="none" w:sz="0" w:space="0" w:color="auto"/>
                <w:bottom w:val="none" w:sz="0" w:space="0" w:color="auto"/>
                <w:right w:val="none" w:sz="0" w:space="0" w:color="auto"/>
              </w:divBdr>
              <w:divsChild>
                <w:div w:id="516117540">
                  <w:marLeft w:val="0"/>
                  <w:marRight w:val="0"/>
                  <w:marTop w:val="0"/>
                  <w:marBottom w:val="0"/>
                  <w:divBdr>
                    <w:top w:val="none" w:sz="0" w:space="0" w:color="auto"/>
                    <w:left w:val="none" w:sz="0" w:space="0" w:color="auto"/>
                    <w:bottom w:val="none" w:sz="0" w:space="0" w:color="auto"/>
                    <w:right w:val="none" w:sz="0" w:space="0" w:color="auto"/>
                  </w:divBdr>
                  <w:divsChild>
                    <w:div w:id="609974294">
                      <w:marLeft w:val="0"/>
                      <w:marRight w:val="0"/>
                      <w:marTop w:val="0"/>
                      <w:marBottom w:val="0"/>
                      <w:divBdr>
                        <w:top w:val="none" w:sz="0" w:space="0" w:color="auto"/>
                        <w:left w:val="none" w:sz="0" w:space="0" w:color="auto"/>
                        <w:bottom w:val="none" w:sz="0" w:space="0" w:color="auto"/>
                        <w:right w:val="none" w:sz="0" w:space="0" w:color="auto"/>
                      </w:divBdr>
                      <w:divsChild>
                        <w:div w:id="1581678434">
                          <w:marLeft w:val="0"/>
                          <w:marRight w:val="0"/>
                          <w:marTop w:val="0"/>
                          <w:marBottom w:val="0"/>
                          <w:divBdr>
                            <w:top w:val="none" w:sz="0" w:space="0" w:color="auto"/>
                            <w:left w:val="none" w:sz="0" w:space="0" w:color="auto"/>
                            <w:bottom w:val="none" w:sz="0" w:space="0" w:color="auto"/>
                            <w:right w:val="none" w:sz="0" w:space="0" w:color="auto"/>
                          </w:divBdr>
                          <w:divsChild>
                            <w:div w:id="443230153">
                              <w:marLeft w:val="0"/>
                              <w:marRight w:val="0"/>
                              <w:marTop w:val="0"/>
                              <w:marBottom w:val="0"/>
                              <w:divBdr>
                                <w:top w:val="none" w:sz="0" w:space="0" w:color="auto"/>
                                <w:left w:val="none" w:sz="0" w:space="0" w:color="auto"/>
                                <w:bottom w:val="none" w:sz="0" w:space="0" w:color="auto"/>
                                <w:right w:val="none" w:sz="0" w:space="0" w:color="auto"/>
                              </w:divBdr>
                              <w:divsChild>
                                <w:div w:id="1008367698">
                                  <w:marLeft w:val="0"/>
                                  <w:marRight w:val="0"/>
                                  <w:marTop w:val="0"/>
                                  <w:marBottom w:val="0"/>
                                  <w:divBdr>
                                    <w:top w:val="none" w:sz="0" w:space="0" w:color="auto"/>
                                    <w:left w:val="none" w:sz="0" w:space="0" w:color="auto"/>
                                    <w:bottom w:val="none" w:sz="0" w:space="0" w:color="auto"/>
                                    <w:right w:val="none" w:sz="0" w:space="0" w:color="auto"/>
                                  </w:divBdr>
                                  <w:divsChild>
                                    <w:div w:id="1774594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634450">
                          <w:marLeft w:val="0"/>
                          <w:marRight w:val="0"/>
                          <w:marTop w:val="0"/>
                          <w:marBottom w:val="0"/>
                          <w:divBdr>
                            <w:top w:val="none" w:sz="0" w:space="0" w:color="auto"/>
                            <w:left w:val="none" w:sz="0" w:space="0" w:color="auto"/>
                            <w:bottom w:val="none" w:sz="0" w:space="0" w:color="auto"/>
                            <w:right w:val="none" w:sz="0" w:space="0" w:color="auto"/>
                          </w:divBdr>
                          <w:divsChild>
                            <w:div w:id="222181589">
                              <w:marLeft w:val="0"/>
                              <w:marRight w:val="0"/>
                              <w:marTop w:val="0"/>
                              <w:marBottom w:val="0"/>
                              <w:divBdr>
                                <w:top w:val="none" w:sz="0" w:space="0" w:color="auto"/>
                                <w:left w:val="none" w:sz="0" w:space="0" w:color="auto"/>
                                <w:bottom w:val="none" w:sz="0" w:space="0" w:color="auto"/>
                                <w:right w:val="none" w:sz="0" w:space="0" w:color="auto"/>
                              </w:divBdr>
                              <w:divsChild>
                                <w:div w:id="203248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5244827">
      <w:bodyDiv w:val="1"/>
      <w:marLeft w:val="0"/>
      <w:marRight w:val="0"/>
      <w:marTop w:val="0"/>
      <w:marBottom w:val="0"/>
      <w:divBdr>
        <w:top w:val="none" w:sz="0" w:space="0" w:color="auto"/>
        <w:left w:val="none" w:sz="0" w:space="0" w:color="auto"/>
        <w:bottom w:val="none" w:sz="0" w:space="0" w:color="auto"/>
        <w:right w:val="none" w:sz="0" w:space="0" w:color="auto"/>
      </w:divBdr>
      <w:divsChild>
        <w:div w:id="1442794633">
          <w:marLeft w:val="0"/>
          <w:marRight w:val="0"/>
          <w:marTop w:val="0"/>
          <w:marBottom w:val="0"/>
          <w:divBdr>
            <w:top w:val="none" w:sz="0" w:space="0" w:color="auto"/>
            <w:left w:val="none" w:sz="0" w:space="0" w:color="auto"/>
            <w:bottom w:val="none" w:sz="0" w:space="0" w:color="auto"/>
            <w:right w:val="none" w:sz="0" w:space="0" w:color="auto"/>
          </w:divBdr>
          <w:divsChild>
            <w:div w:id="395931107">
              <w:marLeft w:val="0"/>
              <w:marRight w:val="0"/>
              <w:marTop w:val="0"/>
              <w:marBottom w:val="0"/>
              <w:divBdr>
                <w:top w:val="none" w:sz="0" w:space="0" w:color="auto"/>
                <w:left w:val="none" w:sz="0" w:space="0" w:color="auto"/>
                <w:bottom w:val="none" w:sz="0" w:space="0" w:color="auto"/>
                <w:right w:val="none" w:sz="0" w:space="0" w:color="auto"/>
              </w:divBdr>
              <w:divsChild>
                <w:div w:id="1814248636">
                  <w:marLeft w:val="0"/>
                  <w:marRight w:val="0"/>
                  <w:marTop w:val="0"/>
                  <w:marBottom w:val="0"/>
                  <w:divBdr>
                    <w:top w:val="none" w:sz="0" w:space="0" w:color="auto"/>
                    <w:left w:val="none" w:sz="0" w:space="0" w:color="auto"/>
                    <w:bottom w:val="none" w:sz="0" w:space="0" w:color="auto"/>
                    <w:right w:val="none" w:sz="0" w:space="0" w:color="auto"/>
                  </w:divBdr>
                  <w:divsChild>
                    <w:div w:id="594630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0655996">
      <w:bodyDiv w:val="1"/>
      <w:marLeft w:val="0"/>
      <w:marRight w:val="0"/>
      <w:marTop w:val="0"/>
      <w:marBottom w:val="0"/>
      <w:divBdr>
        <w:top w:val="none" w:sz="0" w:space="0" w:color="auto"/>
        <w:left w:val="none" w:sz="0" w:space="0" w:color="auto"/>
        <w:bottom w:val="none" w:sz="0" w:space="0" w:color="auto"/>
        <w:right w:val="none" w:sz="0" w:space="0" w:color="auto"/>
      </w:divBdr>
    </w:div>
    <w:div w:id="848132794">
      <w:bodyDiv w:val="1"/>
      <w:marLeft w:val="0"/>
      <w:marRight w:val="0"/>
      <w:marTop w:val="0"/>
      <w:marBottom w:val="0"/>
      <w:divBdr>
        <w:top w:val="none" w:sz="0" w:space="0" w:color="auto"/>
        <w:left w:val="none" w:sz="0" w:space="0" w:color="auto"/>
        <w:bottom w:val="none" w:sz="0" w:space="0" w:color="auto"/>
        <w:right w:val="none" w:sz="0" w:space="0" w:color="auto"/>
      </w:divBdr>
      <w:divsChild>
        <w:div w:id="1461728925">
          <w:marLeft w:val="0"/>
          <w:marRight w:val="0"/>
          <w:marTop w:val="0"/>
          <w:marBottom w:val="0"/>
          <w:divBdr>
            <w:top w:val="none" w:sz="0" w:space="0" w:color="auto"/>
            <w:left w:val="none" w:sz="0" w:space="0" w:color="auto"/>
            <w:bottom w:val="none" w:sz="0" w:space="0" w:color="auto"/>
            <w:right w:val="none" w:sz="0" w:space="0" w:color="auto"/>
          </w:divBdr>
          <w:divsChild>
            <w:div w:id="999382358">
              <w:marLeft w:val="0"/>
              <w:marRight w:val="0"/>
              <w:marTop w:val="0"/>
              <w:marBottom w:val="0"/>
              <w:divBdr>
                <w:top w:val="none" w:sz="0" w:space="0" w:color="auto"/>
                <w:left w:val="none" w:sz="0" w:space="0" w:color="auto"/>
                <w:bottom w:val="none" w:sz="0" w:space="0" w:color="auto"/>
                <w:right w:val="none" w:sz="0" w:space="0" w:color="auto"/>
              </w:divBdr>
              <w:divsChild>
                <w:div w:id="359287341">
                  <w:marLeft w:val="0"/>
                  <w:marRight w:val="0"/>
                  <w:marTop w:val="0"/>
                  <w:marBottom w:val="0"/>
                  <w:divBdr>
                    <w:top w:val="none" w:sz="0" w:space="0" w:color="auto"/>
                    <w:left w:val="none" w:sz="0" w:space="0" w:color="auto"/>
                    <w:bottom w:val="none" w:sz="0" w:space="0" w:color="auto"/>
                    <w:right w:val="none" w:sz="0" w:space="0" w:color="auto"/>
                  </w:divBdr>
                  <w:divsChild>
                    <w:div w:id="205065047">
                      <w:marLeft w:val="0"/>
                      <w:marRight w:val="0"/>
                      <w:marTop w:val="0"/>
                      <w:marBottom w:val="0"/>
                      <w:divBdr>
                        <w:top w:val="none" w:sz="0" w:space="0" w:color="auto"/>
                        <w:left w:val="none" w:sz="0" w:space="0" w:color="auto"/>
                        <w:bottom w:val="none" w:sz="0" w:space="0" w:color="auto"/>
                        <w:right w:val="none" w:sz="0" w:space="0" w:color="auto"/>
                      </w:divBdr>
                      <w:divsChild>
                        <w:div w:id="1583876950">
                          <w:marLeft w:val="0"/>
                          <w:marRight w:val="0"/>
                          <w:marTop w:val="0"/>
                          <w:marBottom w:val="0"/>
                          <w:divBdr>
                            <w:top w:val="none" w:sz="0" w:space="0" w:color="auto"/>
                            <w:left w:val="none" w:sz="0" w:space="0" w:color="auto"/>
                            <w:bottom w:val="none" w:sz="0" w:space="0" w:color="auto"/>
                            <w:right w:val="none" w:sz="0" w:space="0" w:color="auto"/>
                          </w:divBdr>
                          <w:divsChild>
                            <w:div w:id="150291757">
                              <w:marLeft w:val="0"/>
                              <w:marRight w:val="0"/>
                              <w:marTop w:val="0"/>
                              <w:marBottom w:val="0"/>
                              <w:divBdr>
                                <w:top w:val="none" w:sz="0" w:space="0" w:color="auto"/>
                                <w:left w:val="none" w:sz="0" w:space="0" w:color="auto"/>
                                <w:bottom w:val="none" w:sz="0" w:space="0" w:color="auto"/>
                                <w:right w:val="none" w:sz="0" w:space="0" w:color="auto"/>
                              </w:divBdr>
                              <w:divsChild>
                                <w:div w:id="571894098">
                                  <w:marLeft w:val="0"/>
                                  <w:marRight w:val="0"/>
                                  <w:marTop w:val="0"/>
                                  <w:marBottom w:val="0"/>
                                  <w:divBdr>
                                    <w:top w:val="none" w:sz="0" w:space="0" w:color="auto"/>
                                    <w:left w:val="none" w:sz="0" w:space="0" w:color="auto"/>
                                    <w:bottom w:val="none" w:sz="0" w:space="0" w:color="auto"/>
                                    <w:right w:val="none" w:sz="0" w:space="0" w:color="auto"/>
                                  </w:divBdr>
                                  <w:divsChild>
                                    <w:div w:id="153271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3980591">
                          <w:marLeft w:val="0"/>
                          <w:marRight w:val="0"/>
                          <w:marTop w:val="0"/>
                          <w:marBottom w:val="0"/>
                          <w:divBdr>
                            <w:top w:val="none" w:sz="0" w:space="0" w:color="auto"/>
                            <w:left w:val="none" w:sz="0" w:space="0" w:color="auto"/>
                            <w:bottom w:val="none" w:sz="0" w:space="0" w:color="auto"/>
                            <w:right w:val="none" w:sz="0" w:space="0" w:color="auto"/>
                          </w:divBdr>
                          <w:divsChild>
                            <w:div w:id="2092500853">
                              <w:marLeft w:val="0"/>
                              <w:marRight w:val="0"/>
                              <w:marTop w:val="0"/>
                              <w:marBottom w:val="0"/>
                              <w:divBdr>
                                <w:top w:val="none" w:sz="0" w:space="0" w:color="auto"/>
                                <w:left w:val="none" w:sz="0" w:space="0" w:color="auto"/>
                                <w:bottom w:val="none" w:sz="0" w:space="0" w:color="auto"/>
                                <w:right w:val="none" w:sz="0" w:space="0" w:color="auto"/>
                              </w:divBdr>
                              <w:divsChild>
                                <w:div w:id="165557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8715796">
      <w:bodyDiv w:val="1"/>
      <w:marLeft w:val="0"/>
      <w:marRight w:val="0"/>
      <w:marTop w:val="0"/>
      <w:marBottom w:val="0"/>
      <w:divBdr>
        <w:top w:val="none" w:sz="0" w:space="0" w:color="auto"/>
        <w:left w:val="none" w:sz="0" w:space="0" w:color="auto"/>
        <w:bottom w:val="none" w:sz="0" w:space="0" w:color="auto"/>
        <w:right w:val="none" w:sz="0" w:space="0" w:color="auto"/>
      </w:divBdr>
    </w:div>
    <w:div w:id="851531841">
      <w:bodyDiv w:val="1"/>
      <w:marLeft w:val="0"/>
      <w:marRight w:val="0"/>
      <w:marTop w:val="0"/>
      <w:marBottom w:val="0"/>
      <w:divBdr>
        <w:top w:val="none" w:sz="0" w:space="0" w:color="auto"/>
        <w:left w:val="none" w:sz="0" w:space="0" w:color="auto"/>
        <w:bottom w:val="none" w:sz="0" w:space="0" w:color="auto"/>
        <w:right w:val="none" w:sz="0" w:space="0" w:color="auto"/>
      </w:divBdr>
      <w:divsChild>
        <w:div w:id="1965110811">
          <w:marLeft w:val="0"/>
          <w:marRight w:val="0"/>
          <w:marTop w:val="0"/>
          <w:marBottom w:val="0"/>
          <w:divBdr>
            <w:top w:val="none" w:sz="0" w:space="0" w:color="auto"/>
            <w:left w:val="none" w:sz="0" w:space="0" w:color="auto"/>
            <w:bottom w:val="none" w:sz="0" w:space="0" w:color="auto"/>
            <w:right w:val="none" w:sz="0" w:space="0" w:color="auto"/>
          </w:divBdr>
          <w:divsChild>
            <w:div w:id="1488325028">
              <w:marLeft w:val="0"/>
              <w:marRight w:val="0"/>
              <w:marTop w:val="0"/>
              <w:marBottom w:val="0"/>
              <w:divBdr>
                <w:top w:val="none" w:sz="0" w:space="0" w:color="auto"/>
                <w:left w:val="none" w:sz="0" w:space="0" w:color="auto"/>
                <w:bottom w:val="none" w:sz="0" w:space="0" w:color="auto"/>
                <w:right w:val="none" w:sz="0" w:space="0" w:color="auto"/>
              </w:divBdr>
              <w:divsChild>
                <w:div w:id="2005473137">
                  <w:marLeft w:val="0"/>
                  <w:marRight w:val="0"/>
                  <w:marTop w:val="0"/>
                  <w:marBottom w:val="0"/>
                  <w:divBdr>
                    <w:top w:val="none" w:sz="0" w:space="0" w:color="auto"/>
                    <w:left w:val="none" w:sz="0" w:space="0" w:color="auto"/>
                    <w:bottom w:val="none" w:sz="0" w:space="0" w:color="auto"/>
                    <w:right w:val="none" w:sz="0" w:space="0" w:color="auto"/>
                  </w:divBdr>
                  <w:divsChild>
                    <w:div w:id="97874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7892809">
      <w:bodyDiv w:val="1"/>
      <w:marLeft w:val="0"/>
      <w:marRight w:val="0"/>
      <w:marTop w:val="0"/>
      <w:marBottom w:val="0"/>
      <w:divBdr>
        <w:top w:val="none" w:sz="0" w:space="0" w:color="auto"/>
        <w:left w:val="none" w:sz="0" w:space="0" w:color="auto"/>
        <w:bottom w:val="none" w:sz="0" w:space="0" w:color="auto"/>
        <w:right w:val="none" w:sz="0" w:space="0" w:color="auto"/>
      </w:divBdr>
      <w:divsChild>
        <w:div w:id="346323944">
          <w:marLeft w:val="0"/>
          <w:marRight w:val="0"/>
          <w:marTop w:val="0"/>
          <w:marBottom w:val="0"/>
          <w:divBdr>
            <w:top w:val="none" w:sz="0" w:space="0" w:color="auto"/>
            <w:left w:val="none" w:sz="0" w:space="0" w:color="auto"/>
            <w:bottom w:val="none" w:sz="0" w:space="0" w:color="auto"/>
            <w:right w:val="none" w:sz="0" w:space="0" w:color="auto"/>
          </w:divBdr>
          <w:divsChild>
            <w:div w:id="945422967">
              <w:marLeft w:val="0"/>
              <w:marRight w:val="0"/>
              <w:marTop w:val="0"/>
              <w:marBottom w:val="0"/>
              <w:divBdr>
                <w:top w:val="none" w:sz="0" w:space="0" w:color="auto"/>
                <w:left w:val="none" w:sz="0" w:space="0" w:color="auto"/>
                <w:bottom w:val="none" w:sz="0" w:space="0" w:color="auto"/>
                <w:right w:val="none" w:sz="0" w:space="0" w:color="auto"/>
              </w:divBdr>
              <w:divsChild>
                <w:div w:id="2146703340">
                  <w:marLeft w:val="0"/>
                  <w:marRight w:val="0"/>
                  <w:marTop w:val="0"/>
                  <w:marBottom w:val="0"/>
                  <w:divBdr>
                    <w:top w:val="none" w:sz="0" w:space="0" w:color="auto"/>
                    <w:left w:val="none" w:sz="0" w:space="0" w:color="auto"/>
                    <w:bottom w:val="none" w:sz="0" w:space="0" w:color="auto"/>
                    <w:right w:val="none" w:sz="0" w:space="0" w:color="auto"/>
                  </w:divBdr>
                  <w:divsChild>
                    <w:div w:id="842935409">
                      <w:marLeft w:val="0"/>
                      <w:marRight w:val="0"/>
                      <w:marTop w:val="0"/>
                      <w:marBottom w:val="0"/>
                      <w:divBdr>
                        <w:top w:val="none" w:sz="0" w:space="0" w:color="auto"/>
                        <w:left w:val="none" w:sz="0" w:space="0" w:color="auto"/>
                        <w:bottom w:val="none" w:sz="0" w:space="0" w:color="auto"/>
                        <w:right w:val="none" w:sz="0" w:space="0" w:color="auto"/>
                      </w:divBdr>
                      <w:divsChild>
                        <w:div w:id="532230435">
                          <w:marLeft w:val="0"/>
                          <w:marRight w:val="0"/>
                          <w:marTop w:val="0"/>
                          <w:marBottom w:val="0"/>
                          <w:divBdr>
                            <w:top w:val="none" w:sz="0" w:space="0" w:color="auto"/>
                            <w:left w:val="none" w:sz="0" w:space="0" w:color="auto"/>
                            <w:bottom w:val="none" w:sz="0" w:space="0" w:color="auto"/>
                            <w:right w:val="none" w:sz="0" w:space="0" w:color="auto"/>
                          </w:divBdr>
                          <w:divsChild>
                            <w:div w:id="2041204939">
                              <w:marLeft w:val="0"/>
                              <w:marRight w:val="0"/>
                              <w:marTop w:val="0"/>
                              <w:marBottom w:val="0"/>
                              <w:divBdr>
                                <w:top w:val="none" w:sz="0" w:space="0" w:color="auto"/>
                                <w:left w:val="none" w:sz="0" w:space="0" w:color="auto"/>
                                <w:bottom w:val="none" w:sz="0" w:space="0" w:color="auto"/>
                                <w:right w:val="none" w:sz="0" w:space="0" w:color="auto"/>
                              </w:divBdr>
                              <w:divsChild>
                                <w:div w:id="629483159">
                                  <w:marLeft w:val="0"/>
                                  <w:marRight w:val="0"/>
                                  <w:marTop w:val="0"/>
                                  <w:marBottom w:val="0"/>
                                  <w:divBdr>
                                    <w:top w:val="none" w:sz="0" w:space="0" w:color="auto"/>
                                    <w:left w:val="none" w:sz="0" w:space="0" w:color="auto"/>
                                    <w:bottom w:val="none" w:sz="0" w:space="0" w:color="auto"/>
                                    <w:right w:val="none" w:sz="0" w:space="0" w:color="auto"/>
                                  </w:divBdr>
                                  <w:divsChild>
                                    <w:div w:id="79452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6333007">
      <w:bodyDiv w:val="1"/>
      <w:marLeft w:val="0"/>
      <w:marRight w:val="0"/>
      <w:marTop w:val="0"/>
      <w:marBottom w:val="0"/>
      <w:divBdr>
        <w:top w:val="none" w:sz="0" w:space="0" w:color="auto"/>
        <w:left w:val="none" w:sz="0" w:space="0" w:color="auto"/>
        <w:bottom w:val="none" w:sz="0" w:space="0" w:color="auto"/>
        <w:right w:val="none" w:sz="0" w:space="0" w:color="auto"/>
      </w:divBdr>
    </w:div>
    <w:div w:id="872961756">
      <w:bodyDiv w:val="1"/>
      <w:marLeft w:val="0"/>
      <w:marRight w:val="0"/>
      <w:marTop w:val="0"/>
      <w:marBottom w:val="0"/>
      <w:divBdr>
        <w:top w:val="none" w:sz="0" w:space="0" w:color="auto"/>
        <w:left w:val="none" w:sz="0" w:space="0" w:color="auto"/>
        <w:bottom w:val="none" w:sz="0" w:space="0" w:color="auto"/>
        <w:right w:val="none" w:sz="0" w:space="0" w:color="auto"/>
      </w:divBdr>
      <w:divsChild>
        <w:div w:id="152376759">
          <w:marLeft w:val="0"/>
          <w:marRight w:val="0"/>
          <w:marTop w:val="0"/>
          <w:marBottom w:val="0"/>
          <w:divBdr>
            <w:top w:val="none" w:sz="0" w:space="0" w:color="auto"/>
            <w:left w:val="none" w:sz="0" w:space="0" w:color="auto"/>
            <w:bottom w:val="none" w:sz="0" w:space="0" w:color="auto"/>
            <w:right w:val="none" w:sz="0" w:space="0" w:color="auto"/>
          </w:divBdr>
          <w:divsChild>
            <w:div w:id="370039377">
              <w:marLeft w:val="0"/>
              <w:marRight w:val="0"/>
              <w:marTop w:val="0"/>
              <w:marBottom w:val="0"/>
              <w:divBdr>
                <w:top w:val="none" w:sz="0" w:space="0" w:color="auto"/>
                <w:left w:val="none" w:sz="0" w:space="0" w:color="auto"/>
                <w:bottom w:val="none" w:sz="0" w:space="0" w:color="auto"/>
                <w:right w:val="none" w:sz="0" w:space="0" w:color="auto"/>
              </w:divBdr>
              <w:divsChild>
                <w:div w:id="643779680">
                  <w:marLeft w:val="0"/>
                  <w:marRight w:val="0"/>
                  <w:marTop w:val="0"/>
                  <w:marBottom w:val="0"/>
                  <w:divBdr>
                    <w:top w:val="none" w:sz="0" w:space="0" w:color="auto"/>
                    <w:left w:val="none" w:sz="0" w:space="0" w:color="auto"/>
                    <w:bottom w:val="none" w:sz="0" w:space="0" w:color="auto"/>
                    <w:right w:val="none" w:sz="0" w:space="0" w:color="auto"/>
                  </w:divBdr>
                  <w:divsChild>
                    <w:div w:id="649751957">
                      <w:marLeft w:val="0"/>
                      <w:marRight w:val="0"/>
                      <w:marTop w:val="0"/>
                      <w:marBottom w:val="0"/>
                      <w:divBdr>
                        <w:top w:val="none" w:sz="0" w:space="0" w:color="auto"/>
                        <w:left w:val="none" w:sz="0" w:space="0" w:color="auto"/>
                        <w:bottom w:val="none" w:sz="0" w:space="0" w:color="auto"/>
                        <w:right w:val="none" w:sz="0" w:space="0" w:color="auto"/>
                      </w:divBdr>
                      <w:divsChild>
                        <w:div w:id="1880818966">
                          <w:marLeft w:val="0"/>
                          <w:marRight w:val="0"/>
                          <w:marTop w:val="0"/>
                          <w:marBottom w:val="0"/>
                          <w:divBdr>
                            <w:top w:val="none" w:sz="0" w:space="0" w:color="auto"/>
                            <w:left w:val="none" w:sz="0" w:space="0" w:color="auto"/>
                            <w:bottom w:val="none" w:sz="0" w:space="0" w:color="auto"/>
                            <w:right w:val="none" w:sz="0" w:space="0" w:color="auto"/>
                          </w:divBdr>
                          <w:divsChild>
                            <w:div w:id="1119883775">
                              <w:marLeft w:val="0"/>
                              <w:marRight w:val="0"/>
                              <w:marTop w:val="0"/>
                              <w:marBottom w:val="0"/>
                              <w:divBdr>
                                <w:top w:val="none" w:sz="0" w:space="0" w:color="auto"/>
                                <w:left w:val="none" w:sz="0" w:space="0" w:color="auto"/>
                                <w:bottom w:val="none" w:sz="0" w:space="0" w:color="auto"/>
                                <w:right w:val="none" w:sz="0" w:space="0" w:color="auto"/>
                              </w:divBdr>
                              <w:divsChild>
                                <w:div w:id="384960521">
                                  <w:marLeft w:val="0"/>
                                  <w:marRight w:val="0"/>
                                  <w:marTop w:val="0"/>
                                  <w:marBottom w:val="0"/>
                                  <w:divBdr>
                                    <w:top w:val="none" w:sz="0" w:space="0" w:color="auto"/>
                                    <w:left w:val="none" w:sz="0" w:space="0" w:color="auto"/>
                                    <w:bottom w:val="none" w:sz="0" w:space="0" w:color="auto"/>
                                    <w:right w:val="none" w:sz="0" w:space="0" w:color="auto"/>
                                  </w:divBdr>
                                  <w:divsChild>
                                    <w:div w:id="947354306">
                                      <w:marLeft w:val="0"/>
                                      <w:marRight w:val="0"/>
                                      <w:marTop w:val="0"/>
                                      <w:marBottom w:val="0"/>
                                      <w:divBdr>
                                        <w:top w:val="none" w:sz="0" w:space="0" w:color="auto"/>
                                        <w:left w:val="none" w:sz="0" w:space="0" w:color="auto"/>
                                        <w:bottom w:val="none" w:sz="0" w:space="0" w:color="auto"/>
                                        <w:right w:val="none" w:sz="0" w:space="0" w:color="auto"/>
                                      </w:divBdr>
                                      <w:divsChild>
                                        <w:div w:id="1467239417">
                                          <w:marLeft w:val="0"/>
                                          <w:marRight w:val="0"/>
                                          <w:marTop w:val="0"/>
                                          <w:marBottom w:val="0"/>
                                          <w:divBdr>
                                            <w:top w:val="none" w:sz="0" w:space="0" w:color="auto"/>
                                            <w:left w:val="none" w:sz="0" w:space="0" w:color="auto"/>
                                            <w:bottom w:val="none" w:sz="0" w:space="0" w:color="auto"/>
                                            <w:right w:val="none" w:sz="0" w:space="0" w:color="auto"/>
                                          </w:divBdr>
                                          <w:divsChild>
                                            <w:div w:id="915818944">
                                              <w:marLeft w:val="0"/>
                                              <w:marRight w:val="0"/>
                                              <w:marTop w:val="0"/>
                                              <w:marBottom w:val="0"/>
                                              <w:divBdr>
                                                <w:top w:val="none" w:sz="0" w:space="0" w:color="auto"/>
                                                <w:left w:val="none" w:sz="0" w:space="0" w:color="auto"/>
                                                <w:bottom w:val="none" w:sz="0" w:space="0" w:color="auto"/>
                                                <w:right w:val="none" w:sz="0" w:space="0" w:color="auto"/>
                                              </w:divBdr>
                                              <w:divsChild>
                                                <w:div w:id="285621514">
                                                  <w:marLeft w:val="0"/>
                                                  <w:marRight w:val="0"/>
                                                  <w:marTop w:val="0"/>
                                                  <w:marBottom w:val="0"/>
                                                  <w:divBdr>
                                                    <w:top w:val="none" w:sz="0" w:space="0" w:color="auto"/>
                                                    <w:left w:val="none" w:sz="0" w:space="0" w:color="auto"/>
                                                    <w:bottom w:val="none" w:sz="0" w:space="0" w:color="auto"/>
                                                    <w:right w:val="none" w:sz="0" w:space="0" w:color="auto"/>
                                                  </w:divBdr>
                                                  <w:divsChild>
                                                    <w:div w:id="843206378">
                                                      <w:marLeft w:val="0"/>
                                                      <w:marRight w:val="0"/>
                                                      <w:marTop w:val="0"/>
                                                      <w:marBottom w:val="0"/>
                                                      <w:divBdr>
                                                        <w:top w:val="none" w:sz="0" w:space="0" w:color="auto"/>
                                                        <w:left w:val="none" w:sz="0" w:space="0" w:color="auto"/>
                                                        <w:bottom w:val="none" w:sz="0" w:space="0" w:color="auto"/>
                                                        <w:right w:val="none" w:sz="0" w:space="0" w:color="auto"/>
                                                      </w:divBdr>
                                                      <w:divsChild>
                                                        <w:div w:id="1315257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116694">
                                              <w:marLeft w:val="0"/>
                                              <w:marRight w:val="0"/>
                                              <w:marTop w:val="0"/>
                                              <w:marBottom w:val="0"/>
                                              <w:divBdr>
                                                <w:top w:val="none" w:sz="0" w:space="0" w:color="auto"/>
                                                <w:left w:val="none" w:sz="0" w:space="0" w:color="auto"/>
                                                <w:bottom w:val="none" w:sz="0" w:space="0" w:color="auto"/>
                                                <w:right w:val="none" w:sz="0" w:space="0" w:color="auto"/>
                                              </w:divBdr>
                                              <w:divsChild>
                                                <w:div w:id="1677221714">
                                                  <w:marLeft w:val="0"/>
                                                  <w:marRight w:val="0"/>
                                                  <w:marTop w:val="0"/>
                                                  <w:marBottom w:val="0"/>
                                                  <w:divBdr>
                                                    <w:top w:val="none" w:sz="0" w:space="0" w:color="auto"/>
                                                    <w:left w:val="none" w:sz="0" w:space="0" w:color="auto"/>
                                                    <w:bottom w:val="none" w:sz="0" w:space="0" w:color="auto"/>
                                                    <w:right w:val="none" w:sz="0" w:space="0" w:color="auto"/>
                                                  </w:divBdr>
                                                  <w:divsChild>
                                                    <w:div w:id="1606765696">
                                                      <w:marLeft w:val="0"/>
                                                      <w:marRight w:val="0"/>
                                                      <w:marTop w:val="0"/>
                                                      <w:marBottom w:val="0"/>
                                                      <w:divBdr>
                                                        <w:top w:val="none" w:sz="0" w:space="0" w:color="auto"/>
                                                        <w:left w:val="none" w:sz="0" w:space="0" w:color="auto"/>
                                                        <w:bottom w:val="none" w:sz="0" w:space="0" w:color="auto"/>
                                                        <w:right w:val="none" w:sz="0" w:space="0" w:color="auto"/>
                                                      </w:divBdr>
                                                      <w:divsChild>
                                                        <w:div w:id="1507817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03359433">
          <w:marLeft w:val="0"/>
          <w:marRight w:val="0"/>
          <w:marTop w:val="0"/>
          <w:marBottom w:val="0"/>
          <w:divBdr>
            <w:top w:val="none" w:sz="0" w:space="0" w:color="auto"/>
            <w:left w:val="none" w:sz="0" w:space="0" w:color="auto"/>
            <w:bottom w:val="none" w:sz="0" w:space="0" w:color="auto"/>
            <w:right w:val="none" w:sz="0" w:space="0" w:color="auto"/>
          </w:divBdr>
          <w:divsChild>
            <w:div w:id="1894656462">
              <w:marLeft w:val="0"/>
              <w:marRight w:val="0"/>
              <w:marTop w:val="0"/>
              <w:marBottom w:val="0"/>
              <w:divBdr>
                <w:top w:val="none" w:sz="0" w:space="0" w:color="auto"/>
                <w:left w:val="none" w:sz="0" w:space="0" w:color="auto"/>
                <w:bottom w:val="none" w:sz="0" w:space="0" w:color="auto"/>
                <w:right w:val="none" w:sz="0" w:space="0" w:color="auto"/>
              </w:divBdr>
              <w:divsChild>
                <w:div w:id="66193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473619">
      <w:bodyDiv w:val="1"/>
      <w:marLeft w:val="0"/>
      <w:marRight w:val="0"/>
      <w:marTop w:val="0"/>
      <w:marBottom w:val="0"/>
      <w:divBdr>
        <w:top w:val="none" w:sz="0" w:space="0" w:color="auto"/>
        <w:left w:val="none" w:sz="0" w:space="0" w:color="auto"/>
        <w:bottom w:val="none" w:sz="0" w:space="0" w:color="auto"/>
        <w:right w:val="none" w:sz="0" w:space="0" w:color="auto"/>
      </w:divBdr>
    </w:div>
    <w:div w:id="885915843">
      <w:bodyDiv w:val="1"/>
      <w:marLeft w:val="0"/>
      <w:marRight w:val="0"/>
      <w:marTop w:val="0"/>
      <w:marBottom w:val="0"/>
      <w:divBdr>
        <w:top w:val="none" w:sz="0" w:space="0" w:color="auto"/>
        <w:left w:val="none" w:sz="0" w:space="0" w:color="auto"/>
        <w:bottom w:val="none" w:sz="0" w:space="0" w:color="auto"/>
        <w:right w:val="none" w:sz="0" w:space="0" w:color="auto"/>
      </w:divBdr>
    </w:div>
    <w:div w:id="886533050">
      <w:bodyDiv w:val="1"/>
      <w:marLeft w:val="0"/>
      <w:marRight w:val="0"/>
      <w:marTop w:val="0"/>
      <w:marBottom w:val="0"/>
      <w:divBdr>
        <w:top w:val="none" w:sz="0" w:space="0" w:color="auto"/>
        <w:left w:val="none" w:sz="0" w:space="0" w:color="auto"/>
        <w:bottom w:val="none" w:sz="0" w:space="0" w:color="auto"/>
        <w:right w:val="none" w:sz="0" w:space="0" w:color="auto"/>
      </w:divBdr>
    </w:div>
    <w:div w:id="925772029">
      <w:bodyDiv w:val="1"/>
      <w:marLeft w:val="0"/>
      <w:marRight w:val="0"/>
      <w:marTop w:val="0"/>
      <w:marBottom w:val="0"/>
      <w:divBdr>
        <w:top w:val="none" w:sz="0" w:space="0" w:color="auto"/>
        <w:left w:val="none" w:sz="0" w:space="0" w:color="auto"/>
        <w:bottom w:val="none" w:sz="0" w:space="0" w:color="auto"/>
        <w:right w:val="none" w:sz="0" w:space="0" w:color="auto"/>
      </w:divBdr>
    </w:div>
    <w:div w:id="943994717">
      <w:bodyDiv w:val="1"/>
      <w:marLeft w:val="0"/>
      <w:marRight w:val="0"/>
      <w:marTop w:val="0"/>
      <w:marBottom w:val="0"/>
      <w:divBdr>
        <w:top w:val="none" w:sz="0" w:space="0" w:color="auto"/>
        <w:left w:val="none" w:sz="0" w:space="0" w:color="auto"/>
        <w:bottom w:val="none" w:sz="0" w:space="0" w:color="auto"/>
        <w:right w:val="none" w:sz="0" w:space="0" w:color="auto"/>
      </w:divBdr>
    </w:div>
    <w:div w:id="946500122">
      <w:bodyDiv w:val="1"/>
      <w:marLeft w:val="0"/>
      <w:marRight w:val="0"/>
      <w:marTop w:val="0"/>
      <w:marBottom w:val="0"/>
      <w:divBdr>
        <w:top w:val="none" w:sz="0" w:space="0" w:color="auto"/>
        <w:left w:val="none" w:sz="0" w:space="0" w:color="auto"/>
        <w:bottom w:val="none" w:sz="0" w:space="0" w:color="auto"/>
        <w:right w:val="none" w:sz="0" w:space="0" w:color="auto"/>
      </w:divBdr>
    </w:div>
    <w:div w:id="947158407">
      <w:bodyDiv w:val="1"/>
      <w:marLeft w:val="0"/>
      <w:marRight w:val="0"/>
      <w:marTop w:val="0"/>
      <w:marBottom w:val="0"/>
      <w:divBdr>
        <w:top w:val="none" w:sz="0" w:space="0" w:color="auto"/>
        <w:left w:val="none" w:sz="0" w:space="0" w:color="auto"/>
        <w:bottom w:val="none" w:sz="0" w:space="0" w:color="auto"/>
        <w:right w:val="none" w:sz="0" w:space="0" w:color="auto"/>
      </w:divBdr>
    </w:div>
    <w:div w:id="947275096">
      <w:bodyDiv w:val="1"/>
      <w:marLeft w:val="0"/>
      <w:marRight w:val="0"/>
      <w:marTop w:val="0"/>
      <w:marBottom w:val="0"/>
      <w:divBdr>
        <w:top w:val="none" w:sz="0" w:space="0" w:color="auto"/>
        <w:left w:val="none" w:sz="0" w:space="0" w:color="auto"/>
        <w:bottom w:val="none" w:sz="0" w:space="0" w:color="auto"/>
        <w:right w:val="none" w:sz="0" w:space="0" w:color="auto"/>
      </w:divBdr>
    </w:div>
    <w:div w:id="951667877">
      <w:bodyDiv w:val="1"/>
      <w:marLeft w:val="0"/>
      <w:marRight w:val="0"/>
      <w:marTop w:val="0"/>
      <w:marBottom w:val="0"/>
      <w:divBdr>
        <w:top w:val="none" w:sz="0" w:space="0" w:color="auto"/>
        <w:left w:val="none" w:sz="0" w:space="0" w:color="auto"/>
        <w:bottom w:val="none" w:sz="0" w:space="0" w:color="auto"/>
        <w:right w:val="none" w:sz="0" w:space="0" w:color="auto"/>
      </w:divBdr>
    </w:div>
    <w:div w:id="957876353">
      <w:bodyDiv w:val="1"/>
      <w:marLeft w:val="0"/>
      <w:marRight w:val="0"/>
      <w:marTop w:val="0"/>
      <w:marBottom w:val="0"/>
      <w:divBdr>
        <w:top w:val="none" w:sz="0" w:space="0" w:color="auto"/>
        <w:left w:val="none" w:sz="0" w:space="0" w:color="auto"/>
        <w:bottom w:val="none" w:sz="0" w:space="0" w:color="auto"/>
        <w:right w:val="none" w:sz="0" w:space="0" w:color="auto"/>
      </w:divBdr>
    </w:div>
    <w:div w:id="958603614">
      <w:bodyDiv w:val="1"/>
      <w:marLeft w:val="0"/>
      <w:marRight w:val="0"/>
      <w:marTop w:val="0"/>
      <w:marBottom w:val="0"/>
      <w:divBdr>
        <w:top w:val="none" w:sz="0" w:space="0" w:color="auto"/>
        <w:left w:val="none" w:sz="0" w:space="0" w:color="auto"/>
        <w:bottom w:val="none" w:sz="0" w:space="0" w:color="auto"/>
        <w:right w:val="none" w:sz="0" w:space="0" w:color="auto"/>
      </w:divBdr>
      <w:divsChild>
        <w:div w:id="2071733993">
          <w:marLeft w:val="0"/>
          <w:marRight w:val="0"/>
          <w:marTop w:val="0"/>
          <w:marBottom w:val="0"/>
          <w:divBdr>
            <w:top w:val="none" w:sz="0" w:space="0" w:color="auto"/>
            <w:left w:val="none" w:sz="0" w:space="0" w:color="auto"/>
            <w:bottom w:val="none" w:sz="0" w:space="0" w:color="auto"/>
            <w:right w:val="none" w:sz="0" w:space="0" w:color="auto"/>
          </w:divBdr>
          <w:divsChild>
            <w:div w:id="940648684">
              <w:marLeft w:val="0"/>
              <w:marRight w:val="0"/>
              <w:marTop w:val="0"/>
              <w:marBottom w:val="0"/>
              <w:divBdr>
                <w:top w:val="none" w:sz="0" w:space="0" w:color="auto"/>
                <w:left w:val="none" w:sz="0" w:space="0" w:color="auto"/>
                <w:bottom w:val="none" w:sz="0" w:space="0" w:color="auto"/>
                <w:right w:val="none" w:sz="0" w:space="0" w:color="auto"/>
              </w:divBdr>
              <w:divsChild>
                <w:div w:id="1507983662">
                  <w:marLeft w:val="0"/>
                  <w:marRight w:val="0"/>
                  <w:marTop w:val="0"/>
                  <w:marBottom w:val="0"/>
                  <w:divBdr>
                    <w:top w:val="none" w:sz="0" w:space="0" w:color="auto"/>
                    <w:left w:val="none" w:sz="0" w:space="0" w:color="auto"/>
                    <w:bottom w:val="none" w:sz="0" w:space="0" w:color="auto"/>
                    <w:right w:val="none" w:sz="0" w:space="0" w:color="auto"/>
                  </w:divBdr>
                  <w:divsChild>
                    <w:div w:id="92465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5090174">
      <w:bodyDiv w:val="1"/>
      <w:marLeft w:val="0"/>
      <w:marRight w:val="0"/>
      <w:marTop w:val="0"/>
      <w:marBottom w:val="0"/>
      <w:divBdr>
        <w:top w:val="none" w:sz="0" w:space="0" w:color="auto"/>
        <w:left w:val="none" w:sz="0" w:space="0" w:color="auto"/>
        <w:bottom w:val="none" w:sz="0" w:space="0" w:color="auto"/>
        <w:right w:val="none" w:sz="0" w:space="0" w:color="auto"/>
      </w:divBdr>
    </w:div>
    <w:div w:id="970327930">
      <w:bodyDiv w:val="1"/>
      <w:marLeft w:val="0"/>
      <w:marRight w:val="0"/>
      <w:marTop w:val="0"/>
      <w:marBottom w:val="0"/>
      <w:divBdr>
        <w:top w:val="none" w:sz="0" w:space="0" w:color="auto"/>
        <w:left w:val="none" w:sz="0" w:space="0" w:color="auto"/>
        <w:bottom w:val="none" w:sz="0" w:space="0" w:color="auto"/>
        <w:right w:val="none" w:sz="0" w:space="0" w:color="auto"/>
      </w:divBdr>
    </w:div>
    <w:div w:id="977683574">
      <w:bodyDiv w:val="1"/>
      <w:marLeft w:val="0"/>
      <w:marRight w:val="0"/>
      <w:marTop w:val="0"/>
      <w:marBottom w:val="0"/>
      <w:divBdr>
        <w:top w:val="none" w:sz="0" w:space="0" w:color="auto"/>
        <w:left w:val="none" w:sz="0" w:space="0" w:color="auto"/>
        <w:bottom w:val="none" w:sz="0" w:space="0" w:color="auto"/>
        <w:right w:val="none" w:sz="0" w:space="0" w:color="auto"/>
      </w:divBdr>
    </w:div>
    <w:div w:id="981234898">
      <w:bodyDiv w:val="1"/>
      <w:marLeft w:val="0"/>
      <w:marRight w:val="0"/>
      <w:marTop w:val="0"/>
      <w:marBottom w:val="0"/>
      <w:divBdr>
        <w:top w:val="none" w:sz="0" w:space="0" w:color="auto"/>
        <w:left w:val="none" w:sz="0" w:space="0" w:color="auto"/>
        <w:bottom w:val="none" w:sz="0" w:space="0" w:color="auto"/>
        <w:right w:val="none" w:sz="0" w:space="0" w:color="auto"/>
      </w:divBdr>
    </w:div>
    <w:div w:id="990669659">
      <w:bodyDiv w:val="1"/>
      <w:marLeft w:val="0"/>
      <w:marRight w:val="0"/>
      <w:marTop w:val="0"/>
      <w:marBottom w:val="0"/>
      <w:divBdr>
        <w:top w:val="none" w:sz="0" w:space="0" w:color="auto"/>
        <w:left w:val="none" w:sz="0" w:space="0" w:color="auto"/>
        <w:bottom w:val="none" w:sz="0" w:space="0" w:color="auto"/>
        <w:right w:val="none" w:sz="0" w:space="0" w:color="auto"/>
      </w:divBdr>
    </w:div>
    <w:div w:id="1009909798">
      <w:bodyDiv w:val="1"/>
      <w:marLeft w:val="0"/>
      <w:marRight w:val="0"/>
      <w:marTop w:val="0"/>
      <w:marBottom w:val="0"/>
      <w:divBdr>
        <w:top w:val="none" w:sz="0" w:space="0" w:color="auto"/>
        <w:left w:val="none" w:sz="0" w:space="0" w:color="auto"/>
        <w:bottom w:val="none" w:sz="0" w:space="0" w:color="auto"/>
        <w:right w:val="none" w:sz="0" w:space="0" w:color="auto"/>
      </w:divBdr>
      <w:divsChild>
        <w:div w:id="1983533543">
          <w:marLeft w:val="0"/>
          <w:marRight w:val="0"/>
          <w:marTop w:val="0"/>
          <w:marBottom w:val="0"/>
          <w:divBdr>
            <w:top w:val="none" w:sz="0" w:space="0" w:color="auto"/>
            <w:left w:val="none" w:sz="0" w:space="0" w:color="auto"/>
            <w:bottom w:val="none" w:sz="0" w:space="0" w:color="auto"/>
            <w:right w:val="none" w:sz="0" w:space="0" w:color="auto"/>
          </w:divBdr>
          <w:divsChild>
            <w:div w:id="1605772861">
              <w:marLeft w:val="0"/>
              <w:marRight w:val="0"/>
              <w:marTop w:val="0"/>
              <w:marBottom w:val="0"/>
              <w:divBdr>
                <w:top w:val="none" w:sz="0" w:space="0" w:color="auto"/>
                <w:left w:val="none" w:sz="0" w:space="0" w:color="auto"/>
                <w:bottom w:val="none" w:sz="0" w:space="0" w:color="auto"/>
                <w:right w:val="none" w:sz="0" w:space="0" w:color="auto"/>
              </w:divBdr>
              <w:divsChild>
                <w:div w:id="1696996693">
                  <w:marLeft w:val="0"/>
                  <w:marRight w:val="0"/>
                  <w:marTop w:val="0"/>
                  <w:marBottom w:val="0"/>
                  <w:divBdr>
                    <w:top w:val="none" w:sz="0" w:space="0" w:color="auto"/>
                    <w:left w:val="none" w:sz="0" w:space="0" w:color="auto"/>
                    <w:bottom w:val="none" w:sz="0" w:space="0" w:color="auto"/>
                    <w:right w:val="none" w:sz="0" w:space="0" w:color="auto"/>
                  </w:divBdr>
                  <w:divsChild>
                    <w:div w:id="1685277297">
                      <w:marLeft w:val="0"/>
                      <w:marRight w:val="0"/>
                      <w:marTop w:val="0"/>
                      <w:marBottom w:val="0"/>
                      <w:divBdr>
                        <w:top w:val="none" w:sz="0" w:space="0" w:color="auto"/>
                        <w:left w:val="none" w:sz="0" w:space="0" w:color="auto"/>
                        <w:bottom w:val="none" w:sz="0" w:space="0" w:color="auto"/>
                        <w:right w:val="none" w:sz="0" w:space="0" w:color="auto"/>
                      </w:divBdr>
                      <w:divsChild>
                        <w:div w:id="2107384998">
                          <w:marLeft w:val="0"/>
                          <w:marRight w:val="0"/>
                          <w:marTop w:val="0"/>
                          <w:marBottom w:val="0"/>
                          <w:divBdr>
                            <w:top w:val="none" w:sz="0" w:space="0" w:color="auto"/>
                            <w:left w:val="none" w:sz="0" w:space="0" w:color="auto"/>
                            <w:bottom w:val="none" w:sz="0" w:space="0" w:color="auto"/>
                            <w:right w:val="none" w:sz="0" w:space="0" w:color="auto"/>
                          </w:divBdr>
                          <w:divsChild>
                            <w:div w:id="407962184">
                              <w:marLeft w:val="0"/>
                              <w:marRight w:val="0"/>
                              <w:marTop w:val="0"/>
                              <w:marBottom w:val="0"/>
                              <w:divBdr>
                                <w:top w:val="none" w:sz="0" w:space="0" w:color="auto"/>
                                <w:left w:val="none" w:sz="0" w:space="0" w:color="auto"/>
                                <w:bottom w:val="none" w:sz="0" w:space="0" w:color="auto"/>
                                <w:right w:val="none" w:sz="0" w:space="0" w:color="auto"/>
                              </w:divBdr>
                              <w:divsChild>
                                <w:div w:id="256209448">
                                  <w:marLeft w:val="0"/>
                                  <w:marRight w:val="0"/>
                                  <w:marTop w:val="0"/>
                                  <w:marBottom w:val="0"/>
                                  <w:divBdr>
                                    <w:top w:val="none" w:sz="0" w:space="0" w:color="auto"/>
                                    <w:left w:val="none" w:sz="0" w:space="0" w:color="auto"/>
                                    <w:bottom w:val="none" w:sz="0" w:space="0" w:color="auto"/>
                                    <w:right w:val="none" w:sz="0" w:space="0" w:color="auto"/>
                                  </w:divBdr>
                                  <w:divsChild>
                                    <w:div w:id="747768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7615022">
                          <w:marLeft w:val="0"/>
                          <w:marRight w:val="0"/>
                          <w:marTop w:val="0"/>
                          <w:marBottom w:val="0"/>
                          <w:divBdr>
                            <w:top w:val="none" w:sz="0" w:space="0" w:color="auto"/>
                            <w:left w:val="none" w:sz="0" w:space="0" w:color="auto"/>
                            <w:bottom w:val="none" w:sz="0" w:space="0" w:color="auto"/>
                            <w:right w:val="none" w:sz="0" w:space="0" w:color="auto"/>
                          </w:divBdr>
                          <w:divsChild>
                            <w:div w:id="415634939">
                              <w:marLeft w:val="0"/>
                              <w:marRight w:val="0"/>
                              <w:marTop w:val="0"/>
                              <w:marBottom w:val="0"/>
                              <w:divBdr>
                                <w:top w:val="none" w:sz="0" w:space="0" w:color="auto"/>
                                <w:left w:val="none" w:sz="0" w:space="0" w:color="auto"/>
                                <w:bottom w:val="none" w:sz="0" w:space="0" w:color="auto"/>
                                <w:right w:val="none" w:sz="0" w:space="0" w:color="auto"/>
                              </w:divBdr>
                              <w:divsChild>
                                <w:div w:id="352537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1516489">
      <w:bodyDiv w:val="1"/>
      <w:marLeft w:val="0"/>
      <w:marRight w:val="0"/>
      <w:marTop w:val="0"/>
      <w:marBottom w:val="0"/>
      <w:divBdr>
        <w:top w:val="none" w:sz="0" w:space="0" w:color="auto"/>
        <w:left w:val="none" w:sz="0" w:space="0" w:color="auto"/>
        <w:bottom w:val="none" w:sz="0" w:space="0" w:color="auto"/>
        <w:right w:val="none" w:sz="0" w:space="0" w:color="auto"/>
      </w:divBdr>
    </w:div>
    <w:div w:id="1024555397">
      <w:bodyDiv w:val="1"/>
      <w:marLeft w:val="0"/>
      <w:marRight w:val="0"/>
      <w:marTop w:val="0"/>
      <w:marBottom w:val="0"/>
      <w:divBdr>
        <w:top w:val="none" w:sz="0" w:space="0" w:color="auto"/>
        <w:left w:val="none" w:sz="0" w:space="0" w:color="auto"/>
        <w:bottom w:val="none" w:sz="0" w:space="0" w:color="auto"/>
        <w:right w:val="none" w:sz="0" w:space="0" w:color="auto"/>
      </w:divBdr>
      <w:divsChild>
        <w:div w:id="1540581969">
          <w:marLeft w:val="0"/>
          <w:marRight w:val="0"/>
          <w:marTop w:val="0"/>
          <w:marBottom w:val="0"/>
          <w:divBdr>
            <w:top w:val="none" w:sz="0" w:space="0" w:color="auto"/>
            <w:left w:val="none" w:sz="0" w:space="0" w:color="auto"/>
            <w:bottom w:val="none" w:sz="0" w:space="0" w:color="auto"/>
            <w:right w:val="none" w:sz="0" w:space="0" w:color="auto"/>
          </w:divBdr>
          <w:divsChild>
            <w:div w:id="1365206409">
              <w:marLeft w:val="0"/>
              <w:marRight w:val="0"/>
              <w:marTop w:val="0"/>
              <w:marBottom w:val="0"/>
              <w:divBdr>
                <w:top w:val="none" w:sz="0" w:space="0" w:color="auto"/>
                <w:left w:val="none" w:sz="0" w:space="0" w:color="auto"/>
                <w:bottom w:val="none" w:sz="0" w:space="0" w:color="auto"/>
                <w:right w:val="none" w:sz="0" w:space="0" w:color="auto"/>
              </w:divBdr>
              <w:divsChild>
                <w:div w:id="1663316470">
                  <w:marLeft w:val="0"/>
                  <w:marRight w:val="0"/>
                  <w:marTop w:val="0"/>
                  <w:marBottom w:val="0"/>
                  <w:divBdr>
                    <w:top w:val="none" w:sz="0" w:space="0" w:color="auto"/>
                    <w:left w:val="none" w:sz="0" w:space="0" w:color="auto"/>
                    <w:bottom w:val="none" w:sz="0" w:space="0" w:color="auto"/>
                    <w:right w:val="none" w:sz="0" w:space="0" w:color="auto"/>
                  </w:divBdr>
                  <w:divsChild>
                    <w:div w:id="1063525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4788322">
      <w:bodyDiv w:val="1"/>
      <w:marLeft w:val="0"/>
      <w:marRight w:val="0"/>
      <w:marTop w:val="0"/>
      <w:marBottom w:val="0"/>
      <w:divBdr>
        <w:top w:val="none" w:sz="0" w:space="0" w:color="auto"/>
        <w:left w:val="none" w:sz="0" w:space="0" w:color="auto"/>
        <w:bottom w:val="none" w:sz="0" w:space="0" w:color="auto"/>
        <w:right w:val="none" w:sz="0" w:space="0" w:color="auto"/>
      </w:divBdr>
    </w:div>
    <w:div w:id="1048186264">
      <w:bodyDiv w:val="1"/>
      <w:marLeft w:val="0"/>
      <w:marRight w:val="0"/>
      <w:marTop w:val="0"/>
      <w:marBottom w:val="0"/>
      <w:divBdr>
        <w:top w:val="none" w:sz="0" w:space="0" w:color="auto"/>
        <w:left w:val="none" w:sz="0" w:space="0" w:color="auto"/>
        <w:bottom w:val="none" w:sz="0" w:space="0" w:color="auto"/>
        <w:right w:val="none" w:sz="0" w:space="0" w:color="auto"/>
      </w:divBdr>
      <w:divsChild>
        <w:div w:id="343484772">
          <w:marLeft w:val="0"/>
          <w:marRight w:val="0"/>
          <w:marTop w:val="0"/>
          <w:marBottom w:val="0"/>
          <w:divBdr>
            <w:top w:val="none" w:sz="0" w:space="0" w:color="auto"/>
            <w:left w:val="none" w:sz="0" w:space="0" w:color="auto"/>
            <w:bottom w:val="none" w:sz="0" w:space="0" w:color="auto"/>
            <w:right w:val="none" w:sz="0" w:space="0" w:color="auto"/>
          </w:divBdr>
          <w:divsChild>
            <w:div w:id="1243684266">
              <w:marLeft w:val="0"/>
              <w:marRight w:val="0"/>
              <w:marTop w:val="0"/>
              <w:marBottom w:val="0"/>
              <w:divBdr>
                <w:top w:val="none" w:sz="0" w:space="0" w:color="auto"/>
                <w:left w:val="none" w:sz="0" w:space="0" w:color="auto"/>
                <w:bottom w:val="none" w:sz="0" w:space="0" w:color="auto"/>
                <w:right w:val="none" w:sz="0" w:space="0" w:color="auto"/>
              </w:divBdr>
              <w:divsChild>
                <w:div w:id="756555453">
                  <w:marLeft w:val="0"/>
                  <w:marRight w:val="0"/>
                  <w:marTop w:val="0"/>
                  <w:marBottom w:val="0"/>
                  <w:divBdr>
                    <w:top w:val="none" w:sz="0" w:space="0" w:color="auto"/>
                    <w:left w:val="none" w:sz="0" w:space="0" w:color="auto"/>
                    <w:bottom w:val="none" w:sz="0" w:space="0" w:color="auto"/>
                    <w:right w:val="none" w:sz="0" w:space="0" w:color="auto"/>
                  </w:divBdr>
                  <w:divsChild>
                    <w:div w:id="1693996199">
                      <w:marLeft w:val="0"/>
                      <w:marRight w:val="0"/>
                      <w:marTop w:val="0"/>
                      <w:marBottom w:val="0"/>
                      <w:divBdr>
                        <w:top w:val="none" w:sz="0" w:space="0" w:color="auto"/>
                        <w:left w:val="none" w:sz="0" w:space="0" w:color="auto"/>
                        <w:bottom w:val="none" w:sz="0" w:space="0" w:color="auto"/>
                        <w:right w:val="none" w:sz="0" w:space="0" w:color="auto"/>
                      </w:divBdr>
                      <w:divsChild>
                        <w:div w:id="208222858">
                          <w:marLeft w:val="0"/>
                          <w:marRight w:val="0"/>
                          <w:marTop w:val="0"/>
                          <w:marBottom w:val="0"/>
                          <w:divBdr>
                            <w:top w:val="none" w:sz="0" w:space="0" w:color="auto"/>
                            <w:left w:val="none" w:sz="0" w:space="0" w:color="auto"/>
                            <w:bottom w:val="none" w:sz="0" w:space="0" w:color="auto"/>
                            <w:right w:val="none" w:sz="0" w:space="0" w:color="auto"/>
                          </w:divBdr>
                          <w:divsChild>
                            <w:div w:id="351424341">
                              <w:marLeft w:val="0"/>
                              <w:marRight w:val="0"/>
                              <w:marTop w:val="0"/>
                              <w:marBottom w:val="0"/>
                              <w:divBdr>
                                <w:top w:val="none" w:sz="0" w:space="0" w:color="auto"/>
                                <w:left w:val="none" w:sz="0" w:space="0" w:color="auto"/>
                                <w:bottom w:val="none" w:sz="0" w:space="0" w:color="auto"/>
                                <w:right w:val="none" w:sz="0" w:space="0" w:color="auto"/>
                              </w:divBdr>
                              <w:divsChild>
                                <w:div w:id="460463033">
                                  <w:marLeft w:val="0"/>
                                  <w:marRight w:val="0"/>
                                  <w:marTop w:val="0"/>
                                  <w:marBottom w:val="0"/>
                                  <w:divBdr>
                                    <w:top w:val="none" w:sz="0" w:space="0" w:color="auto"/>
                                    <w:left w:val="none" w:sz="0" w:space="0" w:color="auto"/>
                                    <w:bottom w:val="none" w:sz="0" w:space="0" w:color="auto"/>
                                    <w:right w:val="none" w:sz="0" w:space="0" w:color="auto"/>
                                  </w:divBdr>
                                  <w:divsChild>
                                    <w:div w:id="31680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6778236">
      <w:bodyDiv w:val="1"/>
      <w:marLeft w:val="0"/>
      <w:marRight w:val="0"/>
      <w:marTop w:val="0"/>
      <w:marBottom w:val="0"/>
      <w:divBdr>
        <w:top w:val="none" w:sz="0" w:space="0" w:color="auto"/>
        <w:left w:val="none" w:sz="0" w:space="0" w:color="auto"/>
        <w:bottom w:val="none" w:sz="0" w:space="0" w:color="auto"/>
        <w:right w:val="none" w:sz="0" w:space="0" w:color="auto"/>
      </w:divBdr>
    </w:div>
    <w:div w:id="1061097707">
      <w:bodyDiv w:val="1"/>
      <w:marLeft w:val="0"/>
      <w:marRight w:val="0"/>
      <w:marTop w:val="0"/>
      <w:marBottom w:val="0"/>
      <w:divBdr>
        <w:top w:val="none" w:sz="0" w:space="0" w:color="auto"/>
        <w:left w:val="none" w:sz="0" w:space="0" w:color="auto"/>
        <w:bottom w:val="none" w:sz="0" w:space="0" w:color="auto"/>
        <w:right w:val="none" w:sz="0" w:space="0" w:color="auto"/>
      </w:divBdr>
      <w:divsChild>
        <w:div w:id="1670793036">
          <w:marLeft w:val="0"/>
          <w:marRight w:val="0"/>
          <w:marTop w:val="0"/>
          <w:marBottom w:val="0"/>
          <w:divBdr>
            <w:top w:val="none" w:sz="0" w:space="0" w:color="auto"/>
            <w:left w:val="none" w:sz="0" w:space="0" w:color="auto"/>
            <w:bottom w:val="none" w:sz="0" w:space="0" w:color="auto"/>
            <w:right w:val="none" w:sz="0" w:space="0" w:color="auto"/>
          </w:divBdr>
          <w:divsChild>
            <w:div w:id="1507743326">
              <w:marLeft w:val="0"/>
              <w:marRight w:val="0"/>
              <w:marTop w:val="0"/>
              <w:marBottom w:val="0"/>
              <w:divBdr>
                <w:top w:val="none" w:sz="0" w:space="0" w:color="auto"/>
                <w:left w:val="none" w:sz="0" w:space="0" w:color="auto"/>
                <w:bottom w:val="none" w:sz="0" w:space="0" w:color="auto"/>
                <w:right w:val="none" w:sz="0" w:space="0" w:color="auto"/>
              </w:divBdr>
              <w:divsChild>
                <w:div w:id="1702323176">
                  <w:marLeft w:val="0"/>
                  <w:marRight w:val="0"/>
                  <w:marTop w:val="0"/>
                  <w:marBottom w:val="0"/>
                  <w:divBdr>
                    <w:top w:val="none" w:sz="0" w:space="0" w:color="auto"/>
                    <w:left w:val="none" w:sz="0" w:space="0" w:color="auto"/>
                    <w:bottom w:val="none" w:sz="0" w:space="0" w:color="auto"/>
                    <w:right w:val="none" w:sz="0" w:space="0" w:color="auto"/>
                  </w:divBdr>
                  <w:divsChild>
                    <w:div w:id="136999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9621288">
      <w:bodyDiv w:val="1"/>
      <w:marLeft w:val="0"/>
      <w:marRight w:val="0"/>
      <w:marTop w:val="0"/>
      <w:marBottom w:val="0"/>
      <w:divBdr>
        <w:top w:val="none" w:sz="0" w:space="0" w:color="auto"/>
        <w:left w:val="none" w:sz="0" w:space="0" w:color="auto"/>
        <w:bottom w:val="none" w:sz="0" w:space="0" w:color="auto"/>
        <w:right w:val="none" w:sz="0" w:space="0" w:color="auto"/>
      </w:divBdr>
    </w:div>
    <w:div w:id="1093739430">
      <w:bodyDiv w:val="1"/>
      <w:marLeft w:val="0"/>
      <w:marRight w:val="0"/>
      <w:marTop w:val="0"/>
      <w:marBottom w:val="0"/>
      <w:divBdr>
        <w:top w:val="none" w:sz="0" w:space="0" w:color="auto"/>
        <w:left w:val="none" w:sz="0" w:space="0" w:color="auto"/>
        <w:bottom w:val="none" w:sz="0" w:space="0" w:color="auto"/>
        <w:right w:val="none" w:sz="0" w:space="0" w:color="auto"/>
      </w:divBdr>
      <w:divsChild>
        <w:div w:id="1491674083">
          <w:marLeft w:val="0"/>
          <w:marRight w:val="0"/>
          <w:marTop w:val="0"/>
          <w:marBottom w:val="0"/>
          <w:divBdr>
            <w:top w:val="none" w:sz="0" w:space="0" w:color="auto"/>
            <w:left w:val="none" w:sz="0" w:space="0" w:color="auto"/>
            <w:bottom w:val="none" w:sz="0" w:space="0" w:color="auto"/>
            <w:right w:val="none" w:sz="0" w:space="0" w:color="auto"/>
          </w:divBdr>
          <w:divsChild>
            <w:div w:id="1481923533">
              <w:marLeft w:val="0"/>
              <w:marRight w:val="0"/>
              <w:marTop w:val="0"/>
              <w:marBottom w:val="0"/>
              <w:divBdr>
                <w:top w:val="none" w:sz="0" w:space="0" w:color="auto"/>
                <w:left w:val="none" w:sz="0" w:space="0" w:color="auto"/>
                <w:bottom w:val="none" w:sz="0" w:space="0" w:color="auto"/>
                <w:right w:val="none" w:sz="0" w:space="0" w:color="auto"/>
              </w:divBdr>
              <w:divsChild>
                <w:div w:id="458844156">
                  <w:marLeft w:val="0"/>
                  <w:marRight w:val="0"/>
                  <w:marTop w:val="0"/>
                  <w:marBottom w:val="0"/>
                  <w:divBdr>
                    <w:top w:val="none" w:sz="0" w:space="0" w:color="auto"/>
                    <w:left w:val="none" w:sz="0" w:space="0" w:color="auto"/>
                    <w:bottom w:val="none" w:sz="0" w:space="0" w:color="auto"/>
                    <w:right w:val="none" w:sz="0" w:space="0" w:color="auto"/>
                  </w:divBdr>
                  <w:divsChild>
                    <w:div w:id="377125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4665957">
      <w:bodyDiv w:val="1"/>
      <w:marLeft w:val="0"/>
      <w:marRight w:val="0"/>
      <w:marTop w:val="0"/>
      <w:marBottom w:val="0"/>
      <w:divBdr>
        <w:top w:val="none" w:sz="0" w:space="0" w:color="auto"/>
        <w:left w:val="none" w:sz="0" w:space="0" w:color="auto"/>
        <w:bottom w:val="none" w:sz="0" w:space="0" w:color="auto"/>
        <w:right w:val="none" w:sz="0" w:space="0" w:color="auto"/>
      </w:divBdr>
    </w:div>
    <w:div w:id="1099564987">
      <w:bodyDiv w:val="1"/>
      <w:marLeft w:val="0"/>
      <w:marRight w:val="0"/>
      <w:marTop w:val="0"/>
      <w:marBottom w:val="0"/>
      <w:divBdr>
        <w:top w:val="none" w:sz="0" w:space="0" w:color="auto"/>
        <w:left w:val="none" w:sz="0" w:space="0" w:color="auto"/>
        <w:bottom w:val="none" w:sz="0" w:space="0" w:color="auto"/>
        <w:right w:val="none" w:sz="0" w:space="0" w:color="auto"/>
      </w:divBdr>
    </w:div>
    <w:div w:id="1106316741">
      <w:bodyDiv w:val="1"/>
      <w:marLeft w:val="0"/>
      <w:marRight w:val="0"/>
      <w:marTop w:val="0"/>
      <w:marBottom w:val="0"/>
      <w:divBdr>
        <w:top w:val="none" w:sz="0" w:space="0" w:color="auto"/>
        <w:left w:val="none" w:sz="0" w:space="0" w:color="auto"/>
        <w:bottom w:val="none" w:sz="0" w:space="0" w:color="auto"/>
        <w:right w:val="none" w:sz="0" w:space="0" w:color="auto"/>
      </w:divBdr>
    </w:div>
    <w:div w:id="1109474999">
      <w:bodyDiv w:val="1"/>
      <w:marLeft w:val="0"/>
      <w:marRight w:val="0"/>
      <w:marTop w:val="0"/>
      <w:marBottom w:val="0"/>
      <w:divBdr>
        <w:top w:val="none" w:sz="0" w:space="0" w:color="auto"/>
        <w:left w:val="none" w:sz="0" w:space="0" w:color="auto"/>
        <w:bottom w:val="none" w:sz="0" w:space="0" w:color="auto"/>
        <w:right w:val="none" w:sz="0" w:space="0" w:color="auto"/>
      </w:divBdr>
    </w:div>
    <w:div w:id="1110054090">
      <w:bodyDiv w:val="1"/>
      <w:marLeft w:val="0"/>
      <w:marRight w:val="0"/>
      <w:marTop w:val="0"/>
      <w:marBottom w:val="0"/>
      <w:divBdr>
        <w:top w:val="none" w:sz="0" w:space="0" w:color="auto"/>
        <w:left w:val="none" w:sz="0" w:space="0" w:color="auto"/>
        <w:bottom w:val="none" w:sz="0" w:space="0" w:color="auto"/>
        <w:right w:val="none" w:sz="0" w:space="0" w:color="auto"/>
      </w:divBdr>
      <w:divsChild>
        <w:div w:id="1158424026">
          <w:marLeft w:val="0"/>
          <w:marRight w:val="0"/>
          <w:marTop w:val="0"/>
          <w:marBottom w:val="0"/>
          <w:divBdr>
            <w:top w:val="none" w:sz="0" w:space="0" w:color="auto"/>
            <w:left w:val="none" w:sz="0" w:space="0" w:color="auto"/>
            <w:bottom w:val="none" w:sz="0" w:space="0" w:color="auto"/>
            <w:right w:val="none" w:sz="0" w:space="0" w:color="auto"/>
          </w:divBdr>
          <w:divsChild>
            <w:div w:id="1715736005">
              <w:marLeft w:val="0"/>
              <w:marRight w:val="0"/>
              <w:marTop w:val="0"/>
              <w:marBottom w:val="0"/>
              <w:divBdr>
                <w:top w:val="none" w:sz="0" w:space="0" w:color="auto"/>
                <w:left w:val="none" w:sz="0" w:space="0" w:color="auto"/>
                <w:bottom w:val="none" w:sz="0" w:space="0" w:color="auto"/>
                <w:right w:val="none" w:sz="0" w:space="0" w:color="auto"/>
              </w:divBdr>
              <w:divsChild>
                <w:div w:id="1231233806">
                  <w:marLeft w:val="0"/>
                  <w:marRight w:val="0"/>
                  <w:marTop w:val="0"/>
                  <w:marBottom w:val="0"/>
                  <w:divBdr>
                    <w:top w:val="none" w:sz="0" w:space="0" w:color="auto"/>
                    <w:left w:val="none" w:sz="0" w:space="0" w:color="auto"/>
                    <w:bottom w:val="none" w:sz="0" w:space="0" w:color="auto"/>
                    <w:right w:val="none" w:sz="0" w:space="0" w:color="auto"/>
                  </w:divBdr>
                  <w:divsChild>
                    <w:div w:id="31577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1707670">
      <w:bodyDiv w:val="1"/>
      <w:marLeft w:val="0"/>
      <w:marRight w:val="0"/>
      <w:marTop w:val="0"/>
      <w:marBottom w:val="0"/>
      <w:divBdr>
        <w:top w:val="none" w:sz="0" w:space="0" w:color="auto"/>
        <w:left w:val="none" w:sz="0" w:space="0" w:color="auto"/>
        <w:bottom w:val="none" w:sz="0" w:space="0" w:color="auto"/>
        <w:right w:val="none" w:sz="0" w:space="0" w:color="auto"/>
      </w:divBdr>
    </w:div>
    <w:div w:id="1122381082">
      <w:bodyDiv w:val="1"/>
      <w:marLeft w:val="0"/>
      <w:marRight w:val="0"/>
      <w:marTop w:val="0"/>
      <w:marBottom w:val="0"/>
      <w:divBdr>
        <w:top w:val="none" w:sz="0" w:space="0" w:color="auto"/>
        <w:left w:val="none" w:sz="0" w:space="0" w:color="auto"/>
        <w:bottom w:val="none" w:sz="0" w:space="0" w:color="auto"/>
        <w:right w:val="none" w:sz="0" w:space="0" w:color="auto"/>
      </w:divBdr>
      <w:divsChild>
        <w:div w:id="378944231">
          <w:marLeft w:val="0"/>
          <w:marRight w:val="0"/>
          <w:marTop w:val="0"/>
          <w:marBottom w:val="0"/>
          <w:divBdr>
            <w:top w:val="none" w:sz="0" w:space="0" w:color="auto"/>
            <w:left w:val="none" w:sz="0" w:space="0" w:color="auto"/>
            <w:bottom w:val="none" w:sz="0" w:space="0" w:color="auto"/>
            <w:right w:val="none" w:sz="0" w:space="0" w:color="auto"/>
          </w:divBdr>
          <w:divsChild>
            <w:div w:id="1426262574">
              <w:marLeft w:val="0"/>
              <w:marRight w:val="0"/>
              <w:marTop w:val="0"/>
              <w:marBottom w:val="0"/>
              <w:divBdr>
                <w:top w:val="none" w:sz="0" w:space="0" w:color="auto"/>
                <w:left w:val="none" w:sz="0" w:space="0" w:color="auto"/>
                <w:bottom w:val="none" w:sz="0" w:space="0" w:color="auto"/>
                <w:right w:val="none" w:sz="0" w:space="0" w:color="auto"/>
              </w:divBdr>
              <w:divsChild>
                <w:div w:id="971254022">
                  <w:marLeft w:val="0"/>
                  <w:marRight w:val="0"/>
                  <w:marTop w:val="0"/>
                  <w:marBottom w:val="0"/>
                  <w:divBdr>
                    <w:top w:val="none" w:sz="0" w:space="0" w:color="auto"/>
                    <w:left w:val="none" w:sz="0" w:space="0" w:color="auto"/>
                    <w:bottom w:val="none" w:sz="0" w:space="0" w:color="auto"/>
                    <w:right w:val="none" w:sz="0" w:space="0" w:color="auto"/>
                  </w:divBdr>
                  <w:divsChild>
                    <w:div w:id="1011839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6582170">
      <w:bodyDiv w:val="1"/>
      <w:marLeft w:val="0"/>
      <w:marRight w:val="0"/>
      <w:marTop w:val="0"/>
      <w:marBottom w:val="0"/>
      <w:divBdr>
        <w:top w:val="none" w:sz="0" w:space="0" w:color="auto"/>
        <w:left w:val="none" w:sz="0" w:space="0" w:color="auto"/>
        <w:bottom w:val="none" w:sz="0" w:space="0" w:color="auto"/>
        <w:right w:val="none" w:sz="0" w:space="0" w:color="auto"/>
      </w:divBdr>
    </w:div>
    <w:div w:id="1156187725">
      <w:bodyDiv w:val="1"/>
      <w:marLeft w:val="0"/>
      <w:marRight w:val="0"/>
      <w:marTop w:val="0"/>
      <w:marBottom w:val="0"/>
      <w:divBdr>
        <w:top w:val="none" w:sz="0" w:space="0" w:color="auto"/>
        <w:left w:val="none" w:sz="0" w:space="0" w:color="auto"/>
        <w:bottom w:val="none" w:sz="0" w:space="0" w:color="auto"/>
        <w:right w:val="none" w:sz="0" w:space="0" w:color="auto"/>
      </w:divBdr>
      <w:divsChild>
        <w:div w:id="2086216541">
          <w:marLeft w:val="0"/>
          <w:marRight w:val="0"/>
          <w:marTop w:val="0"/>
          <w:marBottom w:val="0"/>
          <w:divBdr>
            <w:top w:val="none" w:sz="0" w:space="0" w:color="auto"/>
            <w:left w:val="none" w:sz="0" w:space="0" w:color="auto"/>
            <w:bottom w:val="none" w:sz="0" w:space="0" w:color="auto"/>
            <w:right w:val="none" w:sz="0" w:space="0" w:color="auto"/>
          </w:divBdr>
          <w:divsChild>
            <w:div w:id="2010402441">
              <w:marLeft w:val="0"/>
              <w:marRight w:val="0"/>
              <w:marTop w:val="0"/>
              <w:marBottom w:val="0"/>
              <w:divBdr>
                <w:top w:val="none" w:sz="0" w:space="0" w:color="auto"/>
                <w:left w:val="none" w:sz="0" w:space="0" w:color="auto"/>
                <w:bottom w:val="none" w:sz="0" w:space="0" w:color="auto"/>
                <w:right w:val="none" w:sz="0" w:space="0" w:color="auto"/>
              </w:divBdr>
              <w:divsChild>
                <w:div w:id="927034168">
                  <w:marLeft w:val="0"/>
                  <w:marRight w:val="0"/>
                  <w:marTop w:val="0"/>
                  <w:marBottom w:val="0"/>
                  <w:divBdr>
                    <w:top w:val="none" w:sz="0" w:space="0" w:color="auto"/>
                    <w:left w:val="none" w:sz="0" w:space="0" w:color="auto"/>
                    <w:bottom w:val="none" w:sz="0" w:space="0" w:color="auto"/>
                    <w:right w:val="none" w:sz="0" w:space="0" w:color="auto"/>
                  </w:divBdr>
                  <w:divsChild>
                    <w:div w:id="1137383440">
                      <w:marLeft w:val="0"/>
                      <w:marRight w:val="0"/>
                      <w:marTop w:val="0"/>
                      <w:marBottom w:val="0"/>
                      <w:divBdr>
                        <w:top w:val="none" w:sz="0" w:space="0" w:color="auto"/>
                        <w:left w:val="none" w:sz="0" w:space="0" w:color="auto"/>
                        <w:bottom w:val="none" w:sz="0" w:space="0" w:color="auto"/>
                        <w:right w:val="none" w:sz="0" w:space="0" w:color="auto"/>
                      </w:divBdr>
                      <w:divsChild>
                        <w:div w:id="621617994">
                          <w:marLeft w:val="0"/>
                          <w:marRight w:val="0"/>
                          <w:marTop w:val="0"/>
                          <w:marBottom w:val="0"/>
                          <w:divBdr>
                            <w:top w:val="none" w:sz="0" w:space="0" w:color="auto"/>
                            <w:left w:val="none" w:sz="0" w:space="0" w:color="auto"/>
                            <w:bottom w:val="none" w:sz="0" w:space="0" w:color="auto"/>
                            <w:right w:val="none" w:sz="0" w:space="0" w:color="auto"/>
                          </w:divBdr>
                          <w:divsChild>
                            <w:div w:id="955520893">
                              <w:marLeft w:val="0"/>
                              <w:marRight w:val="0"/>
                              <w:marTop w:val="0"/>
                              <w:marBottom w:val="0"/>
                              <w:divBdr>
                                <w:top w:val="none" w:sz="0" w:space="0" w:color="auto"/>
                                <w:left w:val="none" w:sz="0" w:space="0" w:color="auto"/>
                                <w:bottom w:val="none" w:sz="0" w:space="0" w:color="auto"/>
                                <w:right w:val="none" w:sz="0" w:space="0" w:color="auto"/>
                              </w:divBdr>
                              <w:divsChild>
                                <w:div w:id="1837454123">
                                  <w:marLeft w:val="0"/>
                                  <w:marRight w:val="0"/>
                                  <w:marTop w:val="0"/>
                                  <w:marBottom w:val="0"/>
                                  <w:divBdr>
                                    <w:top w:val="none" w:sz="0" w:space="0" w:color="auto"/>
                                    <w:left w:val="none" w:sz="0" w:space="0" w:color="auto"/>
                                    <w:bottom w:val="none" w:sz="0" w:space="0" w:color="auto"/>
                                    <w:right w:val="none" w:sz="0" w:space="0" w:color="auto"/>
                                  </w:divBdr>
                                  <w:divsChild>
                                    <w:div w:id="1822850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944057">
                          <w:marLeft w:val="0"/>
                          <w:marRight w:val="0"/>
                          <w:marTop w:val="0"/>
                          <w:marBottom w:val="0"/>
                          <w:divBdr>
                            <w:top w:val="none" w:sz="0" w:space="0" w:color="auto"/>
                            <w:left w:val="none" w:sz="0" w:space="0" w:color="auto"/>
                            <w:bottom w:val="none" w:sz="0" w:space="0" w:color="auto"/>
                            <w:right w:val="none" w:sz="0" w:space="0" w:color="auto"/>
                          </w:divBdr>
                          <w:divsChild>
                            <w:div w:id="733620232">
                              <w:marLeft w:val="0"/>
                              <w:marRight w:val="0"/>
                              <w:marTop w:val="0"/>
                              <w:marBottom w:val="0"/>
                              <w:divBdr>
                                <w:top w:val="none" w:sz="0" w:space="0" w:color="auto"/>
                                <w:left w:val="none" w:sz="0" w:space="0" w:color="auto"/>
                                <w:bottom w:val="none" w:sz="0" w:space="0" w:color="auto"/>
                                <w:right w:val="none" w:sz="0" w:space="0" w:color="auto"/>
                              </w:divBdr>
                              <w:divsChild>
                                <w:div w:id="1571964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6191516">
      <w:bodyDiv w:val="1"/>
      <w:marLeft w:val="0"/>
      <w:marRight w:val="0"/>
      <w:marTop w:val="0"/>
      <w:marBottom w:val="0"/>
      <w:divBdr>
        <w:top w:val="none" w:sz="0" w:space="0" w:color="auto"/>
        <w:left w:val="none" w:sz="0" w:space="0" w:color="auto"/>
        <w:bottom w:val="none" w:sz="0" w:space="0" w:color="auto"/>
        <w:right w:val="none" w:sz="0" w:space="0" w:color="auto"/>
      </w:divBdr>
      <w:divsChild>
        <w:div w:id="574169626">
          <w:marLeft w:val="0"/>
          <w:marRight w:val="0"/>
          <w:marTop w:val="0"/>
          <w:marBottom w:val="0"/>
          <w:divBdr>
            <w:top w:val="none" w:sz="0" w:space="0" w:color="auto"/>
            <w:left w:val="none" w:sz="0" w:space="0" w:color="auto"/>
            <w:bottom w:val="none" w:sz="0" w:space="0" w:color="auto"/>
            <w:right w:val="none" w:sz="0" w:space="0" w:color="auto"/>
          </w:divBdr>
          <w:divsChild>
            <w:div w:id="691960374">
              <w:marLeft w:val="0"/>
              <w:marRight w:val="0"/>
              <w:marTop w:val="0"/>
              <w:marBottom w:val="0"/>
              <w:divBdr>
                <w:top w:val="none" w:sz="0" w:space="0" w:color="auto"/>
                <w:left w:val="none" w:sz="0" w:space="0" w:color="auto"/>
                <w:bottom w:val="none" w:sz="0" w:space="0" w:color="auto"/>
                <w:right w:val="none" w:sz="0" w:space="0" w:color="auto"/>
              </w:divBdr>
              <w:divsChild>
                <w:div w:id="1576932945">
                  <w:marLeft w:val="0"/>
                  <w:marRight w:val="0"/>
                  <w:marTop w:val="0"/>
                  <w:marBottom w:val="0"/>
                  <w:divBdr>
                    <w:top w:val="none" w:sz="0" w:space="0" w:color="auto"/>
                    <w:left w:val="none" w:sz="0" w:space="0" w:color="auto"/>
                    <w:bottom w:val="none" w:sz="0" w:space="0" w:color="auto"/>
                    <w:right w:val="none" w:sz="0" w:space="0" w:color="auto"/>
                  </w:divBdr>
                  <w:divsChild>
                    <w:div w:id="1570118557">
                      <w:marLeft w:val="0"/>
                      <w:marRight w:val="0"/>
                      <w:marTop w:val="0"/>
                      <w:marBottom w:val="0"/>
                      <w:divBdr>
                        <w:top w:val="none" w:sz="0" w:space="0" w:color="auto"/>
                        <w:left w:val="none" w:sz="0" w:space="0" w:color="auto"/>
                        <w:bottom w:val="none" w:sz="0" w:space="0" w:color="auto"/>
                        <w:right w:val="none" w:sz="0" w:space="0" w:color="auto"/>
                      </w:divBdr>
                      <w:divsChild>
                        <w:div w:id="1263105866">
                          <w:marLeft w:val="0"/>
                          <w:marRight w:val="0"/>
                          <w:marTop w:val="0"/>
                          <w:marBottom w:val="0"/>
                          <w:divBdr>
                            <w:top w:val="none" w:sz="0" w:space="0" w:color="auto"/>
                            <w:left w:val="none" w:sz="0" w:space="0" w:color="auto"/>
                            <w:bottom w:val="none" w:sz="0" w:space="0" w:color="auto"/>
                            <w:right w:val="none" w:sz="0" w:space="0" w:color="auto"/>
                          </w:divBdr>
                          <w:divsChild>
                            <w:div w:id="507016532">
                              <w:marLeft w:val="0"/>
                              <w:marRight w:val="0"/>
                              <w:marTop w:val="0"/>
                              <w:marBottom w:val="0"/>
                              <w:divBdr>
                                <w:top w:val="none" w:sz="0" w:space="0" w:color="auto"/>
                                <w:left w:val="none" w:sz="0" w:space="0" w:color="auto"/>
                                <w:bottom w:val="none" w:sz="0" w:space="0" w:color="auto"/>
                                <w:right w:val="none" w:sz="0" w:space="0" w:color="auto"/>
                              </w:divBdr>
                              <w:divsChild>
                                <w:div w:id="1008366991">
                                  <w:marLeft w:val="0"/>
                                  <w:marRight w:val="0"/>
                                  <w:marTop w:val="0"/>
                                  <w:marBottom w:val="0"/>
                                  <w:divBdr>
                                    <w:top w:val="none" w:sz="0" w:space="0" w:color="auto"/>
                                    <w:left w:val="none" w:sz="0" w:space="0" w:color="auto"/>
                                    <w:bottom w:val="none" w:sz="0" w:space="0" w:color="auto"/>
                                    <w:right w:val="none" w:sz="0" w:space="0" w:color="auto"/>
                                  </w:divBdr>
                                  <w:divsChild>
                                    <w:div w:id="576597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594889">
                          <w:marLeft w:val="0"/>
                          <w:marRight w:val="0"/>
                          <w:marTop w:val="0"/>
                          <w:marBottom w:val="0"/>
                          <w:divBdr>
                            <w:top w:val="none" w:sz="0" w:space="0" w:color="auto"/>
                            <w:left w:val="none" w:sz="0" w:space="0" w:color="auto"/>
                            <w:bottom w:val="none" w:sz="0" w:space="0" w:color="auto"/>
                            <w:right w:val="none" w:sz="0" w:space="0" w:color="auto"/>
                          </w:divBdr>
                          <w:divsChild>
                            <w:div w:id="903175749">
                              <w:marLeft w:val="0"/>
                              <w:marRight w:val="0"/>
                              <w:marTop w:val="0"/>
                              <w:marBottom w:val="0"/>
                              <w:divBdr>
                                <w:top w:val="none" w:sz="0" w:space="0" w:color="auto"/>
                                <w:left w:val="none" w:sz="0" w:space="0" w:color="auto"/>
                                <w:bottom w:val="none" w:sz="0" w:space="0" w:color="auto"/>
                                <w:right w:val="none" w:sz="0" w:space="0" w:color="auto"/>
                              </w:divBdr>
                              <w:divsChild>
                                <w:div w:id="190999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9072962">
      <w:bodyDiv w:val="1"/>
      <w:marLeft w:val="0"/>
      <w:marRight w:val="0"/>
      <w:marTop w:val="0"/>
      <w:marBottom w:val="0"/>
      <w:divBdr>
        <w:top w:val="none" w:sz="0" w:space="0" w:color="auto"/>
        <w:left w:val="none" w:sz="0" w:space="0" w:color="auto"/>
        <w:bottom w:val="none" w:sz="0" w:space="0" w:color="auto"/>
        <w:right w:val="none" w:sz="0" w:space="0" w:color="auto"/>
      </w:divBdr>
    </w:div>
    <w:div w:id="1170294623">
      <w:bodyDiv w:val="1"/>
      <w:marLeft w:val="0"/>
      <w:marRight w:val="0"/>
      <w:marTop w:val="0"/>
      <w:marBottom w:val="0"/>
      <w:divBdr>
        <w:top w:val="none" w:sz="0" w:space="0" w:color="auto"/>
        <w:left w:val="none" w:sz="0" w:space="0" w:color="auto"/>
        <w:bottom w:val="none" w:sz="0" w:space="0" w:color="auto"/>
        <w:right w:val="none" w:sz="0" w:space="0" w:color="auto"/>
      </w:divBdr>
    </w:div>
    <w:div w:id="1171221328">
      <w:bodyDiv w:val="1"/>
      <w:marLeft w:val="0"/>
      <w:marRight w:val="0"/>
      <w:marTop w:val="0"/>
      <w:marBottom w:val="0"/>
      <w:divBdr>
        <w:top w:val="none" w:sz="0" w:space="0" w:color="auto"/>
        <w:left w:val="none" w:sz="0" w:space="0" w:color="auto"/>
        <w:bottom w:val="none" w:sz="0" w:space="0" w:color="auto"/>
        <w:right w:val="none" w:sz="0" w:space="0" w:color="auto"/>
      </w:divBdr>
    </w:div>
    <w:div w:id="1172186815">
      <w:bodyDiv w:val="1"/>
      <w:marLeft w:val="0"/>
      <w:marRight w:val="0"/>
      <w:marTop w:val="0"/>
      <w:marBottom w:val="0"/>
      <w:divBdr>
        <w:top w:val="none" w:sz="0" w:space="0" w:color="auto"/>
        <w:left w:val="none" w:sz="0" w:space="0" w:color="auto"/>
        <w:bottom w:val="none" w:sz="0" w:space="0" w:color="auto"/>
        <w:right w:val="none" w:sz="0" w:space="0" w:color="auto"/>
      </w:divBdr>
    </w:div>
    <w:div w:id="1172915454">
      <w:bodyDiv w:val="1"/>
      <w:marLeft w:val="0"/>
      <w:marRight w:val="0"/>
      <w:marTop w:val="0"/>
      <w:marBottom w:val="0"/>
      <w:divBdr>
        <w:top w:val="none" w:sz="0" w:space="0" w:color="auto"/>
        <w:left w:val="none" w:sz="0" w:space="0" w:color="auto"/>
        <w:bottom w:val="none" w:sz="0" w:space="0" w:color="auto"/>
        <w:right w:val="none" w:sz="0" w:space="0" w:color="auto"/>
      </w:divBdr>
    </w:div>
    <w:div w:id="1192299072">
      <w:bodyDiv w:val="1"/>
      <w:marLeft w:val="0"/>
      <w:marRight w:val="0"/>
      <w:marTop w:val="0"/>
      <w:marBottom w:val="0"/>
      <w:divBdr>
        <w:top w:val="none" w:sz="0" w:space="0" w:color="auto"/>
        <w:left w:val="none" w:sz="0" w:space="0" w:color="auto"/>
        <w:bottom w:val="none" w:sz="0" w:space="0" w:color="auto"/>
        <w:right w:val="none" w:sz="0" w:space="0" w:color="auto"/>
      </w:divBdr>
    </w:div>
    <w:div w:id="1196767610">
      <w:bodyDiv w:val="1"/>
      <w:marLeft w:val="0"/>
      <w:marRight w:val="0"/>
      <w:marTop w:val="0"/>
      <w:marBottom w:val="0"/>
      <w:divBdr>
        <w:top w:val="none" w:sz="0" w:space="0" w:color="auto"/>
        <w:left w:val="none" w:sz="0" w:space="0" w:color="auto"/>
        <w:bottom w:val="none" w:sz="0" w:space="0" w:color="auto"/>
        <w:right w:val="none" w:sz="0" w:space="0" w:color="auto"/>
      </w:divBdr>
    </w:div>
    <w:div w:id="1209489199">
      <w:bodyDiv w:val="1"/>
      <w:marLeft w:val="0"/>
      <w:marRight w:val="0"/>
      <w:marTop w:val="0"/>
      <w:marBottom w:val="0"/>
      <w:divBdr>
        <w:top w:val="none" w:sz="0" w:space="0" w:color="auto"/>
        <w:left w:val="none" w:sz="0" w:space="0" w:color="auto"/>
        <w:bottom w:val="none" w:sz="0" w:space="0" w:color="auto"/>
        <w:right w:val="none" w:sz="0" w:space="0" w:color="auto"/>
      </w:divBdr>
      <w:divsChild>
        <w:div w:id="1999649534">
          <w:marLeft w:val="0"/>
          <w:marRight w:val="0"/>
          <w:marTop w:val="0"/>
          <w:marBottom w:val="0"/>
          <w:divBdr>
            <w:top w:val="none" w:sz="0" w:space="0" w:color="auto"/>
            <w:left w:val="none" w:sz="0" w:space="0" w:color="auto"/>
            <w:bottom w:val="none" w:sz="0" w:space="0" w:color="auto"/>
            <w:right w:val="none" w:sz="0" w:space="0" w:color="auto"/>
          </w:divBdr>
          <w:divsChild>
            <w:div w:id="847911627">
              <w:marLeft w:val="0"/>
              <w:marRight w:val="0"/>
              <w:marTop w:val="0"/>
              <w:marBottom w:val="0"/>
              <w:divBdr>
                <w:top w:val="none" w:sz="0" w:space="0" w:color="auto"/>
                <w:left w:val="none" w:sz="0" w:space="0" w:color="auto"/>
                <w:bottom w:val="none" w:sz="0" w:space="0" w:color="auto"/>
                <w:right w:val="none" w:sz="0" w:space="0" w:color="auto"/>
              </w:divBdr>
              <w:divsChild>
                <w:div w:id="335884039">
                  <w:marLeft w:val="0"/>
                  <w:marRight w:val="0"/>
                  <w:marTop w:val="0"/>
                  <w:marBottom w:val="0"/>
                  <w:divBdr>
                    <w:top w:val="none" w:sz="0" w:space="0" w:color="auto"/>
                    <w:left w:val="none" w:sz="0" w:space="0" w:color="auto"/>
                    <w:bottom w:val="none" w:sz="0" w:space="0" w:color="auto"/>
                    <w:right w:val="none" w:sz="0" w:space="0" w:color="auto"/>
                  </w:divBdr>
                  <w:divsChild>
                    <w:div w:id="59867115">
                      <w:marLeft w:val="0"/>
                      <w:marRight w:val="0"/>
                      <w:marTop w:val="0"/>
                      <w:marBottom w:val="0"/>
                      <w:divBdr>
                        <w:top w:val="none" w:sz="0" w:space="0" w:color="auto"/>
                        <w:left w:val="none" w:sz="0" w:space="0" w:color="auto"/>
                        <w:bottom w:val="none" w:sz="0" w:space="0" w:color="auto"/>
                        <w:right w:val="none" w:sz="0" w:space="0" w:color="auto"/>
                      </w:divBdr>
                      <w:divsChild>
                        <w:div w:id="1147550615">
                          <w:marLeft w:val="0"/>
                          <w:marRight w:val="0"/>
                          <w:marTop w:val="0"/>
                          <w:marBottom w:val="0"/>
                          <w:divBdr>
                            <w:top w:val="none" w:sz="0" w:space="0" w:color="auto"/>
                            <w:left w:val="none" w:sz="0" w:space="0" w:color="auto"/>
                            <w:bottom w:val="none" w:sz="0" w:space="0" w:color="auto"/>
                            <w:right w:val="none" w:sz="0" w:space="0" w:color="auto"/>
                          </w:divBdr>
                          <w:divsChild>
                            <w:div w:id="1425611292">
                              <w:marLeft w:val="0"/>
                              <w:marRight w:val="0"/>
                              <w:marTop w:val="0"/>
                              <w:marBottom w:val="0"/>
                              <w:divBdr>
                                <w:top w:val="none" w:sz="0" w:space="0" w:color="auto"/>
                                <w:left w:val="none" w:sz="0" w:space="0" w:color="auto"/>
                                <w:bottom w:val="none" w:sz="0" w:space="0" w:color="auto"/>
                                <w:right w:val="none" w:sz="0" w:space="0" w:color="auto"/>
                              </w:divBdr>
                              <w:divsChild>
                                <w:div w:id="1240628985">
                                  <w:marLeft w:val="0"/>
                                  <w:marRight w:val="0"/>
                                  <w:marTop w:val="0"/>
                                  <w:marBottom w:val="0"/>
                                  <w:divBdr>
                                    <w:top w:val="none" w:sz="0" w:space="0" w:color="auto"/>
                                    <w:left w:val="none" w:sz="0" w:space="0" w:color="auto"/>
                                    <w:bottom w:val="none" w:sz="0" w:space="0" w:color="auto"/>
                                    <w:right w:val="none" w:sz="0" w:space="0" w:color="auto"/>
                                  </w:divBdr>
                                  <w:divsChild>
                                    <w:div w:id="35350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888020">
                          <w:marLeft w:val="0"/>
                          <w:marRight w:val="0"/>
                          <w:marTop w:val="0"/>
                          <w:marBottom w:val="0"/>
                          <w:divBdr>
                            <w:top w:val="none" w:sz="0" w:space="0" w:color="auto"/>
                            <w:left w:val="none" w:sz="0" w:space="0" w:color="auto"/>
                            <w:bottom w:val="none" w:sz="0" w:space="0" w:color="auto"/>
                            <w:right w:val="none" w:sz="0" w:space="0" w:color="auto"/>
                          </w:divBdr>
                          <w:divsChild>
                            <w:div w:id="1012951127">
                              <w:marLeft w:val="0"/>
                              <w:marRight w:val="0"/>
                              <w:marTop w:val="0"/>
                              <w:marBottom w:val="0"/>
                              <w:divBdr>
                                <w:top w:val="none" w:sz="0" w:space="0" w:color="auto"/>
                                <w:left w:val="none" w:sz="0" w:space="0" w:color="auto"/>
                                <w:bottom w:val="none" w:sz="0" w:space="0" w:color="auto"/>
                                <w:right w:val="none" w:sz="0" w:space="0" w:color="auto"/>
                              </w:divBdr>
                              <w:divsChild>
                                <w:div w:id="686100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3006408">
      <w:bodyDiv w:val="1"/>
      <w:marLeft w:val="0"/>
      <w:marRight w:val="0"/>
      <w:marTop w:val="0"/>
      <w:marBottom w:val="0"/>
      <w:divBdr>
        <w:top w:val="none" w:sz="0" w:space="0" w:color="auto"/>
        <w:left w:val="none" w:sz="0" w:space="0" w:color="auto"/>
        <w:bottom w:val="none" w:sz="0" w:space="0" w:color="auto"/>
        <w:right w:val="none" w:sz="0" w:space="0" w:color="auto"/>
      </w:divBdr>
    </w:div>
    <w:div w:id="1217356319">
      <w:bodyDiv w:val="1"/>
      <w:marLeft w:val="0"/>
      <w:marRight w:val="0"/>
      <w:marTop w:val="0"/>
      <w:marBottom w:val="0"/>
      <w:divBdr>
        <w:top w:val="none" w:sz="0" w:space="0" w:color="auto"/>
        <w:left w:val="none" w:sz="0" w:space="0" w:color="auto"/>
        <w:bottom w:val="none" w:sz="0" w:space="0" w:color="auto"/>
        <w:right w:val="none" w:sz="0" w:space="0" w:color="auto"/>
      </w:divBdr>
    </w:div>
    <w:div w:id="1218515541">
      <w:bodyDiv w:val="1"/>
      <w:marLeft w:val="0"/>
      <w:marRight w:val="0"/>
      <w:marTop w:val="0"/>
      <w:marBottom w:val="0"/>
      <w:divBdr>
        <w:top w:val="none" w:sz="0" w:space="0" w:color="auto"/>
        <w:left w:val="none" w:sz="0" w:space="0" w:color="auto"/>
        <w:bottom w:val="none" w:sz="0" w:space="0" w:color="auto"/>
        <w:right w:val="none" w:sz="0" w:space="0" w:color="auto"/>
      </w:divBdr>
      <w:divsChild>
        <w:div w:id="208077789">
          <w:marLeft w:val="0"/>
          <w:marRight w:val="0"/>
          <w:marTop w:val="0"/>
          <w:marBottom w:val="0"/>
          <w:divBdr>
            <w:top w:val="none" w:sz="0" w:space="0" w:color="auto"/>
            <w:left w:val="none" w:sz="0" w:space="0" w:color="auto"/>
            <w:bottom w:val="none" w:sz="0" w:space="0" w:color="auto"/>
            <w:right w:val="none" w:sz="0" w:space="0" w:color="auto"/>
          </w:divBdr>
          <w:divsChild>
            <w:div w:id="1228030187">
              <w:marLeft w:val="0"/>
              <w:marRight w:val="0"/>
              <w:marTop w:val="0"/>
              <w:marBottom w:val="0"/>
              <w:divBdr>
                <w:top w:val="none" w:sz="0" w:space="0" w:color="auto"/>
                <w:left w:val="none" w:sz="0" w:space="0" w:color="auto"/>
                <w:bottom w:val="none" w:sz="0" w:space="0" w:color="auto"/>
                <w:right w:val="none" w:sz="0" w:space="0" w:color="auto"/>
              </w:divBdr>
              <w:divsChild>
                <w:div w:id="1727024579">
                  <w:marLeft w:val="0"/>
                  <w:marRight w:val="0"/>
                  <w:marTop w:val="0"/>
                  <w:marBottom w:val="0"/>
                  <w:divBdr>
                    <w:top w:val="none" w:sz="0" w:space="0" w:color="auto"/>
                    <w:left w:val="none" w:sz="0" w:space="0" w:color="auto"/>
                    <w:bottom w:val="none" w:sz="0" w:space="0" w:color="auto"/>
                    <w:right w:val="none" w:sz="0" w:space="0" w:color="auto"/>
                  </w:divBdr>
                  <w:divsChild>
                    <w:div w:id="1526289276">
                      <w:marLeft w:val="0"/>
                      <w:marRight w:val="0"/>
                      <w:marTop w:val="0"/>
                      <w:marBottom w:val="0"/>
                      <w:divBdr>
                        <w:top w:val="none" w:sz="0" w:space="0" w:color="auto"/>
                        <w:left w:val="none" w:sz="0" w:space="0" w:color="auto"/>
                        <w:bottom w:val="none" w:sz="0" w:space="0" w:color="auto"/>
                        <w:right w:val="none" w:sz="0" w:space="0" w:color="auto"/>
                      </w:divBdr>
                      <w:divsChild>
                        <w:div w:id="667026883">
                          <w:marLeft w:val="0"/>
                          <w:marRight w:val="0"/>
                          <w:marTop w:val="0"/>
                          <w:marBottom w:val="0"/>
                          <w:divBdr>
                            <w:top w:val="none" w:sz="0" w:space="0" w:color="auto"/>
                            <w:left w:val="none" w:sz="0" w:space="0" w:color="auto"/>
                            <w:bottom w:val="none" w:sz="0" w:space="0" w:color="auto"/>
                            <w:right w:val="none" w:sz="0" w:space="0" w:color="auto"/>
                          </w:divBdr>
                          <w:divsChild>
                            <w:div w:id="1364789496">
                              <w:marLeft w:val="0"/>
                              <w:marRight w:val="0"/>
                              <w:marTop w:val="0"/>
                              <w:marBottom w:val="0"/>
                              <w:divBdr>
                                <w:top w:val="none" w:sz="0" w:space="0" w:color="auto"/>
                                <w:left w:val="none" w:sz="0" w:space="0" w:color="auto"/>
                                <w:bottom w:val="none" w:sz="0" w:space="0" w:color="auto"/>
                                <w:right w:val="none" w:sz="0" w:space="0" w:color="auto"/>
                              </w:divBdr>
                              <w:divsChild>
                                <w:div w:id="325133290">
                                  <w:marLeft w:val="0"/>
                                  <w:marRight w:val="0"/>
                                  <w:marTop w:val="0"/>
                                  <w:marBottom w:val="0"/>
                                  <w:divBdr>
                                    <w:top w:val="none" w:sz="0" w:space="0" w:color="auto"/>
                                    <w:left w:val="none" w:sz="0" w:space="0" w:color="auto"/>
                                    <w:bottom w:val="none" w:sz="0" w:space="0" w:color="auto"/>
                                    <w:right w:val="none" w:sz="0" w:space="0" w:color="auto"/>
                                  </w:divBdr>
                                  <w:divsChild>
                                    <w:div w:id="1831288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9075275">
                          <w:marLeft w:val="0"/>
                          <w:marRight w:val="0"/>
                          <w:marTop w:val="0"/>
                          <w:marBottom w:val="0"/>
                          <w:divBdr>
                            <w:top w:val="none" w:sz="0" w:space="0" w:color="auto"/>
                            <w:left w:val="none" w:sz="0" w:space="0" w:color="auto"/>
                            <w:bottom w:val="none" w:sz="0" w:space="0" w:color="auto"/>
                            <w:right w:val="none" w:sz="0" w:space="0" w:color="auto"/>
                          </w:divBdr>
                          <w:divsChild>
                            <w:div w:id="1591502647">
                              <w:marLeft w:val="0"/>
                              <w:marRight w:val="0"/>
                              <w:marTop w:val="0"/>
                              <w:marBottom w:val="0"/>
                              <w:divBdr>
                                <w:top w:val="none" w:sz="0" w:space="0" w:color="auto"/>
                                <w:left w:val="none" w:sz="0" w:space="0" w:color="auto"/>
                                <w:bottom w:val="none" w:sz="0" w:space="0" w:color="auto"/>
                                <w:right w:val="none" w:sz="0" w:space="0" w:color="auto"/>
                              </w:divBdr>
                              <w:divsChild>
                                <w:div w:id="602997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3448648">
      <w:bodyDiv w:val="1"/>
      <w:marLeft w:val="0"/>
      <w:marRight w:val="0"/>
      <w:marTop w:val="0"/>
      <w:marBottom w:val="0"/>
      <w:divBdr>
        <w:top w:val="none" w:sz="0" w:space="0" w:color="auto"/>
        <w:left w:val="none" w:sz="0" w:space="0" w:color="auto"/>
        <w:bottom w:val="none" w:sz="0" w:space="0" w:color="auto"/>
        <w:right w:val="none" w:sz="0" w:space="0" w:color="auto"/>
      </w:divBdr>
    </w:div>
    <w:div w:id="1223711862">
      <w:bodyDiv w:val="1"/>
      <w:marLeft w:val="0"/>
      <w:marRight w:val="0"/>
      <w:marTop w:val="0"/>
      <w:marBottom w:val="0"/>
      <w:divBdr>
        <w:top w:val="none" w:sz="0" w:space="0" w:color="auto"/>
        <w:left w:val="none" w:sz="0" w:space="0" w:color="auto"/>
        <w:bottom w:val="none" w:sz="0" w:space="0" w:color="auto"/>
        <w:right w:val="none" w:sz="0" w:space="0" w:color="auto"/>
      </w:divBdr>
    </w:div>
    <w:div w:id="1241523473">
      <w:bodyDiv w:val="1"/>
      <w:marLeft w:val="0"/>
      <w:marRight w:val="0"/>
      <w:marTop w:val="0"/>
      <w:marBottom w:val="0"/>
      <w:divBdr>
        <w:top w:val="none" w:sz="0" w:space="0" w:color="auto"/>
        <w:left w:val="none" w:sz="0" w:space="0" w:color="auto"/>
        <w:bottom w:val="none" w:sz="0" w:space="0" w:color="auto"/>
        <w:right w:val="none" w:sz="0" w:space="0" w:color="auto"/>
      </w:divBdr>
      <w:divsChild>
        <w:div w:id="1144547787">
          <w:marLeft w:val="0"/>
          <w:marRight w:val="0"/>
          <w:marTop w:val="0"/>
          <w:marBottom w:val="0"/>
          <w:divBdr>
            <w:top w:val="none" w:sz="0" w:space="0" w:color="auto"/>
            <w:left w:val="none" w:sz="0" w:space="0" w:color="auto"/>
            <w:bottom w:val="none" w:sz="0" w:space="0" w:color="auto"/>
            <w:right w:val="none" w:sz="0" w:space="0" w:color="auto"/>
          </w:divBdr>
          <w:divsChild>
            <w:div w:id="628897334">
              <w:marLeft w:val="0"/>
              <w:marRight w:val="0"/>
              <w:marTop w:val="0"/>
              <w:marBottom w:val="0"/>
              <w:divBdr>
                <w:top w:val="none" w:sz="0" w:space="0" w:color="auto"/>
                <w:left w:val="none" w:sz="0" w:space="0" w:color="auto"/>
                <w:bottom w:val="none" w:sz="0" w:space="0" w:color="auto"/>
                <w:right w:val="none" w:sz="0" w:space="0" w:color="auto"/>
              </w:divBdr>
              <w:divsChild>
                <w:div w:id="717631926">
                  <w:marLeft w:val="0"/>
                  <w:marRight w:val="0"/>
                  <w:marTop w:val="0"/>
                  <w:marBottom w:val="0"/>
                  <w:divBdr>
                    <w:top w:val="none" w:sz="0" w:space="0" w:color="auto"/>
                    <w:left w:val="none" w:sz="0" w:space="0" w:color="auto"/>
                    <w:bottom w:val="none" w:sz="0" w:space="0" w:color="auto"/>
                    <w:right w:val="none" w:sz="0" w:space="0" w:color="auto"/>
                  </w:divBdr>
                  <w:divsChild>
                    <w:div w:id="443811735">
                      <w:marLeft w:val="0"/>
                      <w:marRight w:val="0"/>
                      <w:marTop w:val="0"/>
                      <w:marBottom w:val="0"/>
                      <w:divBdr>
                        <w:top w:val="none" w:sz="0" w:space="0" w:color="auto"/>
                        <w:left w:val="none" w:sz="0" w:space="0" w:color="auto"/>
                        <w:bottom w:val="none" w:sz="0" w:space="0" w:color="auto"/>
                        <w:right w:val="none" w:sz="0" w:space="0" w:color="auto"/>
                      </w:divBdr>
                      <w:divsChild>
                        <w:div w:id="132406699">
                          <w:marLeft w:val="0"/>
                          <w:marRight w:val="0"/>
                          <w:marTop w:val="0"/>
                          <w:marBottom w:val="0"/>
                          <w:divBdr>
                            <w:top w:val="none" w:sz="0" w:space="0" w:color="auto"/>
                            <w:left w:val="none" w:sz="0" w:space="0" w:color="auto"/>
                            <w:bottom w:val="none" w:sz="0" w:space="0" w:color="auto"/>
                            <w:right w:val="none" w:sz="0" w:space="0" w:color="auto"/>
                          </w:divBdr>
                          <w:divsChild>
                            <w:div w:id="273221005">
                              <w:marLeft w:val="0"/>
                              <w:marRight w:val="0"/>
                              <w:marTop w:val="0"/>
                              <w:marBottom w:val="0"/>
                              <w:divBdr>
                                <w:top w:val="none" w:sz="0" w:space="0" w:color="auto"/>
                                <w:left w:val="none" w:sz="0" w:space="0" w:color="auto"/>
                                <w:bottom w:val="none" w:sz="0" w:space="0" w:color="auto"/>
                                <w:right w:val="none" w:sz="0" w:space="0" w:color="auto"/>
                              </w:divBdr>
                              <w:divsChild>
                                <w:div w:id="669521735">
                                  <w:marLeft w:val="0"/>
                                  <w:marRight w:val="0"/>
                                  <w:marTop w:val="0"/>
                                  <w:marBottom w:val="0"/>
                                  <w:divBdr>
                                    <w:top w:val="none" w:sz="0" w:space="0" w:color="auto"/>
                                    <w:left w:val="none" w:sz="0" w:space="0" w:color="auto"/>
                                    <w:bottom w:val="none" w:sz="0" w:space="0" w:color="auto"/>
                                    <w:right w:val="none" w:sz="0" w:space="0" w:color="auto"/>
                                  </w:divBdr>
                                  <w:divsChild>
                                    <w:div w:id="75937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654885">
                          <w:marLeft w:val="0"/>
                          <w:marRight w:val="0"/>
                          <w:marTop w:val="0"/>
                          <w:marBottom w:val="0"/>
                          <w:divBdr>
                            <w:top w:val="none" w:sz="0" w:space="0" w:color="auto"/>
                            <w:left w:val="none" w:sz="0" w:space="0" w:color="auto"/>
                            <w:bottom w:val="none" w:sz="0" w:space="0" w:color="auto"/>
                            <w:right w:val="none" w:sz="0" w:space="0" w:color="auto"/>
                          </w:divBdr>
                          <w:divsChild>
                            <w:div w:id="1172909131">
                              <w:marLeft w:val="0"/>
                              <w:marRight w:val="0"/>
                              <w:marTop w:val="0"/>
                              <w:marBottom w:val="0"/>
                              <w:divBdr>
                                <w:top w:val="none" w:sz="0" w:space="0" w:color="auto"/>
                                <w:left w:val="none" w:sz="0" w:space="0" w:color="auto"/>
                                <w:bottom w:val="none" w:sz="0" w:space="0" w:color="auto"/>
                                <w:right w:val="none" w:sz="0" w:space="0" w:color="auto"/>
                              </w:divBdr>
                              <w:divsChild>
                                <w:div w:id="211061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7378256">
      <w:bodyDiv w:val="1"/>
      <w:marLeft w:val="0"/>
      <w:marRight w:val="0"/>
      <w:marTop w:val="0"/>
      <w:marBottom w:val="0"/>
      <w:divBdr>
        <w:top w:val="none" w:sz="0" w:space="0" w:color="auto"/>
        <w:left w:val="none" w:sz="0" w:space="0" w:color="auto"/>
        <w:bottom w:val="none" w:sz="0" w:space="0" w:color="auto"/>
        <w:right w:val="none" w:sz="0" w:space="0" w:color="auto"/>
      </w:divBdr>
    </w:div>
    <w:div w:id="1252274044">
      <w:bodyDiv w:val="1"/>
      <w:marLeft w:val="0"/>
      <w:marRight w:val="0"/>
      <w:marTop w:val="0"/>
      <w:marBottom w:val="0"/>
      <w:divBdr>
        <w:top w:val="none" w:sz="0" w:space="0" w:color="auto"/>
        <w:left w:val="none" w:sz="0" w:space="0" w:color="auto"/>
        <w:bottom w:val="none" w:sz="0" w:space="0" w:color="auto"/>
        <w:right w:val="none" w:sz="0" w:space="0" w:color="auto"/>
      </w:divBdr>
    </w:div>
    <w:div w:id="1279876129">
      <w:bodyDiv w:val="1"/>
      <w:marLeft w:val="0"/>
      <w:marRight w:val="0"/>
      <w:marTop w:val="0"/>
      <w:marBottom w:val="0"/>
      <w:divBdr>
        <w:top w:val="none" w:sz="0" w:space="0" w:color="auto"/>
        <w:left w:val="none" w:sz="0" w:space="0" w:color="auto"/>
        <w:bottom w:val="none" w:sz="0" w:space="0" w:color="auto"/>
        <w:right w:val="none" w:sz="0" w:space="0" w:color="auto"/>
      </w:divBdr>
      <w:divsChild>
        <w:div w:id="650329047">
          <w:marLeft w:val="0"/>
          <w:marRight w:val="0"/>
          <w:marTop w:val="0"/>
          <w:marBottom w:val="0"/>
          <w:divBdr>
            <w:top w:val="none" w:sz="0" w:space="0" w:color="auto"/>
            <w:left w:val="none" w:sz="0" w:space="0" w:color="auto"/>
            <w:bottom w:val="none" w:sz="0" w:space="0" w:color="auto"/>
            <w:right w:val="none" w:sz="0" w:space="0" w:color="auto"/>
          </w:divBdr>
          <w:divsChild>
            <w:div w:id="762650687">
              <w:marLeft w:val="0"/>
              <w:marRight w:val="0"/>
              <w:marTop w:val="0"/>
              <w:marBottom w:val="0"/>
              <w:divBdr>
                <w:top w:val="none" w:sz="0" w:space="0" w:color="auto"/>
                <w:left w:val="none" w:sz="0" w:space="0" w:color="auto"/>
                <w:bottom w:val="none" w:sz="0" w:space="0" w:color="auto"/>
                <w:right w:val="none" w:sz="0" w:space="0" w:color="auto"/>
              </w:divBdr>
              <w:divsChild>
                <w:div w:id="17202349">
                  <w:marLeft w:val="0"/>
                  <w:marRight w:val="0"/>
                  <w:marTop w:val="0"/>
                  <w:marBottom w:val="0"/>
                  <w:divBdr>
                    <w:top w:val="none" w:sz="0" w:space="0" w:color="auto"/>
                    <w:left w:val="none" w:sz="0" w:space="0" w:color="auto"/>
                    <w:bottom w:val="none" w:sz="0" w:space="0" w:color="auto"/>
                    <w:right w:val="none" w:sz="0" w:space="0" w:color="auto"/>
                  </w:divBdr>
                  <w:divsChild>
                    <w:div w:id="94111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1647814">
      <w:bodyDiv w:val="1"/>
      <w:marLeft w:val="0"/>
      <w:marRight w:val="0"/>
      <w:marTop w:val="0"/>
      <w:marBottom w:val="0"/>
      <w:divBdr>
        <w:top w:val="none" w:sz="0" w:space="0" w:color="auto"/>
        <w:left w:val="none" w:sz="0" w:space="0" w:color="auto"/>
        <w:bottom w:val="none" w:sz="0" w:space="0" w:color="auto"/>
        <w:right w:val="none" w:sz="0" w:space="0" w:color="auto"/>
      </w:divBdr>
    </w:div>
    <w:div w:id="1285887096">
      <w:bodyDiv w:val="1"/>
      <w:marLeft w:val="0"/>
      <w:marRight w:val="0"/>
      <w:marTop w:val="0"/>
      <w:marBottom w:val="0"/>
      <w:divBdr>
        <w:top w:val="none" w:sz="0" w:space="0" w:color="auto"/>
        <w:left w:val="none" w:sz="0" w:space="0" w:color="auto"/>
        <w:bottom w:val="none" w:sz="0" w:space="0" w:color="auto"/>
        <w:right w:val="none" w:sz="0" w:space="0" w:color="auto"/>
      </w:divBdr>
    </w:div>
    <w:div w:id="1288513003">
      <w:bodyDiv w:val="1"/>
      <w:marLeft w:val="0"/>
      <w:marRight w:val="0"/>
      <w:marTop w:val="0"/>
      <w:marBottom w:val="0"/>
      <w:divBdr>
        <w:top w:val="none" w:sz="0" w:space="0" w:color="auto"/>
        <w:left w:val="none" w:sz="0" w:space="0" w:color="auto"/>
        <w:bottom w:val="none" w:sz="0" w:space="0" w:color="auto"/>
        <w:right w:val="none" w:sz="0" w:space="0" w:color="auto"/>
      </w:divBdr>
    </w:div>
    <w:div w:id="1289706968">
      <w:bodyDiv w:val="1"/>
      <w:marLeft w:val="0"/>
      <w:marRight w:val="0"/>
      <w:marTop w:val="0"/>
      <w:marBottom w:val="0"/>
      <w:divBdr>
        <w:top w:val="none" w:sz="0" w:space="0" w:color="auto"/>
        <w:left w:val="none" w:sz="0" w:space="0" w:color="auto"/>
        <w:bottom w:val="none" w:sz="0" w:space="0" w:color="auto"/>
        <w:right w:val="none" w:sz="0" w:space="0" w:color="auto"/>
      </w:divBdr>
    </w:div>
    <w:div w:id="1298799070">
      <w:bodyDiv w:val="1"/>
      <w:marLeft w:val="0"/>
      <w:marRight w:val="0"/>
      <w:marTop w:val="0"/>
      <w:marBottom w:val="0"/>
      <w:divBdr>
        <w:top w:val="none" w:sz="0" w:space="0" w:color="auto"/>
        <w:left w:val="none" w:sz="0" w:space="0" w:color="auto"/>
        <w:bottom w:val="none" w:sz="0" w:space="0" w:color="auto"/>
        <w:right w:val="none" w:sz="0" w:space="0" w:color="auto"/>
      </w:divBdr>
    </w:div>
    <w:div w:id="1302419136">
      <w:bodyDiv w:val="1"/>
      <w:marLeft w:val="0"/>
      <w:marRight w:val="0"/>
      <w:marTop w:val="0"/>
      <w:marBottom w:val="0"/>
      <w:divBdr>
        <w:top w:val="none" w:sz="0" w:space="0" w:color="auto"/>
        <w:left w:val="none" w:sz="0" w:space="0" w:color="auto"/>
        <w:bottom w:val="none" w:sz="0" w:space="0" w:color="auto"/>
        <w:right w:val="none" w:sz="0" w:space="0" w:color="auto"/>
      </w:divBdr>
      <w:divsChild>
        <w:div w:id="26877362">
          <w:marLeft w:val="0"/>
          <w:marRight w:val="0"/>
          <w:marTop w:val="0"/>
          <w:marBottom w:val="0"/>
          <w:divBdr>
            <w:top w:val="none" w:sz="0" w:space="0" w:color="auto"/>
            <w:left w:val="none" w:sz="0" w:space="0" w:color="auto"/>
            <w:bottom w:val="none" w:sz="0" w:space="0" w:color="auto"/>
            <w:right w:val="none" w:sz="0" w:space="0" w:color="auto"/>
          </w:divBdr>
          <w:divsChild>
            <w:div w:id="189805068">
              <w:marLeft w:val="0"/>
              <w:marRight w:val="0"/>
              <w:marTop w:val="0"/>
              <w:marBottom w:val="0"/>
              <w:divBdr>
                <w:top w:val="none" w:sz="0" w:space="0" w:color="auto"/>
                <w:left w:val="none" w:sz="0" w:space="0" w:color="auto"/>
                <w:bottom w:val="none" w:sz="0" w:space="0" w:color="auto"/>
                <w:right w:val="none" w:sz="0" w:space="0" w:color="auto"/>
              </w:divBdr>
              <w:divsChild>
                <w:div w:id="646401490">
                  <w:marLeft w:val="0"/>
                  <w:marRight w:val="0"/>
                  <w:marTop w:val="0"/>
                  <w:marBottom w:val="0"/>
                  <w:divBdr>
                    <w:top w:val="none" w:sz="0" w:space="0" w:color="auto"/>
                    <w:left w:val="none" w:sz="0" w:space="0" w:color="auto"/>
                    <w:bottom w:val="none" w:sz="0" w:space="0" w:color="auto"/>
                    <w:right w:val="none" w:sz="0" w:space="0" w:color="auto"/>
                  </w:divBdr>
                  <w:divsChild>
                    <w:div w:id="690566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4457667">
      <w:bodyDiv w:val="1"/>
      <w:marLeft w:val="0"/>
      <w:marRight w:val="0"/>
      <w:marTop w:val="0"/>
      <w:marBottom w:val="0"/>
      <w:divBdr>
        <w:top w:val="none" w:sz="0" w:space="0" w:color="auto"/>
        <w:left w:val="none" w:sz="0" w:space="0" w:color="auto"/>
        <w:bottom w:val="none" w:sz="0" w:space="0" w:color="auto"/>
        <w:right w:val="none" w:sz="0" w:space="0" w:color="auto"/>
      </w:divBdr>
    </w:div>
    <w:div w:id="1314528017">
      <w:bodyDiv w:val="1"/>
      <w:marLeft w:val="0"/>
      <w:marRight w:val="0"/>
      <w:marTop w:val="0"/>
      <w:marBottom w:val="0"/>
      <w:divBdr>
        <w:top w:val="none" w:sz="0" w:space="0" w:color="auto"/>
        <w:left w:val="none" w:sz="0" w:space="0" w:color="auto"/>
        <w:bottom w:val="none" w:sz="0" w:space="0" w:color="auto"/>
        <w:right w:val="none" w:sz="0" w:space="0" w:color="auto"/>
      </w:divBdr>
    </w:div>
    <w:div w:id="1320186616">
      <w:bodyDiv w:val="1"/>
      <w:marLeft w:val="0"/>
      <w:marRight w:val="0"/>
      <w:marTop w:val="0"/>
      <w:marBottom w:val="0"/>
      <w:divBdr>
        <w:top w:val="none" w:sz="0" w:space="0" w:color="auto"/>
        <w:left w:val="none" w:sz="0" w:space="0" w:color="auto"/>
        <w:bottom w:val="none" w:sz="0" w:space="0" w:color="auto"/>
        <w:right w:val="none" w:sz="0" w:space="0" w:color="auto"/>
      </w:divBdr>
    </w:div>
    <w:div w:id="1328093554">
      <w:bodyDiv w:val="1"/>
      <w:marLeft w:val="0"/>
      <w:marRight w:val="0"/>
      <w:marTop w:val="0"/>
      <w:marBottom w:val="0"/>
      <w:divBdr>
        <w:top w:val="none" w:sz="0" w:space="0" w:color="auto"/>
        <w:left w:val="none" w:sz="0" w:space="0" w:color="auto"/>
        <w:bottom w:val="none" w:sz="0" w:space="0" w:color="auto"/>
        <w:right w:val="none" w:sz="0" w:space="0" w:color="auto"/>
      </w:divBdr>
      <w:divsChild>
        <w:div w:id="1691831036">
          <w:marLeft w:val="0"/>
          <w:marRight w:val="0"/>
          <w:marTop w:val="0"/>
          <w:marBottom w:val="0"/>
          <w:divBdr>
            <w:top w:val="none" w:sz="0" w:space="0" w:color="auto"/>
            <w:left w:val="none" w:sz="0" w:space="0" w:color="auto"/>
            <w:bottom w:val="none" w:sz="0" w:space="0" w:color="auto"/>
            <w:right w:val="none" w:sz="0" w:space="0" w:color="auto"/>
          </w:divBdr>
          <w:divsChild>
            <w:div w:id="614095397">
              <w:marLeft w:val="0"/>
              <w:marRight w:val="0"/>
              <w:marTop w:val="0"/>
              <w:marBottom w:val="0"/>
              <w:divBdr>
                <w:top w:val="none" w:sz="0" w:space="0" w:color="auto"/>
                <w:left w:val="none" w:sz="0" w:space="0" w:color="auto"/>
                <w:bottom w:val="none" w:sz="0" w:space="0" w:color="auto"/>
                <w:right w:val="none" w:sz="0" w:space="0" w:color="auto"/>
              </w:divBdr>
              <w:divsChild>
                <w:div w:id="1463306810">
                  <w:marLeft w:val="0"/>
                  <w:marRight w:val="0"/>
                  <w:marTop w:val="0"/>
                  <w:marBottom w:val="0"/>
                  <w:divBdr>
                    <w:top w:val="none" w:sz="0" w:space="0" w:color="auto"/>
                    <w:left w:val="none" w:sz="0" w:space="0" w:color="auto"/>
                    <w:bottom w:val="none" w:sz="0" w:space="0" w:color="auto"/>
                    <w:right w:val="none" w:sz="0" w:space="0" w:color="auto"/>
                  </w:divBdr>
                  <w:divsChild>
                    <w:div w:id="1472553973">
                      <w:marLeft w:val="0"/>
                      <w:marRight w:val="0"/>
                      <w:marTop w:val="0"/>
                      <w:marBottom w:val="0"/>
                      <w:divBdr>
                        <w:top w:val="none" w:sz="0" w:space="0" w:color="auto"/>
                        <w:left w:val="none" w:sz="0" w:space="0" w:color="auto"/>
                        <w:bottom w:val="none" w:sz="0" w:space="0" w:color="auto"/>
                        <w:right w:val="none" w:sz="0" w:space="0" w:color="auto"/>
                      </w:divBdr>
                      <w:divsChild>
                        <w:div w:id="1906720665">
                          <w:marLeft w:val="0"/>
                          <w:marRight w:val="0"/>
                          <w:marTop w:val="0"/>
                          <w:marBottom w:val="0"/>
                          <w:divBdr>
                            <w:top w:val="none" w:sz="0" w:space="0" w:color="auto"/>
                            <w:left w:val="none" w:sz="0" w:space="0" w:color="auto"/>
                            <w:bottom w:val="none" w:sz="0" w:space="0" w:color="auto"/>
                            <w:right w:val="none" w:sz="0" w:space="0" w:color="auto"/>
                          </w:divBdr>
                          <w:divsChild>
                            <w:div w:id="503668088">
                              <w:marLeft w:val="0"/>
                              <w:marRight w:val="0"/>
                              <w:marTop w:val="0"/>
                              <w:marBottom w:val="0"/>
                              <w:divBdr>
                                <w:top w:val="none" w:sz="0" w:space="0" w:color="auto"/>
                                <w:left w:val="none" w:sz="0" w:space="0" w:color="auto"/>
                                <w:bottom w:val="none" w:sz="0" w:space="0" w:color="auto"/>
                                <w:right w:val="none" w:sz="0" w:space="0" w:color="auto"/>
                              </w:divBdr>
                              <w:divsChild>
                                <w:div w:id="768158957">
                                  <w:marLeft w:val="0"/>
                                  <w:marRight w:val="0"/>
                                  <w:marTop w:val="0"/>
                                  <w:marBottom w:val="0"/>
                                  <w:divBdr>
                                    <w:top w:val="none" w:sz="0" w:space="0" w:color="auto"/>
                                    <w:left w:val="none" w:sz="0" w:space="0" w:color="auto"/>
                                    <w:bottom w:val="none" w:sz="0" w:space="0" w:color="auto"/>
                                    <w:right w:val="none" w:sz="0" w:space="0" w:color="auto"/>
                                  </w:divBdr>
                                  <w:divsChild>
                                    <w:div w:id="76022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5365115">
                          <w:marLeft w:val="0"/>
                          <w:marRight w:val="0"/>
                          <w:marTop w:val="0"/>
                          <w:marBottom w:val="0"/>
                          <w:divBdr>
                            <w:top w:val="none" w:sz="0" w:space="0" w:color="auto"/>
                            <w:left w:val="none" w:sz="0" w:space="0" w:color="auto"/>
                            <w:bottom w:val="none" w:sz="0" w:space="0" w:color="auto"/>
                            <w:right w:val="none" w:sz="0" w:space="0" w:color="auto"/>
                          </w:divBdr>
                          <w:divsChild>
                            <w:div w:id="1830095689">
                              <w:marLeft w:val="0"/>
                              <w:marRight w:val="0"/>
                              <w:marTop w:val="0"/>
                              <w:marBottom w:val="0"/>
                              <w:divBdr>
                                <w:top w:val="none" w:sz="0" w:space="0" w:color="auto"/>
                                <w:left w:val="none" w:sz="0" w:space="0" w:color="auto"/>
                                <w:bottom w:val="none" w:sz="0" w:space="0" w:color="auto"/>
                                <w:right w:val="none" w:sz="0" w:space="0" w:color="auto"/>
                              </w:divBdr>
                              <w:divsChild>
                                <w:div w:id="149364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8285732">
      <w:bodyDiv w:val="1"/>
      <w:marLeft w:val="0"/>
      <w:marRight w:val="0"/>
      <w:marTop w:val="0"/>
      <w:marBottom w:val="0"/>
      <w:divBdr>
        <w:top w:val="none" w:sz="0" w:space="0" w:color="auto"/>
        <w:left w:val="none" w:sz="0" w:space="0" w:color="auto"/>
        <w:bottom w:val="none" w:sz="0" w:space="0" w:color="auto"/>
        <w:right w:val="none" w:sz="0" w:space="0" w:color="auto"/>
      </w:divBdr>
    </w:div>
    <w:div w:id="1350984454">
      <w:bodyDiv w:val="1"/>
      <w:marLeft w:val="0"/>
      <w:marRight w:val="0"/>
      <w:marTop w:val="0"/>
      <w:marBottom w:val="0"/>
      <w:divBdr>
        <w:top w:val="none" w:sz="0" w:space="0" w:color="auto"/>
        <w:left w:val="none" w:sz="0" w:space="0" w:color="auto"/>
        <w:bottom w:val="none" w:sz="0" w:space="0" w:color="auto"/>
        <w:right w:val="none" w:sz="0" w:space="0" w:color="auto"/>
      </w:divBdr>
    </w:div>
    <w:div w:id="1352608525">
      <w:bodyDiv w:val="1"/>
      <w:marLeft w:val="0"/>
      <w:marRight w:val="0"/>
      <w:marTop w:val="0"/>
      <w:marBottom w:val="0"/>
      <w:divBdr>
        <w:top w:val="none" w:sz="0" w:space="0" w:color="auto"/>
        <w:left w:val="none" w:sz="0" w:space="0" w:color="auto"/>
        <w:bottom w:val="none" w:sz="0" w:space="0" w:color="auto"/>
        <w:right w:val="none" w:sz="0" w:space="0" w:color="auto"/>
      </w:divBdr>
    </w:div>
    <w:div w:id="1358389045">
      <w:bodyDiv w:val="1"/>
      <w:marLeft w:val="0"/>
      <w:marRight w:val="0"/>
      <w:marTop w:val="0"/>
      <w:marBottom w:val="0"/>
      <w:divBdr>
        <w:top w:val="none" w:sz="0" w:space="0" w:color="auto"/>
        <w:left w:val="none" w:sz="0" w:space="0" w:color="auto"/>
        <w:bottom w:val="none" w:sz="0" w:space="0" w:color="auto"/>
        <w:right w:val="none" w:sz="0" w:space="0" w:color="auto"/>
      </w:divBdr>
    </w:div>
    <w:div w:id="1360156525">
      <w:bodyDiv w:val="1"/>
      <w:marLeft w:val="0"/>
      <w:marRight w:val="0"/>
      <w:marTop w:val="0"/>
      <w:marBottom w:val="0"/>
      <w:divBdr>
        <w:top w:val="none" w:sz="0" w:space="0" w:color="auto"/>
        <w:left w:val="none" w:sz="0" w:space="0" w:color="auto"/>
        <w:bottom w:val="none" w:sz="0" w:space="0" w:color="auto"/>
        <w:right w:val="none" w:sz="0" w:space="0" w:color="auto"/>
      </w:divBdr>
      <w:divsChild>
        <w:div w:id="1743016985">
          <w:marLeft w:val="0"/>
          <w:marRight w:val="0"/>
          <w:marTop w:val="0"/>
          <w:marBottom w:val="0"/>
          <w:divBdr>
            <w:top w:val="none" w:sz="0" w:space="0" w:color="auto"/>
            <w:left w:val="none" w:sz="0" w:space="0" w:color="auto"/>
            <w:bottom w:val="none" w:sz="0" w:space="0" w:color="auto"/>
            <w:right w:val="none" w:sz="0" w:space="0" w:color="auto"/>
          </w:divBdr>
          <w:divsChild>
            <w:div w:id="1097286763">
              <w:marLeft w:val="0"/>
              <w:marRight w:val="0"/>
              <w:marTop w:val="0"/>
              <w:marBottom w:val="0"/>
              <w:divBdr>
                <w:top w:val="none" w:sz="0" w:space="0" w:color="auto"/>
                <w:left w:val="none" w:sz="0" w:space="0" w:color="auto"/>
                <w:bottom w:val="none" w:sz="0" w:space="0" w:color="auto"/>
                <w:right w:val="none" w:sz="0" w:space="0" w:color="auto"/>
              </w:divBdr>
              <w:divsChild>
                <w:div w:id="2117167049">
                  <w:marLeft w:val="0"/>
                  <w:marRight w:val="0"/>
                  <w:marTop w:val="0"/>
                  <w:marBottom w:val="0"/>
                  <w:divBdr>
                    <w:top w:val="none" w:sz="0" w:space="0" w:color="auto"/>
                    <w:left w:val="none" w:sz="0" w:space="0" w:color="auto"/>
                    <w:bottom w:val="none" w:sz="0" w:space="0" w:color="auto"/>
                    <w:right w:val="none" w:sz="0" w:space="0" w:color="auto"/>
                  </w:divBdr>
                  <w:divsChild>
                    <w:div w:id="140248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5713078">
      <w:bodyDiv w:val="1"/>
      <w:marLeft w:val="0"/>
      <w:marRight w:val="0"/>
      <w:marTop w:val="0"/>
      <w:marBottom w:val="0"/>
      <w:divBdr>
        <w:top w:val="none" w:sz="0" w:space="0" w:color="auto"/>
        <w:left w:val="none" w:sz="0" w:space="0" w:color="auto"/>
        <w:bottom w:val="none" w:sz="0" w:space="0" w:color="auto"/>
        <w:right w:val="none" w:sz="0" w:space="0" w:color="auto"/>
      </w:divBdr>
    </w:div>
    <w:div w:id="1377780587">
      <w:bodyDiv w:val="1"/>
      <w:marLeft w:val="0"/>
      <w:marRight w:val="0"/>
      <w:marTop w:val="0"/>
      <w:marBottom w:val="0"/>
      <w:divBdr>
        <w:top w:val="none" w:sz="0" w:space="0" w:color="auto"/>
        <w:left w:val="none" w:sz="0" w:space="0" w:color="auto"/>
        <w:bottom w:val="none" w:sz="0" w:space="0" w:color="auto"/>
        <w:right w:val="none" w:sz="0" w:space="0" w:color="auto"/>
      </w:divBdr>
    </w:div>
    <w:div w:id="1378747665">
      <w:bodyDiv w:val="1"/>
      <w:marLeft w:val="0"/>
      <w:marRight w:val="0"/>
      <w:marTop w:val="0"/>
      <w:marBottom w:val="0"/>
      <w:divBdr>
        <w:top w:val="none" w:sz="0" w:space="0" w:color="auto"/>
        <w:left w:val="none" w:sz="0" w:space="0" w:color="auto"/>
        <w:bottom w:val="none" w:sz="0" w:space="0" w:color="auto"/>
        <w:right w:val="none" w:sz="0" w:space="0" w:color="auto"/>
      </w:divBdr>
    </w:div>
    <w:div w:id="1379086288">
      <w:bodyDiv w:val="1"/>
      <w:marLeft w:val="0"/>
      <w:marRight w:val="0"/>
      <w:marTop w:val="0"/>
      <w:marBottom w:val="0"/>
      <w:divBdr>
        <w:top w:val="none" w:sz="0" w:space="0" w:color="auto"/>
        <w:left w:val="none" w:sz="0" w:space="0" w:color="auto"/>
        <w:bottom w:val="none" w:sz="0" w:space="0" w:color="auto"/>
        <w:right w:val="none" w:sz="0" w:space="0" w:color="auto"/>
      </w:divBdr>
    </w:div>
    <w:div w:id="1400131157">
      <w:bodyDiv w:val="1"/>
      <w:marLeft w:val="0"/>
      <w:marRight w:val="0"/>
      <w:marTop w:val="0"/>
      <w:marBottom w:val="0"/>
      <w:divBdr>
        <w:top w:val="none" w:sz="0" w:space="0" w:color="auto"/>
        <w:left w:val="none" w:sz="0" w:space="0" w:color="auto"/>
        <w:bottom w:val="none" w:sz="0" w:space="0" w:color="auto"/>
        <w:right w:val="none" w:sz="0" w:space="0" w:color="auto"/>
      </w:divBdr>
      <w:divsChild>
        <w:div w:id="573011385">
          <w:marLeft w:val="0"/>
          <w:marRight w:val="0"/>
          <w:marTop w:val="0"/>
          <w:marBottom w:val="0"/>
          <w:divBdr>
            <w:top w:val="none" w:sz="0" w:space="0" w:color="auto"/>
            <w:left w:val="none" w:sz="0" w:space="0" w:color="auto"/>
            <w:bottom w:val="none" w:sz="0" w:space="0" w:color="auto"/>
            <w:right w:val="none" w:sz="0" w:space="0" w:color="auto"/>
          </w:divBdr>
          <w:divsChild>
            <w:div w:id="211307850">
              <w:marLeft w:val="0"/>
              <w:marRight w:val="0"/>
              <w:marTop w:val="0"/>
              <w:marBottom w:val="0"/>
              <w:divBdr>
                <w:top w:val="none" w:sz="0" w:space="0" w:color="auto"/>
                <w:left w:val="none" w:sz="0" w:space="0" w:color="auto"/>
                <w:bottom w:val="none" w:sz="0" w:space="0" w:color="auto"/>
                <w:right w:val="none" w:sz="0" w:space="0" w:color="auto"/>
              </w:divBdr>
              <w:divsChild>
                <w:div w:id="575283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472167">
          <w:marLeft w:val="0"/>
          <w:marRight w:val="0"/>
          <w:marTop w:val="0"/>
          <w:marBottom w:val="0"/>
          <w:divBdr>
            <w:top w:val="none" w:sz="0" w:space="0" w:color="auto"/>
            <w:left w:val="none" w:sz="0" w:space="0" w:color="auto"/>
            <w:bottom w:val="none" w:sz="0" w:space="0" w:color="auto"/>
            <w:right w:val="none" w:sz="0" w:space="0" w:color="auto"/>
          </w:divBdr>
          <w:divsChild>
            <w:div w:id="672532673">
              <w:marLeft w:val="0"/>
              <w:marRight w:val="0"/>
              <w:marTop w:val="0"/>
              <w:marBottom w:val="0"/>
              <w:divBdr>
                <w:top w:val="none" w:sz="0" w:space="0" w:color="auto"/>
                <w:left w:val="none" w:sz="0" w:space="0" w:color="auto"/>
                <w:bottom w:val="none" w:sz="0" w:space="0" w:color="auto"/>
                <w:right w:val="none" w:sz="0" w:space="0" w:color="auto"/>
              </w:divBdr>
              <w:divsChild>
                <w:div w:id="1100297898">
                  <w:marLeft w:val="0"/>
                  <w:marRight w:val="0"/>
                  <w:marTop w:val="0"/>
                  <w:marBottom w:val="0"/>
                  <w:divBdr>
                    <w:top w:val="none" w:sz="0" w:space="0" w:color="auto"/>
                    <w:left w:val="none" w:sz="0" w:space="0" w:color="auto"/>
                    <w:bottom w:val="none" w:sz="0" w:space="0" w:color="auto"/>
                    <w:right w:val="none" w:sz="0" w:space="0" w:color="auto"/>
                  </w:divBdr>
                  <w:divsChild>
                    <w:div w:id="1044791536">
                      <w:marLeft w:val="0"/>
                      <w:marRight w:val="0"/>
                      <w:marTop w:val="0"/>
                      <w:marBottom w:val="0"/>
                      <w:divBdr>
                        <w:top w:val="none" w:sz="0" w:space="0" w:color="auto"/>
                        <w:left w:val="none" w:sz="0" w:space="0" w:color="auto"/>
                        <w:bottom w:val="none" w:sz="0" w:space="0" w:color="auto"/>
                        <w:right w:val="none" w:sz="0" w:space="0" w:color="auto"/>
                      </w:divBdr>
                      <w:divsChild>
                        <w:div w:id="16087093">
                          <w:marLeft w:val="0"/>
                          <w:marRight w:val="0"/>
                          <w:marTop w:val="0"/>
                          <w:marBottom w:val="0"/>
                          <w:divBdr>
                            <w:top w:val="none" w:sz="0" w:space="0" w:color="auto"/>
                            <w:left w:val="none" w:sz="0" w:space="0" w:color="auto"/>
                            <w:bottom w:val="none" w:sz="0" w:space="0" w:color="auto"/>
                            <w:right w:val="none" w:sz="0" w:space="0" w:color="auto"/>
                          </w:divBdr>
                          <w:divsChild>
                            <w:div w:id="221214381">
                              <w:marLeft w:val="0"/>
                              <w:marRight w:val="0"/>
                              <w:marTop w:val="0"/>
                              <w:marBottom w:val="0"/>
                              <w:divBdr>
                                <w:top w:val="none" w:sz="0" w:space="0" w:color="auto"/>
                                <w:left w:val="none" w:sz="0" w:space="0" w:color="auto"/>
                                <w:bottom w:val="none" w:sz="0" w:space="0" w:color="auto"/>
                                <w:right w:val="none" w:sz="0" w:space="0" w:color="auto"/>
                              </w:divBdr>
                              <w:divsChild>
                                <w:div w:id="1840732870">
                                  <w:marLeft w:val="0"/>
                                  <w:marRight w:val="0"/>
                                  <w:marTop w:val="0"/>
                                  <w:marBottom w:val="0"/>
                                  <w:divBdr>
                                    <w:top w:val="none" w:sz="0" w:space="0" w:color="auto"/>
                                    <w:left w:val="none" w:sz="0" w:space="0" w:color="auto"/>
                                    <w:bottom w:val="none" w:sz="0" w:space="0" w:color="auto"/>
                                    <w:right w:val="none" w:sz="0" w:space="0" w:color="auto"/>
                                  </w:divBdr>
                                  <w:divsChild>
                                    <w:div w:id="526941699">
                                      <w:marLeft w:val="0"/>
                                      <w:marRight w:val="0"/>
                                      <w:marTop w:val="0"/>
                                      <w:marBottom w:val="0"/>
                                      <w:divBdr>
                                        <w:top w:val="none" w:sz="0" w:space="0" w:color="auto"/>
                                        <w:left w:val="none" w:sz="0" w:space="0" w:color="auto"/>
                                        <w:bottom w:val="none" w:sz="0" w:space="0" w:color="auto"/>
                                        <w:right w:val="none" w:sz="0" w:space="0" w:color="auto"/>
                                      </w:divBdr>
                                      <w:divsChild>
                                        <w:div w:id="1705867170">
                                          <w:marLeft w:val="0"/>
                                          <w:marRight w:val="0"/>
                                          <w:marTop w:val="0"/>
                                          <w:marBottom w:val="0"/>
                                          <w:divBdr>
                                            <w:top w:val="none" w:sz="0" w:space="0" w:color="auto"/>
                                            <w:left w:val="none" w:sz="0" w:space="0" w:color="auto"/>
                                            <w:bottom w:val="none" w:sz="0" w:space="0" w:color="auto"/>
                                            <w:right w:val="none" w:sz="0" w:space="0" w:color="auto"/>
                                          </w:divBdr>
                                          <w:divsChild>
                                            <w:div w:id="1416707486">
                                              <w:marLeft w:val="0"/>
                                              <w:marRight w:val="0"/>
                                              <w:marTop w:val="0"/>
                                              <w:marBottom w:val="0"/>
                                              <w:divBdr>
                                                <w:top w:val="none" w:sz="0" w:space="0" w:color="auto"/>
                                                <w:left w:val="none" w:sz="0" w:space="0" w:color="auto"/>
                                                <w:bottom w:val="none" w:sz="0" w:space="0" w:color="auto"/>
                                                <w:right w:val="none" w:sz="0" w:space="0" w:color="auto"/>
                                              </w:divBdr>
                                              <w:divsChild>
                                                <w:div w:id="1801485753">
                                                  <w:marLeft w:val="0"/>
                                                  <w:marRight w:val="0"/>
                                                  <w:marTop w:val="0"/>
                                                  <w:marBottom w:val="0"/>
                                                  <w:divBdr>
                                                    <w:top w:val="none" w:sz="0" w:space="0" w:color="auto"/>
                                                    <w:left w:val="none" w:sz="0" w:space="0" w:color="auto"/>
                                                    <w:bottom w:val="none" w:sz="0" w:space="0" w:color="auto"/>
                                                    <w:right w:val="none" w:sz="0" w:space="0" w:color="auto"/>
                                                  </w:divBdr>
                                                  <w:divsChild>
                                                    <w:div w:id="313141670">
                                                      <w:marLeft w:val="0"/>
                                                      <w:marRight w:val="0"/>
                                                      <w:marTop w:val="0"/>
                                                      <w:marBottom w:val="0"/>
                                                      <w:divBdr>
                                                        <w:top w:val="none" w:sz="0" w:space="0" w:color="auto"/>
                                                        <w:left w:val="none" w:sz="0" w:space="0" w:color="auto"/>
                                                        <w:bottom w:val="none" w:sz="0" w:space="0" w:color="auto"/>
                                                        <w:right w:val="none" w:sz="0" w:space="0" w:color="auto"/>
                                                      </w:divBdr>
                                                      <w:divsChild>
                                                        <w:div w:id="328489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107106">
                                              <w:marLeft w:val="0"/>
                                              <w:marRight w:val="0"/>
                                              <w:marTop w:val="0"/>
                                              <w:marBottom w:val="0"/>
                                              <w:divBdr>
                                                <w:top w:val="none" w:sz="0" w:space="0" w:color="auto"/>
                                                <w:left w:val="none" w:sz="0" w:space="0" w:color="auto"/>
                                                <w:bottom w:val="none" w:sz="0" w:space="0" w:color="auto"/>
                                                <w:right w:val="none" w:sz="0" w:space="0" w:color="auto"/>
                                              </w:divBdr>
                                              <w:divsChild>
                                                <w:div w:id="798230351">
                                                  <w:marLeft w:val="0"/>
                                                  <w:marRight w:val="0"/>
                                                  <w:marTop w:val="0"/>
                                                  <w:marBottom w:val="0"/>
                                                  <w:divBdr>
                                                    <w:top w:val="none" w:sz="0" w:space="0" w:color="auto"/>
                                                    <w:left w:val="none" w:sz="0" w:space="0" w:color="auto"/>
                                                    <w:bottom w:val="none" w:sz="0" w:space="0" w:color="auto"/>
                                                    <w:right w:val="none" w:sz="0" w:space="0" w:color="auto"/>
                                                  </w:divBdr>
                                                  <w:divsChild>
                                                    <w:div w:id="1485197072">
                                                      <w:marLeft w:val="0"/>
                                                      <w:marRight w:val="0"/>
                                                      <w:marTop w:val="0"/>
                                                      <w:marBottom w:val="0"/>
                                                      <w:divBdr>
                                                        <w:top w:val="none" w:sz="0" w:space="0" w:color="auto"/>
                                                        <w:left w:val="none" w:sz="0" w:space="0" w:color="auto"/>
                                                        <w:bottom w:val="none" w:sz="0" w:space="0" w:color="auto"/>
                                                        <w:right w:val="none" w:sz="0" w:space="0" w:color="auto"/>
                                                      </w:divBdr>
                                                      <w:divsChild>
                                                        <w:div w:id="171311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24302822">
      <w:bodyDiv w:val="1"/>
      <w:marLeft w:val="0"/>
      <w:marRight w:val="0"/>
      <w:marTop w:val="0"/>
      <w:marBottom w:val="0"/>
      <w:divBdr>
        <w:top w:val="none" w:sz="0" w:space="0" w:color="auto"/>
        <w:left w:val="none" w:sz="0" w:space="0" w:color="auto"/>
        <w:bottom w:val="none" w:sz="0" w:space="0" w:color="auto"/>
        <w:right w:val="none" w:sz="0" w:space="0" w:color="auto"/>
      </w:divBdr>
    </w:div>
    <w:div w:id="1429765176">
      <w:bodyDiv w:val="1"/>
      <w:marLeft w:val="0"/>
      <w:marRight w:val="0"/>
      <w:marTop w:val="0"/>
      <w:marBottom w:val="0"/>
      <w:divBdr>
        <w:top w:val="none" w:sz="0" w:space="0" w:color="auto"/>
        <w:left w:val="none" w:sz="0" w:space="0" w:color="auto"/>
        <w:bottom w:val="none" w:sz="0" w:space="0" w:color="auto"/>
        <w:right w:val="none" w:sz="0" w:space="0" w:color="auto"/>
      </w:divBdr>
    </w:div>
    <w:div w:id="1453863533">
      <w:bodyDiv w:val="1"/>
      <w:marLeft w:val="0"/>
      <w:marRight w:val="0"/>
      <w:marTop w:val="0"/>
      <w:marBottom w:val="0"/>
      <w:divBdr>
        <w:top w:val="none" w:sz="0" w:space="0" w:color="auto"/>
        <w:left w:val="none" w:sz="0" w:space="0" w:color="auto"/>
        <w:bottom w:val="none" w:sz="0" w:space="0" w:color="auto"/>
        <w:right w:val="none" w:sz="0" w:space="0" w:color="auto"/>
      </w:divBdr>
    </w:div>
    <w:div w:id="1462772299">
      <w:bodyDiv w:val="1"/>
      <w:marLeft w:val="0"/>
      <w:marRight w:val="0"/>
      <w:marTop w:val="0"/>
      <w:marBottom w:val="0"/>
      <w:divBdr>
        <w:top w:val="none" w:sz="0" w:space="0" w:color="auto"/>
        <w:left w:val="none" w:sz="0" w:space="0" w:color="auto"/>
        <w:bottom w:val="none" w:sz="0" w:space="0" w:color="auto"/>
        <w:right w:val="none" w:sz="0" w:space="0" w:color="auto"/>
      </w:divBdr>
      <w:divsChild>
        <w:div w:id="1250386599">
          <w:marLeft w:val="0"/>
          <w:marRight w:val="0"/>
          <w:marTop w:val="0"/>
          <w:marBottom w:val="0"/>
          <w:divBdr>
            <w:top w:val="none" w:sz="0" w:space="0" w:color="auto"/>
            <w:left w:val="none" w:sz="0" w:space="0" w:color="auto"/>
            <w:bottom w:val="none" w:sz="0" w:space="0" w:color="auto"/>
            <w:right w:val="none" w:sz="0" w:space="0" w:color="auto"/>
          </w:divBdr>
          <w:divsChild>
            <w:div w:id="1819027991">
              <w:marLeft w:val="0"/>
              <w:marRight w:val="0"/>
              <w:marTop w:val="0"/>
              <w:marBottom w:val="0"/>
              <w:divBdr>
                <w:top w:val="none" w:sz="0" w:space="0" w:color="auto"/>
                <w:left w:val="none" w:sz="0" w:space="0" w:color="auto"/>
                <w:bottom w:val="none" w:sz="0" w:space="0" w:color="auto"/>
                <w:right w:val="none" w:sz="0" w:space="0" w:color="auto"/>
              </w:divBdr>
              <w:divsChild>
                <w:div w:id="1834449514">
                  <w:marLeft w:val="0"/>
                  <w:marRight w:val="0"/>
                  <w:marTop w:val="0"/>
                  <w:marBottom w:val="0"/>
                  <w:divBdr>
                    <w:top w:val="none" w:sz="0" w:space="0" w:color="auto"/>
                    <w:left w:val="none" w:sz="0" w:space="0" w:color="auto"/>
                    <w:bottom w:val="none" w:sz="0" w:space="0" w:color="auto"/>
                    <w:right w:val="none" w:sz="0" w:space="0" w:color="auto"/>
                  </w:divBdr>
                  <w:divsChild>
                    <w:div w:id="970135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7067673">
      <w:bodyDiv w:val="1"/>
      <w:marLeft w:val="0"/>
      <w:marRight w:val="0"/>
      <w:marTop w:val="0"/>
      <w:marBottom w:val="0"/>
      <w:divBdr>
        <w:top w:val="none" w:sz="0" w:space="0" w:color="auto"/>
        <w:left w:val="none" w:sz="0" w:space="0" w:color="auto"/>
        <w:bottom w:val="none" w:sz="0" w:space="0" w:color="auto"/>
        <w:right w:val="none" w:sz="0" w:space="0" w:color="auto"/>
      </w:divBdr>
    </w:div>
    <w:div w:id="1477256322">
      <w:bodyDiv w:val="1"/>
      <w:marLeft w:val="0"/>
      <w:marRight w:val="0"/>
      <w:marTop w:val="0"/>
      <w:marBottom w:val="0"/>
      <w:divBdr>
        <w:top w:val="none" w:sz="0" w:space="0" w:color="auto"/>
        <w:left w:val="none" w:sz="0" w:space="0" w:color="auto"/>
        <w:bottom w:val="none" w:sz="0" w:space="0" w:color="auto"/>
        <w:right w:val="none" w:sz="0" w:space="0" w:color="auto"/>
      </w:divBdr>
      <w:divsChild>
        <w:div w:id="1617056566">
          <w:marLeft w:val="0"/>
          <w:marRight w:val="0"/>
          <w:marTop w:val="0"/>
          <w:marBottom w:val="0"/>
          <w:divBdr>
            <w:top w:val="none" w:sz="0" w:space="0" w:color="auto"/>
            <w:left w:val="none" w:sz="0" w:space="0" w:color="auto"/>
            <w:bottom w:val="none" w:sz="0" w:space="0" w:color="auto"/>
            <w:right w:val="none" w:sz="0" w:space="0" w:color="auto"/>
          </w:divBdr>
          <w:divsChild>
            <w:div w:id="1641956603">
              <w:marLeft w:val="0"/>
              <w:marRight w:val="0"/>
              <w:marTop w:val="0"/>
              <w:marBottom w:val="0"/>
              <w:divBdr>
                <w:top w:val="none" w:sz="0" w:space="0" w:color="auto"/>
                <w:left w:val="none" w:sz="0" w:space="0" w:color="auto"/>
                <w:bottom w:val="none" w:sz="0" w:space="0" w:color="auto"/>
                <w:right w:val="none" w:sz="0" w:space="0" w:color="auto"/>
              </w:divBdr>
              <w:divsChild>
                <w:div w:id="1438597901">
                  <w:marLeft w:val="0"/>
                  <w:marRight w:val="0"/>
                  <w:marTop w:val="0"/>
                  <w:marBottom w:val="0"/>
                  <w:divBdr>
                    <w:top w:val="none" w:sz="0" w:space="0" w:color="auto"/>
                    <w:left w:val="none" w:sz="0" w:space="0" w:color="auto"/>
                    <w:bottom w:val="none" w:sz="0" w:space="0" w:color="auto"/>
                    <w:right w:val="none" w:sz="0" w:space="0" w:color="auto"/>
                  </w:divBdr>
                  <w:divsChild>
                    <w:div w:id="182177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9153676">
      <w:bodyDiv w:val="1"/>
      <w:marLeft w:val="0"/>
      <w:marRight w:val="0"/>
      <w:marTop w:val="0"/>
      <w:marBottom w:val="0"/>
      <w:divBdr>
        <w:top w:val="none" w:sz="0" w:space="0" w:color="auto"/>
        <w:left w:val="none" w:sz="0" w:space="0" w:color="auto"/>
        <w:bottom w:val="none" w:sz="0" w:space="0" w:color="auto"/>
        <w:right w:val="none" w:sz="0" w:space="0" w:color="auto"/>
      </w:divBdr>
    </w:div>
    <w:div w:id="1491823075">
      <w:bodyDiv w:val="1"/>
      <w:marLeft w:val="0"/>
      <w:marRight w:val="0"/>
      <w:marTop w:val="0"/>
      <w:marBottom w:val="0"/>
      <w:divBdr>
        <w:top w:val="none" w:sz="0" w:space="0" w:color="auto"/>
        <w:left w:val="none" w:sz="0" w:space="0" w:color="auto"/>
        <w:bottom w:val="none" w:sz="0" w:space="0" w:color="auto"/>
        <w:right w:val="none" w:sz="0" w:space="0" w:color="auto"/>
      </w:divBdr>
      <w:divsChild>
        <w:div w:id="1809010478">
          <w:marLeft w:val="0"/>
          <w:marRight w:val="0"/>
          <w:marTop w:val="0"/>
          <w:marBottom w:val="0"/>
          <w:divBdr>
            <w:top w:val="none" w:sz="0" w:space="0" w:color="auto"/>
            <w:left w:val="none" w:sz="0" w:space="0" w:color="auto"/>
            <w:bottom w:val="none" w:sz="0" w:space="0" w:color="auto"/>
            <w:right w:val="none" w:sz="0" w:space="0" w:color="auto"/>
          </w:divBdr>
          <w:divsChild>
            <w:div w:id="1542671578">
              <w:marLeft w:val="0"/>
              <w:marRight w:val="0"/>
              <w:marTop w:val="0"/>
              <w:marBottom w:val="0"/>
              <w:divBdr>
                <w:top w:val="none" w:sz="0" w:space="0" w:color="auto"/>
                <w:left w:val="none" w:sz="0" w:space="0" w:color="auto"/>
                <w:bottom w:val="none" w:sz="0" w:space="0" w:color="auto"/>
                <w:right w:val="none" w:sz="0" w:space="0" w:color="auto"/>
              </w:divBdr>
              <w:divsChild>
                <w:div w:id="41945414">
                  <w:marLeft w:val="0"/>
                  <w:marRight w:val="0"/>
                  <w:marTop w:val="0"/>
                  <w:marBottom w:val="0"/>
                  <w:divBdr>
                    <w:top w:val="none" w:sz="0" w:space="0" w:color="auto"/>
                    <w:left w:val="none" w:sz="0" w:space="0" w:color="auto"/>
                    <w:bottom w:val="none" w:sz="0" w:space="0" w:color="auto"/>
                    <w:right w:val="none" w:sz="0" w:space="0" w:color="auto"/>
                  </w:divBdr>
                  <w:divsChild>
                    <w:div w:id="2111196609">
                      <w:marLeft w:val="0"/>
                      <w:marRight w:val="0"/>
                      <w:marTop w:val="0"/>
                      <w:marBottom w:val="0"/>
                      <w:divBdr>
                        <w:top w:val="none" w:sz="0" w:space="0" w:color="auto"/>
                        <w:left w:val="none" w:sz="0" w:space="0" w:color="auto"/>
                        <w:bottom w:val="none" w:sz="0" w:space="0" w:color="auto"/>
                        <w:right w:val="none" w:sz="0" w:space="0" w:color="auto"/>
                      </w:divBdr>
                      <w:divsChild>
                        <w:div w:id="322584570">
                          <w:marLeft w:val="0"/>
                          <w:marRight w:val="0"/>
                          <w:marTop w:val="0"/>
                          <w:marBottom w:val="0"/>
                          <w:divBdr>
                            <w:top w:val="none" w:sz="0" w:space="0" w:color="auto"/>
                            <w:left w:val="none" w:sz="0" w:space="0" w:color="auto"/>
                            <w:bottom w:val="none" w:sz="0" w:space="0" w:color="auto"/>
                            <w:right w:val="none" w:sz="0" w:space="0" w:color="auto"/>
                          </w:divBdr>
                          <w:divsChild>
                            <w:div w:id="1105809504">
                              <w:marLeft w:val="0"/>
                              <w:marRight w:val="0"/>
                              <w:marTop w:val="0"/>
                              <w:marBottom w:val="0"/>
                              <w:divBdr>
                                <w:top w:val="none" w:sz="0" w:space="0" w:color="auto"/>
                                <w:left w:val="none" w:sz="0" w:space="0" w:color="auto"/>
                                <w:bottom w:val="none" w:sz="0" w:space="0" w:color="auto"/>
                                <w:right w:val="none" w:sz="0" w:space="0" w:color="auto"/>
                              </w:divBdr>
                              <w:divsChild>
                                <w:div w:id="989551881">
                                  <w:marLeft w:val="0"/>
                                  <w:marRight w:val="0"/>
                                  <w:marTop w:val="0"/>
                                  <w:marBottom w:val="0"/>
                                  <w:divBdr>
                                    <w:top w:val="none" w:sz="0" w:space="0" w:color="auto"/>
                                    <w:left w:val="none" w:sz="0" w:space="0" w:color="auto"/>
                                    <w:bottom w:val="none" w:sz="0" w:space="0" w:color="auto"/>
                                    <w:right w:val="none" w:sz="0" w:space="0" w:color="auto"/>
                                  </w:divBdr>
                                  <w:divsChild>
                                    <w:div w:id="73867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4907994">
      <w:bodyDiv w:val="1"/>
      <w:marLeft w:val="0"/>
      <w:marRight w:val="0"/>
      <w:marTop w:val="0"/>
      <w:marBottom w:val="0"/>
      <w:divBdr>
        <w:top w:val="none" w:sz="0" w:space="0" w:color="auto"/>
        <w:left w:val="none" w:sz="0" w:space="0" w:color="auto"/>
        <w:bottom w:val="none" w:sz="0" w:space="0" w:color="auto"/>
        <w:right w:val="none" w:sz="0" w:space="0" w:color="auto"/>
      </w:divBdr>
    </w:div>
    <w:div w:id="1495141042">
      <w:bodyDiv w:val="1"/>
      <w:marLeft w:val="0"/>
      <w:marRight w:val="0"/>
      <w:marTop w:val="0"/>
      <w:marBottom w:val="0"/>
      <w:divBdr>
        <w:top w:val="none" w:sz="0" w:space="0" w:color="auto"/>
        <w:left w:val="none" w:sz="0" w:space="0" w:color="auto"/>
        <w:bottom w:val="none" w:sz="0" w:space="0" w:color="auto"/>
        <w:right w:val="none" w:sz="0" w:space="0" w:color="auto"/>
      </w:divBdr>
    </w:div>
    <w:div w:id="1516505644">
      <w:bodyDiv w:val="1"/>
      <w:marLeft w:val="0"/>
      <w:marRight w:val="0"/>
      <w:marTop w:val="0"/>
      <w:marBottom w:val="0"/>
      <w:divBdr>
        <w:top w:val="none" w:sz="0" w:space="0" w:color="auto"/>
        <w:left w:val="none" w:sz="0" w:space="0" w:color="auto"/>
        <w:bottom w:val="none" w:sz="0" w:space="0" w:color="auto"/>
        <w:right w:val="none" w:sz="0" w:space="0" w:color="auto"/>
      </w:divBdr>
    </w:div>
    <w:div w:id="1523982136">
      <w:bodyDiv w:val="1"/>
      <w:marLeft w:val="0"/>
      <w:marRight w:val="0"/>
      <w:marTop w:val="0"/>
      <w:marBottom w:val="0"/>
      <w:divBdr>
        <w:top w:val="none" w:sz="0" w:space="0" w:color="auto"/>
        <w:left w:val="none" w:sz="0" w:space="0" w:color="auto"/>
        <w:bottom w:val="none" w:sz="0" w:space="0" w:color="auto"/>
        <w:right w:val="none" w:sz="0" w:space="0" w:color="auto"/>
      </w:divBdr>
    </w:div>
    <w:div w:id="1524393932">
      <w:bodyDiv w:val="1"/>
      <w:marLeft w:val="0"/>
      <w:marRight w:val="0"/>
      <w:marTop w:val="0"/>
      <w:marBottom w:val="0"/>
      <w:divBdr>
        <w:top w:val="none" w:sz="0" w:space="0" w:color="auto"/>
        <w:left w:val="none" w:sz="0" w:space="0" w:color="auto"/>
        <w:bottom w:val="none" w:sz="0" w:space="0" w:color="auto"/>
        <w:right w:val="none" w:sz="0" w:space="0" w:color="auto"/>
      </w:divBdr>
      <w:divsChild>
        <w:div w:id="600920145">
          <w:marLeft w:val="0"/>
          <w:marRight w:val="0"/>
          <w:marTop w:val="0"/>
          <w:marBottom w:val="0"/>
          <w:divBdr>
            <w:top w:val="none" w:sz="0" w:space="0" w:color="auto"/>
            <w:left w:val="none" w:sz="0" w:space="0" w:color="auto"/>
            <w:bottom w:val="none" w:sz="0" w:space="0" w:color="auto"/>
            <w:right w:val="none" w:sz="0" w:space="0" w:color="auto"/>
          </w:divBdr>
          <w:divsChild>
            <w:div w:id="2109351936">
              <w:marLeft w:val="0"/>
              <w:marRight w:val="0"/>
              <w:marTop w:val="0"/>
              <w:marBottom w:val="0"/>
              <w:divBdr>
                <w:top w:val="none" w:sz="0" w:space="0" w:color="auto"/>
                <w:left w:val="none" w:sz="0" w:space="0" w:color="auto"/>
                <w:bottom w:val="none" w:sz="0" w:space="0" w:color="auto"/>
                <w:right w:val="none" w:sz="0" w:space="0" w:color="auto"/>
              </w:divBdr>
              <w:divsChild>
                <w:div w:id="190664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350405">
          <w:marLeft w:val="0"/>
          <w:marRight w:val="0"/>
          <w:marTop w:val="0"/>
          <w:marBottom w:val="0"/>
          <w:divBdr>
            <w:top w:val="none" w:sz="0" w:space="0" w:color="auto"/>
            <w:left w:val="none" w:sz="0" w:space="0" w:color="auto"/>
            <w:bottom w:val="none" w:sz="0" w:space="0" w:color="auto"/>
            <w:right w:val="none" w:sz="0" w:space="0" w:color="auto"/>
          </w:divBdr>
          <w:divsChild>
            <w:div w:id="721253253">
              <w:marLeft w:val="0"/>
              <w:marRight w:val="0"/>
              <w:marTop w:val="0"/>
              <w:marBottom w:val="0"/>
              <w:divBdr>
                <w:top w:val="none" w:sz="0" w:space="0" w:color="auto"/>
                <w:left w:val="none" w:sz="0" w:space="0" w:color="auto"/>
                <w:bottom w:val="none" w:sz="0" w:space="0" w:color="auto"/>
                <w:right w:val="none" w:sz="0" w:space="0" w:color="auto"/>
              </w:divBdr>
              <w:divsChild>
                <w:div w:id="542057532">
                  <w:marLeft w:val="0"/>
                  <w:marRight w:val="0"/>
                  <w:marTop w:val="0"/>
                  <w:marBottom w:val="0"/>
                  <w:divBdr>
                    <w:top w:val="none" w:sz="0" w:space="0" w:color="auto"/>
                    <w:left w:val="none" w:sz="0" w:space="0" w:color="auto"/>
                    <w:bottom w:val="none" w:sz="0" w:space="0" w:color="auto"/>
                    <w:right w:val="none" w:sz="0" w:space="0" w:color="auto"/>
                  </w:divBdr>
                  <w:divsChild>
                    <w:div w:id="1921064970">
                      <w:marLeft w:val="0"/>
                      <w:marRight w:val="0"/>
                      <w:marTop w:val="0"/>
                      <w:marBottom w:val="0"/>
                      <w:divBdr>
                        <w:top w:val="none" w:sz="0" w:space="0" w:color="auto"/>
                        <w:left w:val="none" w:sz="0" w:space="0" w:color="auto"/>
                        <w:bottom w:val="none" w:sz="0" w:space="0" w:color="auto"/>
                        <w:right w:val="none" w:sz="0" w:space="0" w:color="auto"/>
                      </w:divBdr>
                      <w:divsChild>
                        <w:div w:id="1142888232">
                          <w:marLeft w:val="0"/>
                          <w:marRight w:val="0"/>
                          <w:marTop w:val="0"/>
                          <w:marBottom w:val="0"/>
                          <w:divBdr>
                            <w:top w:val="none" w:sz="0" w:space="0" w:color="auto"/>
                            <w:left w:val="none" w:sz="0" w:space="0" w:color="auto"/>
                            <w:bottom w:val="none" w:sz="0" w:space="0" w:color="auto"/>
                            <w:right w:val="none" w:sz="0" w:space="0" w:color="auto"/>
                          </w:divBdr>
                          <w:divsChild>
                            <w:div w:id="1419057963">
                              <w:marLeft w:val="0"/>
                              <w:marRight w:val="0"/>
                              <w:marTop w:val="0"/>
                              <w:marBottom w:val="0"/>
                              <w:divBdr>
                                <w:top w:val="none" w:sz="0" w:space="0" w:color="auto"/>
                                <w:left w:val="none" w:sz="0" w:space="0" w:color="auto"/>
                                <w:bottom w:val="none" w:sz="0" w:space="0" w:color="auto"/>
                                <w:right w:val="none" w:sz="0" w:space="0" w:color="auto"/>
                              </w:divBdr>
                              <w:divsChild>
                                <w:div w:id="1160538672">
                                  <w:marLeft w:val="0"/>
                                  <w:marRight w:val="0"/>
                                  <w:marTop w:val="0"/>
                                  <w:marBottom w:val="0"/>
                                  <w:divBdr>
                                    <w:top w:val="none" w:sz="0" w:space="0" w:color="auto"/>
                                    <w:left w:val="none" w:sz="0" w:space="0" w:color="auto"/>
                                    <w:bottom w:val="none" w:sz="0" w:space="0" w:color="auto"/>
                                    <w:right w:val="none" w:sz="0" w:space="0" w:color="auto"/>
                                  </w:divBdr>
                                  <w:divsChild>
                                    <w:div w:id="1182431019">
                                      <w:marLeft w:val="0"/>
                                      <w:marRight w:val="0"/>
                                      <w:marTop w:val="0"/>
                                      <w:marBottom w:val="0"/>
                                      <w:divBdr>
                                        <w:top w:val="none" w:sz="0" w:space="0" w:color="auto"/>
                                        <w:left w:val="none" w:sz="0" w:space="0" w:color="auto"/>
                                        <w:bottom w:val="none" w:sz="0" w:space="0" w:color="auto"/>
                                        <w:right w:val="none" w:sz="0" w:space="0" w:color="auto"/>
                                      </w:divBdr>
                                      <w:divsChild>
                                        <w:div w:id="1768384628">
                                          <w:marLeft w:val="0"/>
                                          <w:marRight w:val="0"/>
                                          <w:marTop w:val="0"/>
                                          <w:marBottom w:val="0"/>
                                          <w:divBdr>
                                            <w:top w:val="none" w:sz="0" w:space="0" w:color="auto"/>
                                            <w:left w:val="none" w:sz="0" w:space="0" w:color="auto"/>
                                            <w:bottom w:val="none" w:sz="0" w:space="0" w:color="auto"/>
                                            <w:right w:val="none" w:sz="0" w:space="0" w:color="auto"/>
                                          </w:divBdr>
                                          <w:divsChild>
                                            <w:div w:id="884488843">
                                              <w:marLeft w:val="0"/>
                                              <w:marRight w:val="0"/>
                                              <w:marTop w:val="0"/>
                                              <w:marBottom w:val="0"/>
                                              <w:divBdr>
                                                <w:top w:val="none" w:sz="0" w:space="0" w:color="auto"/>
                                                <w:left w:val="none" w:sz="0" w:space="0" w:color="auto"/>
                                                <w:bottom w:val="none" w:sz="0" w:space="0" w:color="auto"/>
                                                <w:right w:val="none" w:sz="0" w:space="0" w:color="auto"/>
                                              </w:divBdr>
                                              <w:divsChild>
                                                <w:div w:id="1561093338">
                                                  <w:marLeft w:val="0"/>
                                                  <w:marRight w:val="0"/>
                                                  <w:marTop w:val="0"/>
                                                  <w:marBottom w:val="0"/>
                                                  <w:divBdr>
                                                    <w:top w:val="none" w:sz="0" w:space="0" w:color="auto"/>
                                                    <w:left w:val="none" w:sz="0" w:space="0" w:color="auto"/>
                                                    <w:bottom w:val="none" w:sz="0" w:space="0" w:color="auto"/>
                                                    <w:right w:val="none" w:sz="0" w:space="0" w:color="auto"/>
                                                  </w:divBdr>
                                                  <w:divsChild>
                                                    <w:div w:id="146284712">
                                                      <w:marLeft w:val="0"/>
                                                      <w:marRight w:val="0"/>
                                                      <w:marTop w:val="0"/>
                                                      <w:marBottom w:val="0"/>
                                                      <w:divBdr>
                                                        <w:top w:val="none" w:sz="0" w:space="0" w:color="auto"/>
                                                        <w:left w:val="none" w:sz="0" w:space="0" w:color="auto"/>
                                                        <w:bottom w:val="none" w:sz="0" w:space="0" w:color="auto"/>
                                                        <w:right w:val="none" w:sz="0" w:space="0" w:color="auto"/>
                                                      </w:divBdr>
                                                      <w:divsChild>
                                                        <w:div w:id="106837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171034">
                                              <w:marLeft w:val="0"/>
                                              <w:marRight w:val="0"/>
                                              <w:marTop w:val="0"/>
                                              <w:marBottom w:val="0"/>
                                              <w:divBdr>
                                                <w:top w:val="none" w:sz="0" w:space="0" w:color="auto"/>
                                                <w:left w:val="none" w:sz="0" w:space="0" w:color="auto"/>
                                                <w:bottom w:val="none" w:sz="0" w:space="0" w:color="auto"/>
                                                <w:right w:val="none" w:sz="0" w:space="0" w:color="auto"/>
                                              </w:divBdr>
                                              <w:divsChild>
                                                <w:div w:id="1538423975">
                                                  <w:marLeft w:val="0"/>
                                                  <w:marRight w:val="0"/>
                                                  <w:marTop w:val="0"/>
                                                  <w:marBottom w:val="0"/>
                                                  <w:divBdr>
                                                    <w:top w:val="none" w:sz="0" w:space="0" w:color="auto"/>
                                                    <w:left w:val="none" w:sz="0" w:space="0" w:color="auto"/>
                                                    <w:bottom w:val="none" w:sz="0" w:space="0" w:color="auto"/>
                                                    <w:right w:val="none" w:sz="0" w:space="0" w:color="auto"/>
                                                  </w:divBdr>
                                                  <w:divsChild>
                                                    <w:div w:id="1162114639">
                                                      <w:marLeft w:val="0"/>
                                                      <w:marRight w:val="0"/>
                                                      <w:marTop w:val="0"/>
                                                      <w:marBottom w:val="0"/>
                                                      <w:divBdr>
                                                        <w:top w:val="none" w:sz="0" w:space="0" w:color="auto"/>
                                                        <w:left w:val="none" w:sz="0" w:space="0" w:color="auto"/>
                                                        <w:bottom w:val="none" w:sz="0" w:space="0" w:color="auto"/>
                                                        <w:right w:val="none" w:sz="0" w:space="0" w:color="auto"/>
                                                      </w:divBdr>
                                                      <w:divsChild>
                                                        <w:div w:id="263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559383">
      <w:bodyDiv w:val="1"/>
      <w:marLeft w:val="0"/>
      <w:marRight w:val="0"/>
      <w:marTop w:val="0"/>
      <w:marBottom w:val="0"/>
      <w:divBdr>
        <w:top w:val="none" w:sz="0" w:space="0" w:color="auto"/>
        <w:left w:val="none" w:sz="0" w:space="0" w:color="auto"/>
        <w:bottom w:val="none" w:sz="0" w:space="0" w:color="auto"/>
        <w:right w:val="none" w:sz="0" w:space="0" w:color="auto"/>
      </w:divBdr>
    </w:div>
    <w:div w:id="1540358823">
      <w:bodyDiv w:val="1"/>
      <w:marLeft w:val="0"/>
      <w:marRight w:val="0"/>
      <w:marTop w:val="0"/>
      <w:marBottom w:val="0"/>
      <w:divBdr>
        <w:top w:val="none" w:sz="0" w:space="0" w:color="auto"/>
        <w:left w:val="none" w:sz="0" w:space="0" w:color="auto"/>
        <w:bottom w:val="none" w:sz="0" w:space="0" w:color="auto"/>
        <w:right w:val="none" w:sz="0" w:space="0" w:color="auto"/>
      </w:divBdr>
      <w:divsChild>
        <w:div w:id="272830991">
          <w:marLeft w:val="0"/>
          <w:marRight w:val="0"/>
          <w:marTop w:val="0"/>
          <w:marBottom w:val="0"/>
          <w:divBdr>
            <w:top w:val="none" w:sz="0" w:space="0" w:color="auto"/>
            <w:left w:val="none" w:sz="0" w:space="0" w:color="auto"/>
            <w:bottom w:val="none" w:sz="0" w:space="0" w:color="auto"/>
            <w:right w:val="none" w:sz="0" w:space="0" w:color="auto"/>
          </w:divBdr>
          <w:divsChild>
            <w:div w:id="1266620815">
              <w:marLeft w:val="0"/>
              <w:marRight w:val="0"/>
              <w:marTop w:val="0"/>
              <w:marBottom w:val="0"/>
              <w:divBdr>
                <w:top w:val="none" w:sz="0" w:space="0" w:color="auto"/>
                <w:left w:val="none" w:sz="0" w:space="0" w:color="auto"/>
                <w:bottom w:val="none" w:sz="0" w:space="0" w:color="auto"/>
                <w:right w:val="none" w:sz="0" w:space="0" w:color="auto"/>
              </w:divBdr>
              <w:divsChild>
                <w:div w:id="783774136">
                  <w:marLeft w:val="0"/>
                  <w:marRight w:val="0"/>
                  <w:marTop w:val="0"/>
                  <w:marBottom w:val="0"/>
                  <w:divBdr>
                    <w:top w:val="none" w:sz="0" w:space="0" w:color="auto"/>
                    <w:left w:val="none" w:sz="0" w:space="0" w:color="auto"/>
                    <w:bottom w:val="none" w:sz="0" w:space="0" w:color="auto"/>
                    <w:right w:val="none" w:sz="0" w:space="0" w:color="auto"/>
                  </w:divBdr>
                  <w:divsChild>
                    <w:div w:id="1195191941">
                      <w:marLeft w:val="0"/>
                      <w:marRight w:val="0"/>
                      <w:marTop w:val="0"/>
                      <w:marBottom w:val="0"/>
                      <w:divBdr>
                        <w:top w:val="none" w:sz="0" w:space="0" w:color="auto"/>
                        <w:left w:val="none" w:sz="0" w:space="0" w:color="auto"/>
                        <w:bottom w:val="none" w:sz="0" w:space="0" w:color="auto"/>
                        <w:right w:val="none" w:sz="0" w:space="0" w:color="auto"/>
                      </w:divBdr>
                      <w:divsChild>
                        <w:div w:id="1068766962">
                          <w:marLeft w:val="0"/>
                          <w:marRight w:val="0"/>
                          <w:marTop w:val="0"/>
                          <w:marBottom w:val="0"/>
                          <w:divBdr>
                            <w:top w:val="none" w:sz="0" w:space="0" w:color="auto"/>
                            <w:left w:val="none" w:sz="0" w:space="0" w:color="auto"/>
                            <w:bottom w:val="none" w:sz="0" w:space="0" w:color="auto"/>
                            <w:right w:val="none" w:sz="0" w:space="0" w:color="auto"/>
                          </w:divBdr>
                          <w:divsChild>
                            <w:div w:id="342436338">
                              <w:marLeft w:val="0"/>
                              <w:marRight w:val="0"/>
                              <w:marTop w:val="0"/>
                              <w:marBottom w:val="0"/>
                              <w:divBdr>
                                <w:top w:val="none" w:sz="0" w:space="0" w:color="auto"/>
                                <w:left w:val="none" w:sz="0" w:space="0" w:color="auto"/>
                                <w:bottom w:val="none" w:sz="0" w:space="0" w:color="auto"/>
                                <w:right w:val="none" w:sz="0" w:space="0" w:color="auto"/>
                              </w:divBdr>
                              <w:divsChild>
                                <w:div w:id="1968971352">
                                  <w:marLeft w:val="0"/>
                                  <w:marRight w:val="0"/>
                                  <w:marTop w:val="0"/>
                                  <w:marBottom w:val="0"/>
                                  <w:divBdr>
                                    <w:top w:val="none" w:sz="0" w:space="0" w:color="auto"/>
                                    <w:left w:val="none" w:sz="0" w:space="0" w:color="auto"/>
                                    <w:bottom w:val="none" w:sz="0" w:space="0" w:color="auto"/>
                                    <w:right w:val="none" w:sz="0" w:space="0" w:color="auto"/>
                                  </w:divBdr>
                                  <w:divsChild>
                                    <w:div w:id="781460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775974">
                          <w:marLeft w:val="0"/>
                          <w:marRight w:val="0"/>
                          <w:marTop w:val="0"/>
                          <w:marBottom w:val="0"/>
                          <w:divBdr>
                            <w:top w:val="none" w:sz="0" w:space="0" w:color="auto"/>
                            <w:left w:val="none" w:sz="0" w:space="0" w:color="auto"/>
                            <w:bottom w:val="none" w:sz="0" w:space="0" w:color="auto"/>
                            <w:right w:val="none" w:sz="0" w:space="0" w:color="auto"/>
                          </w:divBdr>
                          <w:divsChild>
                            <w:div w:id="1336568468">
                              <w:marLeft w:val="0"/>
                              <w:marRight w:val="0"/>
                              <w:marTop w:val="0"/>
                              <w:marBottom w:val="0"/>
                              <w:divBdr>
                                <w:top w:val="none" w:sz="0" w:space="0" w:color="auto"/>
                                <w:left w:val="none" w:sz="0" w:space="0" w:color="auto"/>
                                <w:bottom w:val="none" w:sz="0" w:space="0" w:color="auto"/>
                                <w:right w:val="none" w:sz="0" w:space="0" w:color="auto"/>
                              </w:divBdr>
                              <w:divsChild>
                                <w:div w:id="1402869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1046269">
      <w:bodyDiv w:val="1"/>
      <w:marLeft w:val="0"/>
      <w:marRight w:val="0"/>
      <w:marTop w:val="0"/>
      <w:marBottom w:val="0"/>
      <w:divBdr>
        <w:top w:val="none" w:sz="0" w:space="0" w:color="auto"/>
        <w:left w:val="none" w:sz="0" w:space="0" w:color="auto"/>
        <w:bottom w:val="none" w:sz="0" w:space="0" w:color="auto"/>
        <w:right w:val="none" w:sz="0" w:space="0" w:color="auto"/>
      </w:divBdr>
    </w:div>
    <w:div w:id="1553806128">
      <w:bodyDiv w:val="1"/>
      <w:marLeft w:val="0"/>
      <w:marRight w:val="0"/>
      <w:marTop w:val="0"/>
      <w:marBottom w:val="0"/>
      <w:divBdr>
        <w:top w:val="none" w:sz="0" w:space="0" w:color="auto"/>
        <w:left w:val="none" w:sz="0" w:space="0" w:color="auto"/>
        <w:bottom w:val="none" w:sz="0" w:space="0" w:color="auto"/>
        <w:right w:val="none" w:sz="0" w:space="0" w:color="auto"/>
      </w:divBdr>
    </w:div>
    <w:div w:id="1559510340">
      <w:bodyDiv w:val="1"/>
      <w:marLeft w:val="0"/>
      <w:marRight w:val="0"/>
      <w:marTop w:val="0"/>
      <w:marBottom w:val="0"/>
      <w:divBdr>
        <w:top w:val="none" w:sz="0" w:space="0" w:color="auto"/>
        <w:left w:val="none" w:sz="0" w:space="0" w:color="auto"/>
        <w:bottom w:val="none" w:sz="0" w:space="0" w:color="auto"/>
        <w:right w:val="none" w:sz="0" w:space="0" w:color="auto"/>
      </w:divBdr>
      <w:divsChild>
        <w:div w:id="851645570">
          <w:marLeft w:val="0"/>
          <w:marRight w:val="0"/>
          <w:marTop w:val="0"/>
          <w:marBottom w:val="0"/>
          <w:divBdr>
            <w:top w:val="none" w:sz="0" w:space="0" w:color="auto"/>
            <w:left w:val="none" w:sz="0" w:space="0" w:color="auto"/>
            <w:bottom w:val="none" w:sz="0" w:space="0" w:color="auto"/>
            <w:right w:val="none" w:sz="0" w:space="0" w:color="auto"/>
          </w:divBdr>
          <w:divsChild>
            <w:div w:id="1483351110">
              <w:marLeft w:val="0"/>
              <w:marRight w:val="0"/>
              <w:marTop w:val="0"/>
              <w:marBottom w:val="0"/>
              <w:divBdr>
                <w:top w:val="none" w:sz="0" w:space="0" w:color="auto"/>
                <w:left w:val="none" w:sz="0" w:space="0" w:color="auto"/>
                <w:bottom w:val="none" w:sz="0" w:space="0" w:color="auto"/>
                <w:right w:val="none" w:sz="0" w:space="0" w:color="auto"/>
              </w:divBdr>
              <w:divsChild>
                <w:div w:id="23405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439459">
          <w:marLeft w:val="0"/>
          <w:marRight w:val="0"/>
          <w:marTop w:val="0"/>
          <w:marBottom w:val="0"/>
          <w:divBdr>
            <w:top w:val="none" w:sz="0" w:space="0" w:color="auto"/>
            <w:left w:val="none" w:sz="0" w:space="0" w:color="auto"/>
            <w:bottom w:val="none" w:sz="0" w:space="0" w:color="auto"/>
            <w:right w:val="none" w:sz="0" w:space="0" w:color="auto"/>
          </w:divBdr>
          <w:divsChild>
            <w:div w:id="750735625">
              <w:marLeft w:val="0"/>
              <w:marRight w:val="0"/>
              <w:marTop w:val="0"/>
              <w:marBottom w:val="0"/>
              <w:divBdr>
                <w:top w:val="none" w:sz="0" w:space="0" w:color="auto"/>
                <w:left w:val="none" w:sz="0" w:space="0" w:color="auto"/>
                <w:bottom w:val="none" w:sz="0" w:space="0" w:color="auto"/>
                <w:right w:val="none" w:sz="0" w:space="0" w:color="auto"/>
              </w:divBdr>
              <w:divsChild>
                <w:div w:id="1927494855">
                  <w:marLeft w:val="0"/>
                  <w:marRight w:val="0"/>
                  <w:marTop w:val="0"/>
                  <w:marBottom w:val="0"/>
                  <w:divBdr>
                    <w:top w:val="none" w:sz="0" w:space="0" w:color="auto"/>
                    <w:left w:val="none" w:sz="0" w:space="0" w:color="auto"/>
                    <w:bottom w:val="none" w:sz="0" w:space="0" w:color="auto"/>
                    <w:right w:val="none" w:sz="0" w:space="0" w:color="auto"/>
                  </w:divBdr>
                  <w:divsChild>
                    <w:div w:id="25523568">
                      <w:marLeft w:val="0"/>
                      <w:marRight w:val="0"/>
                      <w:marTop w:val="0"/>
                      <w:marBottom w:val="0"/>
                      <w:divBdr>
                        <w:top w:val="none" w:sz="0" w:space="0" w:color="auto"/>
                        <w:left w:val="none" w:sz="0" w:space="0" w:color="auto"/>
                        <w:bottom w:val="none" w:sz="0" w:space="0" w:color="auto"/>
                        <w:right w:val="none" w:sz="0" w:space="0" w:color="auto"/>
                      </w:divBdr>
                      <w:divsChild>
                        <w:div w:id="1690569045">
                          <w:marLeft w:val="0"/>
                          <w:marRight w:val="0"/>
                          <w:marTop w:val="0"/>
                          <w:marBottom w:val="0"/>
                          <w:divBdr>
                            <w:top w:val="none" w:sz="0" w:space="0" w:color="auto"/>
                            <w:left w:val="none" w:sz="0" w:space="0" w:color="auto"/>
                            <w:bottom w:val="none" w:sz="0" w:space="0" w:color="auto"/>
                            <w:right w:val="none" w:sz="0" w:space="0" w:color="auto"/>
                          </w:divBdr>
                          <w:divsChild>
                            <w:div w:id="813792641">
                              <w:marLeft w:val="0"/>
                              <w:marRight w:val="0"/>
                              <w:marTop w:val="0"/>
                              <w:marBottom w:val="0"/>
                              <w:divBdr>
                                <w:top w:val="none" w:sz="0" w:space="0" w:color="auto"/>
                                <w:left w:val="none" w:sz="0" w:space="0" w:color="auto"/>
                                <w:bottom w:val="none" w:sz="0" w:space="0" w:color="auto"/>
                                <w:right w:val="none" w:sz="0" w:space="0" w:color="auto"/>
                              </w:divBdr>
                              <w:divsChild>
                                <w:div w:id="382796985">
                                  <w:marLeft w:val="0"/>
                                  <w:marRight w:val="0"/>
                                  <w:marTop w:val="0"/>
                                  <w:marBottom w:val="0"/>
                                  <w:divBdr>
                                    <w:top w:val="none" w:sz="0" w:space="0" w:color="auto"/>
                                    <w:left w:val="none" w:sz="0" w:space="0" w:color="auto"/>
                                    <w:bottom w:val="none" w:sz="0" w:space="0" w:color="auto"/>
                                    <w:right w:val="none" w:sz="0" w:space="0" w:color="auto"/>
                                  </w:divBdr>
                                  <w:divsChild>
                                    <w:div w:id="1029068596">
                                      <w:marLeft w:val="0"/>
                                      <w:marRight w:val="0"/>
                                      <w:marTop w:val="0"/>
                                      <w:marBottom w:val="0"/>
                                      <w:divBdr>
                                        <w:top w:val="none" w:sz="0" w:space="0" w:color="auto"/>
                                        <w:left w:val="none" w:sz="0" w:space="0" w:color="auto"/>
                                        <w:bottom w:val="none" w:sz="0" w:space="0" w:color="auto"/>
                                        <w:right w:val="none" w:sz="0" w:space="0" w:color="auto"/>
                                      </w:divBdr>
                                      <w:divsChild>
                                        <w:div w:id="1826165186">
                                          <w:marLeft w:val="0"/>
                                          <w:marRight w:val="0"/>
                                          <w:marTop w:val="0"/>
                                          <w:marBottom w:val="0"/>
                                          <w:divBdr>
                                            <w:top w:val="none" w:sz="0" w:space="0" w:color="auto"/>
                                            <w:left w:val="none" w:sz="0" w:space="0" w:color="auto"/>
                                            <w:bottom w:val="none" w:sz="0" w:space="0" w:color="auto"/>
                                            <w:right w:val="none" w:sz="0" w:space="0" w:color="auto"/>
                                          </w:divBdr>
                                          <w:divsChild>
                                            <w:div w:id="1460688414">
                                              <w:marLeft w:val="0"/>
                                              <w:marRight w:val="0"/>
                                              <w:marTop w:val="0"/>
                                              <w:marBottom w:val="0"/>
                                              <w:divBdr>
                                                <w:top w:val="none" w:sz="0" w:space="0" w:color="auto"/>
                                                <w:left w:val="none" w:sz="0" w:space="0" w:color="auto"/>
                                                <w:bottom w:val="none" w:sz="0" w:space="0" w:color="auto"/>
                                                <w:right w:val="none" w:sz="0" w:space="0" w:color="auto"/>
                                              </w:divBdr>
                                              <w:divsChild>
                                                <w:div w:id="291134709">
                                                  <w:marLeft w:val="0"/>
                                                  <w:marRight w:val="0"/>
                                                  <w:marTop w:val="0"/>
                                                  <w:marBottom w:val="0"/>
                                                  <w:divBdr>
                                                    <w:top w:val="none" w:sz="0" w:space="0" w:color="auto"/>
                                                    <w:left w:val="none" w:sz="0" w:space="0" w:color="auto"/>
                                                    <w:bottom w:val="none" w:sz="0" w:space="0" w:color="auto"/>
                                                    <w:right w:val="none" w:sz="0" w:space="0" w:color="auto"/>
                                                  </w:divBdr>
                                                  <w:divsChild>
                                                    <w:div w:id="297496758">
                                                      <w:marLeft w:val="0"/>
                                                      <w:marRight w:val="0"/>
                                                      <w:marTop w:val="0"/>
                                                      <w:marBottom w:val="0"/>
                                                      <w:divBdr>
                                                        <w:top w:val="none" w:sz="0" w:space="0" w:color="auto"/>
                                                        <w:left w:val="none" w:sz="0" w:space="0" w:color="auto"/>
                                                        <w:bottom w:val="none" w:sz="0" w:space="0" w:color="auto"/>
                                                        <w:right w:val="none" w:sz="0" w:space="0" w:color="auto"/>
                                                      </w:divBdr>
                                                      <w:divsChild>
                                                        <w:div w:id="37481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64410399">
      <w:bodyDiv w:val="1"/>
      <w:marLeft w:val="0"/>
      <w:marRight w:val="0"/>
      <w:marTop w:val="0"/>
      <w:marBottom w:val="0"/>
      <w:divBdr>
        <w:top w:val="none" w:sz="0" w:space="0" w:color="auto"/>
        <w:left w:val="none" w:sz="0" w:space="0" w:color="auto"/>
        <w:bottom w:val="none" w:sz="0" w:space="0" w:color="auto"/>
        <w:right w:val="none" w:sz="0" w:space="0" w:color="auto"/>
      </w:divBdr>
    </w:div>
    <w:div w:id="1572233473">
      <w:bodyDiv w:val="1"/>
      <w:marLeft w:val="0"/>
      <w:marRight w:val="0"/>
      <w:marTop w:val="0"/>
      <w:marBottom w:val="0"/>
      <w:divBdr>
        <w:top w:val="none" w:sz="0" w:space="0" w:color="auto"/>
        <w:left w:val="none" w:sz="0" w:space="0" w:color="auto"/>
        <w:bottom w:val="none" w:sz="0" w:space="0" w:color="auto"/>
        <w:right w:val="none" w:sz="0" w:space="0" w:color="auto"/>
      </w:divBdr>
      <w:divsChild>
        <w:div w:id="161626475">
          <w:marLeft w:val="0"/>
          <w:marRight w:val="0"/>
          <w:marTop w:val="0"/>
          <w:marBottom w:val="0"/>
          <w:divBdr>
            <w:top w:val="none" w:sz="0" w:space="0" w:color="auto"/>
            <w:left w:val="none" w:sz="0" w:space="0" w:color="auto"/>
            <w:bottom w:val="none" w:sz="0" w:space="0" w:color="auto"/>
            <w:right w:val="none" w:sz="0" w:space="0" w:color="auto"/>
          </w:divBdr>
          <w:divsChild>
            <w:div w:id="1162695039">
              <w:marLeft w:val="0"/>
              <w:marRight w:val="0"/>
              <w:marTop w:val="0"/>
              <w:marBottom w:val="0"/>
              <w:divBdr>
                <w:top w:val="none" w:sz="0" w:space="0" w:color="auto"/>
                <w:left w:val="none" w:sz="0" w:space="0" w:color="auto"/>
                <w:bottom w:val="none" w:sz="0" w:space="0" w:color="auto"/>
                <w:right w:val="none" w:sz="0" w:space="0" w:color="auto"/>
              </w:divBdr>
              <w:divsChild>
                <w:div w:id="1269779340">
                  <w:marLeft w:val="0"/>
                  <w:marRight w:val="0"/>
                  <w:marTop w:val="0"/>
                  <w:marBottom w:val="0"/>
                  <w:divBdr>
                    <w:top w:val="none" w:sz="0" w:space="0" w:color="auto"/>
                    <w:left w:val="none" w:sz="0" w:space="0" w:color="auto"/>
                    <w:bottom w:val="none" w:sz="0" w:space="0" w:color="auto"/>
                    <w:right w:val="none" w:sz="0" w:space="0" w:color="auto"/>
                  </w:divBdr>
                  <w:divsChild>
                    <w:div w:id="2070836014">
                      <w:marLeft w:val="0"/>
                      <w:marRight w:val="0"/>
                      <w:marTop w:val="0"/>
                      <w:marBottom w:val="0"/>
                      <w:divBdr>
                        <w:top w:val="none" w:sz="0" w:space="0" w:color="auto"/>
                        <w:left w:val="none" w:sz="0" w:space="0" w:color="auto"/>
                        <w:bottom w:val="none" w:sz="0" w:space="0" w:color="auto"/>
                        <w:right w:val="none" w:sz="0" w:space="0" w:color="auto"/>
                      </w:divBdr>
                      <w:divsChild>
                        <w:div w:id="558443930">
                          <w:marLeft w:val="0"/>
                          <w:marRight w:val="0"/>
                          <w:marTop w:val="0"/>
                          <w:marBottom w:val="0"/>
                          <w:divBdr>
                            <w:top w:val="none" w:sz="0" w:space="0" w:color="auto"/>
                            <w:left w:val="none" w:sz="0" w:space="0" w:color="auto"/>
                            <w:bottom w:val="none" w:sz="0" w:space="0" w:color="auto"/>
                            <w:right w:val="none" w:sz="0" w:space="0" w:color="auto"/>
                          </w:divBdr>
                          <w:divsChild>
                            <w:div w:id="2141221223">
                              <w:marLeft w:val="0"/>
                              <w:marRight w:val="0"/>
                              <w:marTop w:val="0"/>
                              <w:marBottom w:val="0"/>
                              <w:divBdr>
                                <w:top w:val="none" w:sz="0" w:space="0" w:color="auto"/>
                                <w:left w:val="none" w:sz="0" w:space="0" w:color="auto"/>
                                <w:bottom w:val="none" w:sz="0" w:space="0" w:color="auto"/>
                                <w:right w:val="none" w:sz="0" w:space="0" w:color="auto"/>
                              </w:divBdr>
                              <w:divsChild>
                                <w:div w:id="1840122794">
                                  <w:marLeft w:val="0"/>
                                  <w:marRight w:val="0"/>
                                  <w:marTop w:val="0"/>
                                  <w:marBottom w:val="0"/>
                                  <w:divBdr>
                                    <w:top w:val="none" w:sz="0" w:space="0" w:color="auto"/>
                                    <w:left w:val="none" w:sz="0" w:space="0" w:color="auto"/>
                                    <w:bottom w:val="none" w:sz="0" w:space="0" w:color="auto"/>
                                    <w:right w:val="none" w:sz="0" w:space="0" w:color="auto"/>
                                  </w:divBdr>
                                  <w:divsChild>
                                    <w:div w:id="762994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189897">
                          <w:marLeft w:val="0"/>
                          <w:marRight w:val="0"/>
                          <w:marTop w:val="0"/>
                          <w:marBottom w:val="0"/>
                          <w:divBdr>
                            <w:top w:val="none" w:sz="0" w:space="0" w:color="auto"/>
                            <w:left w:val="none" w:sz="0" w:space="0" w:color="auto"/>
                            <w:bottom w:val="none" w:sz="0" w:space="0" w:color="auto"/>
                            <w:right w:val="none" w:sz="0" w:space="0" w:color="auto"/>
                          </w:divBdr>
                          <w:divsChild>
                            <w:div w:id="1092972174">
                              <w:marLeft w:val="0"/>
                              <w:marRight w:val="0"/>
                              <w:marTop w:val="0"/>
                              <w:marBottom w:val="0"/>
                              <w:divBdr>
                                <w:top w:val="none" w:sz="0" w:space="0" w:color="auto"/>
                                <w:left w:val="none" w:sz="0" w:space="0" w:color="auto"/>
                                <w:bottom w:val="none" w:sz="0" w:space="0" w:color="auto"/>
                                <w:right w:val="none" w:sz="0" w:space="0" w:color="auto"/>
                              </w:divBdr>
                              <w:divsChild>
                                <w:div w:id="14759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3079094">
      <w:bodyDiv w:val="1"/>
      <w:marLeft w:val="0"/>
      <w:marRight w:val="0"/>
      <w:marTop w:val="0"/>
      <w:marBottom w:val="0"/>
      <w:divBdr>
        <w:top w:val="none" w:sz="0" w:space="0" w:color="auto"/>
        <w:left w:val="none" w:sz="0" w:space="0" w:color="auto"/>
        <w:bottom w:val="none" w:sz="0" w:space="0" w:color="auto"/>
        <w:right w:val="none" w:sz="0" w:space="0" w:color="auto"/>
      </w:divBdr>
    </w:div>
    <w:div w:id="1588072672">
      <w:bodyDiv w:val="1"/>
      <w:marLeft w:val="0"/>
      <w:marRight w:val="0"/>
      <w:marTop w:val="0"/>
      <w:marBottom w:val="0"/>
      <w:divBdr>
        <w:top w:val="none" w:sz="0" w:space="0" w:color="auto"/>
        <w:left w:val="none" w:sz="0" w:space="0" w:color="auto"/>
        <w:bottom w:val="none" w:sz="0" w:space="0" w:color="auto"/>
        <w:right w:val="none" w:sz="0" w:space="0" w:color="auto"/>
      </w:divBdr>
    </w:div>
    <w:div w:id="1590501166">
      <w:bodyDiv w:val="1"/>
      <w:marLeft w:val="0"/>
      <w:marRight w:val="0"/>
      <w:marTop w:val="0"/>
      <w:marBottom w:val="0"/>
      <w:divBdr>
        <w:top w:val="none" w:sz="0" w:space="0" w:color="auto"/>
        <w:left w:val="none" w:sz="0" w:space="0" w:color="auto"/>
        <w:bottom w:val="none" w:sz="0" w:space="0" w:color="auto"/>
        <w:right w:val="none" w:sz="0" w:space="0" w:color="auto"/>
      </w:divBdr>
    </w:div>
    <w:div w:id="1591695513">
      <w:bodyDiv w:val="1"/>
      <w:marLeft w:val="0"/>
      <w:marRight w:val="0"/>
      <w:marTop w:val="0"/>
      <w:marBottom w:val="0"/>
      <w:divBdr>
        <w:top w:val="none" w:sz="0" w:space="0" w:color="auto"/>
        <w:left w:val="none" w:sz="0" w:space="0" w:color="auto"/>
        <w:bottom w:val="none" w:sz="0" w:space="0" w:color="auto"/>
        <w:right w:val="none" w:sz="0" w:space="0" w:color="auto"/>
      </w:divBdr>
    </w:div>
    <w:div w:id="1612126513">
      <w:bodyDiv w:val="1"/>
      <w:marLeft w:val="0"/>
      <w:marRight w:val="0"/>
      <w:marTop w:val="0"/>
      <w:marBottom w:val="0"/>
      <w:divBdr>
        <w:top w:val="none" w:sz="0" w:space="0" w:color="auto"/>
        <w:left w:val="none" w:sz="0" w:space="0" w:color="auto"/>
        <w:bottom w:val="none" w:sz="0" w:space="0" w:color="auto"/>
        <w:right w:val="none" w:sz="0" w:space="0" w:color="auto"/>
      </w:divBdr>
    </w:div>
    <w:div w:id="1615406223">
      <w:bodyDiv w:val="1"/>
      <w:marLeft w:val="0"/>
      <w:marRight w:val="0"/>
      <w:marTop w:val="0"/>
      <w:marBottom w:val="0"/>
      <w:divBdr>
        <w:top w:val="none" w:sz="0" w:space="0" w:color="auto"/>
        <w:left w:val="none" w:sz="0" w:space="0" w:color="auto"/>
        <w:bottom w:val="none" w:sz="0" w:space="0" w:color="auto"/>
        <w:right w:val="none" w:sz="0" w:space="0" w:color="auto"/>
      </w:divBdr>
      <w:divsChild>
        <w:div w:id="223689154">
          <w:marLeft w:val="0"/>
          <w:marRight w:val="0"/>
          <w:marTop w:val="0"/>
          <w:marBottom w:val="0"/>
          <w:divBdr>
            <w:top w:val="none" w:sz="0" w:space="0" w:color="auto"/>
            <w:left w:val="none" w:sz="0" w:space="0" w:color="auto"/>
            <w:bottom w:val="none" w:sz="0" w:space="0" w:color="auto"/>
            <w:right w:val="none" w:sz="0" w:space="0" w:color="auto"/>
          </w:divBdr>
          <w:divsChild>
            <w:div w:id="456533055">
              <w:marLeft w:val="0"/>
              <w:marRight w:val="0"/>
              <w:marTop w:val="0"/>
              <w:marBottom w:val="0"/>
              <w:divBdr>
                <w:top w:val="none" w:sz="0" w:space="0" w:color="auto"/>
                <w:left w:val="none" w:sz="0" w:space="0" w:color="auto"/>
                <w:bottom w:val="none" w:sz="0" w:space="0" w:color="auto"/>
                <w:right w:val="none" w:sz="0" w:space="0" w:color="auto"/>
              </w:divBdr>
              <w:divsChild>
                <w:div w:id="1815753715">
                  <w:marLeft w:val="0"/>
                  <w:marRight w:val="0"/>
                  <w:marTop w:val="0"/>
                  <w:marBottom w:val="0"/>
                  <w:divBdr>
                    <w:top w:val="none" w:sz="0" w:space="0" w:color="auto"/>
                    <w:left w:val="none" w:sz="0" w:space="0" w:color="auto"/>
                    <w:bottom w:val="none" w:sz="0" w:space="0" w:color="auto"/>
                    <w:right w:val="none" w:sz="0" w:space="0" w:color="auto"/>
                  </w:divBdr>
                  <w:divsChild>
                    <w:div w:id="2091345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4015765">
      <w:bodyDiv w:val="1"/>
      <w:marLeft w:val="0"/>
      <w:marRight w:val="0"/>
      <w:marTop w:val="0"/>
      <w:marBottom w:val="0"/>
      <w:divBdr>
        <w:top w:val="none" w:sz="0" w:space="0" w:color="auto"/>
        <w:left w:val="none" w:sz="0" w:space="0" w:color="auto"/>
        <w:bottom w:val="none" w:sz="0" w:space="0" w:color="auto"/>
        <w:right w:val="none" w:sz="0" w:space="0" w:color="auto"/>
      </w:divBdr>
    </w:div>
    <w:div w:id="1640571219">
      <w:bodyDiv w:val="1"/>
      <w:marLeft w:val="0"/>
      <w:marRight w:val="0"/>
      <w:marTop w:val="0"/>
      <w:marBottom w:val="0"/>
      <w:divBdr>
        <w:top w:val="none" w:sz="0" w:space="0" w:color="auto"/>
        <w:left w:val="none" w:sz="0" w:space="0" w:color="auto"/>
        <w:bottom w:val="none" w:sz="0" w:space="0" w:color="auto"/>
        <w:right w:val="none" w:sz="0" w:space="0" w:color="auto"/>
      </w:divBdr>
      <w:divsChild>
        <w:div w:id="628556809">
          <w:marLeft w:val="0"/>
          <w:marRight w:val="0"/>
          <w:marTop w:val="0"/>
          <w:marBottom w:val="0"/>
          <w:divBdr>
            <w:top w:val="none" w:sz="0" w:space="0" w:color="auto"/>
            <w:left w:val="none" w:sz="0" w:space="0" w:color="auto"/>
            <w:bottom w:val="none" w:sz="0" w:space="0" w:color="auto"/>
            <w:right w:val="none" w:sz="0" w:space="0" w:color="auto"/>
          </w:divBdr>
          <w:divsChild>
            <w:div w:id="906577933">
              <w:marLeft w:val="0"/>
              <w:marRight w:val="0"/>
              <w:marTop w:val="0"/>
              <w:marBottom w:val="0"/>
              <w:divBdr>
                <w:top w:val="none" w:sz="0" w:space="0" w:color="auto"/>
                <w:left w:val="none" w:sz="0" w:space="0" w:color="auto"/>
                <w:bottom w:val="none" w:sz="0" w:space="0" w:color="auto"/>
                <w:right w:val="none" w:sz="0" w:space="0" w:color="auto"/>
              </w:divBdr>
              <w:divsChild>
                <w:div w:id="490949949">
                  <w:marLeft w:val="0"/>
                  <w:marRight w:val="0"/>
                  <w:marTop w:val="0"/>
                  <w:marBottom w:val="0"/>
                  <w:divBdr>
                    <w:top w:val="none" w:sz="0" w:space="0" w:color="auto"/>
                    <w:left w:val="none" w:sz="0" w:space="0" w:color="auto"/>
                    <w:bottom w:val="none" w:sz="0" w:space="0" w:color="auto"/>
                    <w:right w:val="none" w:sz="0" w:space="0" w:color="auto"/>
                  </w:divBdr>
                  <w:divsChild>
                    <w:div w:id="2064254817">
                      <w:marLeft w:val="0"/>
                      <w:marRight w:val="0"/>
                      <w:marTop w:val="0"/>
                      <w:marBottom w:val="0"/>
                      <w:divBdr>
                        <w:top w:val="none" w:sz="0" w:space="0" w:color="auto"/>
                        <w:left w:val="none" w:sz="0" w:space="0" w:color="auto"/>
                        <w:bottom w:val="none" w:sz="0" w:space="0" w:color="auto"/>
                        <w:right w:val="none" w:sz="0" w:space="0" w:color="auto"/>
                      </w:divBdr>
                      <w:divsChild>
                        <w:div w:id="217867351">
                          <w:marLeft w:val="0"/>
                          <w:marRight w:val="0"/>
                          <w:marTop w:val="0"/>
                          <w:marBottom w:val="0"/>
                          <w:divBdr>
                            <w:top w:val="none" w:sz="0" w:space="0" w:color="auto"/>
                            <w:left w:val="none" w:sz="0" w:space="0" w:color="auto"/>
                            <w:bottom w:val="none" w:sz="0" w:space="0" w:color="auto"/>
                            <w:right w:val="none" w:sz="0" w:space="0" w:color="auto"/>
                          </w:divBdr>
                          <w:divsChild>
                            <w:div w:id="1784617759">
                              <w:marLeft w:val="0"/>
                              <w:marRight w:val="0"/>
                              <w:marTop w:val="0"/>
                              <w:marBottom w:val="0"/>
                              <w:divBdr>
                                <w:top w:val="none" w:sz="0" w:space="0" w:color="auto"/>
                                <w:left w:val="none" w:sz="0" w:space="0" w:color="auto"/>
                                <w:bottom w:val="none" w:sz="0" w:space="0" w:color="auto"/>
                                <w:right w:val="none" w:sz="0" w:space="0" w:color="auto"/>
                              </w:divBdr>
                              <w:divsChild>
                                <w:div w:id="1582988283">
                                  <w:marLeft w:val="0"/>
                                  <w:marRight w:val="0"/>
                                  <w:marTop w:val="0"/>
                                  <w:marBottom w:val="0"/>
                                  <w:divBdr>
                                    <w:top w:val="none" w:sz="0" w:space="0" w:color="auto"/>
                                    <w:left w:val="none" w:sz="0" w:space="0" w:color="auto"/>
                                    <w:bottom w:val="none" w:sz="0" w:space="0" w:color="auto"/>
                                    <w:right w:val="none" w:sz="0" w:space="0" w:color="auto"/>
                                  </w:divBdr>
                                  <w:divsChild>
                                    <w:div w:id="1050542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704711">
                          <w:marLeft w:val="0"/>
                          <w:marRight w:val="0"/>
                          <w:marTop w:val="0"/>
                          <w:marBottom w:val="0"/>
                          <w:divBdr>
                            <w:top w:val="none" w:sz="0" w:space="0" w:color="auto"/>
                            <w:left w:val="none" w:sz="0" w:space="0" w:color="auto"/>
                            <w:bottom w:val="none" w:sz="0" w:space="0" w:color="auto"/>
                            <w:right w:val="none" w:sz="0" w:space="0" w:color="auto"/>
                          </w:divBdr>
                          <w:divsChild>
                            <w:div w:id="1304309542">
                              <w:marLeft w:val="0"/>
                              <w:marRight w:val="0"/>
                              <w:marTop w:val="0"/>
                              <w:marBottom w:val="0"/>
                              <w:divBdr>
                                <w:top w:val="none" w:sz="0" w:space="0" w:color="auto"/>
                                <w:left w:val="none" w:sz="0" w:space="0" w:color="auto"/>
                                <w:bottom w:val="none" w:sz="0" w:space="0" w:color="auto"/>
                                <w:right w:val="none" w:sz="0" w:space="0" w:color="auto"/>
                              </w:divBdr>
                              <w:divsChild>
                                <w:div w:id="1897471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5811187">
      <w:bodyDiv w:val="1"/>
      <w:marLeft w:val="0"/>
      <w:marRight w:val="0"/>
      <w:marTop w:val="0"/>
      <w:marBottom w:val="0"/>
      <w:divBdr>
        <w:top w:val="none" w:sz="0" w:space="0" w:color="auto"/>
        <w:left w:val="none" w:sz="0" w:space="0" w:color="auto"/>
        <w:bottom w:val="none" w:sz="0" w:space="0" w:color="auto"/>
        <w:right w:val="none" w:sz="0" w:space="0" w:color="auto"/>
      </w:divBdr>
    </w:div>
    <w:div w:id="1656689694">
      <w:bodyDiv w:val="1"/>
      <w:marLeft w:val="0"/>
      <w:marRight w:val="0"/>
      <w:marTop w:val="0"/>
      <w:marBottom w:val="0"/>
      <w:divBdr>
        <w:top w:val="none" w:sz="0" w:space="0" w:color="auto"/>
        <w:left w:val="none" w:sz="0" w:space="0" w:color="auto"/>
        <w:bottom w:val="none" w:sz="0" w:space="0" w:color="auto"/>
        <w:right w:val="none" w:sz="0" w:space="0" w:color="auto"/>
      </w:divBdr>
    </w:div>
    <w:div w:id="1666203755">
      <w:bodyDiv w:val="1"/>
      <w:marLeft w:val="0"/>
      <w:marRight w:val="0"/>
      <w:marTop w:val="0"/>
      <w:marBottom w:val="0"/>
      <w:divBdr>
        <w:top w:val="none" w:sz="0" w:space="0" w:color="auto"/>
        <w:left w:val="none" w:sz="0" w:space="0" w:color="auto"/>
        <w:bottom w:val="none" w:sz="0" w:space="0" w:color="auto"/>
        <w:right w:val="none" w:sz="0" w:space="0" w:color="auto"/>
      </w:divBdr>
    </w:div>
    <w:div w:id="1674576162">
      <w:bodyDiv w:val="1"/>
      <w:marLeft w:val="0"/>
      <w:marRight w:val="0"/>
      <w:marTop w:val="0"/>
      <w:marBottom w:val="0"/>
      <w:divBdr>
        <w:top w:val="none" w:sz="0" w:space="0" w:color="auto"/>
        <w:left w:val="none" w:sz="0" w:space="0" w:color="auto"/>
        <w:bottom w:val="none" w:sz="0" w:space="0" w:color="auto"/>
        <w:right w:val="none" w:sz="0" w:space="0" w:color="auto"/>
      </w:divBdr>
    </w:div>
    <w:div w:id="1679385525">
      <w:bodyDiv w:val="1"/>
      <w:marLeft w:val="0"/>
      <w:marRight w:val="0"/>
      <w:marTop w:val="0"/>
      <w:marBottom w:val="0"/>
      <w:divBdr>
        <w:top w:val="none" w:sz="0" w:space="0" w:color="auto"/>
        <w:left w:val="none" w:sz="0" w:space="0" w:color="auto"/>
        <w:bottom w:val="none" w:sz="0" w:space="0" w:color="auto"/>
        <w:right w:val="none" w:sz="0" w:space="0" w:color="auto"/>
      </w:divBdr>
    </w:div>
    <w:div w:id="1679573626">
      <w:bodyDiv w:val="1"/>
      <w:marLeft w:val="0"/>
      <w:marRight w:val="0"/>
      <w:marTop w:val="0"/>
      <w:marBottom w:val="0"/>
      <w:divBdr>
        <w:top w:val="none" w:sz="0" w:space="0" w:color="auto"/>
        <w:left w:val="none" w:sz="0" w:space="0" w:color="auto"/>
        <w:bottom w:val="none" w:sz="0" w:space="0" w:color="auto"/>
        <w:right w:val="none" w:sz="0" w:space="0" w:color="auto"/>
      </w:divBdr>
      <w:divsChild>
        <w:div w:id="1809009018">
          <w:marLeft w:val="0"/>
          <w:marRight w:val="0"/>
          <w:marTop w:val="0"/>
          <w:marBottom w:val="0"/>
          <w:divBdr>
            <w:top w:val="none" w:sz="0" w:space="0" w:color="auto"/>
            <w:left w:val="none" w:sz="0" w:space="0" w:color="auto"/>
            <w:bottom w:val="none" w:sz="0" w:space="0" w:color="auto"/>
            <w:right w:val="none" w:sz="0" w:space="0" w:color="auto"/>
          </w:divBdr>
          <w:divsChild>
            <w:div w:id="821625575">
              <w:marLeft w:val="0"/>
              <w:marRight w:val="0"/>
              <w:marTop w:val="0"/>
              <w:marBottom w:val="0"/>
              <w:divBdr>
                <w:top w:val="none" w:sz="0" w:space="0" w:color="auto"/>
                <w:left w:val="none" w:sz="0" w:space="0" w:color="auto"/>
                <w:bottom w:val="none" w:sz="0" w:space="0" w:color="auto"/>
                <w:right w:val="none" w:sz="0" w:space="0" w:color="auto"/>
              </w:divBdr>
              <w:divsChild>
                <w:div w:id="1739279670">
                  <w:marLeft w:val="0"/>
                  <w:marRight w:val="0"/>
                  <w:marTop w:val="0"/>
                  <w:marBottom w:val="0"/>
                  <w:divBdr>
                    <w:top w:val="none" w:sz="0" w:space="0" w:color="auto"/>
                    <w:left w:val="none" w:sz="0" w:space="0" w:color="auto"/>
                    <w:bottom w:val="none" w:sz="0" w:space="0" w:color="auto"/>
                    <w:right w:val="none" w:sz="0" w:space="0" w:color="auto"/>
                  </w:divBdr>
                  <w:divsChild>
                    <w:div w:id="1322733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545858">
      <w:bodyDiv w:val="1"/>
      <w:marLeft w:val="0"/>
      <w:marRight w:val="0"/>
      <w:marTop w:val="0"/>
      <w:marBottom w:val="0"/>
      <w:divBdr>
        <w:top w:val="none" w:sz="0" w:space="0" w:color="auto"/>
        <w:left w:val="none" w:sz="0" w:space="0" w:color="auto"/>
        <w:bottom w:val="none" w:sz="0" w:space="0" w:color="auto"/>
        <w:right w:val="none" w:sz="0" w:space="0" w:color="auto"/>
      </w:divBdr>
    </w:div>
    <w:div w:id="1694921371">
      <w:bodyDiv w:val="1"/>
      <w:marLeft w:val="0"/>
      <w:marRight w:val="0"/>
      <w:marTop w:val="0"/>
      <w:marBottom w:val="0"/>
      <w:divBdr>
        <w:top w:val="none" w:sz="0" w:space="0" w:color="auto"/>
        <w:left w:val="none" w:sz="0" w:space="0" w:color="auto"/>
        <w:bottom w:val="none" w:sz="0" w:space="0" w:color="auto"/>
        <w:right w:val="none" w:sz="0" w:space="0" w:color="auto"/>
      </w:divBdr>
    </w:div>
    <w:div w:id="1696807879">
      <w:bodyDiv w:val="1"/>
      <w:marLeft w:val="0"/>
      <w:marRight w:val="0"/>
      <w:marTop w:val="0"/>
      <w:marBottom w:val="0"/>
      <w:divBdr>
        <w:top w:val="none" w:sz="0" w:space="0" w:color="auto"/>
        <w:left w:val="none" w:sz="0" w:space="0" w:color="auto"/>
        <w:bottom w:val="none" w:sz="0" w:space="0" w:color="auto"/>
        <w:right w:val="none" w:sz="0" w:space="0" w:color="auto"/>
      </w:divBdr>
    </w:div>
    <w:div w:id="1699891552">
      <w:bodyDiv w:val="1"/>
      <w:marLeft w:val="0"/>
      <w:marRight w:val="0"/>
      <w:marTop w:val="0"/>
      <w:marBottom w:val="0"/>
      <w:divBdr>
        <w:top w:val="none" w:sz="0" w:space="0" w:color="auto"/>
        <w:left w:val="none" w:sz="0" w:space="0" w:color="auto"/>
        <w:bottom w:val="none" w:sz="0" w:space="0" w:color="auto"/>
        <w:right w:val="none" w:sz="0" w:space="0" w:color="auto"/>
      </w:divBdr>
    </w:div>
    <w:div w:id="1700819348">
      <w:bodyDiv w:val="1"/>
      <w:marLeft w:val="0"/>
      <w:marRight w:val="0"/>
      <w:marTop w:val="0"/>
      <w:marBottom w:val="0"/>
      <w:divBdr>
        <w:top w:val="none" w:sz="0" w:space="0" w:color="auto"/>
        <w:left w:val="none" w:sz="0" w:space="0" w:color="auto"/>
        <w:bottom w:val="none" w:sz="0" w:space="0" w:color="auto"/>
        <w:right w:val="none" w:sz="0" w:space="0" w:color="auto"/>
      </w:divBdr>
    </w:div>
    <w:div w:id="1701197163">
      <w:bodyDiv w:val="1"/>
      <w:marLeft w:val="0"/>
      <w:marRight w:val="0"/>
      <w:marTop w:val="0"/>
      <w:marBottom w:val="0"/>
      <w:divBdr>
        <w:top w:val="none" w:sz="0" w:space="0" w:color="auto"/>
        <w:left w:val="none" w:sz="0" w:space="0" w:color="auto"/>
        <w:bottom w:val="none" w:sz="0" w:space="0" w:color="auto"/>
        <w:right w:val="none" w:sz="0" w:space="0" w:color="auto"/>
      </w:divBdr>
    </w:div>
    <w:div w:id="1719475807">
      <w:bodyDiv w:val="1"/>
      <w:marLeft w:val="0"/>
      <w:marRight w:val="0"/>
      <w:marTop w:val="0"/>
      <w:marBottom w:val="0"/>
      <w:divBdr>
        <w:top w:val="none" w:sz="0" w:space="0" w:color="auto"/>
        <w:left w:val="none" w:sz="0" w:space="0" w:color="auto"/>
        <w:bottom w:val="none" w:sz="0" w:space="0" w:color="auto"/>
        <w:right w:val="none" w:sz="0" w:space="0" w:color="auto"/>
      </w:divBdr>
      <w:divsChild>
        <w:div w:id="1733842205">
          <w:marLeft w:val="0"/>
          <w:marRight w:val="0"/>
          <w:marTop w:val="0"/>
          <w:marBottom w:val="0"/>
          <w:divBdr>
            <w:top w:val="none" w:sz="0" w:space="0" w:color="auto"/>
            <w:left w:val="none" w:sz="0" w:space="0" w:color="auto"/>
            <w:bottom w:val="none" w:sz="0" w:space="0" w:color="auto"/>
            <w:right w:val="none" w:sz="0" w:space="0" w:color="auto"/>
          </w:divBdr>
          <w:divsChild>
            <w:div w:id="498733497">
              <w:marLeft w:val="0"/>
              <w:marRight w:val="0"/>
              <w:marTop w:val="0"/>
              <w:marBottom w:val="0"/>
              <w:divBdr>
                <w:top w:val="none" w:sz="0" w:space="0" w:color="auto"/>
                <w:left w:val="none" w:sz="0" w:space="0" w:color="auto"/>
                <w:bottom w:val="none" w:sz="0" w:space="0" w:color="auto"/>
                <w:right w:val="none" w:sz="0" w:space="0" w:color="auto"/>
              </w:divBdr>
              <w:divsChild>
                <w:div w:id="335040345">
                  <w:marLeft w:val="0"/>
                  <w:marRight w:val="0"/>
                  <w:marTop w:val="0"/>
                  <w:marBottom w:val="0"/>
                  <w:divBdr>
                    <w:top w:val="none" w:sz="0" w:space="0" w:color="auto"/>
                    <w:left w:val="none" w:sz="0" w:space="0" w:color="auto"/>
                    <w:bottom w:val="none" w:sz="0" w:space="0" w:color="auto"/>
                    <w:right w:val="none" w:sz="0" w:space="0" w:color="auto"/>
                  </w:divBdr>
                  <w:divsChild>
                    <w:div w:id="1646157314">
                      <w:marLeft w:val="0"/>
                      <w:marRight w:val="0"/>
                      <w:marTop w:val="0"/>
                      <w:marBottom w:val="0"/>
                      <w:divBdr>
                        <w:top w:val="none" w:sz="0" w:space="0" w:color="auto"/>
                        <w:left w:val="none" w:sz="0" w:space="0" w:color="auto"/>
                        <w:bottom w:val="none" w:sz="0" w:space="0" w:color="auto"/>
                        <w:right w:val="none" w:sz="0" w:space="0" w:color="auto"/>
                      </w:divBdr>
                      <w:divsChild>
                        <w:div w:id="1019742647">
                          <w:marLeft w:val="0"/>
                          <w:marRight w:val="0"/>
                          <w:marTop w:val="0"/>
                          <w:marBottom w:val="0"/>
                          <w:divBdr>
                            <w:top w:val="none" w:sz="0" w:space="0" w:color="auto"/>
                            <w:left w:val="none" w:sz="0" w:space="0" w:color="auto"/>
                            <w:bottom w:val="none" w:sz="0" w:space="0" w:color="auto"/>
                            <w:right w:val="none" w:sz="0" w:space="0" w:color="auto"/>
                          </w:divBdr>
                          <w:divsChild>
                            <w:div w:id="769009738">
                              <w:marLeft w:val="0"/>
                              <w:marRight w:val="0"/>
                              <w:marTop w:val="0"/>
                              <w:marBottom w:val="0"/>
                              <w:divBdr>
                                <w:top w:val="none" w:sz="0" w:space="0" w:color="auto"/>
                                <w:left w:val="none" w:sz="0" w:space="0" w:color="auto"/>
                                <w:bottom w:val="none" w:sz="0" w:space="0" w:color="auto"/>
                                <w:right w:val="none" w:sz="0" w:space="0" w:color="auto"/>
                              </w:divBdr>
                              <w:divsChild>
                                <w:div w:id="1989823318">
                                  <w:marLeft w:val="0"/>
                                  <w:marRight w:val="0"/>
                                  <w:marTop w:val="0"/>
                                  <w:marBottom w:val="0"/>
                                  <w:divBdr>
                                    <w:top w:val="none" w:sz="0" w:space="0" w:color="auto"/>
                                    <w:left w:val="none" w:sz="0" w:space="0" w:color="auto"/>
                                    <w:bottom w:val="none" w:sz="0" w:space="0" w:color="auto"/>
                                    <w:right w:val="none" w:sz="0" w:space="0" w:color="auto"/>
                                  </w:divBdr>
                                  <w:divsChild>
                                    <w:div w:id="96727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231435">
                          <w:marLeft w:val="0"/>
                          <w:marRight w:val="0"/>
                          <w:marTop w:val="0"/>
                          <w:marBottom w:val="0"/>
                          <w:divBdr>
                            <w:top w:val="none" w:sz="0" w:space="0" w:color="auto"/>
                            <w:left w:val="none" w:sz="0" w:space="0" w:color="auto"/>
                            <w:bottom w:val="none" w:sz="0" w:space="0" w:color="auto"/>
                            <w:right w:val="none" w:sz="0" w:space="0" w:color="auto"/>
                          </w:divBdr>
                          <w:divsChild>
                            <w:div w:id="2087609383">
                              <w:marLeft w:val="0"/>
                              <w:marRight w:val="0"/>
                              <w:marTop w:val="0"/>
                              <w:marBottom w:val="0"/>
                              <w:divBdr>
                                <w:top w:val="none" w:sz="0" w:space="0" w:color="auto"/>
                                <w:left w:val="none" w:sz="0" w:space="0" w:color="auto"/>
                                <w:bottom w:val="none" w:sz="0" w:space="0" w:color="auto"/>
                                <w:right w:val="none" w:sz="0" w:space="0" w:color="auto"/>
                              </w:divBdr>
                              <w:divsChild>
                                <w:div w:id="94438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0664887">
      <w:bodyDiv w:val="1"/>
      <w:marLeft w:val="0"/>
      <w:marRight w:val="0"/>
      <w:marTop w:val="0"/>
      <w:marBottom w:val="0"/>
      <w:divBdr>
        <w:top w:val="none" w:sz="0" w:space="0" w:color="auto"/>
        <w:left w:val="none" w:sz="0" w:space="0" w:color="auto"/>
        <w:bottom w:val="none" w:sz="0" w:space="0" w:color="auto"/>
        <w:right w:val="none" w:sz="0" w:space="0" w:color="auto"/>
      </w:divBdr>
      <w:divsChild>
        <w:div w:id="613562615">
          <w:marLeft w:val="0"/>
          <w:marRight w:val="0"/>
          <w:marTop w:val="0"/>
          <w:marBottom w:val="0"/>
          <w:divBdr>
            <w:top w:val="none" w:sz="0" w:space="0" w:color="auto"/>
            <w:left w:val="none" w:sz="0" w:space="0" w:color="auto"/>
            <w:bottom w:val="none" w:sz="0" w:space="0" w:color="auto"/>
            <w:right w:val="none" w:sz="0" w:space="0" w:color="auto"/>
          </w:divBdr>
          <w:divsChild>
            <w:div w:id="645470624">
              <w:marLeft w:val="0"/>
              <w:marRight w:val="0"/>
              <w:marTop w:val="0"/>
              <w:marBottom w:val="0"/>
              <w:divBdr>
                <w:top w:val="none" w:sz="0" w:space="0" w:color="auto"/>
                <w:left w:val="none" w:sz="0" w:space="0" w:color="auto"/>
                <w:bottom w:val="none" w:sz="0" w:space="0" w:color="auto"/>
                <w:right w:val="none" w:sz="0" w:space="0" w:color="auto"/>
              </w:divBdr>
              <w:divsChild>
                <w:div w:id="501356683">
                  <w:marLeft w:val="0"/>
                  <w:marRight w:val="0"/>
                  <w:marTop w:val="0"/>
                  <w:marBottom w:val="0"/>
                  <w:divBdr>
                    <w:top w:val="none" w:sz="0" w:space="0" w:color="auto"/>
                    <w:left w:val="none" w:sz="0" w:space="0" w:color="auto"/>
                    <w:bottom w:val="none" w:sz="0" w:space="0" w:color="auto"/>
                    <w:right w:val="none" w:sz="0" w:space="0" w:color="auto"/>
                  </w:divBdr>
                  <w:divsChild>
                    <w:div w:id="1568809130">
                      <w:marLeft w:val="0"/>
                      <w:marRight w:val="0"/>
                      <w:marTop w:val="0"/>
                      <w:marBottom w:val="0"/>
                      <w:divBdr>
                        <w:top w:val="none" w:sz="0" w:space="0" w:color="auto"/>
                        <w:left w:val="none" w:sz="0" w:space="0" w:color="auto"/>
                        <w:bottom w:val="none" w:sz="0" w:space="0" w:color="auto"/>
                        <w:right w:val="none" w:sz="0" w:space="0" w:color="auto"/>
                      </w:divBdr>
                      <w:divsChild>
                        <w:div w:id="215438861">
                          <w:marLeft w:val="0"/>
                          <w:marRight w:val="0"/>
                          <w:marTop w:val="0"/>
                          <w:marBottom w:val="0"/>
                          <w:divBdr>
                            <w:top w:val="none" w:sz="0" w:space="0" w:color="auto"/>
                            <w:left w:val="none" w:sz="0" w:space="0" w:color="auto"/>
                            <w:bottom w:val="none" w:sz="0" w:space="0" w:color="auto"/>
                            <w:right w:val="none" w:sz="0" w:space="0" w:color="auto"/>
                          </w:divBdr>
                          <w:divsChild>
                            <w:div w:id="261642914">
                              <w:marLeft w:val="0"/>
                              <w:marRight w:val="0"/>
                              <w:marTop w:val="0"/>
                              <w:marBottom w:val="0"/>
                              <w:divBdr>
                                <w:top w:val="none" w:sz="0" w:space="0" w:color="auto"/>
                                <w:left w:val="none" w:sz="0" w:space="0" w:color="auto"/>
                                <w:bottom w:val="none" w:sz="0" w:space="0" w:color="auto"/>
                                <w:right w:val="none" w:sz="0" w:space="0" w:color="auto"/>
                              </w:divBdr>
                              <w:divsChild>
                                <w:div w:id="1459570673">
                                  <w:marLeft w:val="0"/>
                                  <w:marRight w:val="0"/>
                                  <w:marTop w:val="0"/>
                                  <w:marBottom w:val="0"/>
                                  <w:divBdr>
                                    <w:top w:val="none" w:sz="0" w:space="0" w:color="auto"/>
                                    <w:left w:val="none" w:sz="0" w:space="0" w:color="auto"/>
                                    <w:bottom w:val="none" w:sz="0" w:space="0" w:color="auto"/>
                                    <w:right w:val="none" w:sz="0" w:space="0" w:color="auto"/>
                                  </w:divBdr>
                                  <w:divsChild>
                                    <w:div w:id="702944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6150432">
      <w:bodyDiv w:val="1"/>
      <w:marLeft w:val="0"/>
      <w:marRight w:val="0"/>
      <w:marTop w:val="0"/>
      <w:marBottom w:val="0"/>
      <w:divBdr>
        <w:top w:val="none" w:sz="0" w:space="0" w:color="auto"/>
        <w:left w:val="none" w:sz="0" w:space="0" w:color="auto"/>
        <w:bottom w:val="none" w:sz="0" w:space="0" w:color="auto"/>
        <w:right w:val="none" w:sz="0" w:space="0" w:color="auto"/>
      </w:divBdr>
      <w:divsChild>
        <w:div w:id="137889358">
          <w:marLeft w:val="0"/>
          <w:marRight w:val="0"/>
          <w:marTop w:val="0"/>
          <w:marBottom w:val="0"/>
          <w:divBdr>
            <w:top w:val="none" w:sz="0" w:space="0" w:color="auto"/>
            <w:left w:val="none" w:sz="0" w:space="0" w:color="auto"/>
            <w:bottom w:val="none" w:sz="0" w:space="0" w:color="auto"/>
            <w:right w:val="none" w:sz="0" w:space="0" w:color="auto"/>
          </w:divBdr>
          <w:divsChild>
            <w:div w:id="371922452">
              <w:marLeft w:val="0"/>
              <w:marRight w:val="0"/>
              <w:marTop w:val="0"/>
              <w:marBottom w:val="0"/>
              <w:divBdr>
                <w:top w:val="none" w:sz="0" w:space="0" w:color="auto"/>
                <w:left w:val="none" w:sz="0" w:space="0" w:color="auto"/>
                <w:bottom w:val="none" w:sz="0" w:space="0" w:color="auto"/>
                <w:right w:val="none" w:sz="0" w:space="0" w:color="auto"/>
              </w:divBdr>
              <w:divsChild>
                <w:div w:id="150097883">
                  <w:marLeft w:val="0"/>
                  <w:marRight w:val="0"/>
                  <w:marTop w:val="0"/>
                  <w:marBottom w:val="0"/>
                  <w:divBdr>
                    <w:top w:val="none" w:sz="0" w:space="0" w:color="auto"/>
                    <w:left w:val="none" w:sz="0" w:space="0" w:color="auto"/>
                    <w:bottom w:val="none" w:sz="0" w:space="0" w:color="auto"/>
                    <w:right w:val="none" w:sz="0" w:space="0" w:color="auto"/>
                  </w:divBdr>
                  <w:divsChild>
                    <w:div w:id="1967079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6046184">
      <w:bodyDiv w:val="1"/>
      <w:marLeft w:val="0"/>
      <w:marRight w:val="0"/>
      <w:marTop w:val="0"/>
      <w:marBottom w:val="0"/>
      <w:divBdr>
        <w:top w:val="none" w:sz="0" w:space="0" w:color="auto"/>
        <w:left w:val="none" w:sz="0" w:space="0" w:color="auto"/>
        <w:bottom w:val="none" w:sz="0" w:space="0" w:color="auto"/>
        <w:right w:val="none" w:sz="0" w:space="0" w:color="auto"/>
      </w:divBdr>
    </w:div>
    <w:div w:id="1761757843">
      <w:bodyDiv w:val="1"/>
      <w:marLeft w:val="0"/>
      <w:marRight w:val="0"/>
      <w:marTop w:val="0"/>
      <w:marBottom w:val="0"/>
      <w:divBdr>
        <w:top w:val="none" w:sz="0" w:space="0" w:color="auto"/>
        <w:left w:val="none" w:sz="0" w:space="0" w:color="auto"/>
        <w:bottom w:val="none" w:sz="0" w:space="0" w:color="auto"/>
        <w:right w:val="none" w:sz="0" w:space="0" w:color="auto"/>
      </w:divBdr>
      <w:divsChild>
        <w:div w:id="613707036">
          <w:marLeft w:val="0"/>
          <w:marRight w:val="0"/>
          <w:marTop w:val="0"/>
          <w:marBottom w:val="0"/>
          <w:divBdr>
            <w:top w:val="none" w:sz="0" w:space="0" w:color="auto"/>
            <w:left w:val="none" w:sz="0" w:space="0" w:color="auto"/>
            <w:bottom w:val="none" w:sz="0" w:space="0" w:color="auto"/>
            <w:right w:val="none" w:sz="0" w:space="0" w:color="auto"/>
          </w:divBdr>
          <w:divsChild>
            <w:div w:id="958490065">
              <w:marLeft w:val="0"/>
              <w:marRight w:val="0"/>
              <w:marTop w:val="0"/>
              <w:marBottom w:val="0"/>
              <w:divBdr>
                <w:top w:val="none" w:sz="0" w:space="0" w:color="auto"/>
                <w:left w:val="none" w:sz="0" w:space="0" w:color="auto"/>
                <w:bottom w:val="none" w:sz="0" w:space="0" w:color="auto"/>
                <w:right w:val="none" w:sz="0" w:space="0" w:color="auto"/>
              </w:divBdr>
              <w:divsChild>
                <w:div w:id="387609563">
                  <w:marLeft w:val="0"/>
                  <w:marRight w:val="0"/>
                  <w:marTop w:val="0"/>
                  <w:marBottom w:val="0"/>
                  <w:divBdr>
                    <w:top w:val="none" w:sz="0" w:space="0" w:color="auto"/>
                    <w:left w:val="none" w:sz="0" w:space="0" w:color="auto"/>
                    <w:bottom w:val="none" w:sz="0" w:space="0" w:color="auto"/>
                    <w:right w:val="none" w:sz="0" w:space="0" w:color="auto"/>
                  </w:divBdr>
                  <w:divsChild>
                    <w:div w:id="1595624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4960353">
      <w:bodyDiv w:val="1"/>
      <w:marLeft w:val="0"/>
      <w:marRight w:val="0"/>
      <w:marTop w:val="0"/>
      <w:marBottom w:val="0"/>
      <w:divBdr>
        <w:top w:val="none" w:sz="0" w:space="0" w:color="auto"/>
        <w:left w:val="none" w:sz="0" w:space="0" w:color="auto"/>
        <w:bottom w:val="none" w:sz="0" w:space="0" w:color="auto"/>
        <w:right w:val="none" w:sz="0" w:space="0" w:color="auto"/>
      </w:divBdr>
      <w:divsChild>
        <w:div w:id="835612252">
          <w:marLeft w:val="0"/>
          <w:marRight w:val="0"/>
          <w:marTop w:val="0"/>
          <w:marBottom w:val="0"/>
          <w:divBdr>
            <w:top w:val="none" w:sz="0" w:space="0" w:color="auto"/>
            <w:left w:val="none" w:sz="0" w:space="0" w:color="auto"/>
            <w:bottom w:val="none" w:sz="0" w:space="0" w:color="auto"/>
            <w:right w:val="none" w:sz="0" w:space="0" w:color="auto"/>
          </w:divBdr>
          <w:divsChild>
            <w:div w:id="715394103">
              <w:marLeft w:val="0"/>
              <w:marRight w:val="0"/>
              <w:marTop w:val="0"/>
              <w:marBottom w:val="0"/>
              <w:divBdr>
                <w:top w:val="none" w:sz="0" w:space="0" w:color="auto"/>
                <w:left w:val="none" w:sz="0" w:space="0" w:color="auto"/>
                <w:bottom w:val="none" w:sz="0" w:space="0" w:color="auto"/>
                <w:right w:val="none" w:sz="0" w:space="0" w:color="auto"/>
              </w:divBdr>
              <w:divsChild>
                <w:div w:id="195580458">
                  <w:marLeft w:val="0"/>
                  <w:marRight w:val="0"/>
                  <w:marTop w:val="0"/>
                  <w:marBottom w:val="0"/>
                  <w:divBdr>
                    <w:top w:val="none" w:sz="0" w:space="0" w:color="auto"/>
                    <w:left w:val="none" w:sz="0" w:space="0" w:color="auto"/>
                    <w:bottom w:val="none" w:sz="0" w:space="0" w:color="auto"/>
                    <w:right w:val="none" w:sz="0" w:space="0" w:color="auto"/>
                  </w:divBdr>
                  <w:divsChild>
                    <w:div w:id="423648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6632004">
      <w:bodyDiv w:val="1"/>
      <w:marLeft w:val="0"/>
      <w:marRight w:val="0"/>
      <w:marTop w:val="0"/>
      <w:marBottom w:val="0"/>
      <w:divBdr>
        <w:top w:val="none" w:sz="0" w:space="0" w:color="auto"/>
        <w:left w:val="none" w:sz="0" w:space="0" w:color="auto"/>
        <w:bottom w:val="none" w:sz="0" w:space="0" w:color="auto"/>
        <w:right w:val="none" w:sz="0" w:space="0" w:color="auto"/>
      </w:divBdr>
    </w:div>
    <w:div w:id="1780758933">
      <w:bodyDiv w:val="1"/>
      <w:marLeft w:val="0"/>
      <w:marRight w:val="0"/>
      <w:marTop w:val="0"/>
      <w:marBottom w:val="0"/>
      <w:divBdr>
        <w:top w:val="none" w:sz="0" w:space="0" w:color="auto"/>
        <w:left w:val="none" w:sz="0" w:space="0" w:color="auto"/>
        <w:bottom w:val="none" w:sz="0" w:space="0" w:color="auto"/>
        <w:right w:val="none" w:sz="0" w:space="0" w:color="auto"/>
      </w:divBdr>
    </w:div>
    <w:div w:id="1786386773">
      <w:bodyDiv w:val="1"/>
      <w:marLeft w:val="0"/>
      <w:marRight w:val="0"/>
      <w:marTop w:val="0"/>
      <w:marBottom w:val="0"/>
      <w:divBdr>
        <w:top w:val="none" w:sz="0" w:space="0" w:color="auto"/>
        <w:left w:val="none" w:sz="0" w:space="0" w:color="auto"/>
        <w:bottom w:val="none" w:sz="0" w:space="0" w:color="auto"/>
        <w:right w:val="none" w:sz="0" w:space="0" w:color="auto"/>
      </w:divBdr>
    </w:div>
    <w:div w:id="1791700583">
      <w:bodyDiv w:val="1"/>
      <w:marLeft w:val="0"/>
      <w:marRight w:val="0"/>
      <w:marTop w:val="0"/>
      <w:marBottom w:val="0"/>
      <w:divBdr>
        <w:top w:val="none" w:sz="0" w:space="0" w:color="auto"/>
        <w:left w:val="none" w:sz="0" w:space="0" w:color="auto"/>
        <w:bottom w:val="none" w:sz="0" w:space="0" w:color="auto"/>
        <w:right w:val="none" w:sz="0" w:space="0" w:color="auto"/>
      </w:divBdr>
    </w:div>
    <w:div w:id="1796868209">
      <w:bodyDiv w:val="1"/>
      <w:marLeft w:val="0"/>
      <w:marRight w:val="0"/>
      <w:marTop w:val="0"/>
      <w:marBottom w:val="0"/>
      <w:divBdr>
        <w:top w:val="none" w:sz="0" w:space="0" w:color="auto"/>
        <w:left w:val="none" w:sz="0" w:space="0" w:color="auto"/>
        <w:bottom w:val="none" w:sz="0" w:space="0" w:color="auto"/>
        <w:right w:val="none" w:sz="0" w:space="0" w:color="auto"/>
      </w:divBdr>
    </w:div>
    <w:div w:id="1806854123">
      <w:bodyDiv w:val="1"/>
      <w:marLeft w:val="0"/>
      <w:marRight w:val="0"/>
      <w:marTop w:val="0"/>
      <w:marBottom w:val="0"/>
      <w:divBdr>
        <w:top w:val="none" w:sz="0" w:space="0" w:color="auto"/>
        <w:left w:val="none" w:sz="0" w:space="0" w:color="auto"/>
        <w:bottom w:val="none" w:sz="0" w:space="0" w:color="auto"/>
        <w:right w:val="none" w:sz="0" w:space="0" w:color="auto"/>
      </w:divBdr>
    </w:div>
    <w:div w:id="1812021842">
      <w:bodyDiv w:val="1"/>
      <w:marLeft w:val="0"/>
      <w:marRight w:val="0"/>
      <w:marTop w:val="0"/>
      <w:marBottom w:val="0"/>
      <w:divBdr>
        <w:top w:val="none" w:sz="0" w:space="0" w:color="auto"/>
        <w:left w:val="none" w:sz="0" w:space="0" w:color="auto"/>
        <w:bottom w:val="none" w:sz="0" w:space="0" w:color="auto"/>
        <w:right w:val="none" w:sz="0" w:space="0" w:color="auto"/>
      </w:divBdr>
    </w:div>
    <w:div w:id="1832673175">
      <w:bodyDiv w:val="1"/>
      <w:marLeft w:val="0"/>
      <w:marRight w:val="0"/>
      <w:marTop w:val="0"/>
      <w:marBottom w:val="0"/>
      <w:divBdr>
        <w:top w:val="none" w:sz="0" w:space="0" w:color="auto"/>
        <w:left w:val="none" w:sz="0" w:space="0" w:color="auto"/>
        <w:bottom w:val="none" w:sz="0" w:space="0" w:color="auto"/>
        <w:right w:val="none" w:sz="0" w:space="0" w:color="auto"/>
      </w:divBdr>
    </w:div>
    <w:div w:id="1833793837">
      <w:bodyDiv w:val="1"/>
      <w:marLeft w:val="0"/>
      <w:marRight w:val="0"/>
      <w:marTop w:val="0"/>
      <w:marBottom w:val="0"/>
      <w:divBdr>
        <w:top w:val="none" w:sz="0" w:space="0" w:color="auto"/>
        <w:left w:val="none" w:sz="0" w:space="0" w:color="auto"/>
        <w:bottom w:val="none" w:sz="0" w:space="0" w:color="auto"/>
        <w:right w:val="none" w:sz="0" w:space="0" w:color="auto"/>
      </w:divBdr>
      <w:divsChild>
        <w:div w:id="663708008">
          <w:marLeft w:val="0"/>
          <w:marRight w:val="0"/>
          <w:marTop w:val="0"/>
          <w:marBottom w:val="0"/>
          <w:divBdr>
            <w:top w:val="none" w:sz="0" w:space="0" w:color="auto"/>
            <w:left w:val="none" w:sz="0" w:space="0" w:color="auto"/>
            <w:bottom w:val="none" w:sz="0" w:space="0" w:color="auto"/>
            <w:right w:val="none" w:sz="0" w:space="0" w:color="auto"/>
          </w:divBdr>
          <w:divsChild>
            <w:div w:id="2093427799">
              <w:marLeft w:val="0"/>
              <w:marRight w:val="0"/>
              <w:marTop w:val="0"/>
              <w:marBottom w:val="0"/>
              <w:divBdr>
                <w:top w:val="none" w:sz="0" w:space="0" w:color="auto"/>
                <w:left w:val="none" w:sz="0" w:space="0" w:color="auto"/>
                <w:bottom w:val="none" w:sz="0" w:space="0" w:color="auto"/>
                <w:right w:val="none" w:sz="0" w:space="0" w:color="auto"/>
              </w:divBdr>
              <w:divsChild>
                <w:div w:id="701133368">
                  <w:marLeft w:val="0"/>
                  <w:marRight w:val="0"/>
                  <w:marTop w:val="0"/>
                  <w:marBottom w:val="0"/>
                  <w:divBdr>
                    <w:top w:val="none" w:sz="0" w:space="0" w:color="auto"/>
                    <w:left w:val="none" w:sz="0" w:space="0" w:color="auto"/>
                    <w:bottom w:val="none" w:sz="0" w:space="0" w:color="auto"/>
                    <w:right w:val="none" w:sz="0" w:space="0" w:color="auto"/>
                  </w:divBdr>
                  <w:divsChild>
                    <w:div w:id="2060855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4685486">
      <w:bodyDiv w:val="1"/>
      <w:marLeft w:val="0"/>
      <w:marRight w:val="0"/>
      <w:marTop w:val="0"/>
      <w:marBottom w:val="0"/>
      <w:divBdr>
        <w:top w:val="none" w:sz="0" w:space="0" w:color="auto"/>
        <w:left w:val="none" w:sz="0" w:space="0" w:color="auto"/>
        <w:bottom w:val="none" w:sz="0" w:space="0" w:color="auto"/>
        <w:right w:val="none" w:sz="0" w:space="0" w:color="auto"/>
      </w:divBdr>
    </w:div>
    <w:div w:id="1838186169">
      <w:bodyDiv w:val="1"/>
      <w:marLeft w:val="0"/>
      <w:marRight w:val="0"/>
      <w:marTop w:val="0"/>
      <w:marBottom w:val="0"/>
      <w:divBdr>
        <w:top w:val="none" w:sz="0" w:space="0" w:color="auto"/>
        <w:left w:val="none" w:sz="0" w:space="0" w:color="auto"/>
        <w:bottom w:val="none" w:sz="0" w:space="0" w:color="auto"/>
        <w:right w:val="none" w:sz="0" w:space="0" w:color="auto"/>
      </w:divBdr>
    </w:div>
    <w:div w:id="1842314168">
      <w:bodyDiv w:val="1"/>
      <w:marLeft w:val="0"/>
      <w:marRight w:val="0"/>
      <w:marTop w:val="0"/>
      <w:marBottom w:val="0"/>
      <w:divBdr>
        <w:top w:val="none" w:sz="0" w:space="0" w:color="auto"/>
        <w:left w:val="none" w:sz="0" w:space="0" w:color="auto"/>
        <w:bottom w:val="none" w:sz="0" w:space="0" w:color="auto"/>
        <w:right w:val="none" w:sz="0" w:space="0" w:color="auto"/>
      </w:divBdr>
    </w:div>
    <w:div w:id="1844084268">
      <w:bodyDiv w:val="1"/>
      <w:marLeft w:val="0"/>
      <w:marRight w:val="0"/>
      <w:marTop w:val="0"/>
      <w:marBottom w:val="0"/>
      <w:divBdr>
        <w:top w:val="none" w:sz="0" w:space="0" w:color="auto"/>
        <w:left w:val="none" w:sz="0" w:space="0" w:color="auto"/>
        <w:bottom w:val="none" w:sz="0" w:space="0" w:color="auto"/>
        <w:right w:val="none" w:sz="0" w:space="0" w:color="auto"/>
      </w:divBdr>
      <w:divsChild>
        <w:div w:id="1704361175">
          <w:marLeft w:val="0"/>
          <w:marRight w:val="0"/>
          <w:marTop w:val="0"/>
          <w:marBottom w:val="0"/>
          <w:divBdr>
            <w:top w:val="none" w:sz="0" w:space="0" w:color="auto"/>
            <w:left w:val="none" w:sz="0" w:space="0" w:color="auto"/>
            <w:bottom w:val="none" w:sz="0" w:space="0" w:color="auto"/>
            <w:right w:val="none" w:sz="0" w:space="0" w:color="auto"/>
          </w:divBdr>
          <w:divsChild>
            <w:div w:id="594940755">
              <w:marLeft w:val="0"/>
              <w:marRight w:val="0"/>
              <w:marTop w:val="0"/>
              <w:marBottom w:val="0"/>
              <w:divBdr>
                <w:top w:val="none" w:sz="0" w:space="0" w:color="auto"/>
                <w:left w:val="none" w:sz="0" w:space="0" w:color="auto"/>
                <w:bottom w:val="none" w:sz="0" w:space="0" w:color="auto"/>
                <w:right w:val="none" w:sz="0" w:space="0" w:color="auto"/>
              </w:divBdr>
              <w:divsChild>
                <w:div w:id="1439447398">
                  <w:marLeft w:val="0"/>
                  <w:marRight w:val="0"/>
                  <w:marTop w:val="0"/>
                  <w:marBottom w:val="0"/>
                  <w:divBdr>
                    <w:top w:val="none" w:sz="0" w:space="0" w:color="auto"/>
                    <w:left w:val="none" w:sz="0" w:space="0" w:color="auto"/>
                    <w:bottom w:val="none" w:sz="0" w:space="0" w:color="auto"/>
                    <w:right w:val="none" w:sz="0" w:space="0" w:color="auto"/>
                  </w:divBdr>
                  <w:divsChild>
                    <w:div w:id="493767414">
                      <w:marLeft w:val="0"/>
                      <w:marRight w:val="0"/>
                      <w:marTop w:val="0"/>
                      <w:marBottom w:val="0"/>
                      <w:divBdr>
                        <w:top w:val="none" w:sz="0" w:space="0" w:color="auto"/>
                        <w:left w:val="none" w:sz="0" w:space="0" w:color="auto"/>
                        <w:bottom w:val="none" w:sz="0" w:space="0" w:color="auto"/>
                        <w:right w:val="none" w:sz="0" w:space="0" w:color="auto"/>
                      </w:divBdr>
                      <w:divsChild>
                        <w:div w:id="302394938">
                          <w:marLeft w:val="0"/>
                          <w:marRight w:val="0"/>
                          <w:marTop w:val="0"/>
                          <w:marBottom w:val="0"/>
                          <w:divBdr>
                            <w:top w:val="none" w:sz="0" w:space="0" w:color="auto"/>
                            <w:left w:val="none" w:sz="0" w:space="0" w:color="auto"/>
                            <w:bottom w:val="none" w:sz="0" w:space="0" w:color="auto"/>
                            <w:right w:val="none" w:sz="0" w:space="0" w:color="auto"/>
                          </w:divBdr>
                          <w:divsChild>
                            <w:div w:id="484971965">
                              <w:marLeft w:val="0"/>
                              <w:marRight w:val="0"/>
                              <w:marTop w:val="0"/>
                              <w:marBottom w:val="0"/>
                              <w:divBdr>
                                <w:top w:val="none" w:sz="0" w:space="0" w:color="auto"/>
                                <w:left w:val="none" w:sz="0" w:space="0" w:color="auto"/>
                                <w:bottom w:val="none" w:sz="0" w:space="0" w:color="auto"/>
                                <w:right w:val="none" w:sz="0" w:space="0" w:color="auto"/>
                              </w:divBdr>
                              <w:divsChild>
                                <w:div w:id="421534672">
                                  <w:marLeft w:val="0"/>
                                  <w:marRight w:val="0"/>
                                  <w:marTop w:val="0"/>
                                  <w:marBottom w:val="0"/>
                                  <w:divBdr>
                                    <w:top w:val="none" w:sz="0" w:space="0" w:color="auto"/>
                                    <w:left w:val="none" w:sz="0" w:space="0" w:color="auto"/>
                                    <w:bottom w:val="none" w:sz="0" w:space="0" w:color="auto"/>
                                    <w:right w:val="none" w:sz="0" w:space="0" w:color="auto"/>
                                  </w:divBdr>
                                  <w:divsChild>
                                    <w:div w:id="1605268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54714">
                          <w:marLeft w:val="0"/>
                          <w:marRight w:val="0"/>
                          <w:marTop w:val="0"/>
                          <w:marBottom w:val="0"/>
                          <w:divBdr>
                            <w:top w:val="none" w:sz="0" w:space="0" w:color="auto"/>
                            <w:left w:val="none" w:sz="0" w:space="0" w:color="auto"/>
                            <w:bottom w:val="none" w:sz="0" w:space="0" w:color="auto"/>
                            <w:right w:val="none" w:sz="0" w:space="0" w:color="auto"/>
                          </w:divBdr>
                          <w:divsChild>
                            <w:div w:id="190262512">
                              <w:marLeft w:val="0"/>
                              <w:marRight w:val="0"/>
                              <w:marTop w:val="0"/>
                              <w:marBottom w:val="0"/>
                              <w:divBdr>
                                <w:top w:val="none" w:sz="0" w:space="0" w:color="auto"/>
                                <w:left w:val="none" w:sz="0" w:space="0" w:color="auto"/>
                                <w:bottom w:val="none" w:sz="0" w:space="0" w:color="auto"/>
                                <w:right w:val="none" w:sz="0" w:space="0" w:color="auto"/>
                              </w:divBdr>
                              <w:divsChild>
                                <w:div w:id="1873689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9387977">
      <w:bodyDiv w:val="1"/>
      <w:marLeft w:val="0"/>
      <w:marRight w:val="0"/>
      <w:marTop w:val="0"/>
      <w:marBottom w:val="0"/>
      <w:divBdr>
        <w:top w:val="none" w:sz="0" w:space="0" w:color="auto"/>
        <w:left w:val="none" w:sz="0" w:space="0" w:color="auto"/>
        <w:bottom w:val="none" w:sz="0" w:space="0" w:color="auto"/>
        <w:right w:val="none" w:sz="0" w:space="0" w:color="auto"/>
      </w:divBdr>
    </w:div>
    <w:div w:id="1864853986">
      <w:bodyDiv w:val="1"/>
      <w:marLeft w:val="0"/>
      <w:marRight w:val="0"/>
      <w:marTop w:val="0"/>
      <w:marBottom w:val="0"/>
      <w:divBdr>
        <w:top w:val="none" w:sz="0" w:space="0" w:color="auto"/>
        <w:left w:val="none" w:sz="0" w:space="0" w:color="auto"/>
        <w:bottom w:val="none" w:sz="0" w:space="0" w:color="auto"/>
        <w:right w:val="none" w:sz="0" w:space="0" w:color="auto"/>
      </w:divBdr>
    </w:div>
    <w:div w:id="1868979011">
      <w:bodyDiv w:val="1"/>
      <w:marLeft w:val="0"/>
      <w:marRight w:val="0"/>
      <w:marTop w:val="0"/>
      <w:marBottom w:val="0"/>
      <w:divBdr>
        <w:top w:val="none" w:sz="0" w:space="0" w:color="auto"/>
        <w:left w:val="none" w:sz="0" w:space="0" w:color="auto"/>
        <w:bottom w:val="none" w:sz="0" w:space="0" w:color="auto"/>
        <w:right w:val="none" w:sz="0" w:space="0" w:color="auto"/>
      </w:divBdr>
    </w:div>
    <w:div w:id="1870681648">
      <w:bodyDiv w:val="1"/>
      <w:marLeft w:val="0"/>
      <w:marRight w:val="0"/>
      <w:marTop w:val="0"/>
      <w:marBottom w:val="0"/>
      <w:divBdr>
        <w:top w:val="none" w:sz="0" w:space="0" w:color="auto"/>
        <w:left w:val="none" w:sz="0" w:space="0" w:color="auto"/>
        <w:bottom w:val="none" w:sz="0" w:space="0" w:color="auto"/>
        <w:right w:val="none" w:sz="0" w:space="0" w:color="auto"/>
      </w:divBdr>
    </w:div>
    <w:div w:id="1878471712">
      <w:bodyDiv w:val="1"/>
      <w:marLeft w:val="0"/>
      <w:marRight w:val="0"/>
      <w:marTop w:val="0"/>
      <w:marBottom w:val="0"/>
      <w:divBdr>
        <w:top w:val="none" w:sz="0" w:space="0" w:color="auto"/>
        <w:left w:val="none" w:sz="0" w:space="0" w:color="auto"/>
        <w:bottom w:val="none" w:sz="0" w:space="0" w:color="auto"/>
        <w:right w:val="none" w:sz="0" w:space="0" w:color="auto"/>
      </w:divBdr>
    </w:div>
    <w:div w:id="1880699440">
      <w:bodyDiv w:val="1"/>
      <w:marLeft w:val="0"/>
      <w:marRight w:val="0"/>
      <w:marTop w:val="0"/>
      <w:marBottom w:val="0"/>
      <w:divBdr>
        <w:top w:val="none" w:sz="0" w:space="0" w:color="auto"/>
        <w:left w:val="none" w:sz="0" w:space="0" w:color="auto"/>
        <w:bottom w:val="none" w:sz="0" w:space="0" w:color="auto"/>
        <w:right w:val="none" w:sz="0" w:space="0" w:color="auto"/>
      </w:divBdr>
    </w:div>
    <w:div w:id="1886914837">
      <w:bodyDiv w:val="1"/>
      <w:marLeft w:val="0"/>
      <w:marRight w:val="0"/>
      <w:marTop w:val="0"/>
      <w:marBottom w:val="0"/>
      <w:divBdr>
        <w:top w:val="none" w:sz="0" w:space="0" w:color="auto"/>
        <w:left w:val="none" w:sz="0" w:space="0" w:color="auto"/>
        <w:bottom w:val="none" w:sz="0" w:space="0" w:color="auto"/>
        <w:right w:val="none" w:sz="0" w:space="0" w:color="auto"/>
      </w:divBdr>
      <w:divsChild>
        <w:div w:id="1457602643">
          <w:marLeft w:val="0"/>
          <w:marRight w:val="0"/>
          <w:marTop w:val="0"/>
          <w:marBottom w:val="0"/>
          <w:divBdr>
            <w:top w:val="none" w:sz="0" w:space="0" w:color="auto"/>
            <w:left w:val="none" w:sz="0" w:space="0" w:color="auto"/>
            <w:bottom w:val="none" w:sz="0" w:space="0" w:color="auto"/>
            <w:right w:val="none" w:sz="0" w:space="0" w:color="auto"/>
          </w:divBdr>
          <w:divsChild>
            <w:div w:id="488446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216418">
      <w:bodyDiv w:val="1"/>
      <w:marLeft w:val="0"/>
      <w:marRight w:val="0"/>
      <w:marTop w:val="0"/>
      <w:marBottom w:val="0"/>
      <w:divBdr>
        <w:top w:val="none" w:sz="0" w:space="0" w:color="auto"/>
        <w:left w:val="none" w:sz="0" w:space="0" w:color="auto"/>
        <w:bottom w:val="none" w:sz="0" w:space="0" w:color="auto"/>
        <w:right w:val="none" w:sz="0" w:space="0" w:color="auto"/>
      </w:divBdr>
    </w:div>
    <w:div w:id="1892693046">
      <w:bodyDiv w:val="1"/>
      <w:marLeft w:val="0"/>
      <w:marRight w:val="0"/>
      <w:marTop w:val="0"/>
      <w:marBottom w:val="0"/>
      <w:divBdr>
        <w:top w:val="none" w:sz="0" w:space="0" w:color="auto"/>
        <w:left w:val="none" w:sz="0" w:space="0" w:color="auto"/>
        <w:bottom w:val="none" w:sz="0" w:space="0" w:color="auto"/>
        <w:right w:val="none" w:sz="0" w:space="0" w:color="auto"/>
      </w:divBdr>
    </w:div>
    <w:div w:id="1893348765">
      <w:bodyDiv w:val="1"/>
      <w:marLeft w:val="0"/>
      <w:marRight w:val="0"/>
      <w:marTop w:val="0"/>
      <w:marBottom w:val="0"/>
      <w:divBdr>
        <w:top w:val="none" w:sz="0" w:space="0" w:color="auto"/>
        <w:left w:val="none" w:sz="0" w:space="0" w:color="auto"/>
        <w:bottom w:val="none" w:sz="0" w:space="0" w:color="auto"/>
        <w:right w:val="none" w:sz="0" w:space="0" w:color="auto"/>
      </w:divBdr>
    </w:div>
    <w:div w:id="1898198813">
      <w:bodyDiv w:val="1"/>
      <w:marLeft w:val="0"/>
      <w:marRight w:val="0"/>
      <w:marTop w:val="0"/>
      <w:marBottom w:val="0"/>
      <w:divBdr>
        <w:top w:val="none" w:sz="0" w:space="0" w:color="auto"/>
        <w:left w:val="none" w:sz="0" w:space="0" w:color="auto"/>
        <w:bottom w:val="none" w:sz="0" w:space="0" w:color="auto"/>
        <w:right w:val="none" w:sz="0" w:space="0" w:color="auto"/>
      </w:divBdr>
    </w:div>
    <w:div w:id="1911764237">
      <w:bodyDiv w:val="1"/>
      <w:marLeft w:val="0"/>
      <w:marRight w:val="0"/>
      <w:marTop w:val="0"/>
      <w:marBottom w:val="0"/>
      <w:divBdr>
        <w:top w:val="none" w:sz="0" w:space="0" w:color="auto"/>
        <w:left w:val="none" w:sz="0" w:space="0" w:color="auto"/>
        <w:bottom w:val="none" w:sz="0" w:space="0" w:color="auto"/>
        <w:right w:val="none" w:sz="0" w:space="0" w:color="auto"/>
      </w:divBdr>
    </w:div>
    <w:div w:id="1912890955">
      <w:bodyDiv w:val="1"/>
      <w:marLeft w:val="0"/>
      <w:marRight w:val="0"/>
      <w:marTop w:val="0"/>
      <w:marBottom w:val="0"/>
      <w:divBdr>
        <w:top w:val="none" w:sz="0" w:space="0" w:color="auto"/>
        <w:left w:val="none" w:sz="0" w:space="0" w:color="auto"/>
        <w:bottom w:val="none" w:sz="0" w:space="0" w:color="auto"/>
        <w:right w:val="none" w:sz="0" w:space="0" w:color="auto"/>
      </w:divBdr>
    </w:div>
    <w:div w:id="1918057409">
      <w:bodyDiv w:val="1"/>
      <w:marLeft w:val="0"/>
      <w:marRight w:val="0"/>
      <w:marTop w:val="0"/>
      <w:marBottom w:val="0"/>
      <w:divBdr>
        <w:top w:val="none" w:sz="0" w:space="0" w:color="auto"/>
        <w:left w:val="none" w:sz="0" w:space="0" w:color="auto"/>
        <w:bottom w:val="none" w:sz="0" w:space="0" w:color="auto"/>
        <w:right w:val="none" w:sz="0" w:space="0" w:color="auto"/>
      </w:divBdr>
    </w:div>
    <w:div w:id="1928148116">
      <w:bodyDiv w:val="1"/>
      <w:marLeft w:val="0"/>
      <w:marRight w:val="0"/>
      <w:marTop w:val="0"/>
      <w:marBottom w:val="0"/>
      <w:divBdr>
        <w:top w:val="none" w:sz="0" w:space="0" w:color="auto"/>
        <w:left w:val="none" w:sz="0" w:space="0" w:color="auto"/>
        <w:bottom w:val="none" w:sz="0" w:space="0" w:color="auto"/>
        <w:right w:val="none" w:sz="0" w:space="0" w:color="auto"/>
      </w:divBdr>
      <w:divsChild>
        <w:div w:id="1802306496">
          <w:marLeft w:val="0"/>
          <w:marRight w:val="0"/>
          <w:marTop w:val="0"/>
          <w:marBottom w:val="0"/>
          <w:divBdr>
            <w:top w:val="none" w:sz="0" w:space="0" w:color="auto"/>
            <w:left w:val="none" w:sz="0" w:space="0" w:color="auto"/>
            <w:bottom w:val="none" w:sz="0" w:space="0" w:color="auto"/>
            <w:right w:val="none" w:sz="0" w:space="0" w:color="auto"/>
          </w:divBdr>
          <w:divsChild>
            <w:div w:id="2016809167">
              <w:marLeft w:val="0"/>
              <w:marRight w:val="0"/>
              <w:marTop w:val="0"/>
              <w:marBottom w:val="0"/>
              <w:divBdr>
                <w:top w:val="none" w:sz="0" w:space="0" w:color="auto"/>
                <w:left w:val="none" w:sz="0" w:space="0" w:color="auto"/>
                <w:bottom w:val="none" w:sz="0" w:space="0" w:color="auto"/>
                <w:right w:val="none" w:sz="0" w:space="0" w:color="auto"/>
              </w:divBdr>
              <w:divsChild>
                <w:div w:id="800533984">
                  <w:marLeft w:val="0"/>
                  <w:marRight w:val="0"/>
                  <w:marTop w:val="0"/>
                  <w:marBottom w:val="0"/>
                  <w:divBdr>
                    <w:top w:val="none" w:sz="0" w:space="0" w:color="auto"/>
                    <w:left w:val="none" w:sz="0" w:space="0" w:color="auto"/>
                    <w:bottom w:val="none" w:sz="0" w:space="0" w:color="auto"/>
                    <w:right w:val="none" w:sz="0" w:space="0" w:color="auto"/>
                  </w:divBdr>
                  <w:divsChild>
                    <w:div w:id="420494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9726906">
      <w:bodyDiv w:val="1"/>
      <w:marLeft w:val="0"/>
      <w:marRight w:val="0"/>
      <w:marTop w:val="0"/>
      <w:marBottom w:val="0"/>
      <w:divBdr>
        <w:top w:val="none" w:sz="0" w:space="0" w:color="auto"/>
        <w:left w:val="none" w:sz="0" w:space="0" w:color="auto"/>
        <w:bottom w:val="none" w:sz="0" w:space="0" w:color="auto"/>
        <w:right w:val="none" w:sz="0" w:space="0" w:color="auto"/>
      </w:divBdr>
      <w:divsChild>
        <w:div w:id="1748262818">
          <w:marLeft w:val="0"/>
          <w:marRight w:val="0"/>
          <w:marTop w:val="0"/>
          <w:marBottom w:val="0"/>
          <w:divBdr>
            <w:top w:val="none" w:sz="0" w:space="0" w:color="auto"/>
            <w:left w:val="none" w:sz="0" w:space="0" w:color="auto"/>
            <w:bottom w:val="none" w:sz="0" w:space="0" w:color="auto"/>
            <w:right w:val="none" w:sz="0" w:space="0" w:color="auto"/>
          </w:divBdr>
          <w:divsChild>
            <w:div w:id="1627157792">
              <w:marLeft w:val="0"/>
              <w:marRight w:val="0"/>
              <w:marTop w:val="0"/>
              <w:marBottom w:val="0"/>
              <w:divBdr>
                <w:top w:val="none" w:sz="0" w:space="0" w:color="auto"/>
                <w:left w:val="none" w:sz="0" w:space="0" w:color="auto"/>
                <w:bottom w:val="none" w:sz="0" w:space="0" w:color="auto"/>
                <w:right w:val="none" w:sz="0" w:space="0" w:color="auto"/>
              </w:divBdr>
              <w:divsChild>
                <w:div w:id="125129619">
                  <w:marLeft w:val="0"/>
                  <w:marRight w:val="0"/>
                  <w:marTop w:val="0"/>
                  <w:marBottom w:val="0"/>
                  <w:divBdr>
                    <w:top w:val="none" w:sz="0" w:space="0" w:color="auto"/>
                    <w:left w:val="none" w:sz="0" w:space="0" w:color="auto"/>
                    <w:bottom w:val="none" w:sz="0" w:space="0" w:color="auto"/>
                    <w:right w:val="none" w:sz="0" w:space="0" w:color="auto"/>
                  </w:divBdr>
                  <w:divsChild>
                    <w:div w:id="580915752">
                      <w:marLeft w:val="0"/>
                      <w:marRight w:val="0"/>
                      <w:marTop w:val="0"/>
                      <w:marBottom w:val="0"/>
                      <w:divBdr>
                        <w:top w:val="none" w:sz="0" w:space="0" w:color="auto"/>
                        <w:left w:val="none" w:sz="0" w:space="0" w:color="auto"/>
                        <w:bottom w:val="none" w:sz="0" w:space="0" w:color="auto"/>
                        <w:right w:val="none" w:sz="0" w:space="0" w:color="auto"/>
                      </w:divBdr>
                      <w:divsChild>
                        <w:div w:id="1468667918">
                          <w:marLeft w:val="0"/>
                          <w:marRight w:val="0"/>
                          <w:marTop w:val="0"/>
                          <w:marBottom w:val="0"/>
                          <w:divBdr>
                            <w:top w:val="none" w:sz="0" w:space="0" w:color="auto"/>
                            <w:left w:val="none" w:sz="0" w:space="0" w:color="auto"/>
                            <w:bottom w:val="none" w:sz="0" w:space="0" w:color="auto"/>
                            <w:right w:val="none" w:sz="0" w:space="0" w:color="auto"/>
                          </w:divBdr>
                          <w:divsChild>
                            <w:div w:id="1260791376">
                              <w:marLeft w:val="0"/>
                              <w:marRight w:val="0"/>
                              <w:marTop w:val="0"/>
                              <w:marBottom w:val="0"/>
                              <w:divBdr>
                                <w:top w:val="none" w:sz="0" w:space="0" w:color="auto"/>
                                <w:left w:val="none" w:sz="0" w:space="0" w:color="auto"/>
                                <w:bottom w:val="none" w:sz="0" w:space="0" w:color="auto"/>
                                <w:right w:val="none" w:sz="0" w:space="0" w:color="auto"/>
                              </w:divBdr>
                              <w:divsChild>
                                <w:div w:id="263074591">
                                  <w:marLeft w:val="0"/>
                                  <w:marRight w:val="0"/>
                                  <w:marTop w:val="0"/>
                                  <w:marBottom w:val="0"/>
                                  <w:divBdr>
                                    <w:top w:val="none" w:sz="0" w:space="0" w:color="auto"/>
                                    <w:left w:val="none" w:sz="0" w:space="0" w:color="auto"/>
                                    <w:bottom w:val="none" w:sz="0" w:space="0" w:color="auto"/>
                                    <w:right w:val="none" w:sz="0" w:space="0" w:color="auto"/>
                                  </w:divBdr>
                                  <w:divsChild>
                                    <w:div w:id="883057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754188">
                          <w:marLeft w:val="0"/>
                          <w:marRight w:val="0"/>
                          <w:marTop w:val="0"/>
                          <w:marBottom w:val="0"/>
                          <w:divBdr>
                            <w:top w:val="none" w:sz="0" w:space="0" w:color="auto"/>
                            <w:left w:val="none" w:sz="0" w:space="0" w:color="auto"/>
                            <w:bottom w:val="none" w:sz="0" w:space="0" w:color="auto"/>
                            <w:right w:val="none" w:sz="0" w:space="0" w:color="auto"/>
                          </w:divBdr>
                          <w:divsChild>
                            <w:div w:id="1949386602">
                              <w:marLeft w:val="0"/>
                              <w:marRight w:val="0"/>
                              <w:marTop w:val="0"/>
                              <w:marBottom w:val="0"/>
                              <w:divBdr>
                                <w:top w:val="none" w:sz="0" w:space="0" w:color="auto"/>
                                <w:left w:val="none" w:sz="0" w:space="0" w:color="auto"/>
                                <w:bottom w:val="none" w:sz="0" w:space="0" w:color="auto"/>
                                <w:right w:val="none" w:sz="0" w:space="0" w:color="auto"/>
                              </w:divBdr>
                              <w:divsChild>
                                <w:div w:id="171292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0388013">
      <w:bodyDiv w:val="1"/>
      <w:marLeft w:val="0"/>
      <w:marRight w:val="0"/>
      <w:marTop w:val="0"/>
      <w:marBottom w:val="0"/>
      <w:divBdr>
        <w:top w:val="none" w:sz="0" w:space="0" w:color="auto"/>
        <w:left w:val="none" w:sz="0" w:space="0" w:color="auto"/>
        <w:bottom w:val="none" w:sz="0" w:space="0" w:color="auto"/>
        <w:right w:val="none" w:sz="0" w:space="0" w:color="auto"/>
      </w:divBdr>
      <w:divsChild>
        <w:div w:id="597717663">
          <w:marLeft w:val="0"/>
          <w:marRight w:val="0"/>
          <w:marTop w:val="0"/>
          <w:marBottom w:val="0"/>
          <w:divBdr>
            <w:top w:val="none" w:sz="0" w:space="0" w:color="auto"/>
            <w:left w:val="none" w:sz="0" w:space="0" w:color="auto"/>
            <w:bottom w:val="none" w:sz="0" w:space="0" w:color="auto"/>
            <w:right w:val="none" w:sz="0" w:space="0" w:color="auto"/>
          </w:divBdr>
          <w:divsChild>
            <w:div w:id="1174032864">
              <w:marLeft w:val="0"/>
              <w:marRight w:val="0"/>
              <w:marTop w:val="0"/>
              <w:marBottom w:val="0"/>
              <w:divBdr>
                <w:top w:val="none" w:sz="0" w:space="0" w:color="auto"/>
                <w:left w:val="none" w:sz="0" w:space="0" w:color="auto"/>
                <w:bottom w:val="none" w:sz="0" w:space="0" w:color="auto"/>
                <w:right w:val="none" w:sz="0" w:space="0" w:color="auto"/>
              </w:divBdr>
              <w:divsChild>
                <w:div w:id="622922047">
                  <w:marLeft w:val="0"/>
                  <w:marRight w:val="0"/>
                  <w:marTop w:val="0"/>
                  <w:marBottom w:val="0"/>
                  <w:divBdr>
                    <w:top w:val="none" w:sz="0" w:space="0" w:color="auto"/>
                    <w:left w:val="none" w:sz="0" w:space="0" w:color="auto"/>
                    <w:bottom w:val="none" w:sz="0" w:space="0" w:color="auto"/>
                    <w:right w:val="none" w:sz="0" w:space="0" w:color="auto"/>
                  </w:divBdr>
                  <w:divsChild>
                    <w:div w:id="339504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4533372">
      <w:bodyDiv w:val="1"/>
      <w:marLeft w:val="0"/>
      <w:marRight w:val="0"/>
      <w:marTop w:val="0"/>
      <w:marBottom w:val="0"/>
      <w:divBdr>
        <w:top w:val="none" w:sz="0" w:space="0" w:color="auto"/>
        <w:left w:val="none" w:sz="0" w:space="0" w:color="auto"/>
        <w:bottom w:val="none" w:sz="0" w:space="0" w:color="auto"/>
        <w:right w:val="none" w:sz="0" w:space="0" w:color="auto"/>
      </w:divBdr>
      <w:divsChild>
        <w:div w:id="1446578700">
          <w:marLeft w:val="0"/>
          <w:marRight w:val="0"/>
          <w:marTop w:val="0"/>
          <w:marBottom w:val="0"/>
          <w:divBdr>
            <w:top w:val="none" w:sz="0" w:space="0" w:color="auto"/>
            <w:left w:val="none" w:sz="0" w:space="0" w:color="auto"/>
            <w:bottom w:val="none" w:sz="0" w:space="0" w:color="auto"/>
            <w:right w:val="none" w:sz="0" w:space="0" w:color="auto"/>
          </w:divBdr>
          <w:divsChild>
            <w:div w:id="1854612865">
              <w:marLeft w:val="0"/>
              <w:marRight w:val="0"/>
              <w:marTop w:val="0"/>
              <w:marBottom w:val="0"/>
              <w:divBdr>
                <w:top w:val="none" w:sz="0" w:space="0" w:color="auto"/>
                <w:left w:val="none" w:sz="0" w:space="0" w:color="auto"/>
                <w:bottom w:val="none" w:sz="0" w:space="0" w:color="auto"/>
                <w:right w:val="none" w:sz="0" w:space="0" w:color="auto"/>
              </w:divBdr>
              <w:divsChild>
                <w:div w:id="1897355393">
                  <w:marLeft w:val="0"/>
                  <w:marRight w:val="0"/>
                  <w:marTop w:val="0"/>
                  <w:marBottom w:val="0"/>
                  <w:divBdr>
                    <w:top w:val="none" w:sz="0" w:space="0" w:color="auto"/>
                    <w:left w:val="none" w:sz="0" w:space="0" w:color="auto"/>
                    <w:bottom w:val="none" w:sz="0" w:space="0" w:color="auto"/>
                    <w:right w:val="none" w:sz="0" w:space="0" w:color="auto"/>
                  </w:divBdr>
                  <w:divsChild>
                    <w:div w:id="41204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8003312">
      <w:bodyDiv w:val="1"/>
      <w:marLeft w:val="0"/>
      <w:marRight w:val="0"/>
      <w:marTop w:val="0"/>
      <w:marBottom w:val="0"/>
      <w:divBdr>
        <w:top w:val="none" w:sz="0" w:space="0" w:color="auto"/>
        <w:left w:val="none" w:sz="0" w:space="0" w:color="auto"/>
        <w:bottom w:val="none" w:sz="0" w:space="0" w:color="auto"/>
        <w:right w:val="none" w:sz="0" w:space="0" w:color="auto"/>
      </w:divBdr>
      <w:divsChild>
        <w:div w:id="1430588897">
          <w:marLeft w:val="0"/>
          <w:marRight w:val="0"/>
          <w:marTop w:val="0"/>
          <w:marBottom w:val="0"/>
          <w:divBdr>
            <w:top w:val="none" w:sz="0" w:space="0" w:color="auto"/>
            <w:left w:val="none" w:sz="0" w:space="0" w:color="auto"/>
            <w:bottom w:val="none" w:sz="0" w:space="0" w:color="auto"/>
            <w:right w:val="none" w:sz="0" w:space="0" w:color="auto"/>
          </w:divBdr>
          <w:divsChild>
            <w:div w:id="1602490324">
              <w:marLeft w:val="0"/>
              <w:marRight w:val="0"/>
              <w:marTop w:val="0"/>
              <w:marBottom w:val="0"/>
              <w:divBdr>
                <w:top w:val="none" w:sz="0" w:space="0" w:color="auto"/>
                <w:left w:val="none" w:sz="0" w:space="0" w:color="auto"/>
                <w:bottom w:val="none" w:sz="0" w:space="0" w:color="auto"/>
                <w:right w:val="none" w:sz="0" w:space="0" w:color="auto"/>
              </w:divBdr>
              <w:divsChild>
                <w:div w:id="203830905">
                  <w:marLeft w:val="0"/>
                  <w:marRight w:val="0"/>
                  <w:marTop w:val="0"/>
                  <w:marBottom w:val="0"/>
                  <w:divBdr>
                    <w:top w:val="none" w:sz="0" w:space="0" w:color="auto"/>
                    <w:left w:val="none" w:sz="0" w:space="0" w:color="auto"/>
                    <w:bottom w:val="none" w:sz="0" w:space="0" w:color="auto"/>
                    <w:right w:val="none" w:sz="0" w:space="0" w:color="auto"/>
                  </w:divBdr>
                  <w:divsChild>
                    <w:div w:id="985427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1645796">
      <w:bodyDiv w:val="1"/>
      <w:marLeft w:val="0"/>
      <w:marRight w:val="0"/>
      <w:marTop w:val="0"/>
      <w:marBottom w:val="0"/>
      <w:divBdr>
        <w:top w:val="none" w:sz="0" w:space="0" w:color="auto"/>
        <w:left w:val="none" w:sz="0" w:space="0" w:color="auto"/>
        <w:bottom w:val="none" w:sz="0" w:space="0" w:color="auto"/>
        <w:right w:val="none" w:sz="0" w:space="0" w:color="auto"/>
      </w:divBdr>
      <w:divsChild>
        <w:div w:id="382365617">
          <w:marLeft w:val="0"/>
          <w:marRight w:val="0"/>
          <w:marTop w:val="0"/>
          <w:marBottom w:val="0"/>
          <w:divBdr>
            <w:top w:val="none" w:sz="0" w:space="0" w:color="auto"/>
            <w:left w:val="none" w:sz="0" w:space="0" w:color="auto"/>
            <w:bottom w:val="none" w:sz="0" w:space="0" w:color="auto"/>
            <w:right w:val="none" w:sz="0" w:space="0" w:color="auto"/>
          </w:divBdr>
          <w:divsChild>
            <w:div w:id="1167476878">
              <w:marLeft w:val="0"/>
              <w:marRight w:val="0"/>
              <w:marTop w:val="0"/>
              <w:marBottom w:val="0"/>
              <w:divBdr>
                <w:top w:val="none" w:sz="0" w:space="0" w:color="auto"/>
                <w:left w:val="none" w:sz="0" w:space="0" w:color="auto"/>
                <w:bottom w:val="none" w:sz="0" w:space="0" w:color="auto"/>
                <w:right w:val="none" w:sz="0" w:space="0" w:color="auto"/>
              </w:divBdr>
              <w:divsChild>
                <w:div w:id="1882546878">
                  <w:marLeft w:val="0"/>
                  <w:marRight w:val="0"/>
                  <w:marTop w:val="0"/>
                  <w:marBottom w:val="0"/>
                  <w:divBdr>
                    <w:top w:val="none" w:sz="0" w:space="0" w:color="auto"/>
                    <w:left w:val="none" w:sz="0" w:space="0" w:color="auto"/>
                    <w:bottom w:val="none" w:sz="0" w:space="0" w:color="auto"/>
                    <w:right w:val="none" w:sz="0" w:space="0" w:color="auto"/>
                  </w:divBdr>
                  <w:divsChild>
                    <w:div w:id="2032609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2295513">
      <w:bodyDiv w:val="1"/>
      <w:marLeft w:val="0"/>
      <w:marRight w:val="0"/>
      <w:marTop w:val="0"/>
      <w:marBottom w:val="0"/>
      <w:divBdr>
        <w:top w:val="none" w:sz="0" w:space="0" w:color="auto"/>
        <w:left w:val="none" w:sz="0" w:space="0" w:color="auto"/>
        <w:bottom w:val="none" w:sz="0" w:space="0" w:color="auto"/>
        <w:right w:val="none" w:sz="0" w:space="0" w:color="auto"/>
      </w:divBdr>
    </w:div>
    <w:div w:id="1968194927">
      <w:bodyDiv w:val="1"/>
      <w:marLeft w:val="0"/>
      <w:marRight w:val="0"/>
      <w:marTop w:val="0"/>
      <w:marBottom w:val="0"/>
      <w:divBdr>
        <w:top w:val="none" w:sz="0" w:space="0" w:color="auto"/>
        <w:left w:val="none" w:sz="0" w:space="0" w:color="auto"/>
        <w:bottom w:val="none" w:sz="0" w:space="0" w:color="auto"/>
        <w:right w:val="none" w:sz="0" w:space="0" w:color="auto"/>
      </w:divBdr>
    </w:div>
    <w:div w:id="1984575301">
      <w:bodyDiv w:val="1"/>
      <w:marLeft w:val="0"/>
      <w:marRight w:val="0"/>
      <w:marTop w:val="0"/>
      <w:marBottom w:val="0"/>
      <w:divBdr>
        <w:top w:val="none" w:sz="0" w:space="0" w:color="auto"/>
        <w:left w:val="none" w:sz="0" w:space="0" w:color="auto"/>
        <w:bottom w:val="none" w:sz="0" w:space="0" w:color="auto"/>
        <w:right w:val="none" w:sz="0" w:space="0" w:color="auto"/>
      </w:divBdr>
      <w:divsChild>
        <w:div w:id="1537426707">
          <w:marLeft w:val="0"/>
          <w:marRight w:val="0"/>
          <w:marTop w:val="0"/>
          <w:marBottom w:val="0"/>
          <w:divBdr>
            <w:top w:val="none" w:sz="0" w:space="0" w:color="auto"/>
            <w:left w:val="none" w:sz="0" w:space="0" w:color="auto"/>
            <w:bottom w:val="none" w:sz="0" w:space="0" w:color="auto"/>
            <w:right w:val="none" w:sz="0" w:space="0" w:color="auto"/>
          </w:divBdr>
          <w:divsChild>
            <w:div w:id="752122424">
              <w:marLeft w:val="0"/>
              <w:marRight w:val="0"/>
              <w:marTop w:val="0"/>
              <w:marBottom w:val="0"/>
              <w:divBdr>
                <w:top w:val="none" w:sz="0" w:space="0" w:color="auto"/>
                <w:left w:val="none" w:sz="0" w:space="0" w:color="auto"/>
                <w:bottom w:val="none" w:sz="0" w:space="0" w:color="auto"/>
                <w:right w:val="none" w:sz="0" w:space="0" w:color="auto"/>
              </w:divBdr>
              <w:divsChild>
                <w:div w:id="1855880592">
                  <w:marLeft w:val="0"/>
                  <w:marRight w:val="0"/>
                  <w:marTop w:val="0"/>
                  <w:marBottom w:val="0"/>
                  <w:divBdr>
                    <w:top w:val="none" w:sz="0" w:space="0" w:color="auto"/>
                    <w:left w:val="none" w:sz="0" w:space="0" w:color="auto"/>
                    <w:bottom w:val="none" w:sz="0" w:space="0" w:color="auto"/>
                    <w:right w:val="none" w:sz="0" w:space="0" w:color="auto"/>
                  </w:divBdr>
                  <w:divsChild>
                    <w:div w:id="1180773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1693908">
      <w:bodyDiv w:val="1"/>
      <w:marLeft w:val="0"/>
      <w:marRight w:val="0"/>
      <w:marTop w:val="0"/>
      <w:marBottom w:val="0"/>
      <w:divBdr>
        <w:top w:val="none" w:sz="0" w:space="0" w:color="auto"/>
        <w:left w:val="none" w:sz="0" w:space="0" w:color="auto"/>
        <w:bottom w:val="none" w:sz="0" w:space="0" w:color="auto"/>
        <w:right w:val="none" w:sz="0" w:space="0" w:color="auto"/>
      </w:divBdr>
    </w:div>
    <w:div w:id="2007976798">
      <w:bodyDiv w:val="1"/>
      <w:marLeft w:val="0"/>
      <w:marRight w:val="0"/>
      <w:marTop w:val="0"/>
      <w:marBottom w:val="0"/>
      <w:divBdr>
        <w:top w:val="none" w:sz="0" w:space="0" w:color="auto"/>
        <w:left w:val="none" w:sz="0" w:space="0" w:color="auto"/>
        <w:bottom w:val="none" w:sz="0" w:space="0" w:color="auto"/>
        <w:right w:val="none" w:sz="0" w:space="0" w:color="auto"/>
      </w:divBdr>
    </w:div>
    <w:div w:id="2008747147">
      <w:bodyDiv w:val="1"/>
      <w:marLeft w:val="0"/>
      <w:marRight w:val="0"/>
      <w:marTop w:val="0"/>
      <w:marBottom w:val="0"/>
      <w:divBdr>
        <w:top w:val="none" w:sz="0" w:space="0" w:color="auto"/>
        <w:left w:val="none" w:sz="0" w:space="0" w:color="auto"/>
        <w:bottom w:val="none" w:sz="0" w:space="0" w:color="auto"/>
        <w:right w:val="none" w:sz="0" w:space="0" w:color="auto"/>
      </w:divBdr>
    </w:div>
    <w:div w:id="2010675735">
      <w:bodyDiv w:val="1"/>
      <w:marLeft w:val="0"/>
      <w:marRight w:val="0"/>
      <w:marTop w:val="0"/>
      <w:marBottom w:val="0"/>
      <w:divBdr>
        <w:top w:val="none" w:sz="0" w:space="0" w:color="auto"/>
        <w:left w:val="none" w:sz="0" w:space="0" w:color="auto"/>
        <w:bottom w:val="none" w:sz="0" w:space="0" w:color="auto"/>
        <w:right w:val="none" w:sz="0" w:space="0" w:color="auto"/>
      </w:divBdr>
      <w:divsChild>
        <w:div w:id="930116335">
          <w:marLeft w:val="0"/>
          <w:marRight w:val="0"/>
          <w:marTop w:val="0"/>
          <w:marBottom w:val="0"/>
          <w:divBdr>
            <w:top w:val="none" w:sz="0" w:space="0" w:color="auto"/>
            <w:left w:val="none" w:sz="0" w:space="0" w:color="auto"/>
            <w:bottom w:val="none" w:sz="0" w:space="0" w:color="auto"/>
            <w:right w:val="none" w:sz="0" w:space="0" w:color="auto"/>
          </w:divBdr>
          <w:divsChild>
            <w:div w:id="1354917670">
              <w:marLeft w:val="0"/>
              <w:marRight w:val="0"/>
              <w:marTop w:val="0"/>
              <w:marBottom w:val="0"/>
              <w:divBdr>
                <w:top w:val="none" w:sz="0" w:space="0" w:color="auto"/>
                <w:left w:val="none" w:sz="0" w:space="0" w:color="auto"/>
                <w:bottom w:val="none" w:sz="0" w:space="0" w:color="auto"/>
                <w:right w:val="none" w:sz="0" w:space="0" w:color="auto"/>
              </w:divBdr>
              <w:divsChild>
                <w:div w:id="643393659">
                  <w:marLeft w:val="0"/>
                  <w:marRight w:val="0"/>
                  <w:marTop w:val="0"/>
                  <w:marBottom w:val="0"/>
                  <w:divBdr>
                    <w:top w:val="none" w:sz="0" w:space="0" w:color="auto"/>
                    <w:left w:val="none" w:sz="0" w:space="0" w:color="auto"/>
                    <w:bottom w:val="none" w:sz="0" w:space="0" w:color="auto"/>
                    <w:right w:val="none" w:sz="0" w:space="0" w:color="auto"/>
                  </w:divBdr>
                  <w:divsChild>
                    <w:div w:id="367800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1618601">
      <w:bodyDiv w:val="1"/>
      <w:marLeft w:val="0"/>
      <w:marRight w:val="0"/>
      <w:marTop w:val="0"/>
      <w:marBottom w:val="0"/>
      <w:divBdr>
        <w:top w:val="none" w:sz="0" w:space="0" w:color="auto"/>
        <w:left w:val="none" w:sz="0" w:space="0" w:color="auto"/>
        <w:bottom w:val="none" w:sz="0" w:space="0" w:color="auto"/>
        <w:right w:val="none" w:sz="0" w:space="0" w:color="auto"/>
      </w:divBdr>
    </w:div>
    <w:div w:id="2027561453">
      <w:bodyDiv w:val="1"/>
      <w:marLeft w:val="0"/>
      <w:marRight w:val="0"/>
      <w:marTop w:val="0"/>
      <w:marBottom w:val="0"/>
      <w:divBdr>
        <w:top w:val="none" w:sz="0" w:space="0" w:color="auto"/>
        <w:left w:val="none" w:sz="0" w:space="0" w:color="auto"/>
        <w:bottom w:val="none" w:sz="0" w:space="0" w:color="auto"/>
        <w:right w:val="none" w:sz="0" w:space="0" w:color="auto"/>
      </w:divBdr>
    </w:div>
    <w:div w:id="2033726094">
      <w:bodyDiv w:val="1"/>
      <w:marLeft w:val="0"/>
      <w:marRight w:val="0"/>
      <w:marTop w:val="0"/>
      <w:marBottom w:val="0"/>
      <w:divBdr>
        <w:top w:val="none" w:sz="0" w:space="0" w:color="auto"/>
        <w:left w:val="none" w:sz="0" w:space="0" w:color="auto"/>
        <w:bottom w:val="none" w:sz="0" w:space="0" w:color="auto"/>
        <w:right w:val="none" w:sz="0" w:space="0" w:color="auto"/>
      </w:divBdr>
    </w:div>
    <w:div w:id="2038576116">
      <w:bodyDiv w:val="1"/>
      <w:marLeft w:val="0"/>
      <w:marRight w:val="0"/>
      <w:marTop w:val="0"/>
      <w:marBottom w:val="0"/>
      <w:divBdr>
        <w:top w:val="none" w:sz="0" w:space="0" w:color="auto"/>
        <w:left w:val="none" w:sz="0" w:space="0" w:color="auto"/>
        <w:bottom w:val="none" w:sz="0" w:space="0" w:color="auto"/>
        <w:right w:val="none" w:sz="0" w:space="0" w:color="auto"/>
      </w:divBdr>
    </w:div>
    <w:div w:id="2044935737">
      <w:bodyDiv w:val="1"/>
      <w:marLeft w:val="0"/>
      <w:marRight w:val="0"/>
      <w:marTop w:val="0"/>
      <w:marBottom w:val="0"/>
      <w:divBdr>
        <w:top w:val="none" w:sz="0" w:space="0" w:color="auto"/>
        <w:left w:val="none" w:sz="0" w:space="0" w:color="auto"/>
        <w:bottom w:val="none" w:sz="0" w:space="0" w:color="auto"/>
        <w:right w:val="none" w:sz="0" w:space="0" w:color="auto"/>
      </w:divBdr>
    </w:div>
    <w:div w:id="2053923029">
      <w:bodyDiv w:val="1"/>
      <w:marLeft w:val="0"/>
      <w:marRight w:val="0"/>
      <w:marTop w:val="0"/>
      <w:marBottom w:val="0"/>
      <w:divBdr>
        <w:top w:val="none" w:sz="0" w:space="0" w:color="auto"/>
        <w:left w:val="none" w:sz="0" w:space="0" w:color="auto"/>
        <w:bottom w:val="none" w:sz="0" w:space="0" w:color="auto"/>
        <w:right w:val="none" w:sz="0" w:space="0" w:color="auto"/>
      </w:divBdr>
    </w:div>
    <w:div w:id="2065062487">
      <w:bodyDiv w:val="1"/>
      <w:marLeft w:val="0"/>
      <w:marRight w:val="0"/>
      <w:marTop w:val="0"/>
      <w:marBottom w:val="0"/>
      <w:divBdr>
        <w:top w:val="none" w:sz="0" w:space="0" w:color="auto"/>
        <w:left w:val="none" w:sz="0" w:space="0" w:color="auto"/>
        <w:bottom w:val="none" w:sz="0" w:space="0" w:color="auto"/>
        <w:right w:val="none" w:sz="0" w:space="0" w:color="auto"/>
      </w:divBdr>
    </w:div>
    <w:div w:id="2071612425">
      <w:bodyDiv w:val="1"/>
      <w:marLeft w:val="0"/>
      <w:marRight w:val="0"/>
      <w:marTop w:val="0"/>
      <w:marBottom w:val="0"/>
      <w:divBdr>
        <w:top w:val="none" w:sz="0" w:space="0" w:color="auto"/>
        <w:left w:val="none" w:sz="0" w:space="0" w:color="auto"/>
        <w:bottom w:val="none" w:sz="0" w:space="0" w:color="auto"/>
        <w:right w:val="none" w:sz="0" w:space="0" w:color="auto"/>
      </w:divBdr>
      <w:divsChild>
        <w:div w:id="148643512">
          <w:marLeft w:val="0"/>
          <w:marRight w:val="0"/>
          <w:marTop w:val="0"/>
          <w:marBottom w:val="0"/>
          <w:divBdr>
            <w:top w:val="none" w:sz="0" w:space="0" w:color="auto"/>
            <w:left w:val="none" w:sz="0" w:space="0" w:color="auto"/>
            <w:bottom w:val="none" w:sz="0" w:space="0" w:color="auto"/>
            <w:right w:val="none" w:sz="0" w:space="0" w:color="auto"/>
          </w:divBdr>
          <w:divsChild>
            <w:div w:id="597492850">
              <w:marLeft w:val="0"/>
              <w:marRight w:val="0"/>
              <w:marTop w:val="0"/>
              <w:marBottom w:val="0"/>
              <w:divBdr>
                <w:top w:val="none" w:sz="0" w:space="0" w:color="auto"/>
                <w:left w:val="none" w:sz="0" w:space="0" w:color="auto"/>
                <w:bottom w:val="none" w:sz="0" w:space="0" w:color="auto"/>
                <w:right w:val="none" w:sz="0" w:space="0" w:color="auto"/>
              </w:divBdr>
              <w:divsChild>
                <w:div w:id="165020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845790">
          <w:marLeft w:val="0"/>
          <w:marRight w:val="0"/>
          <w:marTop w:val="0"/>
          <w:marBottom w:val="0"/>
          <w:divBdr>
            <w:top w:val="none" w:sz="0" w:space="0" w:color="auto"/>
            <w:left w:val="none" w:sz="0" w:space="0" w:color="auto"/>
            <w:bottom w:val="none" w:sz="0" w:space="0" w:color="auto"/>
            <w:right w:val="none" w:sz="0" w:space="0" w:color="auto"/>
          </w:divBdr>
          <w:divsChild>
            <w:div w:id="1904214944">
              <w:marLeft w:val="0"/>
              <w:marRight w:val="0"/>
              <w:marTop w:val="0"/>
              <w:marBottom w:val="0"/>
              <w:divBdr>
                <w:top w:val="none" w:sz="0" w:space="0" w:color="auto"/>
                <w:left w:val="none" w:sz="0" w:space="0" w:color="auto"/>
                <w:bottom w:val="none" w:sz="0" w:space="0" w:color="auto"/>
                <w:right w:val="none" w:sz="0" w:space="0" w:color="auto"/>
              </w:divBdr>
              <w:divsChild>
                <w:div w:id="1757940956">
                  <w:marLeft w:val="0"/>
                  <w:marRight w:val="0"/>
                  <w:marTop w:val="0"/>
                  <w:marBottom w:val="0"/>
                  <w:divBdr>
                    <w:top w:val="none" w:sz="0" w:space="0" w:color="auto"/>
                    <w:left w:val="none" w:sz="0" w:space="0" w:color="auto"/>
                    <w:bottom w:val="none" w:sz="0" w:space="0" w:color="auto"/>
                    <w:right w:val="none" w:sz="0" w:space="0" w:color="auto"/>
                  </w:divBdr>
                  <w:divsChild>
                    <w:div w:id="1574781506">
                      <w:marLeft w:val="0"/>
                      <w:marRight w:val="0"/>
                      <w:marTop w:val="0"/>
                      <w:marBottom w:val="0"/>
                      <w:divBdr>
                        <w:top w:val="none" w:sz="0" w:space="0" w:color="auto"/>
                        <w:left w:val="none" w:sz="0" w:space="0" w:color="auto"/>
                        <w:bottom w:val="none" w:sz="0" w:space="0" w:color="auto"/>
                        <w:right w:val="none" w:sz="0" w:space="0" w:color="auto"/>
                      </w:divBdr>
                      <w:divsChild>
                        <w:div w:id="1838811442">
                          <w:marLeft w:val="0"/>
                          <w:marRight w:val="0"/>
                          <w:marTop w:val="0"/>
                          <w:marBottom w:val="0"/>
                          <w:divBdr>
                            <w:top w:val="none" w:sz="0" w:space="0" w:color="auto"/>
                            <w:left w:val="none" w:sz="0" w:space="0" w:color="auto"/>
                            <w:bottom w:val="none" w:sz="0" w:space="0" w:color="auto"/>
                            <w:right w:val="none" w:sz="0" w:space="0" w:color="auto"/>
                          </w:divBdr>
                          <w:divsChild>
                            <w:div w:id="125977711">
                              <w:marLeft w:val="0"/>
                              <w:marRight w:val="0"/>
                              <w:marTop w:val="0"/>
                              <w:marBottom w:val="0"/>
                              <w:divBdr>
                                <w:top w:val="none" w:sz="0" w:space="0" w:color="auto"/>
                                <w:left w:val="none" w:sz="0" w:space="0" w:color="auto"/>
                                <w:bottom w:val="none" w:sz="0" w:space="0" w:color="auto"/>
                                <w:right w:val="none" w:sz="0" w:space="0" w:color="auto"/>
                              </w:divBdr>
                              <w:divsChild>
                                <w:div w:id="55714538">
                                  <w:marLeft w:val="0"/>
                                  <w:marRight w:val="0"/>
                                  <w:marTop w:val="0"/>
                                  <w:marBottom w:val="0"/>
                                  <w:divBdr>
                                    <w:top w:val="none" w:sz="0" w:space="0" w:color="auto"/>
                                    <w:left w:val="none" w:sz="0" w:space="0" w:color="auto"/>
                                    <w:bottom w:val="none" w:sz="0" w:space="0" w:color="auto"/>
                                    <w:right w:val="none" w:sz="0" w:space="0" w:color="auto"/>
                                  </w:divBdr>
                                  <w:divsChild>
                                    <w:div w:id="351958838">
                                      <w:marLeft w:val="0"/>
                                      <w:marRight w:val="0"/>
                                      <w:marTop w:val="0"/>
                                      <w:marBottom w:val="0"/>
                                      <w:divBdr>
                                        <w:top w:val="none" w:sz="0" w:space="0" w:color="auto"/>
                                        <w:left w:val="none" w:sz="0" w:space="0" w:color="auto"/>
                                        <w:bottom w:val="none" w:sz="0" w:space="0" w:color="auto"/>
                                        <w:right w:val="none" w:sz="0" w:space="0" w:color="auto"/>
                                      </w:divBdr>
                                      <w:divsChild>
                                        <w:div w:id="807164928">
                                          <w:marLeft w:val="0"/>
                                          <w:marRight w:val="0"/>
                                          <w:marTop w:val="0"/>
                                          <w:marBottom w:val="0"/>
                                          <w:divBdr>
                                            <w:top w:val="none" w:sz="0" w:space="0" w:color="auto"/>
                                            <w:left w:val="none" w:sz="0" w:space="0" w:color="auto"/>
                                            <w:bottom w:val="none" w:sz="0" w:space="0" w:color="auto"/>
                                            <w:right w:val="none" w:sz="0" w:space="0" w:color="auto"/>
                                          </w:divBdr>
                                          <w:divsChild>
                                            <w:div w:id="1021080178">
                                              <w:marLeft w:val="0"/>
                                              <w:marRight w:val="0"/>
                                              <w:marTop w:val="0"/>
                                              <w:marBottom w:val="0"/>
                                              <w:divBdr>
                                                <w:top w:val="none" w:sz="0" w:space="0" w:color="auto"/>
                                                <w:left w:val="none" w:sz="0" w:space="0" w:color="auto"/>
                                                <w:bottom w:val="none" w:sz="0" w:space="0" w:color="auto"/>
                                                <w:right w:val="none" w:sz="0" w:space="0" w:color="auto"/>
                                              </w:divBdr>
                                              <w:divsChild>
                                                <w:div w:id="130288329">
                                                  <w:marLeft w:val="0"/>
                                                  <w:marRight w:val="0"/>
                                                  <w:marTop w:val="0"/>
                                                  <w:marBottom w:val="0"/>
                                                  <w:divBdr>
                                                    <w:top w:val="none" w:sz="0" w:space="0" w:color="auto"/>
                                                    <w:left w:val="none" w:sz="0" w:space="0" w:color="auto"/>
                                                    <w:bottom w:val="none" w:sz="0" w:space="0" w:color="auto"/>
                                                    <w:right w:val="none" w:sz="0" w:space="0" w:color="auto"/>
                                                  </w:divBdr>
                                                  <w:divsChild>
                                                    <w:div w:id="584530932">
                                                      <w:marLeft w:val="0"/>
                                                      <w:marRight w:val="0"/>
                                                      <w:marTop w:val="0"/>
                                                      <w:marBottom w:val="0"/>
                                                      <w:divBdr>
                                                        <w:top w:val="none" w:sz="0" w:space="0" w:color="auto"/>
                                                        <w:left w:val="none" w:sz="0" w:space="0" w:color="auto"/>
                                                        <w:bottom w:val="none" w:sz="0" w:space="0" w:color="auto"/>
                                                        <w:right w:val="none" w:sz="0" w:space="0" w:color="auto"/>
                                                      </w:divBdr>
                                                      <w:divsChild>
                                                        <w:div w:id="1037463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85562888">
      <w:bodyDiv w:val="1"/>
      <w:marLeft w:val="0"/>
      <w:marRight w:val="0"/>
      <w:marTop w:val="0"/>
      <w:marBottom w:val="0"/>
      <w:divBdr>
        <w:top w:val="none" w:sz="0" w:space="0" w:color="auto"/>
        <w:left w:val="none" w:sz="0" w:space="0" w:color="auto"/>
        <w:bottom w:val="none" w:sz="0" w:space="0" w:color="auto"/>
        <w:right w:val="none" w:sz="0" w:space="0" w:color="auto"/>
      </w:divBdr>
    </w:div>
    <w:div w:id="2090080263">
      <w:bodyDiv w:val="1"/>
      <w:marLeft w:val="0"/>
      <w:marRight w:val="0"/>
      <w:marTop w:val="0"/>
      <w:marBottom w:val="0"/>
      <w:divBdr>
        <w:top w:val="none" w:sz="0" w:space="0" w:color="auto"/>
        <w:left w:val="none" w:sz="0" w:space="0" w:color="auto"/>
        <w:bottom w:val="none" w:sz="0" w:space="0" w:color="auto"/>
        <w:right w:val="none" w:sz="0" w:space="0" w:color="auto"/>
      </w:divBdr>
    </w:div>
    <w:div w:id="2099717035">
      <w:bodyDiv w:val="1"/>
      <w:marLeft w:val="0"/>
      <w:marRight w:val="0"/>
      <w:marTop w:val="0"/>
      <w:marBottom w:val="0"/>
      <w:divBdr>
        <w:top w:val="none" w:sz="0" w:space="0" w:color="auto"/>
        <w:left w:val="none" w:sz="0" w:space="0" w:color="auto"/>
        <w:bottom w:val="none" w:sz="0" w:space="0" w:color="auto"/>
        <w:right w:val="none" w:sz="0" w:space="0" w:color="auto"/>
      </w:divBdr>
    </w:div>
    <w:div w:id="2122335071">
      <w:bodyDiv w:val="1"/>
      <w:marLeft w:val="0"/>
      <w:marRight w:val="0"/>
      <w:marTop w:val="0"/>
      <w:marBottom w:val="0"/>
      <w:divBdr>
        <w:top w:val="none" w:sz="0" w:space="0" w:color="auto"/>
        <w:left w:val="none" w:sz="0" w:space="0" w:color="auto"/>
        <w:bottom w:val="none" w:sz="0" w:space="0" w:color="auto"/>
        <w:right w:val="none" w:sz="0" w:space="0" w:color="auto"/>
      </w:divBdr>
    </w:div>
    <w:div w:id="2127386313">
      <w:bodyDiv w:val="1"/>
      <w:marLeft w:val="0"/>
      <w:marRight w:val="0"/>
      <w:marTop w:val="0"/>
      <w:marBottom w:val="0"/>
      <w:divBdr>
        <w:top w:val="none" w:sz="0" w:space="0" w:color="auto"/>
        <w:left w:val="none" w:sz="0" w:space="0" w:color="auto"/>
        <w:bottom w:val="none" w:sz="0" w:space="0" w:color="auto"/>
        <w:right w:val="none" w:sz="0" w:space="0" w:color="auto"/>
      </w:divBdr>
    </w:div>
    <w:div w:id="2132749408">
      <w:bodyDiv w:val="1"/>
      <w:marLeft w:val="0"/>
      <w:marRight w:val="0"/>
      <w:marTop w:val="0"/>
      <w:marBottom w:val="0"/>
      <w:divBdr>
        <w:top w:val="none" w:sz="0" w:space="0" w:color="auto"/>
        <w:left w:val="none" w:sz="0" w:space="0" w:color="auto"/>
        <w:bottom w:val="none" w:sz="0" w:space="0" w:color="auto"/>
        <w:right w:val="none" w:sz="0" w:space="0" w:color="auto"/>
      </w:divBdr>
    </w:div>
    <w:div w:id="2137065507">
      <w:bodyDiv w:val="1"/>
      <w:marLeft w:val="0"/>
      <w:marRight w:val="0"/>
      <w:marTop w:val="0"/>
      <w:marBottom w:val="0"/>
      <w:divBdr>
        <w:top w:val="none" w:sz="0" w:space="0" w:color="auto"/>
        <w:left w:val="none" w:sz="0" w:space="0" w:color="auto"/>
        <w:bottom w:val="none" w:sz="0" w:space="0" w:color="auto"/>
        <w:right w:val="none" w:sz="0" w:space="0" w:color="auto"/>
      </w:divBdr>
    </w:div>
    <w:div w:id="2139759642">
      <w:bodyDiv w:val="1"/>
      <w:marLeft w:val="0"/>
      <w:marRight w:val="0"/>
      <w:marTop w:val="0"/>
      <w:marBottom w:val="0"/>
      <w:divBdr>
        <w:top w:val="none" w:sz="0" w:space="0" w:color="auto"/>
        <w:left w:val="none" w:sz="0" w:space="0" w:color="auto"/>
        <w:bottom w:val="none" w:sz="0" w:space="0" w:color="auto"/>
        <w:right w:val="none" w:sz="0" w:space="0" w:color="auto"/>
      </w:divBdr>
      <w:divsChild>
        <w:div w:id="816843687">
          <w:marLeft w:val="0"/>
          <w:marRight w:val="0"/>
          <w:marTop w:val="0"/>
          <w:marBottom w:val="0"/>
          <w:divBdr>
            <w:top w:val="none" w:sz="0" w:space="0" w:color="auto"/>
            <w:left w:val="none" w:sz="0" w:space="0" w:color="auto"/>
            <w:bottom w:val="none" w:sz="0" w:space="0" w:color="auto"/>
            <w:right w:val="none" w:sz="0" w:space="0" w:color="auto"/>
          </w:divBdr>
          <w:divsChild>
            <w:div w:id="2143576402">
              <w:marLeft w:val="0"/>
              <w:marRight w:val="0"/>
              <w:marTop w:val="0"/>
              <w:marBottom w:val="0"/>
              <w:divBdr>
                <w:top w:val="none" w:sz="0" w:space="0" w:color="auto"/>
                <w:left w:val="none" w:sz="0" w:space="0" w:color="auto"/>
                <w:bottom w:val="none" w:sz="0" w:space="0" w:color="auto"/>
                <w:right w:val="none" w:sz="0" w:space="0" w:color="auto"/>
              </w:divBdr>
              <w:divsChild>
                <w:div w:id="136537405">
                  <w:marLeft w:val="0"/>
                  <w:marRight w:val="0"/>
                  <w:marTop w:val="0"/>
                  <w:marBottom w:val="0"/>
                  <w:divBdr>
                    <w:top w:val="none" w:sz="0" w:space="0" w:color="auto"/>
                    <w:left w:val="none" w:sz="0" w:space="0" w:color="auto"/>
                    <w:bottom w:val="none" w:sz="0" w:space="0" w:color="auto"/>
                    <w:right w:val="none" w:sz="0" w:space="0" w:color="auto"/>
                  </w:divBdr>
                  <w:divsChild>
                    <w:div w:id="736633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0999511">
      <w:bodyDiv w:val="1"/>
      <w:marLeft w:val="0"/>
      <w:marRight w:val="0"/>
      <w:marTop w:val="0"/>
      <w:marBottom w:val="0"/>
      <w:divBdr>
        <w:top w:val="none" w:sz="0" w:space="0" w:color="auto"/>
        <w:left w:val="none" w:sz="0" w:space="0" w:color="auto"/>
        <w:bottom w:val="none" w:sz="0" w:space="0" w:color="auto"/>
        <w:right w:val="none" w:sz="0" w:space="0" w:color="auto"/>
      </w:divBdr>
    </w:div>
    <w:div w:id="2141150318">
      <w:bodyDiv w:val="1"/>
      <w:marLeft w:val="0"/>
      <w:marRight w:val="0"/>
      <w:marTop w:val="0"/>
      <w:marBottom w:val="0"/>
      <w:divBdr>
        <w:top w:val="none" w:sz="0" w:space="0" w:color="auto"/>
        <w:left w:val="none" w:sz="0" w:space="0" w:color="auto"/>
        <w:bottom w:val="none" w:sz="0" w:space="0" w:color="auto"/>
        <w:right w:val="none" w:sz="0" w:space="0" w:color="auto"/>
      </w:divBdr>
      <w:divsChild>
        <w:div w:id="139809571">
          <w:marLeft w:val="0"/>
          <w:marRight w:val="0"/>
          <w:marTop w:val="0"/>
          <w:marBottom w:val="0"/>
          <w:divBdr>
            <w:top w:val="none" w:sz="0" w:space="0" w:color="auto"/>
            <w:left w:val="none" w:sz="0" w:space="0" w:color="auto"/>
            <w:bottom w:val="none" w:sz="0" w:space="0" w:color="auto"/>
            <w:right w:val="none" w:sz="0" w:space="0" w:color="auto"/>
          </w:divBdr>
          <w:divsChild>
            <w:div w:id="386955760">
              <w:marLeft w:val="0"/>
              <w:marRight w:val="0"/>
              <w:marTop w:val="0"/>
              <w:marBottom w:val="0"/>
              <w:divBdr>
                <w:top w:val="none" w:sz="0" w:space="0" w:color="auto"/>
                <w:left w:val="none" w:sz="0" w:space="0" w:color="auto"/>
                <w:bottom w:val="none" w:sz="0" w:space="0" w:color="auto"/>
                <w:right w:val="none" w:sz="0" w:space="0" w:color="auto"/>
              </w:divBdr>
              <w:divsChild>
                <w:div w:id="517351070">
                  <w:marLeft w:val="0"/>
                  <w:marRight w:val="0"/>
                  <w:marTop w:val="0"/>
                  <w:marBottom w:val="0"/>
                  <w:divBdr>
                    <w:top w:val="none" w:sz="0" w:space="0" w:color="auto"/>
                    <w:left w:val="none" w:sz="0" w:space="0" w:color="auto"/>
                    <w:bottom w:val="none" w:sz="0" w:space="0" w:color="auto"/>
                    <w:right w:val="none" w:sz="0" w:space="0" w:color="auto"/>
                  </w:divBdr>
                  <w:divsChild>
                    <w:div w:id="13410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jpeg"/><Relationship Id="rId18" Type="http://schemas.openxmlformats.org/officeDocument/2006/relationships/image" Target="media/image8.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pa.org/topics/personality" TargetMode="External"/><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footer" Target="footer2.xml"/><Relationship Id="rId19" Type="http://schemas.openxmlformats.org/officeDocument/2006/relationships/hyperlink" Target="mailto:kalcaberkay@gmail.com"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4.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C85750-DEB5-4D20-91E6-5D74BF3DA3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89</Pages>
  <Words>23804</Words>
  <Characters>135683</Characters>
  <Application>Microsoft Office Word</Application>
  <DocSecurity>0</DocSecurity>
  <Lines>1130</Lines>
  <Paragraphs>318</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159169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ilker</dc:creator>
  <cp:lastModifiedBy>aidata</cp:lastModifiedBy>
  <cp:revision>3</cp:revision>
  <cp:lastPrinted>2025-02-10T06:38:00Z</cp:lastPrinted>
  <dcterms:created xsi:type="dcterms:W3CDTF">2025-07-10T23:18:00Z</dcterms:created>
  <dcterms:modified xsi:type="dcterms:W3CDTF">2025-07-14T12:25:00Z</dcterms:modified>
</cp:coreProperties>
</file>