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A63A" w14:textId="77777777" w:rsidR="00BB3BE3" w:rsidRPr="000C2A6A" w:rsidRDefault="00BB3BE3" w:rsidP="00513F0E">
      <w:pPr>
        <w:ind w:firstLine="0"/>
        <w:jc w:val="center"/>
        <w:rPr>
          <w:rFonts w:cs="Times New Roman"/>
          <w:b/>
          <w:szCs w:val="24"/>
        </w:rPr>
      </w:pPr>
      <w:bookmarkStart w:id="0" w:name="_Toc488004474"/>
      <w:bookmarkStart w:id="1" w:name="_Toc482344490"/>
      <w:bookmarkStart w:id="2" w:name="_Toc486288766"/>
      <w:r w:rsidRPr="000C2A6A">
        <w:rPr>
          <w:rFonts w:cs="Times New Roman"/>
          <w:b/>
          <w:szCs w:val="24"/>
        </w:rPr>
        <w:t>T.C.</w:t>
      </w:r>
    </w:p>
    <w:p w14:paraId="0B3BA63B" w14:textId="56254A8A" w:rsidR="00BB3BE3" w:rsidRPr="000C2A6A" w:rsidRDefault="00306C69" w:rsidP="00513F0E">
      <w:pPr>
        <w:ind w:firstLine="0"/>
        <w:jc w:val="center"/>
        <w:rPr>
          <w:rFonts w:cs="Times New Roman"/>
          <w:b/>
          <w:szCs w:val="24"/>
        </w:rPr>
      </w:pPr>
      <w:r w:rsidRPr="000C2A6A">
        <w:rPr>
          <w:rFonts w:cs="Times New Roman"/>
          <w:b/>
          <w:szCs w:val="24"/>
        </w:rPr>
        <w:t>AYDIN</w:t>
      </w:r>
      <w:r w:rsidR="00F15823" w:rsidRPr="000C2A6A">
        <w:rPr>
          <w:rFonts w:cs="Times New Roman"/>
          <w:b/>
          <w:szCs w:val="24"/>
        </w:rPr>
        <w:t xml:space="preserve"> </w:t>
      </w:r>
      <w:r w:rsidR="00BB3BE3" w:rsidRPr="000C2A6A">
        <w:rPr>
          <w:rFonts w:cs="Times New Roman"/>
          <w:b/>
          <w:szCs w:val="24"/>
        </w:rPr>
        <w:t>ADNAN</w:t>
      </w:r>
      <w:r w:rsidR="00F15823" w:rsidRPr="000C2A6A">
        <w:rPr>
          <w:rFonts w:cs="Times New Roman"/>
          <w:b/>
          <w:szCs w:val="24"/>
        </w:rPr>
        <w:t xml:space="preserve"> </w:t>
      </w:r>
      <w:r w:rsidR="00BB3BE3" w:rsidRPr="000C2A6A">
        <w:rPr>
          <w:rFonts w:cs="Times New Roman"/>
          <w:b/>
          <w:szCs w:val="24"/>
        </w:rPr>
        <w:t>MENDERES</w:t>
      </w:r>
      <w:r w:rsidR="00F15823" w:rsidRPr="000C2A6A">
        <w:rPr>
          <w:rFonts w:cs="Times New Roman"/>
          <w:b/>
          <w:szCs w:val="24"/>
        </w:rPr>
        <w:t xml:space="preserve"> </w:t>
      </w:r>
      <w:r w:rsidR="00BB3BE3" w:rsidRPr="000C2A6A">
        <w:rPr>
          <w:rFonts w:cs="Times New Roman"/>
          <w:b/>
          <w:szCs w:val="24"/>
        </w:rPr>
        <w:t>ÜNİVERSİTESİ</w:t>
      </w:r>
    </w:p>
    <w:p w14:paraId="0B3BA63C" w14:textId="4E4C4BC4" w:rsidR="00BB3BE3" w:rsidRPr="000C2A6A" w:rsidRDefault="00BB3BE3" w:rsidP="00513F0E">
      <w:pPr>
        <w:ind w:firstLine="0"/>
        <w:jc w:val="center"/>
        <w:rPr>
          <w:rFonts w:cs="Times New Roman"/>
          <w:b/>
          <w:szCs w:val="24"/>
        </w:rPr>
      </w:pPr>
      <w:r w:rsidRPr="000C2A6A">
        <w:rPr>
          <w:rFonts w:cs="Times New Roman"/>
          <w:b/>
          <w:szCs w:val="24"/>
        </w:rPr>
        <w:t>SAĞLIK</w:t>
      </w:r>
      <w:r w:rsidR="00F15823" w:rsidRPr="000C2A6A">
        <w:rPr>
          <w:rFonts w:cs="Times New Roman"/>
          <w:b/>
          <w:szCs w:val="24"/>
        </w:rPr>
        <w:t xml:space="preserve"> </w:t>
      </w:r>
      <w:r w:rsidRPr="000C2A6A">
        <w:rPr>
          <w:rFonts w:cs="Times New Roman"/>
          <w:b/>
          <w:szCs w:val="24"/>
        </w:rPr>
        <w:t>BİLİMLERİ</w:t>
      </w:r>
      <w:r w:rsidR="00F15823" w:rsidRPr="000C2A6A">
        <w:rPr>
          <w:rFonts w:cs="Times New Roman"/>
          <w:b/>
          <w:szCs w:val="24"/>
        </w:rPr>
        <w:t xml:space="preserve"> </w:t>
      </w:r>
      <w:r w:rsidRPr="000C2A6A">
        <w:rPr>
          <w:rFonts w:cs="Times New Roman"/>
          <w:b/>
          <w:szCs w:val="24"/>
        </w:rPr>
        <w:t>ENSTİTÜSÜ</w:t>
      </w:r>
    </w:p>
    <w:p w14:paraId="0B3BA63D" w14:textId="68C60360" w:rsidR="00AF004A" w:rsidRPr="000C2A6A" w:rsidRDefault="00147F78" w:rsidP="00513F0E">
      <w:pPr>
        <w:ind w:firstLine="0"/>
        <w:jc w:val="center"/>
        <w:rPr>
          <w:rFonts w:cs="Times New Roman"/>
          <w:b/>
          <w:szCs w:val="24"/>
        </w:rPr>
      </w:pPr>
      <w:r w:rsidRPr="000C2A6A">
        <w:rPr>
          <w:rFonts w:cs="Times New Roman"/>
          <w:b/>
          <w:szCs w:val="24"/>
        </w:rPr>
        <w:t>SAĞLIK</w:t>
      </w:r>
      <w:r w:rsidR="00F15823" w:rsidRPr="000C2A6A">
        <w:rPr>
          <w:rFonts w:cs="Times New Roman"/>
          <w:b/>
          <w:szCs w:val="24"/>
        </w:rPr>
        <w:t xml:space="preserve"> </w:t>
      </w:r>
      <w:r w:rsidRPr="000C2A6A">
        <w:rPr>
          <w:rFonts w:cs="Times New Roman"/>
          <w:b/>
          <w:szCs w:val="24"/>
        </w:rPr>
        <w:t>TURİZMİ</w:t>
      </w:r>
      <w:r w:rsidR="00F15823" w:rsidRPr="000C2A6A">
        <w:rPr>
          <w:rFonts w:cs="Times New Roman"/>
          <w:b/>
          <w:szCs w:val="24"/>
        </w:rPr>
        <w:t xml:space="preserve"> </w:t>
      </w:r>
      <w:r w:rsidRPr="000C2A6A">
        <w:rPr>
          <w:rFonts w:cs="Times New Roman"/>
          <w:b/>
          <w:szCs w:val="24"/>
        </w:rPr>
        <w:t>(DİSİPLİNLERARASI)</w:t>
      </w:r>
    </w:p>
    <w:p w14:paraId="0B3BA63E" w14:textId="600FAE7C" w:rsidR="00BB3BE3" w:rsidRPr="000C2A6A" w:rsidRDefault="00BB3BE3" w:rsidP="00513F0E">
      <w:pPr>
        <w:ind w:firstLine="0"/>
        <w:jc w:val="center"/>
        <w:rPr>
          <w:rFonts w:cs="Times New Roman"/>
          <w:b/>
          <w:szCs w:val="24"/>
        </w:rPr>
      </w:pPr>
      <w:r w:rsidRPr="000C2A6A">
        <w:rPr>
          <w:rFonts w:cs="Times New Roman"/>
          <w:b/>
          <w:szCs w:val="24"/>
        </w:rPr>
        <w:t>YÜKSEK</w:t>
      </w:r>
      <w:r w:rsidR="00F15823" w:rsidRPr="000C2A6A">
        <w:rPr>
          <w:rFonts w:cs="Times New Roman"/>
          <w:b/>
          <w:szCs w:val="24"/>
        </w:rPr>
        <w:t xml:space="preserve"> </w:t>
      </w:r>
      <w:r w:rsidRPr="000C2A6A">
        <w:rPr>
          <w:rFonts w:cs="Times New Roman"/>
          <w:b/>
          <w:szCs w:val="24"/>
        </w:rPr>
        <w:t>LİSANS</w:t>
      </w:r>
      <w:r w:rsidR="00F15823" w:rsidRPr="000C2A6A">
        <w:rPr>
          <w:rFonts w:cs="Times New Roman"/>
          <w:b/>
          <w:szCs w:val="24"/>
        </w:rPr>
        <w:t xml:space="preserve"> </w:t>
      </w:r>
      <w:r w:rsidRPr="000C2A6A">
        <w:rPr>
          <w:rFonts w:cs="Times New Roman"/>
          <w:b/>
          <w:szCs w:val="24"/>
        </w:rPr>
        <w:t>PROGRAMI</w:t>
      </w:r>
    </w:p>
    <w:p w14:paraId="0B3BA63F" w14:textId="77777777" w:rsidR="00BB3BE3" w:rsidRPr="000C2A6A" w:rsidRDefault="00BB3BE3" w:rsidP="00513F0E">
      <w:pPr>
        <w:ind w:firstLine="0"/>
        <w:jc w:val="center"/>
        <w:rPr>
          <w:rFonts w:cs="Times New Roman"/>
          <w:szCs w:val="24"/>
        </w:rPr>
      </w:pPr>
    </w:p>
    <w:p w14:paraId="0B3BA640" w14:textId="77777777" w:rsidR="00BB3BE3" w:rsidRPr="000C2A6A" w:rsidRDefault="00BB3BE3" w:rsidP="00513F0E">
      <w:pPr>
        <w:ind w:firstLine="0"/>
        <w:jc w:val="center"/>
        <w:rPr>
          <w:rFonts w:cs="Times New Roman"/>
          <w:szCs w:val="24"/>
        </w:rPr>
      </w:pPr>
    </w:p>
    <w:p w14:paraId="0B3BA641" w14:textId="77777777" w:rsidR="00BB3BE3" w:rsidRPr="000C2A6A" w:rsidRDefault="00BB3BE3" w:rsidP="00513F0E">
      <w:pPr>
        <w:ind w:firstLine="0"/>
        <w:jc w:val="center"/>
        <w:rPr>
          <w:rFonts w:cs="Times New Roman"/>
          <w:szCs w:val="24"/>
        </w:rPr>
      </w:pPr>
    </w:p>
    <w:p w14:paraId="0B3BA642" w14:textId="77777777" w:rsidR="00BC26CA" w:rsidRPr="000C2A6A" w:rsidRDefault="00BC26CA" w:rsidP="00513F0E">
      <w:pPr>
        <w:ind w:firstLine="0"/>
        <w:jc w:val="center"/>
        <w:rPr>
          <w:rFonts w:cs="Times New Roman"/>
          <w:szCs w:val="24"/>
        </w:rPr>
      </w:pPr>
    </w:p>
    <w:p w14:paraId="0B3BA643" w14:textId="1BEA9BB5" w:rsidR="00B814E8" w:rsidRPr="000C2A6A" w:rsidRDefault="00797934" w:rsidP="00513F0E">
      <w:pPr>
        <w:ind w:firstLine="0"/>
        <w:jc w:val="center"/>
        <w:rPr>
          <w:rFonts w:cs="Times New Roman"/>
          <w:b/>
          <w:sz w:val="32"/>
          <w:szCs w:val="24"/>
        </w:rPr>
      </w:pPr>
      <w:r w:rsidRPr="000C2A6A">
        <w:rPr>
          <w:rFonts w:cs="Times New Roman"/>
          <w:b/>
          <w:sz w:val="32"/>
          <w:szCs w:val="24"/>
        </w:rPr>
        <w:t>ŞEHİR</w:t>
      </w:r>
      <w:r w:rsidR="00F15823" w:rsidRPr="000C2A6A">
        <w:rPr>
          <w:rFonts w:cs="Times New Roman"/>
          <w:b/>
          <w:sz w:val="32"/>
          <w:szCs w:val="24"/>
        </w:rPr>
        <w:t xml:space="preserve"> </w:t>
      </w:r>
      <w:r w:rsidRPr="000C2A6A">
        <w:rPr>
          <w:rFonts w:cs="Times New Roman"/>
          <w:b/>
          <w:sz w:val="32"/>
          <w:szCs w:val="24"/>
        </w:rPr>
        <w:t>HASTANELERİNİN</w:t>
      </w:r>
      <w:r w:rsidR="00F15823" w:rsidRPr="000C2A6A">
        <w:rPr>
          <w:rFonts w:cs="Times New Roman"/>
          <w:b/>
          <w:sz w:val="32"/>
          <w:szCs w:val="24"/>
        </w:rPr>
        <w:t xml:space="preserve"> </w:t>
      </w:r>
      <w:r w:rsidRPr="000C2A6A">
        <w:rPr>
          <w:rFonts w:cs="Times New Roman"/>
          <w:b/>
          <w:sz w:val="32"/>
          <w:szCs w:val="24"/>
        </w:rPr>
        <w:t>SAĞLIK</w:t>
      </w:r>
      <w:r w:rsidR="00F15823" w:rsidRPr="000C2A6A">
        <w:rPr>
          <w:rFonts w:cs="Times New Roman"/>
          <w:b/>
          <w:sz w:val="32"/>
          <w:szCs w:val="24"/>
        </w:rPr>
        <w:t xml:space="preserve"> </w:t>
      </w:r>
      <w:r w:rsidRPr="000C2A6A">
        <w:rPr>
          <w:rFonts w:cs="Times New Roman"/>
          <w:b/>
          <w:sz w:val="32"/>
          <w:szCs w:val="24"/>
        </w:rPr>
        <w:t>TURİZMİ</w:t>
      </w:r>
      <w:r w:rsidR="00F15823" w:rsidRPr="000C2A6A">
        <w:rPr>
          <w:rFonts w:cs="Times New Roman"/>
          <w:b/>
          <w:sz w:val="32"/>
          <w:szCs w:val="24"/>
        </w:rPr>
        <w:t xml:space="preserve"> </w:t>
      </w:r>
      <w:r w:rsidRPr="000C2A6A">
        <w:rPr>
          <w:rFonts w:cs="Times New Roman"/>
          <w:b/>
          <w:sz w:val="32"/>
          <w:szCs w:val="24"/>
        </w:rPr>
        <w:t>AÇISINDAN</w:t>
      </w:r>
      <w:r w:rsidR="00F15823" w:rsidRPr="000C2A6A">
        <w:rPr>
          <w:rFonts w:cs="Times New Roman"/>
          <w:b/>
          <w:sz w:val="32"/>
          <w:szCs w:val="24"/>
        </w:rPr>
        <w:t xml:space="preserve"> </w:t>
      </w:r>
      <w:r w:rsidRPr="000C2A6A">
        <w:rPr>
          <w:rFonts w:cs="Times New Roman"/>
          <w:b/>
          <w:sz w:val="32"/>
          <w:szCs w:val="24"/>
        </w:rPr>
        <w:t>KARŞILAŞTIRILMASI</w:t>
      </w:r>
    </w:p>
    <w:p w14:paraId="0B3BA644" w14:textId="77777777" w:rsidR="00BB3BE3" w:rsidRPr="000C2A6A" w:rsidRDefault="00BB3BE3" w:rsidP="00513F0E">
      <w:pPr>
        <w:ind w:firstLine="0"/>
        <w:jc w:val="center"/>
        <w:rPr>
          <w:rFonts w:cs="Times New Roman"/>
          <w:b/>
          <w:szCs w:val="24"/>
        </w:rPr>
      </w:pPr>
    </w:p>
    <w:p w14:paraId="51183B3F" w14:textId="77777777" w:rsidR="00513F0E" w:rsidRPr="000C2A6A" w:rsidRDefault="00513F0E" w:rsidP="00513F0E">
      <w:pPr>
        <w:ind w:firstLine="0"/>
        <w:jc w:val="center"/>
        <w:rPr>
          <w:rFonts w:cs="Times New Roman"/>
          <w:b/>
          <w:szCs w:val="24"/>
        </w:rPr>
      </w:pPr>
    </w:p>
    <w:p w14:paraId="29A5B4C8" w14:textId="77777777" w:rsidR="00513F0E" w:rsidRPr="000C2A6A" w:rsidRDefault="00513F0E" w:rsidP="00513F0E">
      <w:pPr>
        <w:ind w:firstLine="0"/>
        <w:jc w:val="center"/>
        <w:rPr>
          <w:rFonts w:cs="Times New Roman"/>
          <w:b/>
          <w:szCs w:val="24"/>
        </w:rPr>
      </w:pPr>
    </w:p>
    <w:p w14:paraId="0B3BA645" w14:textId="77777777" w:rsidR="00BB3BE3" w:rsidRPr="000C2A6A" w:rsidRDefault="00BB3BE3" w:rsidP="00513F0E">
      <w:pPr>
        <w:ind w:firstLine="0"/>
        <w:jc w:val="center"/>
        <w:rPr>
          <w:rFonts w:cs="Times New Roman"/>
          <w:b/>
          <w:szCs w:val="24"/>
        </w:rPr>
      </w:pPr>
    </w:p>
    <w:p w14:paraId="0B3BA646" w14:textId="77777777" w:rsidR="00BB3BE3" w:rsidRPr="000C2A6A" w:rsidRDefault="00BB3BE3" w:rsidP="00513F0E">
      <w:pPr>
        <w:ind w:firstLine="0"/>
        <w:jc w:val="center"/>
        <w:rPr>
          <w:rFonts w:cs="Times New Roman"/>
          <w:b/>
          <w:szCs w:val="24"/>
        </w:rPr>
      </w:pPr>
    </w:p>
    <w:p w14:paraId="0B3BA647" w14:textId="2A02DAC2" w:rsidR="00BB3BE3" w:rsidRPr="000C2A6A" w:rsidRDefault="00147F78" w:rsidP="00513F0E">
      <w:pPr>
        <w:ind w:firstLine="0"/>
        <w:jc w:val="center"/>
        <w:rPr>
          <w:rFonts w:cs="Times New Roman"/>
          <w:b/>
          <w:szCs w:val="24"/>
        </w:rPr>
      </w:pPr>
      <w:r w:rsidRPr="000C2A6A">
        <w:rPr>
          <w:rFonts w:cs="Times New Roman"/>
          <w:b/>
          <w:szCs w:val="24"/>
        </w:rPr>
        <w:t>OKAN</w:t>
      </w:r>
      <w:r w:rsidR="00F15823" w:rsidRPr="000C2A6A">
        <w:rPr>
          <w:rFonts w:cs="Times New Roman"/>
          <w:b/>
          <w:szCs w:val="24"/>
        </w:rPr>
        <w:t xml:space="preserve"> </w:t>
      </w:r>
      <w:r w:rsidRPr="000C2A6A">
        <w:rPr>
          <w:rFonts w:cs="Times New Roman"/>
          <w:b/>
          <w:szCs w:val="24"/>
        </w:rPr>
        <w:t>BATMAZ</w:t>
      </w:r>
    </w:p>
    <w:p w14:paraId="0B3BA648" w14:textId="68EE8482" w:rsidR="00BB3BE3" w:rsidRPr="000C2A6A" w:rsidRDefault="00BB3BE3" w:rsidP="00513F0E">
      <w:pPr>
        <w:ind w:firstLine="0"/>
        <w:jc w:val="center"/>
        <w:rPr>
          <w:rFonts w:cs="Times New Roman"/>
          <w:b/>
          <w:szCs w:val="24"/>
        </w:rPr>
      </w:pPr>
      <w:r w:rsidRPr="000C2A6A">
        <w:rPr>
          <w:rFonts w:cs="Times New Roman"/>
          <w:b/>
          <w:szCs w:val="24"/>
        </w:rPr>
        <w:t>YÜKSEK</w:t>
      </w:r>
      <w:r w:rsidR="00F15823" w:rsidRPr="000C2A6A">
        <w:rPr>
          <w:rFonts w:cs="Times New Roman"/>
          <w:b/>
          <w:szCs w:val="24"/>
        </w:rPr>
        <w:t xml:space="preserve"> </w:t>
      </w:r>
      <w:r w:rsidRPr="000C2A6A">
        <w:rPr>
          <w:rFonts w:cs="Times New Roman"/>
          <w:b/>
          <w:szCs w:val="24"/>
        </w:rPr>
        <w:t>LİSANS</w:t>
      </w:r>
      <w:r w:rsidR="00F15823" w:rsidRPr="000C2A6A">
        <w:rPr>
          <w:rFonts w:cs="Times New Roman"/>
          <w:b/>
          <w:szCs w:val="24"/>
        </w:rPr>
        <w:t xml:space="preserve"> </w:t>
      </w:r>
      <w:r w:rsidRPr="000C2A6A">
        <w:rPr>
          <w:rFonts w:cs="Times New Roman"/>
          <w:b/>
          <w:szCs w:val="24"/>
        </w:rPr>
        <w:t>TEZİ</w:t>
      </w:r>
    </w:p>
    <w:p w14:paraId="0B3BA649" w14:textId="77777777" w:rsidR="00BB3BE3" w:rsidRPr="000C2A6A" w:rsidRDefault="00BB3BE3" w:rsidP="00513F0E">
      <w:pPr>
        <w:ind w:firstLine="0"/>
        <w:jc w:val="center"/>
        <w:rPr>
          <w:rFonts w:cs="Times New Roman"/>
          <w:b/>
          <w:szCs w:val="24"/>
        </w:rPr>
      </w:pPr>
    </w:p>
    <w:p w14:paraId="0B3BA64A" w14:textId="77777777" w:rsidR="00BB3BE3" w:rsidRPr="000C2A6A" w:rsidRDefault="00BB3BE3" w:rsidP="00513F0E">
      <w:pPr>
        <w:ind w:firstLine="0"/>
        <w:jc w:val="center"/>
        <w:rPr>
          <w:rFonts w:cs="Times New Roman"/>
          <w:b/>
          <w:szCs w:val="24"/>
        </w:rPr>
      </w:pPr>
    </w:p>
    <w:p w14:paraId="30FF2D02" w14:textId="77777777" w:rsidR="00513F0E" w:rsidRPr="000C2A6A" w:rsidRDefault="00513F0E" w:rsidP="00513F0E">
      <w:pPr>
        <w:ind w:firstLine="0"/>
        <w:jc w:val="center"/>
        <w:rPr>
          <w:rFonts w:cs="Times New Roman"/>
          <w:b/>
          <w:szCs w:val="24"/>
        </w:rPr>
      </w:pPr>
    </w:p>
    <w:p w14:paraId="486E78AC" w14:textId="77777777" w:rsidR="00513F0E" w:rsidRPr="000C2A6A" w:rsidRDefault="00513F0E" w:rsidP="00513F0E">
      <w:pPr>
        <w:ind w:firstLine="0"/>
        <w:jc w:val="center"/>
        <w:rPr>
          <w:rFonts w:cs="Times New Roman"/>
          <w:b/>
          <w:szCs w:val="24"/>
        </w:rPr>
      </w:pPr>
    </w:p>
    <w:p w14:paraId="0B3BA64B" w14:textId="77777777" w:rsidR="006A722B" w:rsidRPr="000C2A6A" w:rsidRDefault="006A722B" w:rsidP="00513F0E">
      <w:pPr>
        <w:ind w:firstLine="0"/>
        <w:jc w:val="center"/>
        <w:rPr>
          <w:rFonts w:cs="Times New Roman"/>
          <w:b/>
          <w:szCs w:val="24"/>
        </w:rPr>
      </w:pPr>
    </w:p>
    <w:p w14:paraId="0B3BA64C" w14:textId="77777777" w:rsidR="00BB3BE3" w:rsidRPr="000C2A6A" w:rsidRDefault="00BB3BE3" w:rsidP="00513F0E">
      <w:pPr>
        <w:ind w:firstLine="0"/>
        <w:jc w:val="center"/>
        <w:rPr>
          <w:rFonts w:cs="Times New Roman"/>
          <w:b/>
          <w:szCs w:val="24"/>
        </w:rPr>
      </w:pPr>
      <w:r w:rsidRPr="000C2A6A">
        <w:rPr>
          <w:rFonts w:cs="Times New Roman"/>
          <w:b/>
          <w:szCs w:val="24"/>
        </w:rPr>
        <w:t>DANIŞMAN</w:t>
      </w:r>
    </w:p>
    <w:p w14:paraId="0B3BA64D" w14:textId="3F94771E" w:rsidR="00BB3BE3" w:rsidRPr="000C2A6A" w:rsidRDefault="00797934" w:rsidP="00513F0E">
      <w:pPr>
        <w:ind w:firstLine="0"/>
        <w:jc w:val="center"/>
        <w:rPr>
          <w:rFonts w:cs="Times New Roman"/>
          <w:b/>
          <w:szCs w:val="24"/>
        </w:rPr>
      </w:pPr>
      <w:r w:rsidRPr="000C2A6A">
        <w:rPr>
          <w:rFonts w:cs="Times New Roman"/>
          <w:b/>
          <w:szCs w:val="24"/>
        </w:rPr>
        <w:t>Prof.</w:t>
      </w:r>
      <w:r w:rsidR="00F15823" w:rsidRPr="000C2A6A">
        <w:rPr>
          <w:rFonts w:cs="Times New Roman"/>
          <w:b/>
          <w:szCs w:val="24"/>
        </w:rPr>
        <w:t xml:space="preserve"> </w:t>
      </w:r>
      <w:r w:rsidRPr="000C2A6A">
        <w:rPr>
          <w:rFonts w:cs="Times New Roman"/>
          <w:b/>
          <w:szCs w:val="24"/>
        </w:rPr>
        <w:t>Dr.</w:t>
      </w:r>
      <w:r w:rsidR="00F15823" w:rsidRPr="000C2A6A">
        <w:rPr>
          <w:rFonts w:cs="Times New Roman"/>
          <w:b/>
          <w:szCs w:val="24"/>
        </w:rPr>
        <w:t xml:space="preserve"> </w:t>
      </w:r>
      <w:r w:rsidRPr="000C2A6A">
        <w:rPr>
          <w:rFonts w:cs="Times New Roman"/>
          <w:b/>
          <w:szCs w:val="24"/>
        </w:rPr>
        <w:t>Osman</w:t>
      </w:r>
      <w:r w:rsidR="00F15823" w:rsidRPr="000C2A6A">
        <w:rPr>
          <w:rFonts w:cs="Times New Roman"/>
          <w:b/>
          <w:szCs w:val="24"/>
        </w:rPr>
        <w:t xml:space="preserve"> </w:t>
      </w:r>
      <w:r w:rsidRPr="000C2A6A">
        <w:rPr>
          <w:rFonts w:cs="Times New Roman"/>
          <w:b/>
          <w:szCs w:val="24"/>
        </w:rPr>
        <w:t>Nuri</w:t>
      </w:r>
      <w:r w:rsidR="00F15823" w:rsidRPr="000C2A6A">
        <w:rPr>
          <w:rFonts w:cs="Times New Roman"/>
          <w:b/>
          <w:szCs w:val="24"/>
        </w:rPr>
        <w:t xml:space="preserve"> </w:t>
      </w:r>
      <w:r w:rsidRPr="000C2A6A">
        <w:rPr>
          <w:rFonts w:cs="Times New Roman"/>
          <w:b/>
          <w:szCs w:val="24"/>
        </w:rPr>
        <w:t>ÖZDOĞAN</w:t>
      </w:r>
    </w:p>
    <w:p w14:paraId="0B3BA64E" w14:textId="77777777" w:rsidR="00BB3BE3" w:rsidRPr="000C2A6A" w:rsidRDefault="00BB3BE3" w:rsidP="00513F0E">
      <w:pPr>
        <w:ind w:firstLine="0"/>
        <w:jc w:val="center"/>
        <w:rPr>
          <w:rFonts w:cs="Times New Roman"/>
          <w:szCs w:val="24"/>
        </w:rPr>
      </w:pPr>
    </w:p>
    <w:p w14:paraId="0B3BA64F" w14:textId="77777777" w:rsidR="00BB3BE3" w:rsidRPr="000C2A6A" w:rsidRDefault="00BB3BE3" w:rsidP="00513F0E">
      <w:pPr>
        <w:ind w:firstLine="0"/>
        <w:jc w:val="center"/>
        <w:rPr>
          <w:rFonts w:cs="Times New Roman"/>
          <w:szCs w:val="24"/>
        </w:rPr>
      </w:pPr>
    </w:p>
    <w:p w14:paraId="0B3BA650" w14:textId="77777777" w:rsidR="00797934" w:rsidRPr="000C2A6A" w:rsidRDefault="00797934" w:rsidP="00513F0E">
      <w:pPr>
        <w:ind w:firstLine="0"/>
        <w:jc w:val="center"/>
        <w:rPr>
          <w:rFonts w:cs="Times New Roman"/>
          <w:szCs w:val="24"/>
        </w:rPr>
      </w:pPr>
    </w:p>
    <w:p w14:paraId="0B3BA652" w14:textId="77777777" w:rsidR="00797934" w:rsidRPr="000C2A6A" w:rsidRDefault="00797934" w:rsidP="00513F0E">
      <w:pPr>
        <w:ind w:firstLine="0"/>
        <w:jc w:val="center"/>
        <w:rPr>
          <w:rFonts w:cs="Times New Roman"/>
          <w:szCs w:val="24"/>
        </w:rPr>
      </w:pPr>
    </w:p>
    <w:bookmarkEnd w:id="0"/>
    <w:p w14:paraId="0B3BA653" w14:textId="77777777" w:rsidR="00BC26CA" w:rsidRPr="000C2A6A" w:rsidRDefault="00BC26CA" w:rsidP="00513F0E">
      <w:pPr>
        <w:ind w:firstLine="0"/>
        <w:jc w:val="center"/>
        <w:rPr>
          <w:rFonts w:cs="Times New Roman"/>
          <w:szCs w:val="24"/>
        </w:rPr>
      </w:pPr>
    </w:p>
    <w:p w14:paraId="0B3BA654" w14:textId="77777777" w:rsidR="00797934" w:rsidRPr="000C2A6A" w:rsidRDefault="00797934" w:rsidP="00513F0E">
      <w:pPr>
        <w:ind w:firstLine="0"/>
        <w:jc w:val="center"/>
        <w:rPr>
          <w:rFonts w:cs="Times New Roman"/>
          <w:szCs w:val="24"/>
        </w:rPr>
      </w:pPr>
    </w:p>
    <w:p w14:paraId="0B3BA655" w14:textId="77777777" w:rsidR="00797934" w:rsidRPr="000C2A6A" w:rsidRDefault="00797934" w:rsidP="00513F0E">
      <w:pPr>
        <w:ind w:firstLine="0"/>
        <w:jc w:val="center"/>
        <w:rPr>
          <w:rFonts w:cs="Times New Roman"/>
          <w:szCs w:val="24"/>
        </w:rPr>
      </w:pPr>
    </w:p>
    <w:p w14:paraId="0B3BA656" w14:textId="77777777" w:rsidR="008C1525" w:rsidRPr="000C2A6A" w:rsidRDefault="00BB3BE3" w:rsidP="00513F0E">
      <w:pPr>
        <w:ind w:firstLine="0"/>
        <w:jc w:val="center"/>
        <w:rPr>
          <w:rFonts w:cs="Times New Roman"/>
          <w:b/>
          <w:szCs w:val="24"/>
        </w:rPr>
        <w:sectPr w:rsidR="008C1525" w:rsidRPr="000C2A6A" w:rsidSect="00475DB1">
          <w:headerReference w:type="default" r:id="rId8"/>
          <w:footerReference w:type="default" r:id="rId9"/>
          <w:pgSz w:w="11906" w:h="16838" w:code="9"/>
          <w:pgMar w:top="1418" w:right="1304" w:bottom="1418" w:left="1701" w:header="709" w:footer="709" w:gutter="0"/>
          <w:cols w:space="708"/>
          <w:docGrid w:linePitch="360"/>
        </w:sect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r w:rsidRPr="000C2A6A">
        <w:rPr>
          <w:rFonts w:cs="Times New Roman"/>
          <w:b/>
          <w:szCs w:val="24"/>
        </w:rPr>
        <w:t>AYDIN–20</w:t>
      </w:r>
      <w:bookmarkStart w:id="10" w:name="_Toc459142247"/>
      <w:bookmarkStart w:id="11" w:name="_Toc473149682"/>
      <w:bookmarkStart w:id="12" w:name="_Toc488057396"/>
      <w:bookmarkEnd w:id="3"/>
      <w:bookmarkEnd w:id="4"/>
      <w:bookmarkEnd w:id="5"/>
      <w:bookmarkEnd w:id="6"/>
      <w:bookmarkEnd w:id="7"/>
      <w:bookmarkEnd w:id="8"/>
      <w:bookmarkEnd w:id="9"/>
      <w:r w:rsidR="00797934" w:rsidRPr="000C2A6A">
        <w:rPr>
          <w:rFonts w:cs="Times New Roman"/>
          <w:b/>
          <w:szCs w:val="24"/>
        </w:rPr>
        <w:t>23</w:t>
      </w:r>
    </w:p>
    <w:p w14:paraId="0B3BA657" w14:textId="3B5B6B87" w:rsidR="004C1241" w:rsidRPr="000C2A6A" w:rsidRDefault="00BC2D3E" w:rsidP="00513F0E">
      <w:pPr>
        <w:spacing w:after="120"/>
        <w:ind w:firstLine="0"/>
        <w:jc w:val="center"/>
        <w:rPr>
          <w:rFonts w:eastAsia="Times New Roman" w:cs="Times New Roman"/>
          <w:b/>
          <w:sz w:val="28"/>
          <w:szCs w:val="24"/>
          <w:lang w:eastAsia="tr-TR"/>
        </w:rPr>
      </w:pPr>
      <w:bookmarkStart w:id="13" w:name="_Toc488176612"/>
      <w:r w:rsidRPr="000C2A6A">
        <w:rPr>
          <w:rFonts w:eastAsia="Times New Roman" w:cs="Times New Roman"/>
          <w:b/>
          <w:sz w:val="28"/>
          <w:szCs w:val="24"/>
          <w:lang w:eastAsia="tr-TR"/>
        </w:rPr>
        <w:lastRenderedPageBreak/>
        <w:t>KABUL</w:t>
      </w:r>
      <w:r w:rsidR="00F15823" w:rsidRPr="000C2A6A">
        <w:rPr>
          <w:rFonts w:eastAsia="Times New Roman" w:cs="Times New Roman"/>
          <w:b/>
          <w:sz w:val="28"/>
          <w:szCs w:val="24"/>
          <w:lang w:eastAsia="tr-TR"/>
        </w:rPr>
        <w:t xml:space="preserve"> </w:t>
      </w:r>
      <w:r w:rsidRPr="000C2A6A">
        <w:rPr>
          <w:rFonts w:eastAsia="Times New Roman" w:cs="Times New Roman"/>
          <w:b/>
          <w:sz w:val="28"/>
          <w:szCs w:val="24"/>
          <w:lang w:eastAsia="tr-TR"/>
        </w:rPr>
        <w:t>VE</w:t>
      </w:r>
      <w:r w:rsidR="00F15823" w:rsidRPr="000C2A6A">
        <w:rPr>
          <w:rFonts w:eastAsia="Times New Roman" w:cs="Times New Roman"/>
          <w:b/>
          <w:sz w:val="28"/>
          <w:szCs w:val="24"/>
          <w:lang w:eastAsia="tr-TR"/>
        </w:rPr>
        <w:t xml:space="preserve"> </w:t>
      </w:r>
      <w:r w:rsidRPr="000C2A6A">
        <w:rPr>
          <w:rFonts w:eastAsia="Times New Roman" w:cs="Times New Roman"/>
          <w:b/>
          <w:sz w:val="28"/>
          <w:szCs w:val="24"/>
          <w:lang w:eastAsia="tr-TR"/>
        </w:rPr>
        <w:t>ONAY</w:t>
      </w:r>
    </w:p>
    <w:p w14:paraId="0B3BA658" w14:textId="77777777" w:rsidR="004C1241" w:rsidRPr="000C2A6A" w:rsidRDefault="004C1241" w:rsidP="00513F0E">
      <w:pPr>
        <w:spacing w:after="120"/>
        <w:ind w:firstLine="0"/>
        <w:rPr>
          <w:rFonts w:eastAsia="Times New Roman" w:cs="Times New Roman"/>
          <w:szCs w:val="24"/>
          <w:lang w:eastAsia="tr-TR"/>
        </w:rPr>
      </w:pPr>
    </w:p>
    <w:p w14:paraId="0B3BA659" w14:textId="77777777" w:rsidR="004557D9" w:rsidRPr="000C2A6A" w:rsidRDefault="004557D9" w:rsidP="00513F0E">
      <w:pPr>
        <w:spacing w:after="120"/>
        <w:ind w:firstLine="0"/>
        <w:rPr>
          <w:rFonts w:eastAsia="Times New Roman" w:cs="Times New Roman"/>
          <w:szCs w:val="24"/>
          <w:lang w:eastAsia="tr-TR"/>
        </w:rPr>
      </w:pPr>
    </w:p>
    <w:p w14:paraId="0B3BA65A" w14:textId="0D552B84" w:rsidR="004C1241" w:rsidRPr="000C2A6A" w:rsidRDefault="004C1241" w:rsidP="00513F0E">
      <w:pPr>
        <w:spacing w:after="120"/>
        <w:ind w:firstLine="0"/>
        <w:rPr>
          <w:rFonts w:eastAsia="Times New Roman" w:cs="Times New Roman"/>
          <w:szCs w:val="24"/>
          <w:lang w:eastAsia="tr-TR"/>
        </w:rPr>
      </w:pPr>
      <w:r w:rsidRPr="000C2A6A">
        <w:rPr>
          <w:rFonts w:eastAsia="Times New Roman" w:cs="Times New Roman"/>
          <w:szCs w:val="24"/>
          <w:lang w:eastAsia="tr-TR"/>
        </w:rPr>
        <w:t>T.C.</w:t>
      </w:r>
      <w:r w:rsidR="00F15823" w:rsidRPr="000C2A6A">
        <w:rPr>
          <w:rFonts w:eastAsia="Times New Roman" w:cs="Times New Roman"/>
          <w:szCs w:val="24"/>
          <w:lang w:eastAsia="tr-TR"/>
        </w:rPr>
        <w:t xml:space="preserve"> </w:t>
      </w:r>
      <w:r w:rsidR="00306C69" w:rsidRPr="000C2A6A">
        <w:rPr>
          <w:rFonts w:eastAsia="Times New Roman" w:cs="Times New Roman"/>
          <w:szCs w:val="24"/>
          <w:lang w:eastAsia="tr-TR"/>
        </w:rPr>
        <w:t>Aydın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Menderes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Üniversitesi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Bilimleri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Enstitüsü</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(Disiplinlerarası)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Yüksek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Lisans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Programı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çerçevesinde</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Okan</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BATMAZ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tarafından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hazırlanan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w:t>
      </w:r>
      <w:r w:rsidR="008751E3" w:rsidRPr="000C2A6A">
        <w:rPr>
          <w:rFonts w:eastAsia="Times New Roman" w:cs="Times New Roman"/>
          <w:szCs w:val="24"/>
          <w:lang w:eastAsia="tr-TR"/>
        </w:rPr>
        <w:t>Şehir</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Hastanelerinin</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Açısından</w:t>
      </w:r>
      <w:r w:rsidR="00F15823" w:rsidRPr="000C2A6A">
        <w:rPr>
          <w:rFonts w:eastAsia="Times New Roman" w:cs="Times New Roman"/>
          <w:szCs w:val="24"/>
          <w:lang w:eastAsia="tr-TR"/>
        </w:rPr>
        <w:t xml:space="preserve"> </w:t>
      </w:r>
      <w:r w:rsidR="008751E3" w:rsidRPr="000C2A6A">
        <w:rPr>
          <w:rFonts w:eastAsia="Times New Roman" w:cs="Times New Roman"/>
          <w:szCs w:val="24"/>
          <w:lang w:eastAsia="tr-TR"/>
        </w:rPr>
        <w:t>Karşılaştırılması</w:t>
      </w: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başlıklı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aşağıdaki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jüri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tarafından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Yüksek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Lisans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Tezi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kabul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edilmiştir.</w:t>
      </w:r>
    </w:p>
    <w:p w14:paraId="0B3BA65B" w14:textId="4A1755D1" w:rsidR="008E0F15" w:rsidRPr="000C2A6A" w:rsidRDefault="008E0F15" w:rsidP="00513F0E">
      <w:pPr>
        <w:spacing w:after="120"/>
        <w:ind w:left="4536" w:firstLine="0"/>
        <w:rPr>
          <w:rFonts w:eastAsia="Times New Roman" w:cs="Times New Roman"/>
          <w:szCs w:val="24"/>
          <w:lang w:eastAsia="tr-TR"/>
        </w:rPr>
      </w:pPr>
    </w:p>
    <w:p w14:paraId="0B3BA65C" w14:textId="5EF6EE63" w:rsidR="004C1241" w:rsidRPr="000C2A6A" w:rsidRDefault="004C1241" w:rsidP="00454125">
      <w:pPr>
        <w:spacing w:after="120"/>
        <w:ind w:left="5244" w:firstLine="420"/>
        <w:rPr>
          <w:rFonts w:eastAsia="Times New Roman" w:cs="Times New Roman"/>
          <w:color w:val="FF0000"/>
          <w:szCs w:val="24"/>
          <w:lang w:eastAsia="tr-TR"/>
        </w:rPr>
      </w:pPr>
      <w:r w:rsidRPr="000C2A6A">
        <w:rPr>
          <w:rFonts w:eastAsia="Times New Roman" w:cs="Times New Roman"/>
          <w:szCs w:val="24"/>
          <w:lang w:eastAsia="tr-TR"/>
        </w:rPr>
        <w:t>Tez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Savunma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Tarihi:</w:t>
      </w:r>
      <w:r w:rsidR="00F15823" w:rsidRPr="000C2A6A">
        <w:rPr>
          <w:rFonts w:eastAsia="Times New Roman" w:cs="Times New Roman"/>
          <w:szCs w:val="24"/>
          <w:lang w:eastAsia="tr-TR"/>
        </w:rPr>
        <w:t xml:space="preserve"> </w:t>
      </w:r>
      <w:r w:rsidR="00903CF5" w:rsidRPr="000C2A6A">
        <w:rPr>
          <w:rFonts w:eastAsia="Times New Roman" w:cs="Times New Roman"/>
          <w:szCs w:val="24"/>
          <w:lang w:eastAsia="tr-TR"/>
        </w:rPr>
        <w:t>31</w:t>
      </w:r>
      <w:r w:rsidRPr="000C2A6A">
        <w:rPr>
          <w:rFonts w:eastAsia="Times New Roman" w:cs="Times New Roman"/>
          <w:szCs w:val="24"/>
          <w:lang w:eastAsia="tr-TR"/>
        </w:rPr>
        <w:t>/</w:t>
      </w:r>
      <w:r w:rsidR="008E0F15" w:rsidRPr="000C2A6A">
        <w:rPr>
          <w:rFonts w:eastAsia="Times New Roman" w:cs="Times New Roman"/>
          <w:szCs w:val="24"/>
          <w:lang w:eastAsia="tr-TR"/>
        </w:rPr>
        <w:t>0</w:t>
      </w:r>
      <w:r w:rsidR="00903CF5" w:rsidRPr="000C2A6A">
        <w:rPr>
          <w:rFonts w:eastAsia="Times New Roman" w:cs="Times New Roman"/>
          <w:szCs w:val="24"/>
          <w:lang w:eastAsia="tr-TR"/>
        </w:rPr>
        <w:t>7</w:t>
      </w:r>
      <w:r w:rsidRPr="000C2A6A">
        <w:rPr>
          <w:rFonts w:eastAsia="Times New Roman" w:cs="Times New Roman"/>
          <w:szCs w:val="24"/>
          <w:lang w:eastAsia="tr-TR"/>
        </w:rPr>
        <w:t>/</w:t>
      </w:r>
      <w:r w:rsidR="00C14210" w:rsidRPr="000C2A6A">
        <w:rPr>
          <w:rFonts w:eastAsia="Times New Roman" w:cs="Times New Roman"/>
          <w:szCs w:val="24"/>
          <w:lang w:eastAsia="tr-TR"/>
        </w:rPr>
        <w:t>2023</w:t>
      </w:r>
    </w:p>
    <w:p w14:paraId="0B3BA65D" w14:textId="77777777" w:rsidR="004C1241" w:rsidRPr="000C2A6A" w:rsidRDefault="004C1241" w:rsidP="00513F0E">
      <w:pPr>
        <w:spacing w:after="120"/>
        <w:ind w:left="4536" w:firstLine="0"/>
        <w:rPr>
          <w:rFonts w:eastAsia="Times New Roman" w:cs="Times New Roman"/>
          <w:szCs w:val="24"/>
          <w:lang w:eastAsia="tr-TR"/>
        </w:rPr>
      </w:pPr>
    </w:p>
    <w:tbl>
      <w:tblPr>
        <w:tblpPr w:leftFromText="141" w:rightFromText="141" w:vertAnchor="text" w:horzAnchor="margin" w:tblpY="300"/>
        <w:tblW w:w="9180" w:type="dxa"/>
        <w:tblLook w:val="04A0" w:firstRow="1" w:lastRow="0" w:firstColumn="1" w:lastColumn="0" w:noHBand="0" w:noVBand="1"/>
      </w:tblPr>
      <w:tblGrid>
        <w:gridCol w:w="1384"/>
        <w:gridCol w:w="3686"/>
        <w:gridCol w:w="2868"/>
        <w:gridCol w:w="1242"/>
      </w:tblGrid>
      <w:tr w:rsidR="00150C22" w:rsidRPr="000C2A6A" w14:paraId="0B3BA662" w14:textId="77777777" w:rsidTr="00BC4F5D">
        <w:trPr>
          <w:trHeight w:val="519"/>
        </w:trPr>
        <w:tc>
          <w:tcPr>
            <w:tcW w:w="1384" w:type="dxa"/>
            <w:shd w:val="clear" w:color="auto" w:fill="auto"/>
          </w:tcPr>
          <w:p w14:paraId="0B3BA65E" w14:textId="7F3B67F8" w:rsidR="00150C22" w:rsidRPr="000C2A6A" w:rsidRDefault="00150C22" w:rsidP="00513F0E">
            <w:pPr>
              <w:spacing w:after="120"/>
              <w:ind w:firstLine="0"/>
              <w:rPr>
                <w:rFonts w:eastAsia="Times New Roman" w:cs="Times New Roman"/>
                <w:szCs w:val="24"/>
                <w:lang w:eastAsia="tr-TR"/>
              </w:rPr>
            </w:pPr>
            <w:r w:rsidRPr="000C2A6A">
              <w:rPr>
                <w:rFonts w:eastAsia="Times New Roman" w:cs="Times New Roman"/>
                <w:szCs w:val="24"/>
                <w:lang w:eastAsia="tr-TR"/>
              </w:rPr>
              <w:t>Üye</w:t>
            </w:r>
            <w:r w:rsidR="00F15823" w:rsidRPr="000C2A6A">
              <w:rPr>
                <w:rFonts w:eastAsia="Times New Roman" w:cs="Times New Roman"/>
                <w:szCs w:val="24"/>
                <w:lang w:eastAsia="tr-TR"/>
              </w:rPr>
              <w:t xml:space="preserve"> </w:t>
            </w:r>
            <w:r w:rsidR="008E0F15" w:rsidRPr="000C2A6A">
              <w:rPr>
                <w:rFonts w:eastAsia="Times New Roman" w:cs="Times New Roman"/>
                <w:szCs w:val="24"/>
                <w:lang w:eastAsia="tr-TR"/>
              </w:rPr>
              <w:t>(T.D.)</w:t>
            </w:r>
          </w:p>
        </w:tc>
        <w:tc>
          <w:tcPr>
            <w:tcW w:w="3686" w:type="dxa"/>
            <w:shd w:val="clear" w:color="auto" w:fill="auto"/>
          </w:tcPr>
          <w:p w14:paraId="0B3BA65F" w14:textId="4D78380F" w:rsidR="00150C22" w:rsidRPr="000C2A6A" w:rsidRDefault="00150C22" w:rsidP="00513F0E">
            <w:pPr>
              <w:spacing w:after="120"/>
              <w:ind w:firstLine="0"/>
              <w:rPr>
                <w:rFonts w:eastAsia="Times New Roman" w:cs="Times New Roman"/>
                <w:szCs w:val="24"/>
                <w:lang w:eastAsia="tr-TR"/>
              </w:rPr>
            </w:pP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Prof.</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Dr.</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Osman</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Nuri</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ÖZDOĞAN</w:t>
            </w:r>
          </w:p>
        </w:tc>
        <w:tc>
          <w:tcPr>
            <w:tcW w:w="2868" w:type="dxa"/>
            <w:shd w:val="clear" w:color="auto" w:fill="auto"/>
          </w:tcPr>
          <w:p w14:paraId="0B3BA660" w14:textId="45D9D481" w:rsidR="00150C22" w:rsidRPr="000C2A6A" w:rsidRDefault="00866A18" w:rsidP="00513F0E">
            <w:pPr>
              <w:spacing w:after="120"/>
              <w:ind w:firstLine="0"/>
              <w:rPr>
                <w:rFonts w:eastAsia="Times New Roman" w:cs="Times New Roman"/>
                <w:szCs w:val="24"/>
                <w:lang w:eastAsia="tr-TR"/>
              </w:rPr>
            </w:pPr>
            <w:r w:rsidRPr="000C2A6A">
              <w:rPr>
                <w:rFonts w:eastAsia="Times New Roman" w:cs="Times New Roman"/>
                <w:szCs w:val="24"/>
                <w:lang w:eastAsia="tr-TR"/>
              </w:rPr>
              <w:t>Aydın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Menderes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w:t>
            </w:r>
          </w:p>
        </w:tc>
        <w:tc>
          <w:tcPr>
            <w:tcW w:w="1242" w:type="dxa"/>
            <w:shd w:val="clear" w:color="auto" w:fill="auto"/>
          </w:tcPr>
          <w:p w14:paraId="0B3BA661" w14:textId="77777777" w:rsidR="00150C22" w:rsidRPr="000C2A6A" w:rsidRDefault="00150C22" w:rsidP="00513F0E">
            <w:pPr>
              <w:tabs>
                <w:tab w:val="left" w:pos="2700"/>
                <w:tab w:val="left" w:pos="5040"/>
              </w:tabs>
              <w:spacing w:after="120"/>
              <w:ind w:firstLine="0"/>
              <w:rPr>
                <w:rFonts w:eastAsia="Times New Roman" w:cs="Times New Roman"/>
                <w:szCs w:val="24"/>
                <w:lang w:eastAsia="tr-TR"/>
              </w:rPr>
            </w:pPr>
          </w:p>
        </w:tc>
      </w:tr>
      <w:tr w:rsidR="008E0F15" w:rsidRPr="000C2A6A" w14:paraId="0B3BA667" w14:textId="77777777" w:rsidTr="00BC4F5D">
        <w:trPr>
          <w:trHeight w:val="519"/>
        </w:trPr>
        <w:tc>
          <w:tcPr>
            <w:tcW w:w="1384" w:type="dxa"/>
            <w:shd w:val="clear" w:color="auto" w:fill="auto"/>
          </w:tcPr>
          <w:p w14:paraId="0B3BA663" w14:textId="6F0FE8A0" w:rsidR="008E0F15" w:rsidRPr="000C2A6A" w:rsidRDefault="008E0F15" w:rsidP="00513F0E">
            <w:pPr>
              <w:spacing w:after="120"/>
              <w:ind w:firstLine="0"/>
              <w:rPr>
                <w:rFonts w:eastAsia="Times New Roman" w:cs="Times New Roman"/>
                <w:szCs w:val="24"/>
                <w:lang w:eastAsia="tr-TR"/>
              </w:rPr>
            </w:pPr>
            <w:r w:rsidRPr="000C2A6A">
              <w:rPr>
                <w:rFonts w:eastAsia="Times New Roman" w:cs="Times New Roman"/>
                <w:szCs w:val="24"/>
                <w:lang w:eastAsia="tr-TR"/>
              </w:rPr>
              <w:t>Üye</w:t>
            </w:r>
          </w:p>
        </w:tc>
        <w:tc>
          <w:tcPr>
            <w:tcW w:w="3686" w:type="dxa"/>
            <w:shd w:val="clear" w:color="auto" w:fill="auto"/>
          </w:tcPr>
          <w:p w14:paraId="0B3BA664" w14:textId="3D3CE8D0" w:rsidR="008E0F15" w:rsidRPr="000C2A6A" w:rsidRDefault="009715E6" w:rsidP="00513F0E">
            <w:pPr>
              <w:spacing w:after="120"/>
              <w:ind w:firstLine="0"/>
              <w:rPr>
                <w:rFonts w:eastAsia="Times New Roman" w:cs="Times New Roman"/>
                <w:szCs w:val="24"/>
                <w:lang w:eastAsia="tr-TR"/>
              </w:rPr>
            </w:pP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Doç.</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Dr.</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Tuğrul</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AYYILDIZ</w:t>
            </w:r>
          </w:p>
        </w:tc>
        <w:tc>
          <w:tcPr>
            <w:tcW w:w="2868" w:type="dxa"/>
            <w:shd w:val="clear" w:color="auto" w:fill="auto"/>
          </w:tcPr>
          <w:p w14:paraId="0B3BA665" w14:textId="7B83B59D" w:rsidR="008E0F15" w:rsidRPr="000C2A6A" w:rsidRDefault="00866A18" w:rsidP="00513F0E">
            <w:pPr>
              <w:spacing w:after="120"/>
              <w:ind w:firstLine="0"/>
              <w:rPr>
                <w:rFonts w:eastAsia="Times New Roman" w:cs="Times New Roman"/>
                <w:szCs w:val="24"/>
                <w:lang w:eastAsia="tr-TR"/>
              </w:rPr>
            </w:pPr>
            <w:r w:rsidRPr="000C2A6A">
              <w:rPr>
                <w:rFonts w:eastAsia="Times New Roman" w:cs="Times New Roman"/>
                <w:szCs w:val="24"/>
                <w:lang w:eastAsia="tr-TR"/>
              </w:rPr>
              <w:t>Aydın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Menderes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w:t>
            </w:r>
          </w:p>
        </w:tc>
        <w:tc>
          <w:tcPr>
            <w:tcW w:w="1242" w:type="dxa"/>
            <w:shd w:val="clear" w:color="auto" w:fill="auto"/>
          </w:tcPr>
          <w:p w14:paraId="0B3BA666" w14:textId="77777777" w:rsidR="008E0F15" w:rsidRPr="000C2A6A" w:rsidRDefault="008E0F15" w:rsidP="00513F0E">
            <w:pPr>
              <w:spacing w:after="120"/>
              <w:ind w:firstLine="0"/>
              <w:rPr>
                <w:rFonts w:cs="Times New Roman"/>
                <w:szCs w:val="24"/>
              </w:rPr>
            </w:pPr>
          </w:p>
        </w:tc>
      </w:tr>
      <w:tr w:rsidR="008E0F15" w:rsidRPr="000C2A6A" w14:paraId="0B3BA66C" w14:textId="77777777" w:rsidTr="00BC4F5D">
        <w:trPr>
          <w:trHeight w:val="536"/>
        </w:trPr>
        <w:tc>
          <w:tcPr>
            <w:tcW w:w="1384" w:type="dxa"/>
            <w:shd w:val="clear" w:color="auto" w:fill="auto"/>
          </w:tcPr>
          <w:p w14:paraId="0B3BA668" w14:textId="3A72E437" w:rsidR="008E0F15" w:rsidRPr="000C2A6A" w:rsidRDefault="008E0F15" w:rsidP="00513F0E">
            <w:pPr>
              <w:spacing w:after="120"/>
              <w:ind w:firstLine="0"/>
              <w:rPr>
                <w:rFonts w:eastAsia="Times New Roman" w:cs="Times New Roman"/>
                <w:szCs w:val="24"/>
                <w:lang w:eastAsia="tr-TR"/>
              </w:rPr>
            </w:pPr>
            <w:r w:rsidRPr="000C2A6A">
              <w:rPr>
                <w:rFonts w:eastAsia="Times New Roman" w:cs="Times New Roman"/>
                <w:szCs w:val="24"/>
                <w:lang w:eastAsia="tr-TR"/>
              </w:rPr>
              <w:t>Üye</w:t>
            </w:r>
          </w:p>
        </w:tc>
        <w:tc>
          <w:tcPr>
            <w:tcW w:w="3686" w:type="dxa"/>
            <w:shd w:val="clear" w:color="auto" w:fill="auto"/>
          </w:tcPr>
          <w:p w14:paraId="0B3BA669" w14:textId="7DEAA1AF" w:rsidR="008E0F15" w:rsidRPr="000C2A6A" w:rsidRDefault="009715E6" w:rsidP="00513F0E">
            <w:pPr>
              <w:spacing w:after="120"/>
              <w:ind w:firstLine="0"/>
              <w:rPr>
                <w:rFonts w:eastAsia="Times New Roman" w:cs="Times New Roman"/>
                <w:szCs w:val="24"/>
                <w:lang w:eastAsia="tr-TR"/>
              </w:rPr>
            </w:pP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Dr.</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Öğr.</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Üyesi</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Özer</w:t>
            </w:r>
            <w:r w:rsidR="00F15823" w:rsidRPr="000C2A6A">
              <w:rPr>
                <w:rFonts w:eastAsia="Times New Roman" w:cs="Times New Roman"/>
                <w:szCs w:val="24"/>
                <w:lang w:eastAsia="tr-TR"/>
              </w:rPr>
              <w:t xml:space="preserve"> </w:t>
            </w:r>
            <w:r w:rsidR="00866A18" w:rsidRPr="000C2A6A">
              <w:rPr>
                <w:rFonts w:eastAsia="Times New Roman" w:cs="Times New Roman"/>
                <w:szCs w:val="24"/>
                <w:lang w:eastAsia="tr-TR"/>
              </w:rPr>
              <w:t>ŞAHİN</w:t>
            </w:r>
          </w:p>
        </w:tc>
        <w:tc>
          <w:tcPr>
            <w:tcW w:w="2868" w:type="dxa"/>
            <w:shd w:val="clear" w:color="auto" w:fill="auto"/>
          </w:tcPr>
          <w:p w14:paraId="0B3BA66A" w14:textId="4A1A607F" w:rsidR="008E0F15" w:rsidRPr="000C2A6A" w:rsidRDefault="00866A18" w:rsidP="00513F0E">
            <w:pPr>
              <w:spacing w:after="120"/>
              <w:ind w:firstLine="0"/>
              <w:rPr>
                <w:rFonts w:eastAsia="Times New Roman" w:cs="Times New Roman"/>
                <w:szCs w:val="24"/>
                <w:lang w:eastAsia="tr-TR"/>
              </w:rPr>
            </w:pPr>
            <w:r w:rsidRPr="000C2A6A">
              <w:rPr>
                <w:rFonts w:eastAsia="Times New Roman" w:cs="Times New Roman"/>
                <w:szCs w:val="24"/>
                <w:lang w:eastAsia="tr-TR"/>
              </w:rPr>
              <w:t>Muğla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Sıtkı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Koçman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w:t>
            </w:r>
          </w:p>
        </w:tc>
        <w:tc>
          <w:tcPr>
            <w:tcW w:w="1242" w:type="dxa"/>
            <w:shd w:val="clear" w:color="auto" w:fill="auto"/>
          </w:tcPr>
          <w:p w14:paraId="0B3BA66B" w14:textId="77777777" w:rsidR="008E0F15" w:rsidRPr="000C2A6A" w:rsidRDefault="008E0F15" w:rsidP="00513F0E">
            <w:pPr>
              <w:spacing w:after="120"/>
              <w:ind w:firstLine="0"/>
              <w:rPr>
                <w:rFonts w:cs="Times New Roman"/>
                <w:szCs w:val="24"/>
              </w:rPr>
            </w:pPr>
          </w:p>
        </w:tc>
      </w:tr>
    </w:tbl>
    <w:p w14:paraId="0B3BA66D" w14:textId="77777777" w:rsidR="004C1241" w:rsidRPr="000C2A6A" w:rsidRDefault="004C1241" w:rsidP="00513F0E">
      <w:pPr>
        <w:spacing w:after="120"/>
        <w:ind w:firstLine="0"/>
        <w:rPr>
          <w:rFonts w:eastAsia="Times New Roman" w:cs="Times New Roman"/>
          <w:szCs w:val="24"/>
          <w:lang w:eastAsia="tr-TR"/>
        </w:rPr>
      </w:pPr>
    </w:p>
    <w:p w14:paraId="0B3BA670" w14:textId="77777777" w:rsidR="004C1241" w:rsidRPr="000C2A6A" w:rsidRDefault="004C1241" w:rsidP="00513F0E">
      <w:pPr>
        <w:spacing w:after="120"/>
        <w:ind w:firstLine="0"/>
        <w:rPr>
          <w:rFonts w:eastAsia="Times New Roman" w:cs="Times New Roman"/>
          <w:szCs w:val="24"/>
          <w:lang w:eastAsia="tr-TR"/>
        </w:rPr>
      </w:pPr>
    </w:p>
    <w:p w14:paraId="0B3BA671" w14:textId="6413BC9E" w:rsidR="004C1241" w:rsidRPr="000C2A6A" w:rsidRDefault="004C1241" w:rsidP="00513F0E">
      <w:pPr>
        <w:spacing w:after="120"/>
        <w:ind w:firstLine="0"/>
        <w:rPr>
          <w:rFonts w:eastAsia="Times New Roman" w:cs="Times New Roman"/>
          <w:szCs w:val="24"/>
          <w:lang w:eastAsia="tr-TR"/>
        </w:rPr>
      </w:pPr>
      <w:r w:rsidRPr="000C2A6A">
        <w:rPr>
          <w:rFonts w:eastAsia="Times New Roman" w:cs="Times New Roman"/>
          <w:szCs w:val="24"/>
          <w:lang w:eastAsia="tr-TR"/>
        </w:rPr>
        <w:t>ONAY:</w:t>
      </w:r>
    </w:p>
    <w:p w14:paraId="0B3BA672" w14:textId="5C7ED4CD" w:rsidR="004C1241" w:rsidRPr="000C2A6A" w:rsidRDefault="004C1241" w:rsidP="00513F0E">
      <w:pPr>
        <w:autoSpaceDE w:val="0"/>
        <w:autoSpaceDN w:val="0"/>
        <w:adjustRightInd w:val="0"/>
        <w:spacing w:after="120"/>
        <w:ind w:firstLine="0"/>
        <w:rPr>
          <w:rFonts w:eastAsia="Times New Roman" w:cs="Times New Roman"/>
          <w:szCs w:val="24"/>
          <w:lang w:eastAsia="tr-TR"/>
        </w:rPr>
      </w:pP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tez</w:t>
      </w:r>
      <w:r w:rsidR="00F15823" w:rsidRPr="000C2A6A">
        <w:rPr>
          <w:rFonts w:eastAsia="Times New Roman" w:cs="Times New Roman"/>
          <w:szCs w:val="24"/>
          <w:lang w:eastAsia="tr-TR"/>
        </w:rPr>
        <w:t xml:space="preserve"> </w:t>
      </w:r>
      <w:r w:rsidR="00306C69" w:rsidRPr="000C2A6A">
        <w:rPr>
          <w:rFonts w:eastAsia="Times New Roman" w:cs="Times New Roman"/>
          <w:szCs w:val="24"/>
          <w:lang w:eastAsia="tr-TR"/>
        </w:rPr>
        <w:t>Aydın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Menderes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Üniversitesi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Lisansüstü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Eğitim-Öğretim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Sınav</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Yönetmeliğinin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ilgili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maddeleri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uyarınca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yukarıdaki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jüri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tarafından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uygun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görülmüş</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Bilimleri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Enstitüsünün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tarih</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sayılı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oturumunda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alınan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nolu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Yönetim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Kurulu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kararıyla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kabul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edilmiştir.</w:t>
      </w:r>
    </w:p>
    <w:p w14:paraId="0B3BA673" w14:textId="77777777" w:rsidR="004C1241" w:rsidRPr="000C2A6A" w:rsidRDefault="004C1241" w:rsidP="00513F0E">
      <w:pPr>
        <w:autoSpaceDE w:val="0"/>
        <w:autoSpaceDN w:val="0"/>
        <w:adjustRightInd w:val="0"/>
        <w:spacing w:after="120"/>
        <w:ind w:firstLine="0"/>
        <w:rPr>
          <w:rFonts w:eastAsia="Times New Roman" w:cs="Times New Roman"/>
          <w:szCs w:val="24"/>
          <w:lang w:eastAsia="tr-TR"/>
        </w:rPr>
      </w:pPr>
    </w:p>
    <w:p w14:paraId="0B3BA675" w14:textId="4177739C" w:rsidR="004C1241" w:rsidRPr="000C2A6A" w:rsidRDefault="008A5BFE" w:rsidP="00513F0E">
      <w:pPr>
        <w:spacing w:after="120"/>
        <w:ind w:firstLine="5670"/>
        <w:jc w:val="center"/>
        <w:rPr>
          <w:rFonts w:eastAsia="Times New Roman" w:cs="Times New Roman"/>
          <w:szCs w:val="24"/>
          <w:lang w:eastAsia="tr-TR"/>
        </w:rPr>
      </w:pPr>
      <w:r w:rsidRPr="000C2A6A">
        <w:rPr>
          <w:rFonts w:eastAsia="Times New Roman" w:cs="Times New Roman"/>
          <w:szCs w:val="24"/>
          <w:lang w:eastAsia="tr-TR"/>
        </w:rPr>
        <w:t>Prof.</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Süleyman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AYPAK</w:t>
      </w:r>
    </w:p>
    <w:p w14:paraId="0B3BA676" w14:textId="4F8D710F" w:rsidR="004C1241" w:rsidRPr="000C2A6A" w:rsidRDefault="004C1241" w:rsidP="00513F0E">
      <w:pPr>
        <w:spacing w:after="120"/>
        <w:ind w:firstLine="5670"/>
        <w:jc w:val="center"/>
        <w:rPr>
          <w:rFonts w:eastAsia="Times New Roman" w:cs="Times New Roman"/>
          <w:b/>
          <w:szCs w:val="24"/>
          <w:lang w:eastAsia="tr-TR"/>
        </w:rPr>
      </w:pPr>
      <w:r w:rsidRPr="000C2A6A">
        <w:rPr>
          <w:rFonts w:eastAsia="Times New Roman" w:cs="Times New Roman"/>
          <w:szCs w:val="24"/>
          <w:lang w:eastAsia="tr-TR"/>
        </w:rPr>
        <w:t>Enstitü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Müdürü</w:t>
      </w:r>
      <w:r w:rsidR="00F15823" w:rsidRPr="000C2A6A">
        <w:rPr>
          <w:rFonts w:eastAsia="Times New Roman" w:cs="Times New Roman"/>
          <w:szCs w:val="24"/>
          <w:lang w:eastAsia="tr-TR"/>
        </w:rPr>
        <w:t xml:space="preserve"> </w:t>
      </w:r>
      <w:r w:rsidR="008A5BFE" w:rsidRPr="000C2A6A">
        <w:rPr>
          <w:rFonts w:eastAsia="Times New Roman" w:cs="Times New Roman"/>
          <w:szCs w:val="24"/>
          <w:lang w:eastAsia="tr-TR"/>
        </w:rPr>
        <w:t>V.</w:t>
      </w:r>
    </w:p>
    <w:bookmarkEnd w:id="10"/>
    <w:bookmarkEnd w:id="11"/>
    <w:bookmarkEnd w:id="12"/>
    <w:bookmarkEnd w:id="13"/>
    <w:p w14:paraId="0B3BA677" w14:textId="77777777" w:rsidR="008751E3" w:rsidRPr="000C2A6A" w:rsidRDefault="008751E3" w:rsidP="0032165F">
      <w:pPr>
        <w:spacing w:after="120"/>
        <w:rPr>
          <w:rFonts w:eastAsia="Times New Roman" w:cs="Times New Roman"/>
          <w:szCs w:val="24"/>
          <w:lang w:eastAsia="tr-TR"/>
        </w:rPr>
      </w:pPr>
    </w:p>
    <w:p w14:paraId="0B3BA678" w14:textId="77777777" w:rsidR="008751E3" w:rsidRPr="000C2A6A" w:rsidRDefault="008751E3" w:rsidP="0032165F">
      <w:pPr>
        <w:spacing w:after="120"/>
        <w:rPr>
          <w:rFonts w:eastAsia="Times New Roman" w:cs="Times New Roman"/>
          <w:szCs w:val="24"/>
          <w:lang w:eastAsia="tr-TR"/>
        </w:rPr>
      </w:pPr>
    </w:p>
    <w:p w14:paraId="5E31C137" w14:textId="77777777" w:rsidR="00513F0E" w:rsidRPr="000C2A6A" w:rsidRDefault="00513F0E">
      <w:pPr>
        <w:spacing w:after="200" w:line="276" w:lineRule="auto"/>
        <w:ind w:firstLine="0"/>
        <w:jc w:val="left"/>
        <w:rPr>
          <w:rFonts w:cs="Times New Roman"/>
          <w:b/>
          <w:noProof/>
          <w:szCs w:val="24"/>
        </w:rPr>
      </w:pPr>
      <w:r w:rsidRPr="000C2A6A">
        <w:rPr>
          <w:rFonts w:cs="Times New Roman"/>
          <w:b/>
          <w:noProof/>
          <w:szCs w:val="24"/>
        </w:rPr>
        <w:br w:type="page"/>
      </w:r>
    </w:p>
    <w:p w14:paraId="0B3BA679" w14:textId="6C3C3E5F" w:rsidR="004B4F65" w:rsidRPr="000C2A6A" w:rsidRDefault="004557D9" w:rsidP="00513F0E">
      <w:pPr>
        <w:spacing w:after="120"/>
        <w:ind w:firstLine="0"/>
        <w:jc w:val="center"/>
        <w:rPr>
          <w:rFonts w:cs="Times New Roman"/>
          <w:b/>
          <w:noProof/>
          <w:sz w:val="28"/>
          <w:szCs w:val="24"/>
        </w:rPr>
      </w:pPr>
      <w:r w:rsidRPr="000C2A6A">
        <w:rPr>
          <w:rFonts w:cs="Times New Roman"/>
          <w:b/>
          <w:noProof/>
          <w:sz w:val="28"/>
          <w:szCs w:val="24"/>
        </w:rPr>
        <w:lastRenderedPageBreak/>
        <w:t>TEŞEKKÜR</w:t>
      </w:r>
    </w:p>
    <w:p w14:paraId="0B3BA67A" w14:textId="77777777" w:rsidR="00020870" w:rsidRPr="000C2A6A" w:rsidRDefault="00020870" w:rsidP="0032165F">
      <w:pPr>
        <w:spacing w:after="120"/>
        <w:rPr>
          <w:rFonts w:cs="Times New Roman"/>
          <w:noProof/>
          <w:szCs w:val="24"/>
        </w:rPr>
      </w:pPr>
    </w:p>
    <w:p w14:paraId="0B3BA67B" w14:textId="77777777" w:rsidR="004557D9" w:rsidRPr="000C2A6A" w:rsidRDefault="004557D9" w:rsidP="0032165F">
      <w:pPr>
        <w:spacing w:after="120"/>
        <w:rPr>
          <w:rFonts w:cs="Times New Roman"/>
          <w:noProof/>
          <w:szCs w:val="24"/>
        </w:rPr>
      </w:pPr>
    </w:p>
    <w:p w14:paraId="0B3BA67C" w14:textId="091E40D2" w:rsidR="004B4F65" w:rsidRPr="000C2A6A" w:rsidRDefault="004B4F65" w:rsidP="0032165F">
      <w:pPr>
        <w:spacing w:after="120"/>
        <w:rPr>
          <w:rFonts w:cs="Times New Roman"/>
          <w:b/>
          <w:bCs/>
          <w:noProof/>
          <w:kern w:val="28"/>
          <w:szCs w:val="24"/>
        </w:rPr>
      </w:pPr>
      <w:r w:rsidRPr="000C2A6A">
        <w:rPr>
          <w:rFonts w:cs="Times New Roman"/>
          <w:szCs w:val="24"/>
          <w:lang w:eastAsia="tr-TR"/>
        </w:rPr>
        <w:t>Yüksek</w:t>
      </w:r>
      <w:r w:rsidR="00F15823" w:rsidRPr="000C2A6A">
        <w:rPr>
          <w:rFonts w:cs="Times New Roman"/>
          <w:szCs w:val="24"/>
          <w:lang w:eastAsia="tr-TR"/>
        </w:rPr>
        <w:t xml:space="preserve"> </w:t>
      </w:r>
      <w:r w:rsidRPr="000C2A6A">
        <w:rPr>
          <w:rFonts w:cs="Times New Roman"/>
          <w:szCs w:val="24"/>
          <w:lang w:eastAsia="tr-TR"/>
        </w:rPr>
        <w:t>Lisans</w:t>
      </w:r>
      <w:r w:rsidR="00F15823" w:rsidRPr="000C2A6A">
        <w:rPr>
          <w:rFonts w:cs="Times New Roman"/>
          <w:szCs w:val="24"/>
          <w:lang w:eastAsia="tr-TR"/>
        </w:rPr>
        <w:t xml:space="preserve"> </w:t>
      </w:r>
      <w:r w:rsidRPr="000C2A6A">
        <w:rPr>
          <w:rFonts w:cs="Times New Roman"/>
          <w:szCs w:val="24"/>
          <w:lang w:eastAsia="tr-TR"/>
        </w:rPr>
        <w:t>tez</w:t>
      </w:r>
      <w:r w:rsidR="00F15823" w:rsidRPr="000C2A6A">
        <w:rPr>
          <w:rFonts w:cs="Times New Roman"/>
          <w:szCs w:val="24"/>
          <w:lang w:eastAsia="tr-TR"/>
        </w:rPr>
        <w:t xml:space="preserve"> </w:t>
      </w:r>
      <w:r w:rsidRPr="000C2A6A">
        <w:rPr>
          <w:rFonts w:cs="Times New Roman"/>
          <w:szCs w:val="24"/>
          <w:lang w:eastAsia="tr-TR"/>
        </w:rPr>
        <w:t>çalışmamda</w:t>
      </w:r>
      <w:r w:rsidR="00F15823" w:rsidRPr="000C2A6A">
        <w:rPr>
          <w:rFonts w:cs="Times New Roman"/>
          <w:szCs w:val="24"/>
          <w:lang w:eastAsia="tr-TR"/>
        </w:rPr>
        <w:t xml:space="preserve"> </w:t>
      </w:r>
      <w:r w:rsidRPr="000C2A6A">
        <w:rPr>
          <w:rFonts w:cs="Times New Roman"/>
          <w:szCs w:val="24"/>
          <w:lang w:eastAsia="tr-TR"/>
        </w:rPr>
        <w:t>ilgi</w:t>
      </w:r>
      <w:r w:rsidR="00AE2614" w:rsidRPr="000C2A6A">
        <w:rPr>
          <w:rFonts w:cs="Times New Roman"/>
          <w:szCs w:val="24"/>
          <w:lang w:eastAsia="tr-TR"/>
        </w:rPr>
        <w:t>,</w:t>
      </w:r>
      <w:r w:rsidR="00F15823" w:rsidRPr="000C2A6A">
        <w:rPr>
          <w:rFonts w:cs="Times New Roman"/>
          <w:szCs w:val="24"/>
          <w:lang w:eastAsia="tr-TR"/>
        </w:rPr>
        <w:t xml:space="preserve"> </w:t>
      </w:r>
      <w:r w:rsidRPr="000C2A6A">
        <w:rPr>
          <w:rFonts w:cs="Times New Roman"/>
          <w:szCs w:val="24"/>
          <w:lang w:eastAsia="tr-TR"/>
        </w:rPr>
        <w:t>yardım</w:t>
      </w:r>
      <w:r w:rsidR="00F15823" w:rsidRPr="000C2A6A">
        <w:rPr>
          <w:rFonts w:cs="Times New Roman"/>
          <w:szCs w:val="24"/>
          <w:lang w:eastAsia="tr-TR"/>
        </w:rPr>
        <w:t xml:space="preserve"> </w:t>
      </w:r>
      <w:r w:rsidRPr="000C2A6A">
        <w:rPr>
          <w:rFonts w:cs="Times New Roman"/>
          <w:szCs w:val="24"/>
          <w:lang w:eastAsia="tr-TR"/>
        </w:rPr>
        <w:t>ve</w:t>
      </w:r>
      <w:r w:rsidR="00F15823" w:rsidRPr="000C2A6A">
        <w:rPr>
          <w:rFonts w:cs="Times New Roman"/>
          <w:szCs w:val="24"/>
          <w:lang w:eastAsia="tr-TR"/>
        </w:rPr>
        <w:t xml:space="preserve"> </w:t>
      </w:r>
      <w:r w:rsidRPr="000C2A6A">
        <w:rPr>
          <w:rFonts w:cs="Times New Roman"/>
          <w:szCs w:val="24"/>
          <w:lang w:eastAsia="tr-TR"/>
        </w:rPr>
        <w:t>hoşgörüsünü</w:t>
      </w:r>
      <w:r w:rsidR="00F15823" w:rsidRPr="000C2A6A">
        <w:rPr>
          <w:rFonts w:cs="Times New Roman"/>
          <w:szCs w:val="24"/>
          <w:lang w:eastAsia="tr-TR"/>
        </w:rPr>
        <w:t xml:space="preserve"> </w:t>
      </w:r>
      <w:r w:rsidRPr="000C2A6A">
        <w:rPr>
          <w:rFonts w:cs="Times New Roman"/>
          <w:szCs w:val="24"/>
          <w:lang w:eastAsia="tr-TR"/>
        </w:rPr>
        <w:t>esirgemeyen</w:t>
      </w:r>
      <w:r w:rsidR="00F15823" w:rsidRPr="000C2A6A">
        <w:rPr>
          <w:rFonts w:cs="Times New Roman"/>
          <w:szCs w:val="24"/>
          <w:lang w:eastAsia="tr-TR"/>
        </w:rPr>
        <w:t xml:space="preserve"> </w:t>
      </w:r>
      <w:r w:rsidRPr="000C2A6A">
        <w:rPr>
          <w:rFonts w:cs="Times New Roman"/>
          <w:szCs w:val="24"/>
          <w:lang w:eastAsia="tr-TR"/>
        </w:rPr>
        <w:t>danışmanım</w:t>
      </w:r>
      <w:r w:rsidR="00F15823" w:rsidRPr="000C2A6A">
        <w:rPr>
          <w:rFonts w:cs="Times New Roman"/>
          <w:szCs w:val="24"/>
          <w:lang w:eastAsia="tr-TR"/>
        </w:rPr>
        <w:t xml:space="preserve"> </w:t>
      </w:r>
      <w:r w:rsidR="008751E3" w:rsidRPr="000C2A6A">
        <w:rPr>
          <w:rFonts w:cs="Times New Roman"/>
          <w:szCs w:val="24"/>
          <w:lang w:eastAsia="tr-TR"/>
        </w:rPr>
        <w:t>Prof.</w:t>
      </w:r>
      <w:r w:rsidR="00F15823" w:rsidRPr="000C2A6A">
        <w:rPr>
          <w:rFonts w:cs="Times New Roman"/>
          <w:szCs w:val="24"/>
          <w:lang w:eastAsia="tr-TR"/>
        </w:rPr>
        <w:t xml:space="preserve"> </w:t>
      </w:r>
      <w:r w:rsidR="008751E3" w:rsidRPr="000C2A6A">
        <w:rPr>
          <w:rFonts w:cs="Times New Roman"/>
          <w:szCs w:val="24"/>
          <w:lang w:eastAsia="tr-TR"/>
        </w:rPr>
        <w:t>Dr.</w:t>
      </w:r>
      <w:r w:rsidR="00F15823" w:rsidRPr="000C2A6A">
        <w:rPr>
          <w:rFonts w:cs="Times New Roman"/>
          <w:szCs w:val="24"/>
          <w:lang w:eastAsia="tr-TR"/>
        </w:rPr>
        <w:t xml:space="preserve"> </w:t>
      </w:r>
      <w:r w:rsidR="008751E3" w:rsidRPr="000C2A6A">
        <w:rPr>
          <w:rFonts w:cs="Times New Roman"/>
          <w:szCs w:val="24"/>
          <w:lang w:eastAsia="tr-TR"/>
        </w:rPr>
        <w:t>Osman</w:t>
      </w:r>
      <w:r w:rsidR="00F15823" w:rsidRPr="000C2A6A">
        <w:rPr>
          <w:rFonts w:cs="Times New Roman"/>
          <w:szCs w:val="24"/>
          <w:lang w:eastAsia="tr-TR"/>
        </w:rPr>
        <w:t xml:space="preserve"> </w:t>
      </w:r>
      <w:r w:rsidR="008751E3" w:rsidRPr="000C2A6A">
        <w:rPr>
          <w:rFonts w:cs="Times New Roman"/>
          <w:szCs w:val="24"/>
          <w:lang w:eastAsia="tr-TR"/>
        </w:rPr>
        <w:t>Nuri</w:t>
      </w:r>
      <w:r w:rsidR="00F15823" w:rsidRPr="000C2A6A">
        <w:rPr>
          <w:rFonts w:cs="Times New Roman"/>
          <w:szCs w:val="24"/>
          <w:lang w:eastAsia="tr-TR"/>
        </w:rPr>
        <w:t xml:space="preserve"> </w:t>
      </w:r>
      <w:r w:rsidR="008751E3" w:rsidRPr="000C2A6A">
        <w:rPr>
          <w:rFonts w:cs="Times New Roman"/>
          <w:szCs w:val="24"/>
          <w:lang w:eastAsia="tr-TR"/>
        </w:rPr>
        <w:t>ÖZDOĞAN</w:t>
      </w:r>
      <w:r w:rsidRPr="000C2A6A">
        <w:rPr>
          <w:rFonts w:cs="Times New Roman"/>
          <w:szCs w:val="24"/>
          <w:lang w:eastAsia="tr-TR"/>
        </w:rPr>
        <w:t>’a</w:t>
      </w:r>
      <w:r w:rsidR="00F15823" w:rsidRPr="000C2A6A">
        <w:rPr>
          <w:rFonts w:cs="Times New Roman"/>
          <w:szCs w:val="24"/>
          <w:lang w:eastAsia="tr-TR"/>
        </w:rPr>
        <w:t xml:space="preserve"> </w:t>
      </w:r>
      <w:r w:rsidRPr="000C2A6A">
        <w:rPr>
          <w:rFonts w:cs="Times New Roman"/>
          <w:szCs w:val="24"/>
          <w:lang w:eastAsia="tr-TR"/>
        </w:rPr>
        <w:t>çok</w:t>
      </w:r>
      <w:r w:rsidR="00F15823" w:rsidRPr="000C2A6A">
        <w:rPr>
          <w:rFonts w:cs="Times New Roman"/>
          <w:szCs w:val="24"/>
          <w:lang w:eastAsia="tr-TR"/>
        </w:rPr>
        <w:t xml:space="preserve"> </w:t>
      </w:r>
      <w:r w:rsidRPr="000C2A6A">
        <w:rPr>
          <w:rFonts w:cs="Times New Roman"/>
          <w:szCs w:val="24"/>
          <w:lang w:eastAsia="tr-TR"/>
        </w:rPr>
        <w:t>teşekkür</w:t>
      </w:r>
      <w:r w:rsidR="00F15823" w:rsidRPr="000C2A6A">
        <w:rPr>
          <w:rFonts w:cs="Times New Roman"/>
          <w:szCs w:val="24"/>
          <w:lang w:eastAsia="tr-TR"/>
        </w:rPr>
        <w:t xml:space="preserve"> </w:t>
      </w:r>
      <w:r w:rsidRPr="000C2A6A">
        <w:rPr>
          <w:rFonts w:cs="Times New Roman"/>
          <w:szCs w:val="24"/>
          <w:lang w:eastAsia="tr-TR"/>
        </w:rPr>
        <w:t>ederim.</w:t>
      </w:r>
      <w:r w:rsidR="00F15823" w:rsidRPr="000C2A6A">
        <w:rPr>
          <w:rFonts w:cs="Times New Roman"/>
          <w:szCs w:val="24"/>
          <w:lang w:eastAsia="tr-TR"/>
        </w:rPr>
        <w:t xml:space="preserve"> </w:t>
      </w:r>
      <w:r w:rsidRPr="000C2A6A">
        <w:rPr>
          <w:rFonts w:cs="Times New Roman"/>
          <w:szCs w:val="24"/>
          <w:lang w:eastAsia="tr-TR"/>
        </w:rPr>
        <w:t>Ayrıca</w:t>
      </w:r>
      <w:r w:rsidR="00F15823" w:rsidRPr="000C2A6A">
        <w:rPr>
          <w:rFonts w:cs="Times New Roman"/>
          <w:szCs w:val="24"/>
          <w:lang w:eastAsia="tr-TR"/>
        </w:rPr>
        <w:t xml:space="preserve"> </w:t>
      </w:r>
      <w:r w:rsidRPr="000C2A6A">
        <w:rPr>
          <w:rFonts w:cs="Times New Roman"/>
          <w:szCs w:val="24"/>
          <w:lang w:eastAsia="tr-TR"/>
        </w:rPr>
        <w:t>bana</w:t>
      </w:r>
      <w:r w:rsidR="00F15823" w:rsidRPr="000C2A6A">
        <w:rPr>
          <w:rFonts w:cs="Times New Roman"/>
          <w:szCs w:val="24"/>
          <w:lang w:eastAsia="tr-TR"/>
        </w:rPr>
        <w:t xml:space="preserve"> </w:t>
      </w:r>
      <w:r w:rsidRPr="000C2A6A">
        <w:rPr>
          <w:rFonts w:cs="Times New Roman"/>
          <w:szCs w:val="24"/>
          <w:lang w:eastAsia="tr-TR"/>
        </w:rPr>
        <w:t>her</w:t>
      </w:r>
      <w:r w:rsidR="00F15823" w:rsidRPr="000C2A6A">
        <w:rPr>
          <w:rFonts w:cs="Times New Roman"/>
          <w:szCs w:val="24"/>
          <w:lang w:eastAsia="tr-TR"/>
        </w:rPr>
        <w:t xml:space="preserve"> </w:t>
      </w:r>
      <w:r w:rsidRPr="000C2A6A">
        <w:rPr>
          <w:rFonts w:cs="Times New Roman"/>
          <w:szCs w:val="24"/>
          <w:lang w:eastAsia="tr-TR"/>
        </w:rPr>
        <w:t>konuda</w:t>
      </w:r>
      <w:r w:rsidR="00F15823" w:rsidRPr="000C2A6A">
        <w:rPr>
          <w:rFonts w:cs="Times New Roman"/>
          <w:szCs w:val="24"/>
          <w:lang w:eastAsia="tr-TR"/>
        </w:rPr>
        <w:t xml:space="preserve"> </w:t>
      </w:r>
      <w:r w:rsidR="009715E6" w:rsidRPr="000C2A6A">
        <w:rPr>
          <w:rFonts w:cs="Times New Roman"/>
          <w:szCs w:val="24"/>
          <w:lang w:eastAsia="tr-TR"/>
        </w:rPr>
        <w:t>yardımcı</w:t>
      </w:r>
      <w:r w:rsidR="00F15823" w:rsidRPr="000C2A6A">
        <w:rPr>
          <w:rFonts w:cs="Times New Roman"/>
          <w:szCs w:val="24"/>
          <w:lang w:eastAsia="tr-TR"/>
        </w:rPr>
        <w:t xml:space="preserve"> </w:t>
      </w:r>
      <w:r w:rsidRPr="000C2A6A">
        <w:rPr>
          <w:rFonts w:cs="Times New Roman"/>
          <w:szCs w:val="24"/>
          <w:lang w:eastAsia="tr-TR"/>
        </w:rPr>
        <w:t>olan</w:t>
      </w:r>
      <w:r w:rsidR="00F15823" w:rsidRPr="000C2A6A">
        <w:rPr>
          <w:rFonts w:cs="Times New Roman"/>
          <w:szCs w:val="24"/>
          <w:lang w:eastAsia="tr-TR"/>
        </w:rPr>
        <w:t xml:space="preserve"> </w:t>
      </w:r>
      <w:r w:rsidR="00020870" w:rsidRPr="000C2A6A">
        <w:rPr>
          <w:rFonts w:cs="Times New Roman"/>
          <w:szCs w:val="24"/>
          <w:lang w:eastAsia="tr-TR"/>
        </w:rPr>
        <w:t>ve</w:t>
      </w:r>
      <w:r w:rsidR="00F15823" w:rsidRPr="000C2A6A">
        <w:rPr>
          <w:rFonts w:cs="Times New Roman"/>
          <w:szCs w:val="24"/>
          <w:lang w:eastAsia="tr-TR"/>
        </w:rPr>
        <w:t xml:space="preserve"> </w:t>
      </w:r>
      <w:r w:rsidR="00020870" w:rsidRPr="000C2A6A">
        <w:rPr>
          <w:rFonts w:cs="Times New Roman"/>
          <w:szCs w:val="24"/>
          <w:lang w:eastAsia="tr-TR"/>
        </w:rPr>
        <w:t>desteğini</w:t>
      </w:r>
      <w:r w:rsidR="00F15823" w:rsidRPr="000C2A6A">
        <w:rPr>
          <w:rFonts w:cs="Times New Roman"/>
          <w:szCs w:val="24"/>
          <w:lang w:eastAsia="tr-TR"/>
        </w:rPr>
        <w:t xml:space="preserve"> </w:t>
      </w:r>
      <w:r w:rsidR="00020870" w:rsidRPr="000C2A6A">
        <w:rPr>
          <w:rFonts w:cs="Times New Roman"/>
          <w:szCs w:val="24"/>
          <w:lang w:eastAsia="tr-TR"/>
        </w:rPr>
        <w:t>esirgemeyen</w:t>
      </w:r>
      <w:r w:rsidR="00F15823" w:rsidRPr="000C2A6A">
        <w:rPr>
          <w:rFonts w:cs="Times New Roman"/>
          <w:szCs w:val="24"/>
          <w:lang w:eastAsia="tr-TR"/>
        </w:rPr>
        <w:t xml:space="preserve"> </w:t>
      </w:r>
      <w:r w:rsidR="008751E3" w:rsidRPr="000C2A6A">
        <w:rPr>
          <w:rFonts w:cs="Times New Roman"/>
          <w:szCs w:val="24"/>
          <w:lang w:eastAsia="tr-TR"/>
        </w:rPr>
        <w:t>Sağlık</w:t>
      </w:r>
      <w:r w:rsidR="00F15823" w:rsidRPr="000C2A6A">
        <w:rPr>
          <w:rFonts w:cs="Times New Roman"/>
          <w:szCs w:val="24"/>
          <w:lang w:eastAsia="tr-TR"/>
        </w:rPr>
        <w:t xml:space="preserve"> </w:t>
      </w:r>
      <w:r w:rsidR="008751E3" w:rsidRPr="000C2A6A">
        <w:rPr>
          <w:rFonts w:cs="Times New Roman"/>
          <w:szCs w:val="24"/>
          <w:lang w:eastAsia="tr-TR"/>
        </w:rPr>
        <w:t>Turizmi</w:t>
      </w:r>
      <w:r w:rsidR="00F15823" w:rsidRPr="000C2A6A">
        <w:rPr>
          <w:rFonts w:cs="Times New Roman"/>
          <w:szCs w:val="24"/>
          <w:lang w:eastAsia="tr-TR"/>
        </w:rPr>
        <w:t xml:space="preserve"> </w:t>
      </w:r>
      <w:r w:rsidR="008751E3" w:rsidRPr="000C2A6A">
        <w:rPr>
          <w:rFonts w:cs="Times New Roman"/>
          <w:szCs w:val="24"/>
          <w:lang w:eastAsia="tr-TR"/>
        </w:rPr>
        <w:t>(Disiplinlerarası)</w:t>
      </w:r>
      <w:r w:rsidR="00F15823" w:rsidRPr="000C2A6A">
        <w:rPr>
          <w:rFonts w:cs="Times New Roman"/>
          <w:szCs w:val="24"/>
          <w:lang w:eastAsia="tr-TR"/>
        </w:rPr>
        <w:t xml:space="preserve"> </w:t>
      </w:r>
      <w:r w:rsidRPr="000C2A6A">
        <w:rPr>
          <w:rFonts w:cs="Times New Roman"/>
          <w:szCs w:val="24"/>
          <w:lang w:eastAsia="tr-TR"/>
        </w:rPr>
        <w:t>Anabilim</w:t>
      </w:r>
      <w:r w:rsidR="00F15823" w:rsidRPr="000C2A6A">
        <w:rPr>
          <w:rFonts w:cs="Times New Roman"/>
          <w:szCs w:val="24"/>
          <w:lang w:eastAsia="tr-TR"/>
        </w:rPr>
        <w:t xml:space="preserve"> </w:t>
      </w:r>
      <w:r w:rsidRPr="000C2A6A">
        <w:rPr>
          <w:rFonts w:cs="Times New Roman"/>
          <w:szCs w:val="24"/>
          <w:lang w:eastAsia="tr-TR"/>
        </w:rPr>
        <w:t>Dalı</w:t>
      </w:r>
      <w:r w:rsidR="00F15823" w:rsidRPr="000C2A6A">
        <w:rPr>
          <w:rFonts w:cs="Times New Roman"/>
          <w:szCs w:val="24"/>
          <w:lang w:eastAsia="tr-TR"/>
        </w:rPr>
        <w:t xml:space="preserve"> </w:t>
      </w:r>
      <w:r w:rsidRPr="000C2A6A">
        <w:rPr>
          <w:rFonts w:cs="Times New Roman"/>
          <w:szCs w:val="24"/>
          <w:lang w:eastAsia="tr-TR"/>
        </w:rPr>
        <w:t>öğretim</w:t>
      </w:r>
      <w:r w:rsidR="00F15823" w:rsidRPr="000C2A6A">
        <w:rPr>
          <w:rFonts w:cs="Times New Roman"/>
          <w:szCs w:val="24"/>
          <w:lang w:eastAsia="tr-TR"/>
        </w:rPr>
        <w:t xml:space="preserve"> </w:t>
      </w:r>
      <w:r w:rsidRPr="000C2A6A">
        <w:rPr>
          <w:rFonts w:cs="Times New Roman"/>
          <w:szCs w:val="24"/>
          <w:lang w:eastAsia="tr-TR"/>
        </w:rPr>
        <w:t>üyeleri</w:t>
      </w:r>
      <w:r w:rsidR="00020870" w:rsidRPr="000C2A6A">
        <w:rPr>
          <w:rFonts w:cs="Times New Roman"/>
          <w:szCs w:val="24"/>
          <w:lang w:eastAsia="tr-TR"/>
        </w:rPr>
        <w:t>n</w:t>
      </w:r>
      <w:r w:rsidR="00866A18" w:rsidRPr="000C2A6A">
        <w:rPr>
          <w:rFonts w:cs="Times New Roman"/>
          <w:szCs w:val="24"/>
          <w:lang w:eastAsia="tr-TR"/>
        </w:rPr>
        <w:t>e</w:t>
      </w:r>
      <w:r w:rsidR="00F15823" w:rsidRPr="000C2A6A">
        <w:rPr>
          <w:rFonts w:cs="Times New Roman"/>
          <w:szCs w:val="24"/>
          <w:lang w:eastAsia="tr-TR"/>
        </w:rPr>
        <w:t xml:space="preserve"> </w:t>
      </w:r>
      <w:r w:rsidRPr="000C2A6A">
        <w:rPr>
          <w:rFonts w:cs="Times New Roman"/>
          <w:szCs w:val="24"/>
          <w:lang w:eastAsia="tr-TR"/>
        </w:rPr>
        <w:t>teşekkürü</w:t>
      </w:r>
      <w:r w:rsidR="00F15823" w:rsidRPr="000C2A6A">
        <w:rPr>
          <w:rFonts w:cs="Times New Roman"/>
          <w:szCs w:val="24"/>
          <w:lang w:eastAsia="tr-TR"/>
        </w:rPr>
        <w:t xml:space="preserve"> </w:t>
      </w:r>
      <w:r w:rsidRPr="000C2A6A">
        <w:rPr>
          <w:rFonts w:cs="Times New Roman"/>
          <w:szCs w:val="24"/>
          <w:lang w:eastAsia="tr-TR"/>
        </w:rPr>
        <w:t>bir</w:t>
      </w:r>
      <w:r w:rsidR="00F15823" w:rsidRPr="000C2A6A">
        <w:rPr>
          <w:rFonts w:cs="Times New Roman"/>
          <w:szCs w:val="24"/>
          <w:lang w:eastAsia="tr-TR"/>
        </w:rPr>
        <w:t xml:space="preserve"> </w:t>
      </w:r>
      <w:r w:rsidRPr="000C2A6A">
        <w:rPr>
          <w:rFonts w:cs="Times New Roman"/>
          <w:szCs w:val="24"/>
          <w:lang w:eastAsia="tr-TR"/>
        </w:rPr>
        <w:t>borç</w:t>
      </w:r>
      <w:r w:rsidR="00F15823" w:rsidRPr="000C2A6A">
        <w:rPr>
          <w:rFonts w:cs="Times New Roman"/>
          <w:szCs w:val="24"/>
          <w:lang w:eastAsia="tr-TR"/>
        </w:rPr>
        <w:t xml:space="preserve"> </w:t>
      </w:r>
      <w:r w:rsidRPr="000C2A6A">
        <w:rPr>
          <w:rFonts w:cs="Times New Roman"/>
          <w:szCs w:val="24"/>
          <w:lang w:eastAsia="tr-TR"/>
        </w:rPr>
        <w:t>bilirim.</w:t>
      </w:r>
    </w:p>
    <w:p w14:paraId="0B3BA67D" w14:textId="1497E8FA" w:rsidR="004B4F65" w:rsidRPr="000C2A6A" w:rsidRDefault="002711CD" w:rsidP="0032165F">
      <w:pPr>
        <w:spacing w:after="120"/>
        <w:rPr>
          <w:rFonts w:cs="Times New Roman"/>
          <w:szCs w:val="24"/>
          <w:lang w:eastAsia="tr-TR"/>
        </w:rPr>
      </w:pPr>
      <w:r w:rsidRPr="000C2A6A">
        <w:rPr>
          <w:rFonts w:cs="Times New Roman"/>
          <w:szCs w:val="24"/>
          <w:lang w:eastAsia="tr-TR"/>
        </w:rPr>
        <w:t>T</w:t>
      </w:r>
      <w:r w:rsidR="004B4F65" w:rsidRPr="000C2A6A">
        <w:rPr>
          <w:rFonts w:cs="Times New Roman"/>
          <w:szCs w:val="24"/>
          <w:lang w:eastAsia="tr-TR"/>
        </w:rPr>
        <w:t>ez</w:t>
      </w:r>
      <w:r w:rsidR="00F15823" w:rsidRPr="000C2A6A">
        <w:rPr>
          <w:rFonts w:cs="Times New Roman"/>
          <w:szCs w:val="24"/>
          <w:lang w:eastAsia="tr-TR"/>
        </w:rPr>
        <w:t xml:space="preserve"> </w:t>
      </w:r>
      <w:r w:rsidRPr="000C2A6A">
        <w:rPr>
          <w:rFonts w:cs="Times New Roman"/>
          <w:szCs w:val="24"/>
          <w:lang w:eastAsia="tr-TR"/>
        </w:rPr>
        <w:t>çalışmam</w:t>
      </w:r>
      <w:r w:rsidR="00F15823" w:rsidRPr="000C2A6A">
        <w:rPr>
          <w:rFonts w:cs="Times New Roman"/>
          <w:szCs w:val="24"/>
          <w:lang w:eastAsia="tr-TR"/>
        </w:rPr>
        <w:t xml:space="preserve"> </w:t>
      </w:r>
      <w:r w:rsidRPr="000C2A6A">
        <w:rPr>
          <w:rFonts w:cs="Times New Roman"/>
          <w:szCs w:val="24"/>
          <w:lang w:eastAsia="tr-TR"/>
        </w:rPr>
        <w:t>süresince</w:t>
      </w:r>
      <w:r w:rsidR="00F15823" w:rsidRPr="000C2A6A">
        <w:rPr>
          <w:rFonts w:cs="Times New Roman"/>
          <w:szCs w:val="24"/>
          <w:lang w:eastAsia="tr-TR"/>
        </w:rPr>
        <w:t xml:space="preserve"> </w:t>
      </w:r>
      <w:r w:rsidRPr="000C2A6A">
        <w:rPr>
          <w:rFonts w:cs="Times New Roman"/>
          <w:szCs w:val="24"/>
          <w:lang w:eastAsia="tr-TR"/>
        </w:rPr>
        <w:t>gösterdiği</w:t>
      </w:r>
      <w:r w:rsidR="00F15823" w:rsidRPr="000C2A6A">
        <w:rPr>
          <w:rFonts w:cs="Times New Roman"/>
          <w:szCs w:val="24"/>
          <w:lang w:eastAsia="tr-TR"/>
        </w:rPr>
        <w:t xml:space="preserve"> </w:t>
      </w:r>
      <w:r w:rsidR="004B4F65" w:rsidRPr="000C2A6A">
        <w:rPr>
          <w:rFonts w:cs="Times New Roman"/>
          <w:szCs w:val="24"/>
          <w:lang w:eastAsia="tr-TR"/>
        </w:rPr>
        <w:t>sabır,</w:t>
      </w:r>
      <w:r w:rsidR="00F15823" w:rsidRPr="000C2A6A">
        <w:rPr>
          <w:rFonts w:cs="Times New Roman"/>
          <w:szCs w:val="24"/>
          <w:lang w:eastAsia="tr-TR"/>
        </w:rPr>
        <w:t xml:space="preserve"> </w:t>
      </w:r>
      <w:r w:rsidR="004B4F65" w:rsidRPr="000C2A6A">
        <w:rPr>
          <w:rFonts w:cs="Times New Roman"/>
          <w:szCs w:val="24"/>
          <w:lang w:eastAsia="tr-TR"/>
        </w:rPr>
        <w:t>özveri</w:t>
      </w:r>
      <w:r w:rsidR="00F15823" w:rsidRPr="000C2A6A">
        <w:rPr>
          <w:rFonts w:cs="Times New Roman"/>
          <w:szCs w:val="24"/>
          <w:lang w:eastAsia="tr-TR"/>
        </w:rPr>
        <w:t xml:space="preserve"> </w:t>
      </w:r>
      <w:r w:rsidR="004B4F65" w:rsidRPr="000C2A6A">
        <w:rPr>
          <w:rFonts w:cs="Times New Roman"/>
          <w:szCs w:val="24"/>
          <w:lang w:eastAsia="tr-TR"/>
        </w:rPr>
        <w:t>ve</w:t>
      </w:r>
      <w:r w:rsidR="00F15823" w:rsidRPr="000C2A6A">
        <w:rPr>
          <w:rFonts w:cs="Times New Roman"/>
          <w:szCs w:val="24"/>
          <w:lang w:eastAsia="tr-TR"/>
        </w:rPr>
        <w:t xml:space="preserve"> </w:t>
      </w:r>
      <w:r w:rsidR="004B4F65" w:rsidRPr="000C2A6A">
        <w:rPr>
          <w:rFonts w:cs="Times New Roman"/>
          <w:szCs w:val="24"/>
          <w:lang w:eastAsia="tr-TR"/>
        </w:rPr>
        <w:t>destekleri</w:t>
      </w:r>
      <w:r w:rsidR="00F15823" w:rsidRPr="000C2A6A">
        <w:rPr>
          <w:rFonts w:cs="Times New Roman"/>
          <w:szCs w:val="24"/>
          <w:lang w:eastAsia="tr-TR"/>
        </w:rPr>
        <w:t xml:space="preserve"> </w:t>
      </w:r>
      <w:r w:rsidR="004B4F65" w:rsidRPr="000C2A6A">
        <w:rPr>
          <w:rFonts w:cs="Times New Roman"/>
          <w:szCs w:val="24"/>
          <w:lang w:eastAsia="tr-TR"/>
        </w:rPr>
        <w:t>için</w:t>
      </w:r>
      <w:r w:rsidR="00F15823" w:rsidRPr="000C2A6A">
        <w:rPr>
          <w:rFonts w:cs="Times New Roman"/>
          <w:szCs w:val="24"/>
          <w:lang w:eastAsia="tr-TR"/>
        </w:rPr>
        <w:t xml:space="preserve"> </w:t>
      </w:r>
      <w:r w:rsidR="00020870" w:rsidRPr="000C2A6A">
        <w:rPr>
          <w:rFonts w:cs="Times New Roman"/>
          <w:szCs w:val="24"/>
          <w:lang w:eastAsia="tr-TR"/>
        </w:rPr>
        <w:t>aileme</w:t>
      </w:r>
      <w:r w:rsidR="00F15823" w:rsidRPr="000C2A6A">
        <w:rPr>
          <w:rFonts w:cs="Times New Roman"/>
          <w:szCs w:val="24"/>
          <w:lang w:eastAsia="tr-TR"/>
        </w:rPr>
        <w:t xml:space="preserve"> </w:t>
      </w:r>
      <w:r w:rsidR="00AE2614" w:rsidRPr="000C2A6A">
        <w:rPr>
          <w:rFonts w:cs="Times New Roman"/>
          <w:szCs w:val="24"/>
          <w:lang w:eastAsia="tr-TR"/>
        </w:rPr>
        <w:t>ayrıca</w:t>
      </w:r>
      <w:r w:rsidR="00F15823" w:rsidRPr="000C2A6A">
        <w:rPr>
          <w:rFonts w:cs="Times New Roman"/>
          <w:szCs w:val="24"/>
          <w:lang w:eastAsia="tr-TR"/>
        </w:rPr>
        <w:t xml:space="preserve"> </w:t>
      </w:r>
      <w:r w:rsidR="004B4F65" w:rsidRPr="000C2A6A">
        <w:rPr>
          <w:rFonts w:cs="Times New Roman"/>
          <w:szCs w:val="24"/>
          <w:lang w:eastAsia="tr-TR"/>
        </w:rPr>
        <w:t>teşekkür</w:t>
      </w:r>
      <w:r w:rsidR="00F15823" w:rsidRPr="000C2A6A">
        <w:rPr>
          <w:rFonts w:cs="Times New Roman"/>
          <w:szCs w:val="24"/>
          <w:lang w:eastAsia="tr-TR"/>
        </w:rPr>
        <w:t xml:space="preserve"> </w:t>
      </w:r>
      <w:r w:rsidR="004B4F65" w:rsidRPr="000C2A6A">
        <w:rPr>
          <w:rFonts w:cs="Times New Roman"/>
          <w:szCs w:val="24"/>
          <w:lang w:eastAsia="tr-TR"/>
        </w:rPr>
        <w:t>ederim.</w:t>
      </w:r>
    </w:p>
    <w:p w14:paraId="35CE3AD1" w14:textId="77777777" w:rsidR="00513F0E" w:rsidRPr="000C2A6A" w:rsidRDefault="00513F0E" w:rsidP="0032165F">
      <w:pPr>
        <w:spacing w:after="120"/>
        <w:rPr>
          <w:rFonts w:cs="Times New Roman"/>
          <w:szCs w:val="24"/>
          <w:lang w:eastAsia="tr-TR"/>
        </w:rPr>
      </w:pPr>
    </w:p>
    <w:p w14:paraId="43B3239D" w14:textId="77777777" w:rsidR="00513F0E" w:rsidRPr="000C2A6A" w:rsidRDefault="00513F0E" w:rsidP="0032165F">
      <w:pPr>
        <w:spacing w:after="120"/>
        <w:rPr>
          <w:rFonts w:cs="Times New Roman"/>
          <w:szCs w:val="24"/>
          <w:lang w:eastAsia="tr-TR"/>
        </w:rPr>
      </w:pPr>
    </w:p>
    <w:p w14:paraId="4A6A2702" w14:textId="656763EC" w:rsidR="00513F0E" w:rsidRPr="000C2A6A" w:rsidRDefault="00513F0E">
      <w:pPr>
        <w:spacing w:after="200" w:line="276" w:lineRule="auto"/>
        <w:ind w:firstLine="0"/>
        <w:jc w:val="left"/>
        <w:rPr>
          <w:rFonts w:cs="Times New Roman"/>
          <w:szCs w:val="24"/>
          <w:lang w:eastAsia="tr-TR"/>
        </w:rPr>
      </w:pPr>
      <w:r w:rsidRPr="000C2A6A">
        <w:rPr>
          <w:rFonts w:cs="Times New Roman"/>
          <w:szCs w:val="24"/>
          <w:lang w:eastAsia="tr-TR"/>
        </w:rPr>
        <w:br w:type="page"/>
      </w:r>
    </w:p>
    <w:p w14:paraId="5BD71E06" w14:textId="77777777" w:rsidR="00513F0E" w:rsidRPr="000C2A6A" w:rsidRDefault="00513F0E" w:rsidP="00513F0E">
      <w:pPr>
        <w:spacing w:after="120"/>
        <w:ind w:firstLine="0"/>
        <w:jc w:val="center"/>
        <w:rPr>
          <w:rFonts w:eastAsia="Calibri" w:cs="Times New Roman"/>
          <w:b/>
          <w:sz w:val="28"/>
          <w:szCs w:val="24"/>
          <w:lang w:eastAsia="tr-TR"/>
        </w:rPr>
      </w:pPr>
      <w:bookmarkStart w:id="14" w:name="_Toc488176615"/>
      <w:r w:rsidRPr="000C2A6A">
        <w:rPr>
          <w:rFonts w:eastAsia="Calibri" w:cs="Times New Roman"/>
          <w:b/>
          <w:sz w:val="28"/>
          <w:szCs w:val="24"/>
          <w:lang w:eastAsia="tr-TR"/>
        </w:rPr>
        <w:lastRenderedPageBreak/>
        <w:t>İÇİNDEKİLER</w:t>
      </w:r>
    </w:p>
    <w:p w14:paraId="66A7B9A6" w14:textId="77777777" w:rsidR="00513F0E" w:rsidRPr="000C2A6A" w:rsidRDefault="00513F0E" w:rsidP="00513F0E">
      <w:pPr>
        <w:spacing w:after="120"/>
        <w:ind w:firstLine="0"/>
        <w:jc w:val="center"/>
        <w:rPr>
          <w:rFonts w:eastAsia="Calibri" w:cs="Times New Roman"/>
          <w:b/>
          <w:szCs w:val="24"/>
          <w:lang w:eastAsia="tr-TR"/>
        </w:rPr>
      </w:pPr>
    </w:p>
    <w:p w14:paraId="4B89FD9B" w14:textId="77777777" w:rsidR="00513F0E" w:rsidRPr="000C2A6A" w:rsidRDefault="00513F0E" w:rsidP="00513F0E">
      <w:pPr>
        <w:spacing w:after="120"/>
        <w:ind w:firstLine="0"/>
        <w:jc w:val="center"/>
        <w:rPr>
          <w:rFonts w:eastAsia="Calibri" w:cs="Times New Roman"/>
          <w:b/>
          <w:szCs w:val="24"/>
          <w:lang w:eastAsia="tr-TR"/>
        </w:rPr>
      </w:pPr>
    </w:p>
    <w:p w14:paraId="2AFBB446" w14:textId="77B37776"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rFonts w:eastAsia="Times New Roman"/>
          <w:b w:val="0"/>
          <w:color w:val="auto"/>
          <w:u w:val="none"/>
        </w:rPr>
        <w:t>KABUL VE ONAY</w:t>
      </w:r>
      <w:r w:rsidRPr="000C2A6A">
        <w:rPr>
          <w:b w:val="0"/>
          <w:webHidden/>
        </w:rPr>
        <w:tab/>
        <w:t>i</w:t>
      </w:r>
    </w:p>
    <w:p w14:paraId="153FA8EA" w14:textId="3AFE45F4"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TEŞEKKÜR</w:t>
      </w:r>
      <w:r w:rsidRPr="000C2A6A">
        <w:rPr>
          <w:b w:val="0"/>
          <w:webHidden/>
        </w:rPr>
        <w:tab/>
        <w:t>ii</w:t>
      </w:r>
    </w:p>
    <w:p w14:paraId="463FD76C" w14:textId="51F36E4D"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rFonts w:eastAsia="Calibri"/>
          <w:b w:val="0"/>
          <w:color w:val="auto"/>
          <w:u w:val="none"/>
        </w:rPr>
        <w:t>İÇİNDEKİLER</w:t>
      </w:r>
      <w:r w:rsidRPr="000C2A6A">
        <w:rPr>
          <w:b w:val="0"/>
          <w:webHidden/>
        </w:rPr>
        <w:tab/>
        <w:t>iii</w:t>
      </w:r>
    </w:p>
    <w:p w14:paraId="1A382FD7" w14:textId="569E14A3"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TABLOLAR DİZİNİ</w:t>
      </w:r>
      <w:r w:rsidRPr="000C2A6A">
        <w:rPr>
          <w:b w:val="0"/>
          <w:webHidden/>
        </w:rPr>
        <w:tab/>
        <w:t>v</w:t>
      </w:r>
    </w:p>
    <w:p w14:paraId="78900A44" w14:textId="3828EB73"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ÖZET…</w:t>
      </w:r>
      <w:r w:rsidRPr="000C2A6A">
        <w:rPr>
          <w:b w:val="0"/>
          <w:webHidden/>
        </w:rPr>
        <w:tab/>
        <w:t>vi</w:t>
      </w:r>
    </w:p>
    <w:p w14:paraId="48E6D7A0" w14:textId="31BB86E7"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ABSTRACT</w:t>
      </w:r>
      <w:r w:rsidRPr="000C2A6A">
        <w:rPr>
          <w:b w:val="0"/>
          <w:webHidden/>
        </w:rPr>
        <w:tab/>
        <w:t>viii</w:t>
      </w:r>
    </w:p>
    <w:p w14:paraId="5AEAF7F4" w14:textId="4B323A23"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1. GİRİŞ</w:t>
      </w:r>
      <w:r w:rsidRPr="000C2A6A">
        <w:rPr>
          <w:b w:val="0"/>
          <w:webHidden/>
        </w:rPr>
        <w:tab/>
        <w:t>1</w:t>
      </w:r>
    </w:p>
    <w:p w14:paraId="03373BE3" w14:textId="0E866E68"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1.1. Problemin Tanımı ve Önemi</w:t>
      </w:r>
      <w:r w:rsidRPr="000C2A6A">
        <w:rPr>
          <w:b w:val="0"/>
          <w:webHidden/>
        </w:rPr>
        <w:tab/>
        <w:t>2</w:t>
      </w:r>
    </w:p>
    <w:p w14:paraId="79012AAF" w14:textId="2846CBE7"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 GENEL BİLGİLER</w:t>
      </w:r>
      <w:r w:rsidRPr="000C2A6A">
        <w:rPr>
          <w:b w:val="0"/>
          <w:webHidden/>
        </w:rPr>
        <w:tab/>
        <w:t>8</w:t>
      </w:r>
    </w:p>
    <w:p w14:paraId="3CCF76C2" w14:textId="7203A614"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2.1. Şehir Hastaneleri</w:t>
      </w:r>
      <w:r w:rsidRPr="000C2A6A">
        <w:rPr>
          <w:b w:val="0"/>
          <w:webHidden/>
        </w:rPr>
        <w:tab/>
        <w:t>8</w:t>
      </w:r>
    </w:p>
    <w:p w14:paraId="7E0BD2B4" w14:textId="6F87E4C7"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2.1.1. Şehir Hastaneleri Modelinin Genel Yapısı</w:t>
      </w:r>
      <w:r w:rsidRPr="000C2A6A">
        <w:rPr>
          <w:b w:val="0"/>
          <w:webHidden/>
        </w:rPr>
        <w:tab/>
        <w:t>8</w:t>
      </w:r>
    </w:p>
    <w:p w14:paraId="269F489D" w14:textId="25590F37"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w:t>
      </w:r>
      <w:r w:rsidR="0096552B" w:rsidRPr="000C2A6A">
        <w:rPr>
          <w:rStyle w:val="Kpr"/>
          <w:b w:val="0"/>
          <w:color w:val="auto"/>
          <w:u w:val="none"/>
          <w:shd w:val="clear" w:color="auto" w:fill="FFFFFF"/>
        </w:rPr>
        <w:t>1.</w:t>
      </w:r>
      <w:r w:rsidRPr="000C2A6A">
        <w:rPr>
          <w:rStyle w:val="Kpr"/>
          <w:b w:val="0"/>
          <w:color w:val="auto"/>
          <w:u w:val="none"/>
          <w:shd w:val="clear" w:color="auto" w:fill="FFFFFF"/>
        </w:rPr>
        <w:t>2. Şehir Hastaneleri Yönetimi</w:t>
      </w:r>
      <w:r w:rsidRPr="000C2A6A">
        <w:rPr>
          <w:b w:val="0"/>
          <w:webHidden/>
        </w:rPr>
        <w:tab/>
        <w:t>9</w:t>
      </w:r>
    </w:p>
    <w:p w14:paraId="47B18760" w14:textId="42A89B2B"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w:t>
      </w:r>
      <w:r w:rsidR="0096552B" w:rsidRPr="000C2A6A">
        <w:rPr>
          <w:rStyle w:val="Kpr"/>
          <w:b w:val="0"/>
          <w:color w:val="auto"/>
          <w:u w:val="none"/>
          <w:shd w:val="clear" w:color="auto" w:fill="FFFFFF"/>
        </w:rPr>
        <w:t>1.</w:t>
      </w:r>
      <w:r w:rsidRPr="000C2A6A">
        <w:rPr>
          <w:rStyle w:val="Kpr"/>
          <w:b w:val="0"/>
          <w:color w:val="auto"/>
          <w:u w:val="none"/>
          <w:shd w:val="clear" w:color="auto" w:fill="FFFFFF"/>
        </w:rPr>
        <w:t xml:space="preserve">3. </w:t>
      </w:r>
      <w:r w:rsidRPr="000C2A6A">
        <w:rPr>
          <w:rStyle w:val="Kpr"/>
          <w:rFonts w:eastAsia="DengXian Light"/>
          <w:b w:val="0"/>
          <w:color w:val="auto"/>
          <w:u w:val="none"/>
        </w:rPr>
        <w:t>Şehir Hastanelerinin Önemi</w:t>
      </w:r>
      <w:r w:rsidRPr="000C2A6A">
        <w:rPr>
          <w:b w:val="0"/>
          <w:webHidden/>
        </w:rPr>
        <w:tab/>
        <w:t>10</w:t>
      </w:r>
    </w:p>
    <w:p w14:paraId="00A34DA3" w14:textId="4471F4D1"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rFonts w:eastAsia="DengXian Light"/>
          <w:b w:val="0"/>
          <w:color w:val="auto"/>
          <w:u w:val="none"/>
        </w:rPr>
        <w:t>2.</w:t>
      </w:r>
      <w:r w:rsidR="0096552B" w:rsidRPr="000C2A6A">
        <w:rPr>
          <w:rStyle w:val="Kpr"/>
          <w:rFonts w:eastAsia="DengXian Light"/>
          <w:b w:val="0"/>
          <w:color w:val="auto"/>
          <w:u w:val="none"/>
        </w:rPr>
        <w:t>1.</w:t>
      </w:r>
      <w:r w:rsidRPr="000C2A6A">
        <w:rPr>
          <w:rStyle w:val="Kpr"/>
          <w:rFonts w:eastAsia="DengXian Light"/>
          <w:b w:val="0"/>
          <w:color w:val="auto"/>
          <w:u w:val="none"/>
        </w:rPr>
        <w:t>4. Şehir Hastanelerinin Avantaj ve Dezavantajları</w:t>
      </w:r>
      <w:r w:rsidRPr="000C2A6A">
        <w:rPr>
          <w:b w:val="0"/>
          <w:webHidden/>
        </w:rPr>
        <w:tab/>
        <w:t>11</w:t>
      </w:r>
    </w:p>
    <w:p w14:paraId="13E61EF0" w14:textId="523EB0E2"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w:t>
      </w:r>
      <w:r w:rsidR="00C76760" w:rsidRPr="000C2A6A">
        <w:rPr>
          <w:rStyle w:val="Kpr"/>
          <w:b w:val="0"/>
          <w:color w:val="auto"/>
          <w:u w:val="none"/>
          <w:shd w:val="clear" w:color="auto" w:fill="FFFFFF"/>
        </w:rPr>
        <w:t>. Sağlık Turizmi</w:t>
      </w:r>
      <w:r w:rsidR="00C76760" w:rsidRPr="000C2A6A">
        <w:rPr>
          <w:b w:val="0"/>
          <w:webHidden/>
        </w:rPr>
        <w:tab/>
        <w:t>12</w:t>
      </w:r>
    </w:p>
    <w:p w14:paraId="7E3DA3EB" w14:textId="54D859D6"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w:t>
      </w:r>
      <w:r w:rsidR="00C76760" w:rsidRPr="000C2A6A">
        <w:rPr>
          <w:rStyle w:val="Kpr"/>
          <w:b w:val="0"/>
          <w:color w:val="auto"/>
          <w:u w:val="none"/>
          <w:shd w:val="clear" w:color="auto" w:fill="FFFFFF"/>
        </w:rPr>
        <w:t>.1. Sağlık Turizmi Kavramı</w:t>
      </w:r>
      <w:r w:rsidR="00C76760" w:rsidRPr="000C2A6A">
        <w:rPr>
          <w:b w:val="0"/>
          <w:webHidden/>
        </w:rPr>
        <w:tab/>
        <w:t>12</w:t>
      </w:r>
    </w:p>
    <w:p w14:paraId="1DC665B2" w14:textId="7B9658F0"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2.2.2</w:t>
      </w:r>
      <w:r w:rsidR="00C76760" w:rsidRPr="000C2A6A">
        <w:rPr>
          <w:rStyle w:val="Kpr"/>
          <w:b w:val="0"/>
          <w:color w:val="auto"/>
          <w:u w:val="none"/>
          <w:shd w:val="clear" w:color="auto" w:fill="FFFFFF"/>
        </w:rPr>
        <w:t>. Sağlık Turizmi Tarihçesi</w:t>
      </w:r>
      <w:r w:rsidR="00C76760" w:rsidRPr="000C2A6A">
        <w:rPr>
          <w:b w:val="0"/>
          <w:webHidden/>
        </w:rPr>
        <w:tab/>
        <w:t>22</w:t>
      </w:r>
    </w:p>
    <w:p w14:paraId="5F382E83" w14:textId="190D1F95"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2.2.3</w:t>
      </w:r>
      <w:r w:rsidR="00C76760" w:rsidRPr="000C2A6A">
        <w:rPr>
          <w:rStyle w:val="Kpr"/>
          <w:b w:val="0"/>
          <w:color w:val="auto"/>
          <w:u w:val="none"/>
          <w:shd w:val="clear" w:color="auto" w:fill="FFFFFF"/>
        </w:rPr>
        <w:t>. Sağlık Turizmi Çeşitleri</w:t>
      </w:r>
      <w:r w:rsidR="00C76760" w:rsidRPr="000C2A6A">
        <w:rPr>
          <w:b w:val="0"/>
          <w:webHidden/>
        </w:rPr>
        <w:tab/>
        <w:t>25</w:t>
      </w:r>
    </w:p>
    <w:p w14:paraId="7317E664" w14:textId="0F5A6263" w:rsidR="0096552B" w:rsidRPr="000C2A6A" w:rsidRDefault="0096552B" w:rsidP="0096552B">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2.2.3.1. Termal Turizm</w:t>
      </w:r>
      <w:r w:rsidRPr="000C2A6A">
        <w:rPr>
          <w:b w:val="0"/>
          <w:webHidden/>
        </w:rPr>
        <w:tab/>
        <w:t>26</w:t>
      </w:r>
    </w:p>
    <w:p w14:paraId="095D310F" w14:textId="28BBC7E8"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2.2.3.2</w:t>
      </w:r>
      <w:r w:rsidR="00C76760" w:rsidRPr="000C2A6A">
        <w:rPr>
          <w:rStyle w:val="Kpr"/>
          <w:b w:val="0"/>
          <w:color w:val="auto"/>
          <w:u w:val="none"/>
          <w:shd w:val="clear" w:color="auto" w:fill="FFFFFF"/>
        </w:rPr>
        <w:t>. Medikal Turizm</w:t>
      </w:r>
      <w:r w:rsidR="00C76760" w:rsidRPr="000C2A6A">
        <w:rPr>
          <w:b w:val="0"/>
          <w:webHidden/>
        </w:rPr>
        <w:tab/>
        <w:t>2</w:t>
      </w:r>
      <w:r w:rsidRPr="000C2A6A">
        <w:rPr>
          <w:b w:val="0"/>
          <w:webHidden/>
        </w:rPr>
        <w:t>7</w:t>
      </w:r>
    </w:p>
    <w:p w14:paraId="572FBB47" w14:textId="437CEFD4"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2.2.3.</w:t>
      </w:r>
      <w:r w:rsidR="00C76760" w:rsidRPr="000C2A6A">
        <w:rPr>
          <w:rStyle w:val="Kpr"/>
          <w:b w:val="0"/>
          <w:color w:val="auto"/>
          <w:u w:val="none"/>
          <w:shd w:val="clear" w:color="auto" w:fill="FFFFFF"/>
        </w:rPr>
        <w:t>3. Üçüncü Yaş Turizmi</w:t>
      </w:r>
      <w:r w:rsidR="00C76760" w:rsidRPr="000C2A6A">
        <w:rPr>
          <w:b w:val="0"/>
          <w:webHidden/>
        </w:rPr>
        <w:tab/>
        <w:t>2</w:t>
      </w:r>
      <w:r w:rsidRPr="000C2A6A">
        <w:rPr>
          <w:b w:val="0"/>
          <w:webHidden/>
        </w:rPr>
        <w:t>7</w:t>
      </w:r>
    </w:p>
    <w:p w14:paraId="5D3080C9" w14:textId="7DEBC2A1"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2.2.3</w:t>
      </w:r>
      <w:r w:rsidR="00C76760" w:rsidRPr="000C2A6A">
        <w:rPr>
          <w:rStyle w:val="Kpr"/>
          <w:b w:val="0"/>
          <w:color w:val="auto"/>
          <w:u w:val="none"/>
          <w:shd w:val="clear" w:color="auto" w:fill="FFFFFF"/>
        </w:rPr>
        <w:t>.4. Engelli Turizmi</w:t>
      </w:r>
      <w:r w:rsidR="00C76760" w:rsidRPr="000C2A6A">
        <w:rPr>
          <w:b w:val="0"/>
          <w:webHidden/>
        </w:rPr>
        <w:tab/>
        <w:t>28</w:t>
      </w:r>
    </w:p>
    <w:p w14:paraId="28C991BD" w14:textId="1172A8D7"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2.3</w:t>
      </w:r>
      <w:r w:rsidR="00C76760" w:rsidRPr="000C2A6A">
        <w:rPr>
          <w:rStyle w:val="Kpr"/>
          <w:b w:val="0"/>
          <w:color w:val="auto"/>
          <w:u w:val="none"/>
          <w:shd w:val="clear" w:color="auto" w:fill="FFFFFF"/>
        </w:rPr>
        <w:t>. Türkiye’de ve Dünyada Sağlık Turizmi</w:t>
      </w:r>
      <w:r w:rsidR="00C76760" w:rsidRPr="000C2A6A">
        <w:rPr>
          <w:b w:val="0"/>
          <w:webHidden/>
        </w:rPr>
        <w:tab/>
        <w:t>29</w:t>
      </w:r>
    </w:p>
    <w:p w14:paraId="57E8B6A8" w14:textId="6D556AD1"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lastRenderedPageBreak/>
        <w:t>2.3</w:t>
      </w:r>
      <w:r w:rsidR="00C76760" w:rsidRPr="000C2A6A">
        <w:rPr>
          <w:rStyle w:val="Kpr"/>
          <w:b w:val="0"/>
          <w:color w:val="auto"/>
          <w:u w:val="none"/>
          <w:shd w:val="clear" w:color="auto" w:fill="FFFFFF"/>
        </w:rPr>
        <w:t>.1. Türkiye’de Sağlık Turizmi</w:t>
      </w:r>
      <w:r w:rsidR="00C76760" w:rsidRPr="000C2A6A">
        <w:rPr>
          <w:b w:val="0"/>
          <w:webHidden/>
        </w:rPr>
        <w:tab/>
        <w:t>29</w:t>
      </w:r>
    </w:p>
    <w:p w14:paraId="15B43150" w14:textId="71783EB7"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2.3</w:t>
      </w:r>
      <w:r w:rsidR="00C76760" w:rsidRPr="000C2A6A">
        <w:rPr>
          <w:rStyle w:val="Kpr"/>
          <w:b w:val="0"/>
          <w:color w:val="auto"/>
          <w:u w:val="none"/>
          <w:shd w:val="clear" w:color="auto" w:fill="FFFFFF"/>
        </w:rPr>
        <w:t>.2. Dünyada Sağlık Turizmi</w:t>
      </w:r>
      <w:r w:rsidR="00C76760" w:rsidRPr="000C2A6A">
        <w:rPr>
          <w:b w:val="0"/>
          <w:webHidden/>
        </w:rPr>
        <w:tab/>
        <w:t>30</w:t>
      </w:r>
    </w:p>
    <w:p w14:paraId="3CD47B37" w14:textId="2279D72E" w:rsidR="00C76760" w:rsidRPr="000C2A6A" w:rsidRDefault="0096552B"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2.4</w:t>
      </w:r>
      <w:r w:rsidR="00C76760" w:rsidRPr="000C2A6A">
        <w:rPr>
          <w:rStyle w:val="Kpr"/>
          <w:b w:val="0"/>
          <w:color w:val="auto"/>
          <w:u w:val="none"/>
          <w:shd w:val="clear" w:color="auto" w:fill="FFFFFF"/>
        </w:rPr>
        <w:t>. İlgili Araştırmalar</w:t>
      </w:r>
      <w:r w:rsidR="00C76760" w:rsidRPr="000C2A6A">
        <w:rPr>
          <w:b w:val="0"/>
          <w:webHidden/>
        </w:rPr>
        <w:tab/>
        <w:t>31</w:t>
      </w:r>
    </w:p>
    <w:p w14:paraId="3E87CCD0" w14:textId="3F638887" w:rsidR="00C76760" w:rsidRPr="000C2A6A" w:rsidRDefault="00E216A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 xml:space="preserve">3. </w:t>
      </w:r>
      <w:r w:rsidR="00C76760" w:rsidRPr="000C2A6A">
        <w:rPr>
          <w:rStyle w:val="Kpr"/>
          <w:b w:val="0"/>
          <w:color w:val="auto"/>
          <w:u w:val="none"/>
          <w:shd w:val="clear" w:color="auto" w:fill="FFFFFF"/>
        </w:rPr>
        <w:t>GEREÇ VE YÖNTEM</w:t>
      </w:r>
      <w:r w:rsidR="00C76760" w:rsidRPr="000C2A6A">
        <w:rPr>
          <w:b w:val="0"/>
          <w:webHidden/>
        </w:rPr>
        <w:tab/>
        <w:t>36</w:t>
      </w:r>
    </w:p>
    <w:p w14:paraId="7AC92D9D" w14:textId="6B8A269B"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3.1. Araştırma Modeli</w:t>
      </w:r>
      <w:r w:rsidRPr="000C2A6A">
        <w:rPr>
          <w:b w:val="0"/>
          <w:webHidden/>
        </w:rPr>
        <w:tab/>
        <w:t>36</w:t>
      </w:r>
    </w:p>
    <w:p w14:paraId="12E7C903" w14:textId="7A9F888C"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3.2. Çalışma Grubu</w:t>
      </w:r>
      <w:r w:rsidRPr="000C2A6A">
        <w:rPr>
          <w:b w:val="0"/>
          <w:webHidden/>
        </w:rPr>
        <w:tab/>
        <w:t>36</w:t>
      </w:r>
    </w:p>
    <w:p w14:paraId="61173DFF" w14:textId="5AFC4B76" w:rsidR="00C76760" w:rsidRPr="000C2A6A" w:rsidRDefault="00C76760" w:rsidP="00C76760">
      <w:pPr>
        <w:pStyle w:val="T3"/>
        <w:spacing w:after="120"/>
        <w:ind w:left="851" w:hanging="851"/>
        <w:rPr>
          <w:rFonts w:asciiTheme="minorHAnsi" w:eastAsiaTheme="minorEastAsia" w:hAnsiTheme="minorHAnsi" w:cstheme="minorBidi"/>
          <w:sz w:val="22"/>
          <w:szCs w:val="22"/>
          <w:lang w:eastAsia="tr-TR"/>
        </w:rPr>
      </w:pPr>
      <w:r w:rsidRPr="000C2A6A">
        <w:rPr>
          <w:rStyle w:val="Kpr"/>
          <w:color w:val="auto"/>
          <w:u w:val="none"/>
          <w:shd w:val="clear" w:color="auto" w:fill="FFFFFF"/>
        </w:rPr>
        <w:t>3.3. Veri Toplama Araçları</w:t>
      </w:r>
      <w:r w:rsidRPr="000C2A6A">
        <w:rPr>
          <w:webHidden/>
        </w:rPr>
        <w:tab/>
        <w:t>37</w:t>
      </w:r>
    </w:p>
    <w:p w14:paraId="53B24B88" w14:textId="1693BFF3"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3.4. Verilerin Toplanması ve Analizi</w:t>
      </w:r>
      <w:r w:rsidRPr="000C2A6A">
        <w:rPr>
          <w:b w:val="0"/>
          <w:webHidden/>
        </w:rPr>
        <w:tab/>
        <w:t>37</w:t>
      </w:r>
    </w:p>
    <w:p w14:paraId="238E1EF9" w14:textId="77777777" w:rsidR="0096552B" w:rsidRPr="000C2A6A" w:rsidRDefault="0096552B" w:rsidP="0096552B">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4. BULGULAR</w:t>
      </w:r>
      <w:r w:rsidRPr="000C2A6A">
        <w:rPr>
          <w:b w:val="0"/>
          <w:webHidden/>
        </w:rPr>
        <w:tab/>
        <w:t>39</w:t>
      </w:r>
    </w:p>
    <w:p w14:paraId="516B0157" w14:textId="77777777" w:rsidR="0096552B" w:rsidRPr="000C2A6A" w:rsidRDefault="0096552B" w:rsidP="0096552B">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4.1. Ş</w:t>
      </w:r>
      <w:r w:rsidRPr="000C2A6A">
        <w:rPr>
          <w:b w:val="0"/>
        </w:rPr>
        <w:t>ehir Hastanelerinin Sağlık Turizmi Açısından Mevcut Durumlarının Karşılaştırılmasına İlişkin Bulgular</w:t>
      </w:r>
      <w:r w:rsidRPr="000C2A6A">
        <w:rPr>
          <w:b w:val="0"/>
          <w:webHidden/>
        </w:rPr>
        <w:tab/>
        <w:t>39</w:t>
      </w:r>
    </w:p>
    <w:p w14:paraId="4E5174D0" w14:textId="6C1E9FFC" w:rsidR="0096552B" w:rsidRPr="000C2A6A" w:rsidRDefault="0096552B" w:rsidP="0096552B">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b w:val="0"/>
        </w:rPr>
        <w:t>4.2. Şehir Hastanelerinin Sağlık Turizmi Açısından Gelecekteki Hedeflerinin Karşılaştırılmasına İlişkin Bulgular</w:t>
      </w:r>
      <w:r w:rsidRPr="000C2A6A">
        <w:rPr>
          <w:b w:val="0"/>
          <w:webHidden/>
        </w:rPr>
        <w:tab/>
        <w:t>45</w:t>
      </w:r>
    </w:p>
    <w:p w14:paraId="1EC6CAEC" w14:textId="77307975" w:rsidR="0096552B" w:rsidRPr="000C2A6A" w:rsidRDefault="0096552B" w:rsidP="0096552B">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b w:val="0"/>
        </w:rPr>
        <w:t>4.3. Şehir Hastanelerinin Sağlık Turizmi Açısından Karşılaşılan Sorunlarına İlişkin Bulgular.</w:t>
      </w:r>
      <w:r w:rsidRPr="000C2A6A">
        <w:rPr>
          <w:b w:val="0"/>
          <w:webHidden/>
        </w:rPr>
        <w:tab/>
        <w:t>49</w:t>
      </w:r>
    </w:p>
    <w:p w14:paraId="4FF926CE" w14:textId="4F637680" w:rsidR="00BD1D92" w:rsidRPr="000C2A6A" w:rsidRDefault="00BD1D92" w:rsidP="00BD1D92">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shd w:val="clear" w:color="auto" w:fill="FFFFFF"/>
        </w:rPr>
        <w:t xml:space="preserve">5. </w:t>
      </w:r>
      <w:r>
        <w:rPr>
          <w:rStyle w:val="Kpr"/>
          <w:b w:val="0"/>
          <w:color w:val="auto"/>
          <w:u w:val="none"/>
          <w:shd w:val="clear" w:color="auto" w:fill="FFFFFF"/>
        </w:rPr>
        <w:t>TARTIŞMA</w:t>
      </w:r>
      <w:r w:rsidRPr="000C2A6A">
        <w:rPr>
          <w:b w:val="0"/>
          <w:webHidden/>
        </w:rPr>
        <w:tab/>
        <w:t>52</w:t>
      </w:r>
    </w:p>
    <w:p w14:paraId="35826F50" w14:textId="270E8108" w:rsidR="00C76760" w:rsidRPr="000C2A6A" w:rsidRDefault="00BD1D92" w:rsidP="00C76760">
      <w:pPr>
        <w:pStyle w:val="T2"/>
        <w:spacing w:after="120"/>
        <w:ind w:left="851" w:hanging="851"/>
        <w:jc w:val="both"/>
        <w:rPr>
          <w:rFonts w:asciiTheme="minorHAnsi" w:eastAsiaTheme="minorEastAsia" w:hAnsiTheme="minorHAnsi" w:cstheme="minorBidi"/>
          <w:b w:val="0"/>
          <w:bCs w:val="0"/>
          <w:sz w:val="22"/>
          <w:szCs w:val="22"/>
          <w:lang w:eastAsia="tr-TR"/>
        </w:rPr>
      </w:pPr>
      <w:r>
        <w:rPr>
          <w:rStyle w:val="Kpr"/>
          <w:b w:val="0"/>
          <w:color w:val="auto"/>
          <w:u w:val="none"/>
          <w:shd w:val="clear" w:color="auto" w:fill="FFFFFF"/>
        </w:rPr>
        <w:t>6</w:t>
      </w:r>
      <w:r w:rsidR="00C76760" w:rsidRPr="000C2A6A">
        <w:rPr>
          <w:rStyle w:val="Kpr"/>
          <w:b w:val="0"/>
          <w:color w:val="auto"/>
          <w:u w:val="none"/>
          <w:shd w:val="clear" w:color="auto" w:fill="FFFFFF"/>
        </w:rPr>
        <w:t>. SONUÇ VE ÖNERİLER</w:t>
      </w:r>
      <w:r w:rsidR="00C76760" w:rsidRPr="000C2A6A">
        <w:rPr>
          <w:b w:val="0"/>
          <w:webHidden/>
        </w:rPr>
        <w:tab/>
      </w:r>
      <w:r>
        <w:rPr>
          <w:b w:val="0"/>
          <w:webHidden/>
        </w:rPr>
        <w:t>5</w:t>
      </w:r>
      <w:r w:rsidR="00454125">
        <w:rPr>
          <w:b w:val="0"/>
          <w:webHidden/>
        </w:rPr>
        <w:t>8</w:t>
      </w:r>
    </w:p>
    <w:p w14:paraId="67F52BFF" w14:textId="6520C7EA"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rFonts w:eastAsia="Calibri"/>
          <w:b w:val="0"/>
          <w:color w:val="auto"/>
          <w:u w:val="none"/>
          <w:lang w:bidi="tr-TR"/>
        </w:rPr>
        <w:t>KAYNAKLAR</w:t>
      </w:r>
      <w:r w:rsidRPr="000C2A6A">
        <w:rPr>
          <w:b w:val="0"/>
          <w:webHidden/>
        </w:rPr>
        <w:tab/>
      </w:r>
      <w:r w:rsidR="00454125">
        <w:rPr>
          <w:b w:val="0"/>
          <w:webHidden/>
        </w:rPr>
        <w:t>61</w:t>
      </w:r>
    </w:p>
    <w:p w14:paraId="43A5D0F8" w14:textId="0D4BA892"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rFonts w:eastAsia="Times New Roman"/>
          <w:b w:val="0"/>
          <w:color w:val="auto"/>
          <w:u w:val="none"/>
        </w:rPr>
        <w:t>BİLİMSEL ETİK BEYANI</w:t>
      </w:r>
      <w:r w:rsidRPr="000C2A6A">
        <w:rPr>
          <w:b w:val="0"/>
          <w:webHidden/>
        </w:rPr>
        <w:tab/>
      </w:r>
      <w:r w:rsidR="00454125">
        <w:rPr>
          <w:b w:val="0"/>
          <w:webHidden/>
        </w:rPr>
        <w:t>70</w:t>
      </w:r>
    </w:p>
    <w:p w14:paraId="4B4E932F" w14:textId="1922C3F4" w:rsidR="00C76760" w:rsidRPr="000C2A6A" w:rsidRDefault="00C76760" w:rsidP="00C76760">
      <w:pPr>
        <w:pStyle w:val="T2"/>
        <w:spacing w:after="120"/>
        <w:ind w:left="851" w:hanging="851"/>
        <w:jc w:val="both"/>
        <w:rPr>
          <w:rFonts w:asciiTheme="minorHAnsi" w:eastAsiaTheme="minorEastAsia" w:hAnsiTheme="minorHAnsi" w:cstheme="minorBidi"/>
          <w:b w:val="0"/>
          <w:bCs w:val="0"/>
          <w:sz w:val="22"/>
          <w:szCs w:val="22"/>
          <w:lang w:eastAsia="tr-TR"/>
        </w:rPr>
      </w:pPr>
      <w:r w:rsidRPr="000C2A6A">
        <w:rPr>
          <w:rStyle w:val="Kpr"/>
          <w:b w:val="0"/>
          <w:color w:val="auto"/>
          <w:u w:val="none"/>
        </w:rPr>
        <w:t>ÖZ GEÇMİŞ</w:t>
      </w:r>
      <w:r w:rsidRPr="000C2A6A">
        <w:rPr>
          <w:b w:val="0"/>
          <w:webHidden/>
        </w:rPr>
        <w:tab/>
      </w:r>
      <w:r w:rsidR="00454125">
        <w:rPr>
          <w:b w:val="0"/>
          <w:webHidden/>
        </w:rPr>
        <w:t>71</w:t>
      </w:r>
    </w:p>
    <w:p w14:paraId="20714ACB" w14:textId="2A5771BF" w:rsidR="00C76760" w:rsidRPr="000C2A6A" w:rsidRDefault="00C76760" w:rsidP="00C76760">
      <w:pPr>
        <w:spacing w:after="120"/>
        <w:ind w:left="851" w:hanging="851"/>
      </w:pPr>
    </w:p>
    <w:p w14:paraId="0B3BA708" w14:textId="77777777" w:rsidR="00B2723A" w:rsidRPr="000C2A6A" w:rsidRDefault="00B2723A" w:rsidP="0032165F">
      <w:pPr>
        <w:spacing w:after="120"/>
        <w:rPr>
          <w:rFonts w:cs="Times New Roman"/>
          <w:szCs w:val="24"/>
        </w:rPr>
      </w:pPr>
    </w:p>
    <w:p w14:paraId="0B3BA709" w14:textId="77777777" w:rsidR="00B2723A" w:rsidRPr="000C2A6A" w:rsidRDefault="00B2723A" w:rsidP="0032165F">
      <w:pPr>
        <w:spacing w:after="120"/>
        <w:rPr>
          <w:rFonts w:cs="Times New Roman"/>
          <w:szCs w:val="24"/>
        </w:rPr>
      </w:pPr>
    </w:p>
    <w:p w14:paraId="335E949A" w14:textId="77777777" w:rsidR="00513F0E" w:rsidRPr="000C2A6A" w:rsidRDefault="00513F0E">
      <w:pPr>
        <w:spacing w:after="200" w:line="276" w:lineRule="auto"/>
        <w:ind w:firstLine="0"/>
        <w:jc w:val="left"/>
        <w:rPr>
          <w:rFonts w:cs="Times New Roman"/>
          <w:b/>
          <w:szCs w:val="24"/>
        </w:rPr>
      </w:pPr>
      <w:bookmarkStart w:id="15" w:name="_Toc488176617"/>
      <w:bookmarkEnd w:id="14"/>
      <w:r w:rsidRPr="000C2A6A">
        <w:rPr>
          <w:rFonts w:cs="Times New Roman"/>
          <w:b/>
          <w:szCs w:val="24"/>
        </w:rPr>
        <w:br w:type="page"/>
      </w:r>
    </w:p>
    <w:p w14:paraId="0B3BA70A" w14:textId="30B82216" w:rsidR="00B962B0" w:rsidRPr="000C2A6A" w:rsidRDefault="0071787F" w:rsidP="00F15823">
      <w:pPr>
        <w:spacing w:after="120"/>
        <w:ind w:firstLine="0"/>
        <w:jc w:val="center"/>
        <w:rPr>
          <w:rFonts w:cs="Times New Roman"/>
          <w:b/>
          <w:sz w:val="28"/>
          <w:szCs w:val="24"/>
        </w:rPr>
      </w:pPr>
      <w:r w:rsidRPr="000C2A6A">
        <w:rPr>
          <w:rFonts w:cs="Times New Roman"/>
          <w:b/>
          <w:sz w:val="28"/>
          <w:szCs w:val="24"/>
        </w:rPr>
        <w:lastRenderedPageBreak/>
        <w:t>TABLOLAR</w:t>
      </w:r>
      <w:r w:rsidR="00F15823" w:rsidRPr="000C2A6A">
        <w:rPr>
          <w:rFonts w:cs="Times New Roman"/>
          <w:b/>
          <w:sz w:val="28"/>
          <w:szCs w:val="24"/>
        </w:rPr>
        <w:t xml:space="preserve"> </w:t>
      </w:r>
      <w:r w:rsidRPr="000C2A6A">
        <w:rPr>
          <w:rFonts w:cs="Times New Roman"/>
          <w:b/>
          <w:sz w:val="28"/>
          <w:szCs w:val="24"/>
        </w:rPr>
        <w:t>DİZİNİ</w:t>
      </w:r>
    </w:p>
    <w:p w14:paraId="0B3BA70B" w14:textId="77777777" w:rsidR="0070492E" w:rsidRPr="000C2A6A" w:rsidRDefault="0070492E" w:rsidP="00F15823">
      <w:pPr>
        <w:pStyle w:val="T1"/>
        <w:spacing w:after="120"/>
        <w:jc w:val="center"/>
        <w:rPr>
          <w:sz w:val="24"/>
        </w:rPr>
      </w:pPr>
    </w:p>
    <w:p w14:paraId="0B3BA70C" w14:textId="77777777" w:rsidR="0071787F" w:rsidRPr="000C2A6A" w:rsidRDefault="0071787F" w:rsidP="00F15823">
      <w:pPr>
        <w:spacing w:after="120"/>
        <w:ind w:firstLine="0"/>
        <w:jc w:val="center"/>
        <w:rPr>
          <w:rFonts w:cs="Times New Roman"/>
          <w:szCs w:val="24"/>
        </w:rPr>
      </w:pPr>
    </w:p>
    <w:p w14:paraId="31A5DE68" w14:textId="7FA32156"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cs="Times New Roman"/>
          <w:b/>
          <w:kern w:val="3"/>
          <w:szCs w:val="24"/>
          <w:lang w:eastAsia="tr-TR" w:bidi="hi-IN"/>
        </w:rPr>
        <w:t>Tablo</w:t>
      </w:r>
      <w:r w:rsidR="00F15823" w:rsidRPr="000C2A6A">
        <w:rPr>
          <w:rFonts w:cs="Times New Roman"/>
          <w:b/>
          <w:kern w:val="3"/>
          <w:szCs w:val="24"/>
          <w:lang w:eastAsia="tr-TR" w:bidi="hi-IN"/>
        </w:rPr>
        <w:t xml:space="preserve"> </w:t>
      </w:r>
      <w:r w:rsidRPr="000C2A6A">
        <w:rPr>
          <w:rFonts w:cs="Times New Roman"/>
          <w:b/>
          <w:kern w:val="3"/>
          <w:szCs w:val="24"/>
          <w:lang w:eastAsia="tr-TR" w:bidi="hi-IN"/>
        </w:rPr>
        <w:t>1.</w:t>
      </w:r>
      <w:r w:rsidR="00F15823" w:rsidRPr="000C2A6A">
        <w:rPr>
          <w:rFonts w:cs="Times New Roman"/>
          <w:kern w:val="3"/>
          <w:szCs w:val="24"/>
          <w:lang w:eastAsia="tr-TR" w:bidi="hi-IN"/>
        </w:rPr>
        <w:t xml:space="preserve"> </w:t>
      </w:r>
      <w:r w:rsidRPr="000C2A6A">
        <w:rPr>
          <w:rFonts w:cs="Times New Roman"/>
          <w:kern w:val="3"/>
          <w:szCs w:val="24"/>
          <w:lang w:eastAsia="tr-TR" w:bidi="hi-IN"/>
        </w:rPr>
        <w:t>Sağlık</w:t>
      </w:r>
      <w:r w:rsidR="00F15823" w:rsidRPr="000C2A6A">
        <w:rPr>
          <w:rFonts w:cs="Times New Roman"/>
          <w:kern w:val="3"/>
          <w:szCs w:val="24"/>
          <w:lang w:eastAsia="tr-TR" w:bidi="hi-IN"/>
        </w:rPr>
        <w:t xml:space="preserve"> </w:t>
      </w:r>
      <w:r w:rsidRPr="000C2A6A">
        <w:rPr>
          <w:rFonts w:cs="Times New Roman"/>
          <w:kern w:val="3"/>
          <w:szCs w:val="24"/>
          <w:lang w:eastAsia="tr-TR" w:bidi="hi-IN"/>
        </w:rPr>
        <w:t>turizmi</w:t>
      </w:r>
      <w:r w:rsidR="00F15823" w:rsidRPr="000C2A6A">
        <w:rPr>
          <w:rFonts w:cs="Times New Roman"/>
          <w:kern w:val="3"/>
          <w:szCs w:val="24"/>
          <w:lang w:eastAsia="tr-TR" w:bidi="hi-IN"/>
        </w:rPr>
        <w:t xml:space="preserve"> </w:t>
      </w:r>
      <w:r w:rsidRPr="000C2A6A">
        <w:rPr>
          <w:rFonts w:cs="Times New Roman"/>
          <w:kern w:val="3"/>
          <w:szCs w:val="24"/>
          <w:lang w:eastAsia="tr-TR" w:bidi="hi-IN"/>
        </w:rPr>
        <w:t>kavramına</w:t>
      </w:r>
      <w:r w:rsidR="00F15823" w:rsidRPr="000C2A6A">
        <w:rPr>
          <w:rFonts w:cs="Times New Roman"/>
          <w:kern w:val="3"/>
          <w:szCs w:val="24"/>
          <w:lang w:eastAsia="tr-TR" w:bidi="hi-IN"/>
        </w:rPr>
        <w:t xml:space="preserve"> </w:t>
      </w:r>
      <w:r w:rsidRPr="000C2A6A">
        <w:rPr>
          <w:rFonts w:cs="Times New Roman"/>
          <w:kern w:val="3"/>
          <w:szCs w:val="24"/>
          <w:lang w:eastAsia="tr-TR" w:bidi="hi-IN"/>
        </w:rPr>
        <w:t>ilişkin</w:t>
      </w:r>
      <w:r w:rsidR="00F15823" w:rsidRPr="000C2A6A">
        <w:rPr>
          <w:rFonts w:cs="Times New Roman"/>
          <w:kern w:val="3"/>
          <w:szCs w:val="24"/>
          <w:lang w:eastAsia="tr-TR" w:bidi="hi-IN"/>
        </w:rPr>
        <w:t xml:space="preserve"> </w:t>
      </w:r>
      <w:r w:rsidRPr="000C2A6A">
        <w:rPr>
          <w:rFonts w:cs="Times New Roman"/>
          <w:kern w:val="3"/>
          <w:szCs w:val="24"/>
          <w:lang w:eastAsia="tr-TR" w:bidi="hi-IN"/>
        </w:rPr>
        <w:t>tanımlar.</w:t>
      </w:r>
      <w:r w:rsidRPr="000C2A6A">
        <w:rPr>
          <w:rFonts w:eastAsia="Times New Roman" w:cs="Times New Roman"/>
          <w:webHidden/>
          <w:kern w:val="3"/>
          <w:szCs w:val="24"/>
          <w:lang w:eastAsia="tr-TR" w:bidi="hi-IN"/>
        </w:rPr>
        <w:tab/>
        <w:t>14</w:t>
      </w:r>
    </w:p>
    <w:p w14:paraId="435214CC" w14:textId="7A7B92E3"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2.</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birimi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yönetim</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yapısı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ve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işleyişine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39</w:t>
      </w:r>
    </w:p>
    <w:p w14:paraId="3EF4A7DB" w14:textId="6D5F7D5E"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3.</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birimindeki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personellerin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yeterliliğine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40</w:t>
      </w:r>
    </w:p>
    <w:p w14:paraId="4AD85CEB" w14:textId="325F609B"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4.</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biriminin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tanıtımına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yönelik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yapılan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faaliyetlere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41</w:t>
      </w:r>
    </w:p>
    <w:p w14:paraId="69716D79" w14:textId="4E4C67C2"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5.</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tercih</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edilen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ülkelere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42</w:t>
      </w:r>
    </w:p>
    <w:p w14:paraId="3F81AD73" w14:textId="7AC6A877"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6.</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tercih</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edilen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bölümlere/branşlara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43</w:t>
      </w:r>
    </w:p>
    <w:p w14:paraId="6CE7DD3B" w14:textId="1CE5836B"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7.</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anlaşmalı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olduğu</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veya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aracı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bir</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acentenin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olup</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olmadığına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44</w:t>
      </w:r>
    </w:p>
    <w:p w14:paraId="161F1314" w14:textId="2A03CECE"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8.</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dönemlik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veya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yıllık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hedeflere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45</w:t>
      </w:r>
    </w:p>
    <w:p w14:paraId="412B9672" w14:textId="34A1FA24"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9.</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tanıtımına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yönelik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faaliyetlere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46</w:t>
      </w:r>
    </w:p>
    <w:p w14:paraId="40376563" w14:textId="432C4FEF"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10.</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hasta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kabulü</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yapılması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planlanan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ülkelere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47</w:t>
      </w:r>
    </w:p>
    <w:p w14:paraId="283955DE" w14:textId="6A82229B"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11.</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hasta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kabulü</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yapılması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planlanan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bölümlere/branşlara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48</w:t>
      </w:r>
    </w:p>
    <w:p w14:paraId="3A9FE364" w14:textId="117A1580"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12.</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Şehir</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hastanelerinin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vizyon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ve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misyonunun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bulunup</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bulunmamasına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49</w:t>
      </w:r>
    </w:p>
    <w:p w14:paraId="22E34095" w14:textId="03EAB927"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13.</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Şehir</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hastanelerinin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karşılaştığı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sorunlara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49</w:t>
      </w:r>
    </w:p>
    <w:p w14:paraId="03315206" w14:textId="6454C385" w:rsidR="00001CD2" w:rsidRPr="000C2A6A" w:rsidRDefault="00001CD2" w:rsidP="00001CD2">
      <w:pPr>
        <w:tabs>
          <w:tab w:val="right" w:leader="dot" w:pos="8891"/>
        </w:tabs>
        <w:autoSpaceDN w:val="0"/>
        <w:spacing w:after="120"/>
        <w:ind w:left="567" w:right="284" w:hanging="567"/>
        <w:textAlignment w:val="baseline"/>
        <w:rPr>
          <w:rFonts w:eastAsia="Times New Roman" w:cs="Times New Roman"/>
          <w:kern w:val="3"/>
          <w:szCs w:val="24"/>
          <w:lang w:eastAsia="tr-TR" w:bidi="hi-IN"/>
        </w:rPr>
      </w:pPr>
      <w:r w:rsidRPr="000C2A6A">
        <w:rPr>
          <w:rFonts w:eastAsia="Times New Roman" w:cs="Times New Roman"/>
          <w:b/>
          <w:kern w:val="3"/>
          <w:szCs w:val="24"/>
          <w:lang w:eastAsia="tr-TR" w:bidi="hi-IN"/>
        </w:rPr>
        <w:t>Tablo</w:t>
      </w:r>
      <w:r w:rsidR="00F15823" w:rsidRPr="000C2A6A">
        <w:rPr>
          <w:rFonts w:eastAsia="Times New Roman" w:cs="Times New Roman"/>
          <w:b/>
          <w:kern w:val="3"/>
          <w:szCs w:val="24"/>
          <w:lang w:eastAsia="tr-TR" w:bidi="hi-IN"/>
        </w:rPr>
        <w:t xml:space="preserve"> </w:t>
      </w:r>
      <w:r w:rsidRPr="000C2A6A">
        <w:rPr>
          <w:rFonts w:eastAsia="Times New Roman" w:cs="Times New Roman"/>
          <w:b/>
          <w:kern w:val="3"/>
          <w:szCs w:val="24"/>
          <w:lang w:eastAsia="tr-TR" w:bidi="hi-IN"/>
        </w:rPr>
        <w:t>14.</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Şehir</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hastanelerinin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sağlık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turizmi</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kapsamında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karşılaştığı</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sorunlara</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yönelik</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önerilere</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ilişkin</w:t>
      </w:r>
      <w:r w:rsidR="00F15823" w:rsidRPr="000C2A6A">
        <w:rPr>
          <w:rFonts w:eastAsia="Times New Roman" w:cs="Times New Roman"/>
          <w:kern w:val="3"/>
          <w:szCs w:val="24"/>
          <w:lang w:eastAsia="tr-TR" w:bidi="hi-IN"/>
        </w:rPr>
        <w:t xml:space="preserve"> </w:t>
      </w:r>
      <w:r w:rsidRPr="000C2A6A">
        <w:rPr>
          <w:rFonts w:eastAsia="Times New Roman" w:cs="Times New Roman"/>
          <w:kern w:val="3"/>
          <w:szCs w:val="24"/>
          <w:lang w:eastAsia="tr-TR" w:bidi="hi-IN"/>
        </w:rPr>
        <w:t>bulgular</w:t>
      </w:r>
      <w:r w:rsidRPr="000C2A6A">
        <w:rPr>
          <w:rFonts w:eastAsia="Times New Roman" w:cs="Times New Roman"/>
          <w:webHidden/>
          <w:kern w:val="3"/>
          <w:szCs w:val="24"/>
          <w:lang w:eastAsia="tr-TR" w:bidi="hi-IN"/>
        </w:rPr>
        <w:tab/>
        <w:t>50</w:t>
      </w:r>
    </w:p>
    <w:p w14:paraId="0B3BA746" w14:textId="77777777" w:rsidR="0071787F" w:rsidRPr="000C2A6A" w:rsidRDefault="0071787F" w:rsidP="0032165F">
      <w:pPr>
        <w:spacing w:after="120"/>
        <w:rPr>
          <w:rFonts w:cs="Times New Roman"/>
          <w:color w:val="FF0000"/>
          <w:szCs w:val="24"/>
        </w:rPr>
      </w:pPr>
    </w:p>
    <w:p w14:paraId="10FC60EF" w14:textId="77777777" w:rsidR="00513F0E" w:rsidRPr="000C2A6A" w:rsidRDefault="00513F0E">
      <w:pPr>
        <w:spacing w:after="200" w:line="276" w:lineRule="auto"/>
        <w:ind w:firstLine="0"/>
        <w:jc w:val="left"/>
        <w:rPr>
          <w:rFonts w:cs="Times New Roman"/>
          <w:b/>
          <w:szCs w:val="24"/>
        </w:rPr>
      </w:pPr>
      <w:bookmarkStart w:id="16" w:name="_Hlk9799510"/>
      <w:bookmarkEnd w:id="15"/>
      <w:r w:rsidRPr="000C2A6A">
        <w:rPr>
          <w:rFonts w:cs="Times New Roman"/>
          <w:b/>
          <w:szCs w:val="24"/>
        </w:rPr>
        <w:br w:type="page"/>
      </w:r>
    </w:p>
    <w:p w14:paraId="0B3BA747" w14:textId="44E49A33" w:rsidR="002D7525" w:rsidRPr="000C2A6A" w:rsidRDefault="002D7525" w:rsidP="00416E0D">
      <w:pPr>
        <w:ind w:firstLine="0"/>
        <w:jc w:val="center"/>
        <w:rPr>
          <w:rFonts w:cs="Times New Roman"/>
          <w:b/>
          <w:sz w:val="28"/>
          <w:szCs w:val="24"/>
        </w:rPr>
      </w:pPr>
      <w:r w:rsidRPr="000C2A6A">
        <w:rPr>
          <w:rFonts w:cs="Times New Roman"/>
          <w:b/>
          <w:sz w:val="28"/>
          <w:szCs w:val="24"/>
        </w:rPr>
        <w:lastRenderedPageBreak/>
        <w:t>ÖZET</w:t>
      </w:r>
    </w:p>
    <w:p w14:paraId="0B3BA748" w14:textId="77777777" w:rsidR="002D7525" w:rsidRPr="000C2A6A" w:rsidRDefault="002D7525" w:rsidP="00416E0D">
      <w:pPr>
        <w:ind w:firstLine="0"/>
        <w:jc w:val="center"/>
        <w:rPr>
          <w:rFonts w:cs="Times New Roman"/>
          <w:b/>
          <w:color w:val="FF0000"/>
          <w:szCs w:val="24"/>
        </w:rPr>
      </w:pPr>
    </w:p>
    <w:p w14:paraId="0B3BA749" w14:textId="77777777" w:rsidR="002D7525" w:rsidRPr="000C2A6A" w:rsidRDefault="002D7525" w:rsidP="00416E0D">
      <w:pPr>
        <w:ind w:firstLine="0"/>
        <w:jc w:val="center"/>
        <w:rPr>
          <w:rFonts w:cs="Times New Roman"/>
          <w:b/>
          <w:szCs w:val="24"/>
        </w:rPr>
      </w:pPr>
    </w:p>
    <w:p w14:paraId="0B3BA74A" w14:textId="542CAB32" w:rsidR="00211812" w:rsidRPr="000C2A6A" w:rsidRDefault="00FF5167" w:rsidP="00416E0D">
      <w:pPr>
        <w:ind w:firstLine="0"/>
        <w:jc w:val="center"/>
        <w:rPr>
          <w:rFonts w:cs="Times New Roman"/>
          <w:b/>
          <w:szCs w:val="24"/>
        </w:rPr>
      </w:pPr>
      <w:r w:rsidRPr="000C2A6A">
        <w:rPr>
          <w:rFonts w:cs="Times New Roman"/>
          <w:b/>
          <w:szCs w:val="24"/>
        </w:rPr>
        <w:t>ŞEHİR</w:t>
      </w:r>
      <w:r w:rsidR="00F15823" w:rsidRPr="000C2A6A">
        <w:rPr>
          <w:rFonts w:cs="Times New Roman"/>
          <w:b/>
          <w:szCs w:val="24"/>
        </w:rPr>
        <w:t xml:space="preserve"> </w:t>
      </w:r>
      <w:r w:rsidRPr="000C2A6A">
        <w:rPr>
          <w:rFonts w:cs="Times New Roman"/>
          <w:b/>
          <w:szCs w:val="24"/>
        </w:rPr>
        <w:t>HASTANELERİNİN</w:t>
      </w:r>
      <w:r w:rsidR="00F15823" w:rsidRPr="000C2A6A">
        <w:rPr>
          <w:rFonts w:cs="Times New Roman"/>
          <w:b/>
          <w:szCs w:val="24"/>
        </w:rPr>
        <w:t xml:space="preserve"> </w:t>
      </w:r>
      <w:r w:rsidRPr="000C2A6A">
        <w:rPr>
          <w:rFonts w:cs="Times New Roman"/>
          <w:b/>
          <w:szCs w:val="24"/>
        </w:rPr>
        <w:t>SAĞLIK</w:t>
      </w:r>
      <w:r w:rsidR="00F15823" w:rsidRPr="000C2A6A">
        <w:rPr>
          <w:rFonts w:cs="Times New Roman"/>
          <w:b/>
          <w:szCs w:val="24"/>
        </w:rPr>
        <w:t xml:space="preserve"> </w:t>
      </w:r>
      <w:r w:rsidRPr="000C2A6A">
        <w:rPr>
          <w:rFonts w:cs="Times New Roman"/>
          <w:b/>
          <w:szCs w:val="24"/>
        </w:rPr>
        <w:t>TURİZMİ</w:t>
      </w:r>
      <w:r w:rsidR="00F15823" w:rsidRPr="000C2A6A">
        <w:rPr>
          <w:rFonts w:cs="Times New Roman"/>
          <w:b/>
          <w:szCs w:val="24"/>
        </w:rPr>
        <w:t xml:space="preserve"> </w:t>
      </w:r>
      <w:r w:rsidRPr="000C2A6A">
        <w:rPr>
          <w:rFonts w:cs="Times New Roman"/>
          <w:b/>
          <w:szCs w:val="24"/>
        </w:rPr>
        <w:t>AÇISINDAN</w:t>
      </w:r>
      <w:r w:rsidR="00F15823" w:rsidRPr="000C2A6A">
        <w:rPr>
          <w:rFonts w:cs="Times New Roman"/>
          <w:b/>
          <w:szCs w:val="24"/>
        </w:rPr>
        <w:t xml:space="preserve"> </w:t>
      </w:r>
      <w:r w:rsidRPr="000C2A6A">
        <w:rPr>
          <w:rFonts w:cs="Times New Roman"/>
          <w:b/>
          <w:szCs w:val="24"/>
        </w:rPr>
        <w:t>KARŞILAŞTIRILMASI</w:t>
      </w:r>
    </w:p>
    <w:p w14:paraId="01E3B4FA" w14:textId="77777777" w:rsidR="00080CB8" w:rsidRPr="000C2A6A" w:rsidRDefault="00080CB8" w:rsidP="00416E0D">
      <w:pPr>
        <w:ind w:firstLine="0"/>
        <w:rPr>
          <w:rFonts w:cs="Times New Roman"/>
          <w:b/>
          <w:szCs w:val="24"/>
        </w:rPr>
      </w:pPr>
    </w:p>
    <w:p w14:paraId="0B3BA74B" w14:textId="5C6805ED" w:rsidR="00211812" w:rsidRPr="000C2A6A" w:rsidRDefault="00A86C5B" w:rsidP="00513F0E">
      <w:pPr>
        <w:spacing w:after="120"/>
        <w:ind w:firstLine="0"/>
        <w:rPr>
          <w:rFonts w:cs="Times New Roman"/>
          <w:b/>
          <w:szCs w:val="24"/>
        </w:rPr>
      </w:pPr>
      <w:r w:rsidRPr="000C2A6A">
        <w:rPr>
          <w:rFonts w:cs="Times New Roman"/>
          <w:b/>
          <w:szCs w:val="24"/>
        </w:rPr>
        <w:t>Batmaz</w:t>
      </w:r>
      <w:r w:rsidR="00F15823" w:rsidRPr="000C2A6A">
        <w:rPr>
          <w:rFonts w:cs="Times New Roman"/>
          <w:b/>
          <w:szCs w:val="24"/>
        </w:rPr>
        <w:t xml:space="preserve"> </w:t>
      </w:r>
      <w:r w:rsidRPr="000C2A6A">
        <w:rPr>
          <w:rFonts w:cs="Times New Roman"/>
          <w:b/>
          <w:szCs w:val="24"/>
        </w:rPr>
        <w:t>O</w:t>
      </w:r>
      <w:r w:rsidR="00211812" w:rsidRPr="000C2A6A">
        <w:rPr>
          <w:rFonts w:cs="Times New Roman"/>
          <w:b/>
          <w:szCs w:val="24"/>
        </w:rPr>
        <w:t>.</w:t>
      </w:r>
      <w:r w:rsidR="00F15823" w:rsidRPr="000C2A6A">
        <w:rPr>
          <w:rFonts w:cs="Times New Roman"/>
          <w:b/>
          <w:szCs w:val="24"/>
        </w:rPr>
        <w:t xml:space="preserve"> </w:t>
      </w:r>
      <w:r w:rsidR="00211812" w:rsidRPr="000C2A6A">
        <w:rPr>
          <w:rFonts w:cs="Times New Roman"/>
          <w:b/>
          <w:szCs w:val="24"/>
        </w:rPr>
        <w:t>Aydın</w:t>
      </w:r>
      <w:r w:rsidR="00F15823" w:rsidRPr="000C2A6A">
        <w:rPr>
          <w:rFonts w:cs="Times New Roman"/>
          <w:b/>
          <w:szCs w:val="24"/>
        </w:rPr>
        <w:t xml:space="preserve"> </w:t>
      </w:r>
      <w:r w:rsidR="00211812" w:rsidRPr="000C2A6A">
        <w:rPr>
          <w:rFonts w:cs="Times New Roman"/>
          <w:b/>
          <w:szCs w:val="24"/>
        </w:rPr>
        <w:t>Adnan</w:t>
      </w:r>
      <w:r w:rsidR="00F15823" w:rsidRPr="000C2A6A">
        <w:rPr>
          <w:rFonts w:cs="Times New Roman"/>
          <w:b/>
          <w:szCs w:val="24"/>
        </w:rPr>
        <w:t xml:space="preserve"> </w:t>
      </w:r>
      <w:r w:rsidR="00211812" w:rsidRPr="000C2A6A">
        <w:rPr>
          <w:rFonts w:cs="Times New Roman"/>
          <w:b/>
          <w:szCs w:val="24"/>
        </w:rPr>
        <w:t>Menderes</w:t>
      </w:r>
      <w:r w:rsidR="00F15823" w:rsidRPr="000C2A6A">
        <w:rPr>
          <w:rFonts w:cs="Times New Roman"/>
          <w:b/>
          <w:szCs w:val="24"/>
        </w:rPr>
        <w:t xml:space="preserve"> </w:t>
      </w:r>
      <w:r w:rsidR="00211812" w:rsidRPr="000C2A6A">
        <w:rPr>
          <w:rFonts w:cs="Times New Roman"/>
          <w:b/>
          <w:szCs w:val="24"/>
        </w:rPr>
        <w:t>Üniversitesi,</w:t>
      </w:r>
      <w:r w:rsidR="00F15823" w:rsidRPr="000C2A6A">
        <w:rPr>
          <w:rFonts w:cs="Times New Roman"/>
          <w:b/>
          <w:szCs w:val="24"/>
        </w:rPr>
        <w:t xml:space="preserve"> </w:t>
      </w:r>
      <w:r w:rsidR="00211812" w:rsidRPr="000C2A6A">
        <w:rPr>
          <w:rFonts w:cs="Times New Roman"/>
          <w:b/>
          <w:szCs w:val="24"/>
        </w:rPr>
        <w:t>Sağlık</w:t>
      </w:r>
      <w:r w:rsidR="00F15823" w:rsidRPr="000C2A6A">
        <w:rPr>
          <w:rFonts w:cs="Times New Roman"/>
          <w:b/>
          <w:szCs w:val="24"/>
        </w:rPr>
        <w:t xml:space="preserve"> </w:t>
      </w:r>
      <w:r w:rsidR="00211812" w:rsidRPr="000C2A6A">
        <w:rPr>
          <w:rFonts w:cs="Times New Roman"/>
          <w:b/>
          <w:szCs w:val="24"/>
        </w:rPr>
        <w:t>Bilimleri</w:t>
      </w:r>
      <w:r w:rsidR="00F15823" w:rsidRPr="000C2A6A">
        <w:rPr>
          <w:rFonts w:cs="Times New Roman"/>
          <w:b/>
          <w:szCs w:val="24"/>
        </w:rPr>
        <w:t xml:space="preserve"> </w:t>
      </w:r>
      <w:r w:rsidR="00211812" w:rsidRPr="000C2A6A">
        <w:rPr>
          <w:rFonts w:cs="Times New Roman"/>
          <w:b/>
          <w:szCs w:val="24"/>
        </w:rPr>
        <w:t>Enstitüsü,</w:t>
      </w:r>
      <w:r w:rsidR="00F15823" w:rsidRPr="000C2A6A">
        <w:rPr>
          <w:rFonts w:cs="Times New Roman"/>
          <w:b/>
          <w:szCs w:val="24"/>
        </w:rPr>
        <w:t xml:space="preserve"> </w:t>
      </w:r>
      <w:r w:rsidRPr="000C2A6A">
        <w:rPr>
          <w:rFonts w:cs="Times New Roman"/>
          <w:b/>
          <w:szCs w:val="24"/>
        </w:rPr>
        <w:t>Sağlık</w:t>
      </w:r>
      <w:r w:rsidR="00F15823" w:rsidRPr="000C2A6A">
        <w:rPr>
          <w:rFonts w:cs="Times New Roman"/>
          <w:b/>
          <w:szCs w:val="24"/>
        </w:rPr>
        <w:t xml:space="preserve"> </w:t>
      </w:r>
      <w:r w:rsidRPr="000C2A6A">
        <w:rPr>
          <w:rFonts w:cs="Times New Roman"/>
          <w:b/>
          <w:szCs w:val="24"/>
        </w:rPr>
        <w:t>Turizmi</w:t>
      </w:r>
      <w:r w:rsidR="00F15823" w:rsidRPr="000C2A6A">
        <w:rPr>
          <w:rFonts w:cs="Times New Roman"/>
          <w:b/>
          <w:szCs w:val="24"/>
        </w:rPr>
        <w:t xml:space="preserve"> </w:t>
      </w:r>
      <w:r w:rsidRPr="000C2A6A">
        <w:rPr>
          <w:rFonts w:cs="Times New Roman"/>
          <w:b/>
          <w:szCs w:val="24"/>
        </w:rPr>
        <w:t>(Disiplinlerarası),</w:t>
      </w:r>
      <w:r w:rsidR="00F15823" w:rsidRPr="000C2A6A">
        <w:rPr>
          <w:rFonts w:cs="Times New Roman"/>
          <w:b/>
          <w:szCs w:val="24"/>
        </w:rPr>
        <w:t xml:space="preserve"> </w:t>
      </w:r>
      <w:r w:rsidRPr="000C2A6A">
        <w:rPr>
          <w:rFonts w:cs="Times New Roman"/>
          <w:b/>
          <w:szCs w:val="24"/>
        </w:rPr>
        <w:t>Yüksek</w:t>
      </w:r>
      <w:r w:rsidR="00F15823" w:rsidRPr="000C2A6A">
        <w:rPr>
          <w:rFonts w:cs="Times New Roman"/>
          <w:b/>
          <w:szCs w:val="24"/>
        </w:rPr>
        <w:t xml:space="preserve"> </w:t>
      </w:r>
      <w:r w:rsidRPr="000C2A6A">
        <w:rPr>
          <w:rFonts w:cs="Times New Roman"/>
          <w:b/>
          <w:szCs w:val="24"/>
        </w:rPr>
        <w:t>Lisans</w:t>
      </w:r>
      <w:r w:rsidR="00F15823" w:rsidRPr="000C2A6A">
        <w:rPr>
          <w:rFonts w:cs="Times New Roman"/>
          <w:b/>
          <w:szCs w:val="24"/>
        </w:rPr>
        <w:t xml:space="preserve"> </w:t>
      </w:r>
      <w:r w:rsidR="00544D88" w:rsidRPr="000C2A6A">
        <w:rPr>
          <w:rFonts w:cs="Times New Roman"/>
          <w:b/>
          <w:szCs w:val="24"/>
        </w:rPr>
        <w:t>Tezi,</w:t>
      </w:r>
      <w:r w:rsidR="00F15823" w:rsidRPr="000C2A6A">
        <w:rPr>
          <w:rFonts w:cs="Times New Roman"/>
          <w:b/>
          <w:szCs w:val="24"/>
        </w:rPr>
        <w:t xml:space="preserve"> </w:t>
      </w:r>
      <w:r w:rsidR="00544D88" w:rsidRPr="000C2A6A">
        <w:rPr>
          <w:rFonts w:cs="Times New Roman"/>
          <w:b/>
          <w:szCs w:val="24"/>
        </w:rPr>
        <w:t>Aydın,</w:t>
      </w:r>
      <w:r w:rsidR="00F15823" w:rsidRPr="000C2A6A">
        <w:rPr>
          <w:rFonts w:cs="Times New Roman"/>
          <w:b/>
          <w:szCs w:val="24"/>
        </w:rPr>
        <w:t xml:space="preserve"> </w:t>
      </w:r>
      <w:r w:rsidR="00544D88" w:rsidRPr="000C2A6A">
        <w:rPr>
          <w:rFonts w:cs="Times New Roman"/>
          <w:b/>
          <w:szCs w:val="24"/>
        </w:rPr>
        <w:t>2023</w:t>
      </w:r>
      <w:r w:rsidR="00211812" w:rsidRPr="000C2A6A">
        <w:rPr>
          <w:rFonts w:cs="Times New Roman"/>
          <w:b/>
          <w:szCs w:val="24"/>
        </w:rPr>
        <w:t>.</w:t>
      </w:r>
    </w:p>
    <w:p w14:paraId="19C7DA93" w14:textId="77777777" w:rsidR="00513F0E" w:rsidRPr="000C2A6A" w:rsidRDefault="00513F0E" w:rsidP="00513F0E">
      <w:pPr>
        <w:tabs>
          <w:tab w:val="left" w:pos="567"/>
        </w:tabs>
        <w:spacing w:after="120"/>
        <w:ind w:firstLine="0"/>
        <w:rPr>
          <w:rFonts w:cs="Times New Roman"/>
          <w:b/>
          <w:szCs w:val="24"/>
        </w:rPr>
      </w:pPr>
    </w:p>
    <w:p w14:paraId="0B3BA74C" w14:textId="7AED5F60" w:rsidR="00211812" w:rsidRPr="000C2A6A" w:rsidRDefault="00211812" w:rsidP="00513F0E">
      <w:pPr>
        <w:tabs>
          <w:tab w:val="left" w:pos="567"/>
        </w:tabs>
        <w:spacing w:after="120"/>
        <w:ind w:firstLine="0"/>
        <w:rPr>
          <w:rFonts w:cs="Times New Roman"/>
          <w:b/>
          <w:szCs w:val="24"/>
        </w:rPr>
      </w:pPr>
      <w:r w:rsidRPr="000C2A6A">
        <w:rPr>
          <w:rFonts w:cs="Times New Roman"/>
          <w:b/>
          <w:szCs w:val="24"/>
        </w:rPr>
        <w:t>Amaç:</w:t>
      </w:r>
      <w:r w:rsidR="00F15823" w:rsidRPr="000C2A6A">
        <w:rPr>
          <w:rFonts w:cs="Times New Roman"/>
          <w:b/>
          <w:szCs w:val="24"/>
        </w:rPr>
        <w:t xml:space="preserve"> </w:t>
      </w:r>
      <w:r w:rsidR="00C83306" w:rsidRPr="000C2A6A">
        <w:rPr>
          <w:rFonts w:cs="Times New Roman"/>
          <w:bCs/>
          <w:szCs w:val="24"/>
        </w:rPr>
        <w:t>Bu</w:t>
      </w:r>
      <w:r w:rsidR="00F15823" w:rsidRPr="000C2A6A">
        <w:rPr>
          <w:rFonts w:cs="Times New Roman"/>
          <w:bCs/>
          <w:szCs w:val="24"/>
        </w:rPr>
        <w:t xml:space="preserve"> </w:t>
      </w:r>
      <w:r w:rsidR="00C83306" w:rsidRPr="000C2A6A">
        <w:rPr>
          <w:rFonts w:cs="Times New Roman"/>
          <w:bCs/>
          <w:szCs w:val="24"/>
        </w:rPr>
        <w:t>çalışma,</w:t>
      </w:r>
      <w:r w:rsidR="00F15823" w:rsidRPr="000C2A6A">
        <w:rPr>
          <w:rFonts w:cs="Times New Roman"/>
          <w:bCs/>
          <w:szCs w:val="24"/>
        </w:rPr>
        <w:t xml:space="preserve"> </w:t>
      </w:r>
      <w:r w:rsidR="00C83306" w:rsidRPr="000C2A6A">
        <w:rPr>
          <w:rFonts w:cs="Times New Roman"/>
          <w:bCs/>
          <w:szCs w:val="24"/>
        </w:rPr>
        <w:t>şehir</w:t>
      </w:r>
      <w:r w:rsidR="00F15823" w:rsidRPr="000C2A6A">
        <w:rPr>
          <w:rFonts w:cs="Times New Roman"/>
          <w:bCs/>
          <w:szCs w:val="24"/>
        </w:rPr>
        <w:t xml:space="preserve"> </w:t>
      </w:r>
      <w:r w:rsidR="00C83306" w:rsidRPr="000C2A6A">
        <w:rPr>
          <w:rFonts w:cs="Times New Roman"/>
          <w:bCs/>
          <w:szCs w:val="24"/>
        </w:rPr>
        <w:t>hastanelerinin</w:t>
      </w:r>
      <w:r w:rsidR="00F15823" w:rsidRPr="000C2A6A">
        <w:rPr>
          <w:rFonts w:cs="Times New Roman"/>
          <w:bCs/>
          <w:szCs w:val="24"/>
        </w:rPr>
        <w:t xml:space="preserve"> </w:t>
      </w:r>
      <w:r w:rsidR="00C83306" w:rsidRPr="000C2A6A">
        <w:rPr>
          <w:rFonts w:cs="Times New Roman"/>
          <w:bCs/>
          <w:szCs w:val="24"/>
        </w:rPr>
        <w:t>sağlık</w:t>
      </w:r>
      <w:r w:rsidR="00F15823" w:rsidRPr="000C2A6A">
        <w:rPr>
          <w:rFonts w:cs="Times New Roman"/>
          <w:bCs/>
          <w:szCs w:val="24"/>
        </w:rPr>
        <w:t xml:space="preserve"> </w:t>
      </w:r>
      <w:r w:rsidR="00C83306" w:rsidRPr="000C2A6A">
        <w:rPr>
          <w:rFonts w:cs="Times New Roman"/>
          <w:bCs/>
          <w:szCs w:val="24"/>
        </w:rPr>
        <w:t>turizmi</w:t>
      </w:r>
      <w:r w:rsidR="00F15823" w:rsidRPr="000C2A6A">
        <w:rPr>
          <w:rFonts w:cs="Times New Roman"/>
          <w:bCs/>
          <w:szCs w:val="24"/>
        </w:rPr>
        <w:t xml:space="preserve"> </w:t>
      </w:r>
      <w:r w:rsidR="00C83306" w:rsidRPr="000C2A6A">
        <w:rPr>
          <w:rFonts w:cs="Times New Roman"/>
          <w:bCs/>
          <w:szCs w:val="24"/>
        </w:rPr>
        <w:t>açısından</w:t>
      </w:r>
      <w:r w:rsidR="00F15823" w:rsidRPr="000C2A6A">
        <w:rPr>
          <w:rFonts w:cs="Times New Roman"/>
          <w:bCs/>
          <w:szCs w:val="24"/>
        </w:rPr>
        <w:t xml:space="preserve"> </w:t>
      </w:r>
      <w:r w:rsidR="00C83306" w:rsidRPr="000C2A6A">
        <w:rPr>
          <w:rFonts w:cs="Times New Roman"/>
          <w:bCs/>
          <w:szCs w:val="24"/>
        </w:rPr>
        <w:t>karşılaştırılması</w:t>
      </w:r>
      <w:r w:rsidR="00F15823" w:rsidRPr="000C2A6A">
        <w:rPr>
          <w:rFonts w:cs="Times New Roman"/>
          <w:bCs/>
          <w:szCs w:val="24"/>
        </w:rPr>
        <w:t xml:space="preserve"> </w:t>
      </w:r>
      <w:r w:rsidR="00C83306" w:rsidRPr="000C2A6A">
        <w:rPr>
          <w:rFonts w:cs="Times New Roman"/>
          <w:bCs/>
          <w:szCs w:val="24"/>
        </w:rPr>
        <w:t>amacıyla</w:t>
      </w:r>
      <w:r w:rsidR="00F15823" w:rsidRPr="000C2A6A">
        <w:rPr>
          <w:rFonts w:cs="Times New Roman"/>
          <w:bCs/>
          <w:szCs w:val="24"/>
        </w:rPr>
        <w:t xml:space="preserve"> </w:t>
      </w:r>
      <w:r w:rsidR="00C83306" w:rsidRPr="000C2A6A">
        <w:rPr>
          <w:rFonts w:cs="Times New Roman"/>
          <w:bCs/>
          <w:szCs w:val="24"/>
        </w:rPr>
        <w:t>yapılmıştır.</w:t>
      </w:r>
    </w:p>
    <w:p w14:paraId="0B3BA74D" w14:textId="6507EF1F" w:rsidR="00211812" w:rsidRPr="000C2A6A" w:rsidRDefault="009E2915" w:rsidP="00513F0E">
      <w:pPr>
        <w:tabs>
          <w:tab w:val="left" w:pos="567"/>
        </w:tabs>
        <w:spacing w:after="120"/>
        <w:ind w:firstLine="0"/>
        <w:rPr>
          <w:rFonts w:cs="Times New Roman"/>
          <w:b/>
          <w:szCs w:val="24"/>
        </w:rPr>
      </w:pPr>
      <w:r w:rsidRPr="000C2A6A">
        <w:rPr>
          <w:rFonts w:cs="Times New Roman"/>
          <w:b/>
          <w:szCs w:val="24"/>
        </w:rPr>
        <w:t>Gereç</w:t>
      </w:r>
      <w:r w:rsidR="00F15823" w:rsidRPr="000C2A6A">
        <w:rPr>
          <w:rFonts w:cs="Times New Roman"/>
          <w:b/>
          <w:szCs w:val="24"/>
        </w:rPr>
        <w:t xml:space="preserve"> </w:t>
      </w:r>
      <w:r w:rsidR="00C322A6" w:rsidRPr="000C2A6A">
        <w:rPr>
          <w:rFonts w:cs="Times New Roman"/>
          <w:b/>
          <w:szCs w:val="24"/>
        </w:rPr>
        <w:t>ve</w:t>
      </w:r>
      <w:r w:rsidR="00F15823" w:rsidRPr="000C2A6A">
        <w:rPr>
          <w:rFonts w:cs="Times New Roman"/>
          <w:b/>
          <w:szCs w:val="24"/>
        </w:rPr>
        <w:t xml:space="preserve"> </w:t>
      </w:r>
      <w:r w:rsidR="00C322A6" w:rsidRPr="000C2A6A">
        <w:rPr>
          <w:rFonts w:cs="Times New Roman"/>
          <w:b/>
          <w:szCs w:val="24"/>
        </w:rPr>
        <w:t>Yöntem</w:t>
      </w:r>
      <w:r w:rsidR="00211812" w:rsidRPr="000C2A6A">
        <w:rPr>
          <w:rFonts w:cs="Times New Roman"/>
          <w:b/>
          <w:szCs w:val="24"/>
        </w:rPr>
        <w:t>:</w:t>
      </w:r>
      <w:r w:rsidR="00F15823" w:rsidRPr="000C2A6A">
        <w:rPr>
          <w:rFonts w:cs="Times New Roman"/>
          <w:b/>
          <w:szCs w:val="24"/>
        </w:rPr>
        <w:t xml:space="preserve"> </w:t>
      </w:r>
      <w:r w:rsidR="003C261D" w:rsidRPr="000C2A6A">
        <w:rPr>
          <w:rFonts w:cs="Times New Roman"/>
          <w:szCs w:val="24"/>
        </w:rPr>
        <w:t>Şehir</w:t>
      </w:r>
      <w:r w:rsidR="00F15823" w:rsidRPr="000C2A6A">
        <w:rPr>
          <w:rFonts w:cs="Times New Roman"/>
          <w:szCs w:val="24"/>
        </w:rPr>
        <w:t xml:space="preserve"> </w:t>
      </w:r>
      <w:r w:rsidR="003C261D" w:rsidRPr="000C2A6A">
        <w:rPr>
          <w:rFonts w:cs="Times New Roman"/>
          <w:szCs w:val="24"/>
        </w:rPr>
        <w:t>hastanelerinin</w:t>
      </w:r>
      <w:r w:rsidR="00F15823" w:rsidRPr="000C2A6A">
        <w:rPr>
          <w:rFonts w:cs="Times New Roman"/>
          <w:szCs w:val="24"/>
        </w:rPr>
        <w:t xml:space="preserve"> </w:t>
      </w:r>
      <w:r w:rsidR="003C261D" w:rsidRPr="000C2A6A">
        <w:rPr>
          <w:rFonts w:cs="Times New Roman"/>
          <w:szCs w:val="24"/>
        </w:rPr>
        <w:t>sağlık</w:t>
      </w:r>
      <w:r w:rsidR="00F15823" w:rsidRPr="000C2A6A">
        <w:rPr>
          <w:rFonts w:cs="Times New Roman"/>
          <w:szCs w:val="24"/>
        </w:rPr>
        <w:t xml:space="preserve"> </w:t>
      </w:r>
      <w:r w:rsidR="003C261D" w:rsidRPr="000C2A6A">
        <w:rPr>
          <w:rFonts w:cs="Times New Roman"/>
          <w:szCs w:val="24"/>
        </w:rPr>
        <w:t>turizmi</w:t>
      </w:r>
      <w:r w:rsidR="00F15823" w:rsidRPr="000C2A6A">
        <w:rPr>
          <w:rFonts w:cs="Times New Roman"/>
          <w:szCs w:val="24"/>
        </w:rPr>
        <w:t xml:space="preserve"> </w:t>
      </w:r>
      <w:r w:rsidR="003C261D" w:rsidRPr="000C2A6A">
        <w:rPr>
          <w:rFonts w:cs="Times New Roman"/>
          <w:szCs w:val="24"/>
        </w:rPr>
        <w:t>açısından</w:t>
      </w:r>
      <w:r w:rsidR="00F15823" w:rsidRPr="000C2A6A">
        <w:rPr>
          <w:rFonts w:cs="Times New Roman"/>
          <w:szCs w:val="24"/>
        </w:rPr>
        <w:t xml:space="preserve"> </w:t>
      </w:r>
      <w:r w:rsidR="003C261D" w:rsidRPr="000C2A6A">
        <w:rPr>
          <w:rFonts w:cs="Times New Roman"/>
          <w:szCs w:val="24"/>
        </w:rPr>
        <w:t>karşılaştırılması</w:t>
      </w:r>
      <w:r w:rsidR="00F15823" w:rsidRPr="000C2A6A">
        <w:rPr>
          <w:rFonts w:cs="Times New Roman"/>
          <w:szCs w:val="24"/>
        </w:rPr>
        <w:t xml:space="preserve"> </w:t>
      </w:r>
      <w:r w:rsidR="003C261D" w:rsidRPr="000C2A6A">
        <w:rPr>
          <w:rFonts w:cs="Times New Roman"/>
          <w:szCs w:val="24"/>
        </w:rPr>
        <w:t>amacıyla</w:t>
      </w:r>
      <w:r w:rsidR="00F15823" w:rsidRPr="000C2A6A">
        <w:rPr>
          <w:rFonts w:cs="Times New Roman"/>
          <w:szCs w:val="24"/>
        </w:rPr>
        <w:t xml:space="preserve"> </w:t>
      </w:r>
      <w:r w:rsidR="003C261D" w:rsidRPr="000C2A6A">
        <w:rPr>
          <w:rFonts w:cs="Times New Roman"/>
          <w:szCs w:val="24"/>
        </w:rPr>
        <w:t>yapılan</w:t>
      </w:r>
      <w:r w:rsidR="00F15823" w:rsidRPr="000C2A6A">
        <w:rPr>
          <w:rFonts w:cs="Times New Roman"/>
          <w:szCs w:val="24"/>
        </w:rPr>
        <w:t xml:space="preserve"> </w:t>
      </w:r>
      <w:r w:rsidR="003C261D" w:rsidRPr="000C2A6A">
        <w:rPr>
          <w:rFonts w:cs="Times New Roman"/>
          <w:szCs w:val="24"/>
        </w:rPr>
        <w:t>bu</w:t>
      </w:r>
      <w:r w:rsidR="00F15823" w:rsidRPr="000C2A6A">
        <w:rPr>
          <w:rFonts w:cs="Times New Roman"/>
          <w:szCs w:val="24"/>
        </w:rPr>
        <w:t xml:space="preserve"> </w:t>
      </w:r>
      <w:r w:rsidR="003C261D" w:rsidRPr="000C2A6A">
        <w:rPr>
          <w:rFonts w:cs="Times New Roman"/>
          <w:szCs w:val="24"/>
        </w:rPr>
        <w:t>çalışmada</w:t>
      </w:r>
      <w:r w:rsidR="00F15823" w:rsidRPr="000C2A6A">
        <w:rPr>
          <w:rFonts w:cs="Times New Roman"/>
          <w:szCs w:val="24"/>
        </w:rPr>
        <w:t xml:space="preserve"> </w:t>
      </w:r>
      <w:r w:rsidR="003C261D" w:rsidRPr="000C2A6A">
        <w:rPr>
          <w:rFonts w:cs="Times New Roman"/>
          <w:szCs w:val="24"/>
        </w:rPr>
        <w:t>hem</w:t>
      </w:r>
      <w:r w:rsidR="00F15823" w:rsidRPr="000C2A6A">
        <w:rPr>
          <w:rFonts w:cs="Times New Roman"/>
          <w:szCs w:val="24"/>
        </w:rPr>
        <w:t xml:space="preserve"> </w:t>
      </w:r>
      <w:r w:rsidR="003C261D" w:rsidRPr="000C2A6A">
        <w:rPr>
          <w:rFonts w:cs="Times New Roman"/>
          <w:szCs w:val="24"/>
        </w:rPr>
        <w:t>doküman</w:t>
      </w:r>
      <w:r w:rsidR="00F15823" w:rsidRPr="000C2A6A">
        <w:rPr>
          <w:rFonts w:cs="Times New Roman"/>
          <w:szCs w:val="24"/>
        </w:rPr>
        <w:t xml:space="preserve"> </w:t>
      </w:r>
      <w:r w:rsidR="003C261D" w:rsidRPr="000C2A6A">
        <w:rPr>
          <w:rFonts w:cs="Times New Roman"/>
          <w:szCs w:val="24"/>
        </w:rPr>
        <w:t>incelemesi</w:t>
      </w:r>
      <w:r w:rsidR="00F15823" w:rsidRPr="000C2A6A">
        <w:rPr>
          <w:rFonts w:cs="Times New Roman"/>
          <w:szCs w:val="24"/>
        </w:rPr>
        <w:t xml:space="preserve"> </w:t>
      </w:r>
      <w:r w:rsidR="003C261D" w:rsidRPr="000C2A6A">
        <w:rPr>
          <w:rFonts w:cs="Times New Roman"/>
          <w:szCs w:val="24"/>
        </w:rPr>
        <w:t>hem</w:t>
      </w:r>
      <w:r w:rsidR="00F15823" w:rsidRPr="000C2A6A">
        <w:rPr>
          <w:rFonts w:cs="Times New Roman"/>
          <w:szCs w:val="24"/>
        </w:rPr>
        <w:t xml:space="preserve"> </w:t>
      </w:r>
      <w:r w:rsidR="003C261D" w:rsidRPr="000C2A6A">
        <w:rPr>
          <w:rFonts w:cs="Times New Roman"/>
          <w:szCs w:val="24"/>
        </w:rPr>
        <w:t>de</w:t>
      </w:r>
      <w:r w:rsidR="00F15823" w:rsidRPr="000C2A6A">
        <w:rPr>
          <w:rFonts w:cs="Times New Roman"/>
          <w:szCs w:val="24"/>
        </w:rPr>
        <w:t xml:space="preserve"> </w:t>
      </w:r>
      <w:r w:rsidR="003C261D" w:rsidRPr="000C2A6A">
        <w:rPr>
          <w:rFonts w:cs="Times New Roman"/>
          <w:szCs w:val="24"/>
        </w:rPr>
        <w:t>durum</w:t>
      </w:r>
      <w:r w:rsidR="00F15823" w:rsidRPr="000C2A6A">
        <w:rPr>
          <w:rFonts w:cs="Times New Roman"/>
          <w:szCs w:val="24"/>
        </w:rPr>
        <w:t xml:space="preserve"> </w:t>
      </w:r>
      <w:r w:rsidR="003C261D" w:rsidRPr="000C2A6A">
        <w:rPr>
          <w:rFonts w:cs="Times New Roman"/>
          <w:szCs w:val="24"/>
        </w:rPr>
        <w:t>çalışması</w:t>
      </w:r>
      <w:r w:rsidR="00F15823" w:rsidRPr="000C2A6A">
        <w:rPr>
          <w:rFonts w:cs="Times New Roman"/>
          <w:szCs w:val="24"/>
        </w:rPr>
        <w:t xml:space="preserve"> </w:t>
      </w:r>
      <w:r w:rsidR="003C261D" w:rsidRPr="000C2A6A">
        <w:rPr>
          <w:rFonts w:cs="Times New Roman"/>
          <w:szCs w:val="24"/>
        </w:rPr>
        <w:t>yönteminden</w:t>
      </w:r>
      <w:r w:rsidR="00F15823" w:rsidRPr="000C2A6A">
        <w:rPr>
          <w:rFonts w:cs="Times New Roman"/>
          <w:szCs w:val="24"/>
        </w:rPr>
        <w:t xml:space="preserve"> </w:t>
      </w:r>
      <w:r w:rsidR="003C261D" w:rsidRPr="000C2A6A">
        <w:rPr>
          <w:rFonts w:cs="Times New Roman"/>
          <w:szCs w:val="24"/>
        </w:rPr>
        <w:t>yararlanılmıştır.</w:t>
      </w:r>
      <w:r w:rsidR="00F15823" w:rsidRPr="000C2A6A">
        <w:rPr>
          <w:rFonts w:cs="Times New Roman"/>
          <w:szCs w:val="24"/>
        </w:rPr>
        <w:t xml:space="preserve"> </w:t>
      </w:r>
      <w:r w:rsidR="003C261D" w:rsidRPr="000C2A6A">
        <w:rPr>
          <w:rFonts w:cs="Times New Roman"/>
          <w:szCs w:val="24"/>
        </w:rPr>
        <w:t>Çalışmanın</w:t>
      </w:r>
      <w:r w:rsidR="00F15823" w:rsidRPr="000C2A6A">
        <w:rPr>
          <w:rFonts w:cs="Times New Roman"/>
          <w:szCs w:val="24"/>
        </w:rPr>
        <w:t xml:space="preserve"> </w:t>
      </w:r>
      <w:r w:rsidR="003C261D" w:rsidRPr="000C2A6A">
        <w:rPr>
          <w:rFonts w:cs="Times New Roman"/>
          <w:szCs w:val="24"/>
        </w:rPr>
        <w:t>örneklemi</w:t>
      </w:r>
      <w:r w:rsidR="00F15823" w:rsidRPr="000C2A6A">
        <w:rPr>
          <w:rFonts w:cs="Times New Roman"/>
          <w:szCs w:val="24"/>
        </w:rPr>
        <w:t xml:space="preserve"> </w:t>
      </w:r>
      <w:r w:rsidR="003C261D" w:rsidRPr="000C2A6A">
        <w:rPr>
          <w:rFonts w:cs="Times New Roman"/>
          <w:szCs w:val="24"/>
        </w:rPr>
        <w:t>ölçüt</w:t>
      </w:r>
      <w:r w:rsidR="00F15823" w:rsidRPr="000C2A6A">
        <w:rPr>
          <w:rFonts w:cs="Times New Roman"/>
          <w:szCs w:val="24"/>
        </w:rPr>
        <w:t xml:space="preserve"> </w:t>
      </w:r>
      <w:r w:rsidR="003C261D" w:rsidRPr="000C2A6A">
        <w:rPr>
          <w:rFonts w:cs="Times New Roman"/>
          <w:szCs w:val="24"/>
        </w:rPr>
        <w:t>örnekleme</w:t>
      </w:r>
      <w:r w:rsidR="00F15823" w:rsidRPr="000C2A6A">
        <w:rPr>
          <w:rFonts w:cs="Times New Roman"/>
          <w:szCs w:val="24"/>
        </w:rPr>
        <w:t xml:space="preserve"> </w:t>
      </w:r>
      <w:r w:rsidR="003C261D" w:rsidRPr="000C2A6A">
        <w:rPr>
          <w:rFonts w:cs="Times New Roman"/>
          <w:szCs w:val="24"/>
        </w:rPr>
        <w:t>tekniğine</w:t>
      </w:r>
      <w:r w:rsidR="00F15823" w:rsidRPr="000C2A6A">
        <w:rPr>
          <w:rFonts w:cs="Times New Roman"/>
          <w:szCs w:val="24"/>
        </w:rPr>
        <w:t xml:space="preserve"> </w:t>
      </w:r>
      <w:r w:rsidR="003C261D" w:rsidRPr="000C2A6A">
        <w:rPr>
          <w:rFonts w:cs="Times New Roman"/>
          <w:szCs w:val="24"/>
        </w:rPr>
        <w:t>göre</w:t>
      </w:r>
      <w:r w:rsidR="00F15823" w:rsidRPr="000C2A6A">
        <w:rPr>
          <w:rFonts w:cs="Times New Roman"/>
          <w:szCs w:val="24"/>
        </w:rPr>
        <w:t xml:space="preserve"> </w:t>
      </w:r>
      <w:r w:rsidR="003C261D" w:rsidRPr="000C2A6A">
        <w:rPr>
          <w:rFonts w:cs="Times New Roman"/>
          <w:szCs w:val="24"/>
        </w:rPr>
        <w:t>belirlenen</w:t>
      </w:r>
      <w:r w:rsidR="00F15823" w:rsidRPr="000C2A6A">
        <w:rPr>
          <w:rFonts w:cs="Times New Roman"/>
          <w:szCs w:val="24"/>
        </w:rPr>
        <w:t xml:space="preserve"> </w:t>
      </w:r>
      <w:r w:rsidR="003C261D" w:rsidRPr="000C2A6A">
        <w:rPr>
          <w:rFonts w:cs="Times New Roman"/>
          <w:szCs w:val="24"/>
        </w:rPr>
        <w:t>şehir</w:t>
      </w:r>
      <w:r w:rsidR="00F15823" w:rsidRPr="000C2A6A">
        <w:rPr>
          <w:rFonts w:cs="Times New Roman"/>
          <w:szCs w:val="24"/>
        </w:rPr>
        <w:t xml:space="preserve"> </w:t>
      </w:r>
      <w:r w:rsidR="003C261D" w:rsidRPr="000C2A6A">
        <w:rPr>
          <w:rFonts w:cs="Times New Roman"/>
          <w:szCs w:val="24"/>
        </w:rPr>
        <w:t>hastanelerinde</w:t>
      </w:r>
      <w:r w:rsidR="00F15823" w:rsidRPr="000C2A6A">
        <w:rPr>
          <w:rFonts w:cs="Times New Roman"/>
          <w:szCs w:val="24"/>
        </w:rPr>
        <w:t xml:space="preserve"> </w:t>
      </w:r>
      <w:r w:rsidR="003C261D" w:rsidRPr="000C2A6A">
        <w:rPr>
          <w:rFonts w:cs="Times New Roman"/>
          <w:szCs w:val="24"/>
        </w:rPr>
        <w:t>görev</w:t>
      </w:r>
      <w:r w:rsidR="00F15823" w:rsidRPr="000C2A6A">
        <w:rPr>
          <w:rFonts w:cs="Times New Roman"/>
          <w:szCs w:val="24"/>
        </w:rPr>
        <w:t xml:space="preserve"> </w:t>
      </w:r>
      <w:r w:rsidR="003C261D" w:rsidRPr="000C2A6A">
        <w:rPr>
          <w:rFonts w:cs="Times New Roman"/>
          <w:szCs w:val="24"/>
        </w:rPr>
        <w:t>yapan</w:t>
      </w:r>
      <w:r w:rsidR="00F15823" w:rsidRPr="000C2A6A">
        <w:rPr>
          <w:rFonts w:cs="Times New Roman"/>
          <w:szCs w:val="24"/>
        </w:rPr>
        <w:t xml:space="preserve"> </w:t>
      </w:r>
      <w:r w:rsidR="003C261D" w:rsidRPr="000C2A6A">
        <w:rPr>
          <w:rFonts w:cs="Times New Roman"/>
          <w:szCs w:val="24"/>
        </w:rPr>
        <w:t>15</w:t>
      </w:r>
      <w:r w:rsidR="00F15823" w:rsidRPr="000C2A6A">
        <w:rPr>
          <w:rFonts w:cs="Times New Roman"/>
          <w:szCs w:val="24"/>
        </w:rPr>
        <w:t xml:space="preserve"> </w:t>
      </w:r>
      <w:r w:rsidR="003C261D" w:rsidRPr="000C2A6A">
        <w:rPr>
          <w:rFonts w:cs="Times New Roman"/>
          <w:szCs w:val="24"/>
        </w:rPr>
        <w:t>personelden</w:t>
      </w:r>
      <w:r w:rsidR="00F15823" w:rsidRPr="000C2A6A">
        <w:rPr>
          <w:rFonts w:cs="Times New Roman"/>
          <w:szCs w:val="24"/>
        </w:rPr>
        <w:t xml:space="preserve"> </w:t>
      </w:r>
      <w:r w:rsidR="003C261D" w:rsidRPr="000C2A6A">
        <w:rPr>
          <w:rFonts w:cs="Times New Roman"/>
          <w:szCs w:val="24"/>
        </w:rPr>
        <w:t>oluşmaktadır.</w:t>
      </w:r>
      <w:r w:rsidR="00F15823" w:rsidRPr="000C2A6A">
        <w:rPr>
          <w:rFonts w:cs="Times New Roman"/>
          <w:szCs w:val="24"/>
        </w:rPr>
        <w:t xml:space="preserve"> </w:t>
      </w:r>
      <w:r w:rsidR="003C261D" w:rsidRPr="000C2A6A">
        <w:rPr>
          <w:rFonts w:cs="Times New Roman"/>
          <w:szCs w:val="24"/>
        </w:rPr>
        <w:t>Çalışma</w:t>
      </w:r>
      <w:r w:rsidR="00F15823" w:rsidRPr="000C2A6A">
        <w:rPr>
          <w:rFonts w:cs="Times New Roman"/>
          <w:szCs w:val="24"/>
        </w:rPr>
        <w:t xml:space="preserve"> </w:t>
      </w:r>
      <w:r w:rsidR="003C261D" w:rsidRPr="000C2A6A">
        <w:rPr>
          <w:rFonts w:cs="Times New Roman"/>
          <w:szCs w:val="24"/>
        </w:rPr>
        <w:t>kapsamında</w:t>
      </w:r>
      <w:r w:rsidR="00F15823" w:rsidRPr="000C2A6A">
        <w:rPr>
          <w:rFonts w:cs="Times New Roman"/>
          <w:szCs w:val="24"/>
        </w:rPr>
        <w:t xml:space="preserve"> </w:t>
      </w:r>
      <w:r w:rsidR="003C261D" w:rsidRPr="000C2A6A">
        <w:rPr>
          <w:rFonts w:cs="Times New Roman"/>
          <w:szCs w:val="24"/>
        </w:rPr>
        <w:t>elde</w:t>
      </w:r>
      <w:r w:rsidR="00F15823" w:rsidRPr="000C2A6A">
        <w:rPr>
          <w:rFonts w:cs="Times New Roman"/>
          <w:szCs w:val="24"/>
        </w:rPr>
        <w:t xml:space="preserve"> </w:t>
      </w:r>
      <w:r w:rsidR="003C261D" w:rsidRPr="000C2A6A">
        <w:rPr>
          <w:rFonts w:cs="Times New Roman"/>
          <w:szCs w:val="24"/>
        </w:rPr>
        <w:t>edilen</w:t>
      </w:r>
      <w:r w:rsidR="00F15823" w:rsidRPr="000C2A6A">
        <w:rPr>
          <w:rFonts w:cs="Times New Roman"/>
          <w:szCs w:val="24"/>
        </w:rPr>
        <w:t xml:space="preserve"> </w:t>
      </w:r>
      <w:r w:rsidR="003C261D" w:rsidRPr="000C2A6A">
        <w:rPr>
          <w:rFonts w:cs="Times New Roman"/>
          <w:szCs w:val="24"/>
        </w:rPr>
        <w:t>verilerin</w:t>
      </w:r>
      <w:r w:rsidR="00F15823" w:rsidRPr="000C2A6A">
        <w:rPr>
          <w:rFonts w:cs="Times New Roman"/>
          <w:szCs w:val="24"/>
        </w:rPr>
        <w:t xml:space="preserve"> </w:t>
      </w:r>
      <w:r w:rsidR="003C261D" w:rsidRPr="000C2A6A">
        <w:rPr>
          <w:rFonts w:cs="Times New Roman"/>
          <w:szCs w:val="24"/>
        </w:rPr>
        <w:t>toplanmasında</w:t>
      </w:r>
      <w:r w:rsidR="00F15823" w:rsidRPr="000C2A6A">
        <w:rPr>
          <w:rFonts w:cs="Times New Roman"/>
          <w:szCs w:val="24"/>
        </w:rPr>
        <w:t xml:space="preserve"> </w:t>
      </w:r>
      <w:r w:rsidR="003C261D" w:rsidRPr="000C2A6A">
        <w:rPr>
          <w:rFonts w:cs="Times New Roman"/>
          <w:szCs w:val="24"/>
        </w:rPr>
        <w:t>yarı</w:t>
      </w:r>
      <w:r w:rsidR="00F15823" w:rsidRPr="000C2A6A">
        <w:rPr>
          <w:rFonts w:cs="Times New Roman"/>
          <w:szCs w:val="24"/>
        </w:rPr>
        <w:t xml:space="preserve"> </w:t>
      </w:r>
      <w:r w:rsidR="003C261D" w:rsidRPr="000C2A6A">
        <w:rPr>
          <w:rFonts w:cs="Times New Roman"/>
          <w:szCs w:val="24"/>
        </w:rPr>
        <w:t>yapılandırılmış</w:t>
      </w:r>
      <w:r w:rsidR="00F15823" w:rsidRPr="000C2A6A">
        <w:rPr>
          <w:rFonts w:cs="Times New Roman"/>
          <w:szCs w:val="24"/>
        </w:rPr>
        <w:t xml:space="preserve"> </w:t>
      </w:r>
      <w:r w:rsidR="003C261D" w:rsidRPr="000C2A6A">
        <w:rPr>
          <w:rFonts w:cs="Times New Roman"/>
          <w:szCs w:val="24"/>
        </w:rPr>
        <w:t>görüşme</w:t>
      </w:r>
      <w:r w:rsidR="00F15823" w:rsidRPr="000C2A6A">
        <w:rPr>
          <w:rFonts w:cs="Times New Roman"/>
          <w:szCs w:val="24"/>
        </w:rPr>
        <w:t xml:space="preserve"> </w:t>
      </w:r>
      <w:r w:rsidR="003C261D" w:rsidRPr="000C2A6A">
        <w:rPr>
          <w:rFonts w:cs="Times New Roman"/>
          <w:szCs w:val="24"/>
        </w:rPr>
        <w:t>formu</w:t>
      </w:r>
      <w:r w:rsidR="00F15823" w:rsidRPr="000C2A6A">
        <w:rPr>
          <w:rFonts w:cs="Times New Roman"/>
          <w:szCs w:val="24"/>
        </w:rPr>
        <w:t xml:space="preserve"> </w:t>
      </w:r>
      <w:r w:rsidR="003C261D" w:rsidRPr="000C2A6A">
        <w:rPr>
          <w:rFonts w:cs="Times New Roman"/>
          <w:szCs w:val="24"/>
        </w:rPr>
        <w:t>ile</w:t>
      </w:r>
      <w:r w:rsidR="00F15823" w:rsidRPr="000C2A6A">
        <w:rPr>
          <w:rFonts w:cs="Times New Roman"/>
          <w:szCs w:val="24"/>
        </w:rPr>
        <w:t xml:space="preserve"> </w:t>
      </w:r>
      <w:r w:rsidR="003C261D" w:rsidRPr="000C2A6A">
        <w:rPr>
          <w:rFonts w:cs="Times New Roman"/>
          <w:szCs w:val="24"/>
        </w:rPr>
        <w:t>dokümanlardan</w:t>
      </w:r>
      <w:r w:rsidR="00F15823" w:rsidRPr="000C2A6A">
        <w:rPr>
          <w:rFonts w:cs="Times New Roman"/>
          <w:szCs w:val="24"/>
        </w:rPr>
        <w:t xml:space="preserve"> </w:t>
      </w:r>
      <w:r w:rsidR="003C261D" w:rsidRPr="000C2A6A">
        <w:rPr>
          <w:rFonts w:cs="Times New Roman"/>
          <w:szCs w:val="24"/>
        </w:rPr>
        <w:t>yararlanılmıştır.</w:t>
      </w:r>
      <w:r w:rsidR="00F15823" w:rsidRPr="000C2A6A">
        <w:rPr>
          <w:rFonts w:cs="Times New Roman"/>
          <w:szCs w:val="24"/>
        </w:rPr>
        <w:t xml:space="preserve"> </w:t>
      </w:r>
      <w:r w:rsidR="003C261D" w:rsidRPr="000C2A6A">
        <w:rPr>
          <w:rFonts w:cs="Times New Roman"/>
          <w:szCs w:val="24"/>
        </w:rPr>
        <w:t>Verilerin</w:t>
      </w:r>
      <w:r w:rsidR="00F15823" w:rsidRPr="000C2A6A">
        <w:rPr>
          <w:rFonts w:cs="Times New Roman"/>
          <w:szCs w:val="24"/>
        </w:rPr>
        <w:t xml:space="preserve"> </w:t>
      </w:r>
      <w:r w:rsidR="003C261D" w:rsidRPr="000C2A6A">
        <w:rPr>
          <w:rFonts w:cs="Times New Roman"/>
          <w:szCs w:val="24"/>
        </w:rPr>
        <w:t>toplanması</w:t>
      </w:r>
      <w:r w:rsidR="00F15823" w:rsidRPr="000C2A6A">
        <w:rPr>
          <w:rFonts w:cs="Times New Roman"/>
          <w:szCs w:val="24"/>
        </w:rPr>
        <w:t xml:space="preserve"> </w:t>
      </w:r>
      <w:r w:rsidR="003C261D" w:rsidRPr="000C2A6A">
        <w:rPr>
          <w:rFonts w:cs="Times New Roman"/>
          <w:szCs w:val="24"/>
        </w:rPr>
        <w:t>için</w:t>
      </w:r>
      <w:r w:rsidR="00F15823" w:rsidRPr="000C2A6A">
        <w:rPr>
          <w:rFonts w:cs="Times New Roman"/>
          <w:szCs w:val="24"/>
        </w:rPr>
        <w:t xml:space="preserve"> </w:t>
      </w:r>
      <w:r w:rsidR="003C261D" w:rsidRPr="000C2A6A">
        <w:rPr>
          <w:rFonts w:cs="Times New Roman"/>
          <w:szCs w:val="24"/>
        </w:rPr>
        <w:t>etik</w:t>
      </w:r>
      <w:r w:rsidR="00F15823" w:rsidRPr="000C2A6A">
        <w:rPr>
          <w:rFonts w:cs="Times New Roman"/>
          <w:szCs w:val="24"/>
        </w:rPr>
        <w:t xml:space="preserve"> </w:t>
      </w:r>
      <w:r w:rsidR="003C261D" w:rsidRPr="000C2A6A">
        <w:rPr>
          <w:rFonts w:cs="Times New Roman"/>
          <w:szCs w:val="24"/>
        </w:rPr>
        <w:t>izin</w:t>
      </w:r>
      <w:r w:rsidR="00F15823" w:rsidRPr="000C2A6A">
        <w:rPr>
          <w:rFonts w:cs="Times New Roman"/>
          <w:szCs w:val="24"/>
        </w:rPr>
        <w:t xml:space="preserve"> </w:t>
      </w:r>
      <w:r w:rsidR="003C261D" w:rsidRPr="000C2A6A">
        <w:rPr>
          <w:rFonts w:cs="Times New Roman"/>
          <w:szCs w:val="24"/>
        </w:rPr>
        <w:t>alındıktan</w:t>
      </w:r>
      <w:r w:rsidR="00F15823" w:rsidRPr="000C2A6A">
        <w:rPr>
          <w:rFonts w:cs="Times New Roman"/>
          <w:szCs w:val="24"/>
        </w:rPr>
        <w:t xml:space="preserve"> </w:t>
      </w:r>
      <w:r w:rsidR="003C261D" w:rsidRPr="000C2A6A">
        <w:rPr>
          <w:rFonts w:cs="Times New Roman"/>
          <w:szCs w:val="24"/>
        </w:rPr>
        <w:t>sonra</w:t>
      </w:r>
      <w:r w:rsidR="00F15823" w:rsidRPr="000C2A6A">
        <w:rPr>
          <w:rFonts w:cs="Times New Roman"/>
          <w:szCs w:val="24"/>
        </w:rPr>
        <w:t xml:space="preserve"> </w:t>
      </w:r>
      <w:r w:rsidR="003C261D" w:rsidRPr="000C2A6A">
        <w:rPr>
          <w:rFonts w:cs="Times New Roman"/>
          <w:szCs w:val="24"/>
        </w:rPr>
        <w:t>veriler</w:t>
      </w:r>
      <w:r w:rsidR="00F15823" w:rsidRPr="000C2A6A">
        <w:rPr>
          <w:rFonts w:cs="Times New Roman"/>
          <w:szCs w:val="24"/>
        </w:rPr>
        <w:t xml:space="preserve"> </w:t>
      </w:r>
      <w:r w:rsidR="00CC405B" w:rsidRPr="000C2A6A">
        <w:rPr>
          <w:rFonts w:cs="Times New Roman"/>
          <w:szCs w:val="24"/>
        </w:rPr>
        <w:t>K</w:t>
      </w:r>
      <w:r w:rsidR="003C261D" w:rsidRPr="000C2A6A">
        <w:rPr>
          <w:rFonts w:cs="Times New Roman"/>
          <w:szCs w:val="24"/>
        </w:rPr>
        <w:t>asım</w:t>
      </w:r>
      <w:r w:rsidR="00CC405B" w:rsidRPr="000C2A6A">
        <w:rPr>
          <w:rFonts w:cs="Times New Roman"/>
          <w:szCs w:val="24"/>
        </w:rPr>
        <w:t>(2022)</w:t>
      </w:r>
      <w:r w:rsidR="00F15823" w:rsidRPr="000C2A6A">
        <w:rPr>
          <w:rFonts w:cs="Times New Roman"/>
          <w:szCs w:val="24"/>
        </w:rPr>
        <w:t xml:space="preserve"> </w:t>
      </w:r>
      <w:r w:rsidR="003C261D" w:rsidRPr="000C2A6A">
        <w:rPr>
          <w:rFonts w:cs="Times New Roman"/>
          <w:szCs w:val="24"/>
        </w:rPr>
        <w:t>ayına</w:t>
      </w:r>
      <w:r w:rsidR="00F15823" w:rsidRPr="000C2A6A">
        <w:rPr>
          <w:rFonts w:cs="Times New Roman"/>
          <w:szCs w:val="24"/>
        </w:rPr>
        <w:t xml:space="preserve"> </w:t>
      </w:r>
      <w:r w:rsidR="003C261D" w:rsidRPr="000C2A6A">
        <w:rPr>
          <w:rFonts w:cs="Times New Roman"/>
          <w:szCs w:val="24"/>
        </w:rPr>
        <w:t>kadar</w:t>
      </w:r>
      <w:r w:rsidR="00F15823" w:rsidRPr="000C2A6A">
        <w:rPr>
          <w:rFonts w:cs="Times New Roman"/>
          <w:szCs w:val="24"/>
        </w:rPr>
        <w:t xml:space="preserve"> </w:t>
      </w:r>
      <w:r w:rsidR="003C261D" w:rsidRPr="000C2A6A">
        <w:rPr>
          <w:rFonts w:cs="Times New Roman"/>
          <w:szCs w:val="24"/>
        </w:rPr>
        <w:t>toplanmıştır.</w:t>
      </w:r>
      <w:r w:rsidR="00F15823" w:rsidRPr="000C2A6A">
        <w:rPr>
          <w:rFonts w:cs="Times New Roman"/>
          <w:szCs w:val="24"/>
        </w:rPr>
        <w:t xml:space="preserve"> </w:t>
      </w:r>
      <w:r w:rsidR="003C261D" w:rsidRPr="000C2A6A">
        <w:rPr>
          <w:rFonts w:cs="Times New Roman"/>
          <w:szCs w:val="24"/>
        </w:rPr>
        <w:t>Bu</w:t>
      </w:r>
      <w:r w:rsidR="00F15823" w:rsidRPr="000C2A6A">
        <w:rPr>
          <w:rFonts w:cs="Times New Roman"/>
          <w:szCs w:val="24"/>
        </w:rPr>
        <w:t xml:space="preserve"> </w:t>
      </w:r>
      <w:r w:rsidR="003C261D" w:rsidRPr="000C2A6A">
        <w:rPr>
          <w:rFonts w:cs="Times New Roman"/>
          <w:szCs w:val="24"/>
        </w:rPr>
        <w:t>çalışma</w:t>
      </w:r>
      <w:r w:rsidR="00F15823" w:rsidRPr="000C2A6A">
        <w:rPr>
          <w:rFonts w:cs="Times New Roman"/>
          <w:szCs w:val="24"/>
        </w:rPr>
        <w:t xml:space="preserve"> </w:t>
      </w:r>
      <w:r w:rsidR="003C261D" w:rsidRPr="000C2A6A">
        <w:rPr>
          <w:rFonts w:cs="Times New Roman"/>
          <w:szCs w:val="24"/>
        </w:rPr>
        <w:t>kapsamındaki</w:t>
      </w:r>
      <w:r w:rsidR="00F15823" w:rsidRPr="000C2A6A">
        <w:rPr>
          <w:rFonts w:cs="Times New Roman"/>
          <w:szCs w:val="24"/>
        </w:rPr>
        <w:t xml:space="preserve"> </w:t>
      </w:r>
      <w:r w:rsidR="003C261D" w:rsidRPr="000C2A6A">
        <w:rPr>
          <w:rFonts w:cs="Times New Roman"/>
          <w:szCs w:val="24"/>
        </w:rPr>
        <w:t>veriler</w:t>
      </w:r>
      <w:r w:rsidR="00F15823" w:rsidRPr="000C2A6A">
        <w:rPr>
          <w:rFonts w:cs="Times New Roman"/>
          <w:szCs w:val="24"/>
        </w:rPr>
        <w:t xml:space="preserve"> </w:t>
      </w:r>
      <w:r w:rsidR="003C261D" w:rsidRPr="000C2A6A">
        <w:rPr>
          <w:rFonts w:cs="Times New Roman"/>
          <w:szCs w:val="24"/>
        </w:rPr>
        <w:t>bünyesinde</w:t>
      </w:r>
      <w:r w:rsidR="00F15823" w:rsidRPr="000C2A6A">
        <w:rPr>
          <w:rFonts w:cs="Times New Roman"/>
          <w:szCs w:val="24"/>
        </w:rPr>
        <w:t xml:space="preserve"> </w:t>
      </w:r>
      <w:r w:rsidR="003C261D" w:rsidRPr="000C2A6A">
        <w:rPr>
          <w:rFonts w:cs="Times New Roman"/>
          <w:szCs w:val="24"/>
        </w:rPr>
        <w:t>sağlık</w:t>
      </w:r>
      <w:r w:rsidR="00F15823" w:rsidRPr="000C2A6A">
        <w:rPr>
          <w:rFonts w:cs="Times New Roman"/>
          <w:szCs w:val="24"/>
        </w:rPr>
        <w:t xml:space="preserve"> </w:t>
      </w:r>
      <w:r w:rsidR="003C261D" w:rsidRPr="000C2A6A">
        <w:rPr>
          <w:rFonts w:cs="Times New Roman"/>
          <w:szCs w:val="24"/>
        </w:rPr>
        <w:t>turizmi</w:t>
      </w:r>
      <w:r w:rsidR="00F15823" w:rsidRPr="000C2A6A">
        <w:rPr>
          <w:rFonts w:cs="Times New Roman"/>
          <w:szCs w:val="24"/>
        </w:rPr>
        <w:t xml:space="preserve"> </w:t>
      </w:r>
      <w:r w:rsidR="003C261D" w:rsidRPr="000C2A6A">
        <w:rPr>
          <w:rFonts w:cs="Times New Roman"/>
          <w:szCs w:val="24"/>
        </w:rPr>
        <w:t>birimi</w:t>
      </w:r>
      <w:r w:rsidR="00F15823" w:rsidRPr="000C2A6A">
        <w:rPr>
          <w:rFonts w:cs="Times New Roman"/>
          <w:szCs w:val="24"/>
        </w:rPr>
        <w:t xml:space="preserve"> </w:t>
      </w:r>
      <w:r w:rsidR="003C261D" w:rsidRPr="000C2A6A">
        <w:rPr>
          <w:rFonts w:cs="Times New Roman"/>
          <w:szCs w:val="24"/>
        </w:rPr>
        <w:t>bulunduran</w:t>
      </w:r>
      <w:r w:rsidR="00F15823" w:rsidRPr="000C2A6A">
        <w:rPr>
          <w:rFonts w:cs="Times New Roman"/>
          <w:szCs w:val="24"/>
        </w:rPr>
        <w:t xml:space="preserve"> </w:t>
      </w:r>
      <w:r w:rsidR="003C261D" w:rsidRPr="000C2A6A">
        <w:rPr>
          <w:rFonts w:cs="Times New Roman"/>
          <w:szCs w:val="24"/>
        </w:rPr>
        <w:t>ve</w:t>
      </w:r>
      <w:r w:rsidR="00F15823" w:rsidRPr="000C2A6A">
        <w:rPr>
          <w:rFonts w:cs="Times New Roman"/>
          <w:szCs w:val="24"/>
        </w:rPr>
        <w:t xml:space="preserve"> </w:t>
      </w:r>
      <w:r w:rsidR="003C261D" w:rsidRPr="000C2A6A">
        <w:rPr>
          <w:rFonts w:cs="Times New Roman"/>
          <w:szCs w:val="24"/>
        </w:rPr>
        <w:t>farklı</w:t>
      </w:r>
      <w:r w:rsidR="00F15823" w:rsidRPr="000C2A6A">
        <w:rPr>
          <w:rFonts w:cs="Times New Roman"/>
          <w:szCs w:val="24"/>
        </w:rPr>
        <w:t xml:space="preserve"> </w:t>
      </w:r>
      <w:r w:rsidR="003C261D" w:rsidRPr="000C2A6A">
        <w:rPr>
          <w:rFonts w:cs="Times New Roman"/>
          <w:szCs w:val="24"/>
        </w:rPr>
        <w:t>bölgelerde</w:t>
      </w:r>
      <w:r w:rsidR="00F15823" w:rsidRPr="000C2A6A">
        <w:rPr>
          <w:rFonts w:cs="Times New Roman"/>
          <w:szCs w:val="24"/>
        </w:rPr>
        <w:t xml:space="preserve"> </w:t>
      </w:r>
      <w:r w:rsidR="003C261D" w:rsidRPr="000C2A6A">
        <w:rPr>
          <w:rFonts w:cs="Times New Roman"/>
          <w:szCs w:val="24"/>
        </w:rPr>
        <w:t>yer</w:t>
      </w:r>
      <w:r w:rsidR="00F15823" w:rsidRPr="000C2A6A">
        <w:rPr>
          <w:rFonts w:cs="Times New Roman"/>
          <w:szCs w:val="24"/>
        </w:rPr>
        <w:t xml:space="preserve"> </w:t>
      </w:r>
      <w:r w:rsidR="003C261D" w:rsidRPr="000C2A6A">
        <w:rPr>
          <w:rFonts w:cs="Times New Roman"/>
          <w:szCs w:val="24"/>
        </w:rPr>
        <w:t>alan</w:t>
      </w:r>
      <w:r w:rsidR="00F15823" w:rsidRPr="000C2A6A">
        <w:rPr>
          <w:rFonts w:cs="Times New Roman"/>
          <w:szCs w:val="24"/>
        </w:rPr>
        <w:t xml:space="preserve"> </w:t>
      </w:r>
      <w:r w:rsidR="003C261D" w:rsidRPr="000C2A6A">
        <w:rPr>
          <w:rFonts w:cs="Times New Roman"/>
          <w:szCs w:val="24"/>
        </w:rPr>
        <w:t>6</w:t>
      </w:r>
      <w:r w:rsidR="00F15823" w:rsidRPr="000C2A6A">
        <w:rPr>
          <w:rFonts w:cs="Times New Roman"/>
          <w:szCs w:val="24"/>
        </w:rPr>
        <w:t xml:space="preserve"> </w:t>
      </w:r>
      <w:r w:rsidR="003C261D" w:rsidRPr="000C2A6A">
        <w:rPr>
          <w:rFonts w:cs="Times New Roman"/>
          <w:szCs w:val="24"/>
        </w:rPr>
        <w:t>şehir</w:t>
      </w:r>
      <w:r w:rsidR="00F15823" w:rsidRPr="000C2A6A">
        <w:rPr>
          <w:rFonts w:cs="Times New Roman"/>
          <w:szCs w:val="24"/>
        </w:rPr>
        <w:t xml:space="preserve"> </w:t>
      </w:r>
      <w:r w:rsidR="003C261D" w:rsidRPr="000C2A6A">
        <w:rPr>
          <w:rFonts w:cs="Times New Roman"/>
          <w:szCs w:val="24"/>
        </w:rPr>
        <w:t>hastanesinde</w:t>
      </w:r>
      <w:r w:rsidR="00F15823" w:rsidRPr="000C2A6A">
        <w:rPr>
          <w:rFonts w:cs="Times New Roman"/>
          <w:szCs w:val="24"/>
        </w:rPr>
        <w:t xml:space="preserve"> </w:t>
      </w:r>
      <w:r w:rsidR="003C261D" w:rsidRPr="000C2A6A">
        <w:rPr>
          <w:rFonts w:cs="Times New Roman"/>
          <w:szCs w:val="24"/>
        </w:rPr>
        <w:t>çalışan</w:t>
      </w:r>
      <w:r w:rsidR="00F15823" w:rsidRPr="000C2A6A">
        <w:rPr>
          <w:rFonts w:cs="Times New Roman"/>
          <w:szCs w:val="24"/>
        </w:rPr>
        <w:t xml:space="preserve"> </w:t>
      </w:r>
      <w:r w:rsidR="003C261D" w:rsidRPr="000C2A6A">
        <w:rPr>
          <w:rFonts w:cs="Times New Roman"/>
          <w:szCs w:val="24"/>
        </w:rPr>
        <w:t>15</w:t>
      </w:r>
      <w:r w:rsidR="00F15823" w:rsidRPr="000C2A6A">
        <w:rPr>
          <w:rFonts w:cs="Times New Roman"/>
          <w:szCs w:val="24"/>
        </w:rPr>
        <w:t xml:space="preserve"> </w:t>
      </w:r>
      <w:r w:rsidR="003C261D" w:rsidRPr="000C2A6A">
        <w:rPr>
          <w:rFonts w:cs="Times New Roman"/>
          <w:szCs w:val="24"/>
        </w:rPr>
        <w:t>personelde</w:t>
      </w:r>
      <w:r w:rsidR="002D7191" w:rsidRPr="000C2A6A">
        <w:rPr>
          <w:rFonts w:cs="Times New Roman"/>
          <w:szCs w:val="24"/>
        </w:rPr>
        <w:t>n</w:t>
      </w:r>
      <w:r w:rsidR="00F15823" w:rsidRPr="000C2A6A">
        <w:rPr>
          <w:rFonts w:cs="Times New Roman"/>
          <w:szCs w:val="24"/>
        </w:rPr>
        <w:t xml:space="preserve"> </w:t>
      </w:r>
      <w:r w:rsidR="002D7191" w:rsidRPr="000C2A6A">
        <w:rPr>
          <w:rFonts w:cs="Times New Roman"/>
          <w:szCs w:val="24"/>
        </w:rPr>
        <w:t>görüşme</w:t>
      </w:r>
      <w:r w:rsidR="00F15823" w:rsidRPr="000C2A6A">
        <w:rPr>
          <w:rFonts w:cs="Times New Roman"/>
          <w:szCs w:val="24"/>
        </w:rPr>
        <w:t xml:space="preserve"> </w:t>
      </w:r>
      <w:r w:rsidR="002D7191" w:rsidRPr="000C2A6A">
        <w:rPr>
          <w:rFonts w:cs="Times New Roman"/>
          <w:szCs w:val="24"/>
        </w:rPr>
        <w:t>yoluyla</w:t>
      </w:r>
      <w:r w:rsidR="00F15823" w:rsidRPr="000C2A6A">
        <w:rPr>
          <w:rFonts w:cs="Times New Roman"/>
          <w:szCs w:val="24"/>
        </w:rPr>
        <w:t xml:space="preserve"> </w:t>
      </w:r>
      <w:r w:rsidR="002D7191" w:rsidRPr="000C2A6A">
        <w:rPr>
          <w:rFonts w:cs="Times New Roman"/>
          <w:szCs w:val="24"/>
        </w:rPr>
        <w:t>toplanmıştır.</w:t>
      </w:r>
      <w:r w:rsidR="00F15823" w:rsidRPr="000C2A6A">
        <w:rPr>
          <w:rFonts w:cs="Times New Roman"/>
          <w:szCs w:val="24"/>
        </w:rPr>
        <w:t xml:space="preserve"> </w:t>
      </w:r>
      <w:r w:rsidR="003C261D" w:rsidRPr="000C2A6A">
        <w:rPr>
          <w:rFonts w:cs="Times New Roman"/>
          <w:szCs w:val="24"/>
        </w:rPr>
        <w:t>Yapılan</w:t>
      </w:r>
      <w:r w:rsidR="00F15823" w:rsidRPr="000C2A6A">
        <w:rPr>
          <w:rFonts w:cs="Times New Roman"/>
          <w:szCs w:val="24"/>
        </w:rPr>
        <w:t xml:space="preserve"> </w:t>
      </w:r>
      <w:r w:rsidR="003C261D" w:rsidRPr="000C2A6A">
        <w:rPr>
          <w:rFonts w:cs="Times New Roman"/>
          <w:szCs w:val="24"/>
        </w:rPr>
        <w:t>görüşmelerden</w:t>
      </w:r>
      <w:r w:rsidR="00F15823" w:rsidRPr="000C2A6A">
        <w:rPr>
          <w:rFonts w:cs="Times New Roman"/>
          <w:szCs w:val="24"/>
        </w:rPr>
        <w:t xml:space="preserve"> </w:t>
      </w:r>
      <w:r w:rsidR="003C261D" w:rsidRPr="000C2A6A">
        <w:rPr>
          <w:rFonts w:cs="Times New Roman"/>
          <w:szCs w:val="24"/>
        </w:rPr>
        <w:t>ortaya</w:t>
      </w:r>
      <w:r w:rsidR="00F15823" w:rsidRPr="000C2A6A">
        <w:rPr>
          <w:rFonts w:cs="Times New Roman"/>
          <w:szCs w:val="24"/>
        </w:rPr>
        <w:t xml:space="preserve"> </w:t>
      </w:r>
      <w:r w:rsidR="003C261D" w:rsidRPr="000C2A6A">
        <w:rPr>
          <w:rFonts w:cs="Times New Roman"/>
          <w:szCs w:val="24"/>
        </w:rPr>
        <w:t>çıkan</w:t>
      </w:r>
      <w:r w:rsidR="00F15823" w:rsidRPr="000C2A6A">
        <w:rPr>
          <w:rFonts w:cs="Times New Roman"/>
          <w:szCs w:val="24"/>
        </w:rPr>
        <w:t xml:space="preserve"> </w:t>
      </w:r>
      <w:r w:rsidR="003C261D" w:rsidRPr="000C2A6A">
        <w:rPr>
          <w:rFonts w:cs="Times New Roman"/>
          <w:szCs w:val="24"/>
        </w:rPr>
        <w:t>veriler</w:t>
      </w:r>
      <w:r w:rsidR="00F15823" w:rsidRPr="000C2A6A">
        <w:rPr>
          <w:rFonts w:cs="Times New Roman"/>
          <w:szCs w:val="24"/>
        </w:rPr>
        <w:t xml:space="preserve"> </w:t>
      </w:r>
      <w:r w:rsidR="003C261D" w:rsidRPr="000C2A6A">
        <w:rPr>
          <w:rFonts w:cs="Times New Roman"/>
          <w:szCs w:val="24"/>
        </w:rPr>
        <w:t>betimsel</w:t>
      </w:r>
      <w:r w:rsidR="00F15823" w:rsidRPr="000C2A6A">
        <w:rPr>
          <w:rFonts w:cs="Times New Roman"/>
          <w:szCs w:val="24"/>
        </w:rPr>
        <w:t xml:space="preserve"> </w:t>
      </w:r>
      <w:r w:rsidR="003C261D" w:rsidRPr="000C2A6A">
        <w:rPr>
          <w:rFonts w:cs="Times New Roman"/>
          <w:szCs w:val="24"/>
        </w:rPr>
        <w:t>analiz</w:t>
      </w:r>
      <w:r w:rsidR="00F15823" w:rsidRPr="000C2A6A">
        <w:rPr>
          <w:rFonts w:cs="Times New Roman"/>
          <w:szCs w:val="24"/>
        </w:rPr>
        <w:t xml:space="preserve"> </w:t>
      </w:r>
      <w:r w:rsidR="003C261D" w:rsidRPr="000C2A6A">
        <w:rPr>
          <w:rFonts w:cs="Times New Roman"/>
          <w:szCs w:val="24"/>
        </w:rPr>
        <w:t>ile</w:t>
      </w:r>
      <w:r w:rsidR="00F15823" w:rsidRPr="000C2A6A">
        <w:rPr>
          <w:rFonts w:cs="Times New Roman"/>
          <w:szCs w:val="24"/>
        </w:rPr>
        <w:t xml:space="preserve"> </w:t>
      </w:r>
      <w:r w:rsidR="003C261D" w:rsidRPr="000C2A6A">
        <w:rPr>
          <w:rFonts w:cs="Times New Roman"/>
          <w:szCs w:val="24"/>
        </w:rPr>
        <w:t>analiz</w:t>
      </w:r>
      <w:r w:rsidR="00F15823" w:rsidRPr="000C2A6A">
        <w:rPr>
          <w:rFonts w:cs="Times New Roman"/>
          <w:szCs w:val="24"/>
        </w:rPr>
        <w:t xml:space="preserve"> </w:t>
      </w:r>
      <w:r w:rsidR="003C261D" w:rsidRPr="000C2A6A">
        <w:rPr>
          <w:rFonts w:cs="Times New Roman"/>
          <w:szCs w:val="24"/>
        </w:rPr>
        <w:t>edilmiştir.</w:t>
      </w:r>
    </w:p>
    <w:p w14:paraId="0B3BA74E" w14:textId="00F5F03C" w:rsidR="00211812" w:rsidRPr="000C2A6A" w:rsidRDefault="00211812" w:rsidP="00513F0E">
      <w:pPr>
        <w:tabs>
          <w:tab w:val="left" w:pos="567"/>
        </w:tabs>
        <w:spacing w:after="120"/>
        <w:ind w:firstLine="0"/>
        <w:rPr>
          <w:rFonts w:cs="Times New Roman"/>
          <w:b/>
          <w:szCs w:val="24"/>
        </w:rPr>
      </w:pPr>
      <w:r w:rsidRPr="000C2A6A">
        <w:rPr>
          <w:rFonts w:cs="Times New Roman"/>
          <w:b/>
          <w:szCs w:val="24"/>
        </w:rPr>
        <w:t>Bulgular:</w:t>
      </w:r>
      <w:r w:rsidR="00F15823" w:rsidRPr="000C2A6A">
        <w:rPr>
          <w:rFonts w:cs="Times New Roman"/>
          <w:b/>
          <w:szCs w:val="24"/>
        </w:rPr>
        <w:t xml:space="preserve"> </w:t>
      </w:r>
      <w:r w:rsidR="003855E9" w:rsidRPr="000C2A6A">
        <w:rPr>
          <w:rFonts w:cs="Times New Roman"/>
          <w:szCs w:val="24"/>
        </w:rPr>
        <w:t>Sağlık</w:t>
      </w:r>
      <w:r w:rsidR="00F15823" w:rsidRPr="000C2A6A">
        <w:rPr>
          <w:rFonts w:cs="Times New Roman"/>
          <w:szCs w:val="24"/>
        </w:rPr>
        <w:t xml:space="preserve"> </w:t>
      </w:r>
      <w:r w:rsidR="003855E9" w:rsidRPr="000C2A6A">
        <w:rPr>
          <w:rFonts w:cs="Times New Roman"/>
          <w:szCs w:val="24"/>
        </w:rPr>
        <w:t>turizmi</w:t>
      </w:r>
      <w:r w:rsidR="00F15823" w:rsidRPr="000C2A6A">
        <w:rPr>
          <w:rFonts w:cs="Times New Roman"/>
          <w:szCs w:val="24"/>
        </w:rPr>
        <w:t xml:space="preserve"> </w:t>
      </w:r>
      <w:r w:rsidR="003855E9" w:rsidRPr="000C2A6A">
        <w:rPr>
          <w:rFonts w:cs="Times New Roman"/>
          <w:szCs w:val="24"/>
        </w:rPr>
        <w:t>birimi</w:t>
      </w:r>
      <w:r w:rsidR="00F15823" w:rsidRPr="000C2A6A">
        <w:rPr>
          <w:rFonts w:cs="Times New Roman"/>
          <w:szCs w:val="24"/>
        </w:rPr>
        <w:t xml:space="preserve"> </w:t>
      </w:r>
      <w:r w:rsidR="003855E9" w:rsidRPr="000C2A6A">
        <w:rPr>
          <w:rFonts w:cs="Times New Roman"/>
          <w:szCs w:val="24"/>
        </w:rPr>
        <w:t>yönetim</w:t>
      </w:r>
      <w:r w:rsidR="00F15823" w:rsidRPr="000C2A6A">
        <w:rPr>
          <w:rFonts w:cs="Times New Roman"/>
          <w:szCs w:val="24"/>
        </w:rPr>
        <w:t xml:space="preserve"> </w:t>
      </w:r>
      <w:r w:rsidR="003855E9" w:rsidRPr="000C2A6A">
        <w:rPr>
          <w:rFonts w:cs="Times New Roman"/>
          <w:szCs w:val="24"/>
        </w:rPr>
        <w:t>yapısı</w:t>
      </w:r>
      <w:r w:rsidR="00F15823" w:rsidRPr="000C2A6A">
        <w:rPr>
          <w:rFonts w:cs="Times New Roman"/>
          <w:szCs w:val="24"/>
        </w:rPr>
        <w:t xml:space="preserve"> </w:t>
      </w:r>
      <w:r w:rsidR="003855E9" w:rsidRPr="000C2A6A">
        <w:rPr>
          <w:rFonts w:cs="Times New Roman"/>
          <w:szCs w:val="24"/>
        </w:rPr>
        <w:t>ve</w:t>
      </w:r>
      <w:r w:rsidR="00F15823" w:rsidRPr="000C2A6A">
        <w:rPr>
          <w:rFonts w:cs="Times New Roman"/>
          <w:szCs w:val="24"/>
        </w:rPr>
        <w:t xml:space="preserve"> </w:t>
      </w:r>
      <w:r w:rsidR="003855E9" w:rsidRPr="000C2A6A">
        <w:rPr>
          <w:rFonts w:cs="Times New Roman"/>
          <w:szCs w:val="24"/>
        </w:rPr>
        <w:t>işleyişine</w:t>
      </w:r>
      <w:r w:rsidR="00F15823" w:rsidRPr="000C2A6A">
        <w:rPr>
          <w:rFonts w:cs="Times New Roman"/>
          <w:szCs w:val="24"/>
        </w:rPr>
        <w:t xml:space="preserve"> </w:t>
      </w:r>
      <w:r w:rsidR="003855E9" w:rsidRPr="000C2A6A">
        <w:rPr>
          <w:rFonts w:cs="Times New Roman"/>
          <w:szCs w:val="24"/>
        </w:rPr>
        <w:t>ilişkin</w:t>
      </w:r>
      <w:r w:rsidR="00F15823" w:rsidRPr="000C2A6A">
        <w:rPr>
          <w:rFonts w:cs="Times New Roman"/>
          <w:szCs w:val="24"/>
        </w:rPr>
        <w:t xml:space="preserve"> </w:t>
      </w:r>
      <w:r w:rsidR="003855E9" w:rsidRPr="000C2A6A">
        <w:rPr>
          <w:rFonts w:cs="Times New Roman"/>
          <w:szCs w:val="24"/>
        </w:rPr>
        <w:t>katılımcıların</w:t>
      </w:r>
      <w:r w:rsidR="00F15823" w:rsidRPr="000C2A6A">
        <w:rPr>
          <w:rFonts w:cs="Times New Roman"/>
          <w:szCs w:val="24"/>
        </w:rPr>
        <w:t xml:space="preserve"> </w:t>
      </w:r>
      <w:r w:rsidR="003855E9" w:rsidRPr="000C2A6A">
        <w:rPr>
          <w:rFonts w:cs="Times New Roman"/>
          <w:szCs w:val="24"/>
        </w:rPr>
        <w:t>görüşleri</w:t>
      </w:r>
      <w:r w:rsidR="00F15823" w:rsidRPr="000C2A6A">
        <w:rPr>
          <w:rFonts w:cs="Times New Roman"/>
          <w:szCs w:val="24"/>
        </w:rPr>
        <w:t xml:space="preserve"> </w:t>
      </w:r>
      <w:r w:rsidR="003855E9" w:rsidRPr="000C2A6A">
        <w:rPr>
          <w:rFonts w:cs="Times New Roman"/>
          <w:szCs w:val="24"/>
        </w:rPr>
        <w:t>“birim</w:t>
      </w:r>
      <w:r w:rsidR="00F15823" w:rsidRPr="000C2A6A">
        <w:rPr>
          <w:rFonts w:cs="Times New Roman"/>
          <w:szCs w:val="24"/>
        </w:rPr>
        <w:t xml:space="preserve"> </w:t>
      </w:r>
      <w:r w:rsidR="003855E9" w:rsidRPr="000C2A6A">
        <w:rPr>
          <w:rFonts w:cs="Times New Roman"/>
          <w:szCs w:val="24"/>
        </w:rPr>
        <w:t>yönetim</w:t>
      </w:r>
      <w:r w:rsidR="00F15823" w:rsidRPr="000C2A6A">
        <w:rPr>
          <w:rFonts w:cs="Times New Roman"/>
          <w:szCs w:val="24"/>
        </w:rPr>
        <w:t xml:space="preserve"> </w:t>
      </w:r>
      <w:r w:rsidR="003855E9" w:rsidRPr="000C2A6A">
        <w:rPr>
          <w:rFonts w:cs="Times New Roman"/>
          <w:szCs w:val="24"/>
        </w:rPr>
        <w:t>yapısı</w:t>
      </w:r>
      <w:r w:rsidR="00F15823" w:rsidRPr="000C2A6A">
        <w:rPr>
          <w:rFonts w:cs="Times New Roman"/>
          <w:szCs w:val="24"/>
        </w:rPr>
        <w:t xml:space="preserve"> </w:t>
      </w:r>
      <w:r w:rsidR="003855E9" w:rsidRPr="000C2A6A">
        <w:rPr>
          <w:rFonts w:cs="Times New Roman"/>
          <w:szCs w:val="24"/>
        </w:rPr>
        <w:t>ve</w:t>
      </w:r>
      <w:r w:rsidR="00F15823" w:rsidRPr="000C2A6A">
        <w:rPr>
          <w:rFonts w:cs="Times New Roman"/>
          <w:szCs w:val="24"/>
        </w:rPr>
        <w:t xml:space="preserve"> </w:t>
      </w:r>
      <w:r w:rsidR="003855E9" w:rsidRPr="000C2A6A">
        <w:rPr>
          <w:rFonts w:cs="Times New Roman"/>
          <w:szCs w:val="24"/>
        </w:rPr>
        <w:t>işleyişi</w:t>
      </w:r>
      <w:r w:rsidR="00F15823" w:rsidRPr="000C2A6A">
        <w:rPr>
          <w:rFonts w:cs="Times New Roman"/>
          <w:szCs w:val="24"/>
        </w:rPr>
        <w:t xml:space="preserve"> </w:t>
      </w:r>
      <w:r w:rsidR="003855E9" w:rsidRPr="000C2A6A">
        <w:rPr>
          <w:rFonts w:cs="Times New Roman"/>
          <w:szCs w:val="24"/>
        </w:rPr>
        <w:t>ilgili</w:t>
      </w:r>
      <w:r w:rsidR="00F15823" w:rsidRPr="000C2A6A">
        <w:rPr>
          <w:rFonts w:cs="Times New Roman"/>
          <w:szCs w:val="24"/>
        </w:rPr>
        <w:t xml:space="preserve"> </w:t>
      </w:r>
      <w:r w:rsidR="003855E9" w:rsidRPr="000C2A6A">
        <w:rPr>
          <w:rFonts w:cs="Times New Roman"/>
          <w:szCs w:val="24"/>
        </w:rPr>
        <w:t>mevzuata</w:t>
      </w:r>
      <w:r w:rsidR="00F15823" w:rsidRPr="000C2A6A">
        <w:rPr>
          <w:rFonts w:cs="Times New Roman"/>
          <w:szCs w:val="24"/>
        </w:rPr>
        <w:t xml:space="preserve"> </w:t>
      </w:r>
      <w:r w:rsidR="003855E9" w:rsidRPr="000C2A6A">
        <w:rPr>
          <w:rFonts w:cs="Times New Roman"/>
          <w:szCs w:val="24"/>
        </w:rPr>
        <w:t>göre</w:t>
      </w:r>
      <w:r w:rsidR="00F15823" w:rsidRPr="000C2A6A">
        <w:rPr>
          <w:rFonts w:cs="Times New Roman"/>
          <w:szCs w:val="24"/>
        </w:rPr>
        <w:t xml:space="preserve"> </w:t>
      </w:r>
      <w:r w:rsidR="003855E9" w:rsidRPr="000C2A6A">
        <w:rPr>
          <w:rFonts w:cs="Times New Roman"/>
          <w:szCs w:val="24"/>
        </w:rPr>
        <w:t>yapılmakta”</w:t>
      </w:r>
      <w:r w:rsidR="00F15823" w:rsidRPr="000C2A6A">
        <w:rPr>
          <w:rFonts w:cs="Times New Roman"/>
          <w:szCs w:val="24"/>
        </w:rPr>
        <w:t xml:space="preserve"> </w:t>
      </w:r>
      <w:r w:rsidR="00975D2A" w:rsidRPr="000C2A6A">
        <w:rPr>
          <w:rFonts w:cs="Times New Roman"/>
          <w:szCs w:val="24"/>
        </w:rPr>
        <w:t>başlığı</w:t>
      </w:r>
      <w:r w:rsidR="00F15823" w:rsidRPr="000C2A6A">
        <w:rPr>
          <w:rFonts w:cs="Times New Roman"/>
          <w:szCs w:val="24"/>
        </w:rPr>
        <w:t xml:space="preserve"> </w:t>
      </w:r>
      <w:r w:rsidR="00975D2A" w:rsidRPr="000C2A6A">
        <w:rPr>
          <w:rFonts w:cs="Times New Roman"/>
          <w:szCs w:val="24"/>
        </w:rPr>
        <w:t>altında</w:t>
      </w:r>
      <w:r w:rsidR="00F15823" w:rsidRPr="000C2A6A">
        <w:rPr>
          <w:rFonts w:cs="Times New Roman"/>
          <w:szCs w:val="24"/>
        </w:rPr>
        <w:t xml:space="preserve"> </w:t>
      </w:r>
      <w:r w:rsidR="00975D2A" w:rsidRPr="000C2A6A">
        <w:rPr>
          <w:rFonts w:cs="Times New Roman"/>
          <w:szCs w:val="24"/>
        </w:rPr>
        <w:t>toplanmıştır.</w:t>
      </w:r>
      <w:r w:rsidR="00F15823" w:rsidRPr="000C2A6A">
        <w:rPr>
          <w:rFonts w:cs="Times New Roman"/>
          <w:szCs w:val="24"/>
        </w:rPr>
        <w:t xml:space="preserve"> </w:t>
      </w:r>
      <w:r w:rsidR="003855E9" w:rsidRPr="000C2A6A">
        <w:rPr>
          <w:rFonts w:cs="Times New Roman"/>
          <w:szCs w:val="24"/>
        </w:rPr>
        <w:t>Şehir</w:t>
      </w:r>
      <w:r w:rsidR="00F15823" w:rsidRPr="000C2A6A">
        <w:rPr>
          <w:rFonts w:cs="Times New Roman"/>
          <w:szCs w:val="24"/>
        </w:rPr>
        <w:t xml:space="preserve"> </w:t>
      </w:r>
      <w:r w:rsidR="003855E9" w:rsidRPr="000C2A6A">
        <w:rPr>
          <w:rFonts w:cs="Times New Roman"/>
          <w:szCs w:val="24"/>
        </w:rPr>
        <w:t>hastanelerinin</w:t>
      </w:r>
      <w:r w:rsidR="00F15823" w:rsidRPr="000C2A6A">
        <w:rPr>
          <w:rFonts w:cs="Times New Roman"/>
          <w:szCs w:val="24"/>
        </w:rPr>
        <w:t xml:space="preserve"> </w:t>
      </w:r>
      <w:r w:rsidR="003855E9" w:rsidRPr="000C2A6A">
        <w:rPr>
          <w:rFonts w:cs="Times New Roman"/>
          <w:szCs w:val="24"/>
        </w:rPr>
        <w:t>sağlık</w:t>
      </w:r>
      <w:r w:rsidR="00F15823" w:rsidRPr="000C2A6A">
        <w:rPr>
          <w:rFonts w:cs="Times New Roman"/>
          <w:szCs w:val="24"/>
        </w:rPr>
        <w:t xml:space="preserve"> </w:t>
      </w:r>
      <w:r w:rsidR="003855E9" w:rsidRPr="000C2A6A">
        <w:rPr>
          <w:rFonts w:cs="Times New Roman"/>
          <w:szCs w:val="24"/>
        </w:rPr>
        <w:t>turizmi</w:t>
      </w:r>
      <w:r w:rsidR="00F15823" w:rsidRPr="000C2A6A">
        <w:rPr>
          <w:rFonts w:cs="Times New Roman"/>
          <w:szCs w:val="24"/>
        </w:rPr>
        <w:t xml:space="preserve"> </w:t>
      </w:r>
      <w:r w:rsidR="003855E9" w:rsidRPr="000C2A6A">
        <w:rPr>
          <w:rFonts w:cs="Times New Roman"/>
          <w:szCs w:val="24"/>
        </w:rPr>
        <w:t>biriminin</w:t>
      </w:r>
      <w:r w:rsidR="00F15823" w:rsidRPr="000C2A6A">
        <w:rPr>
          <w:rFonts w:cs="Times New Roman"/>
          <w:szCs w:val="24"/>
        </w:rPr>
        <w:t xml:space="preserve"> </w:t>
      </w:r>
      <w:r w:rsidR="003855E9" w:rsidRPr="000C2A6A">
        <w:rPr>
          <w:rFonts w:cs="Times New Roman"/>
          <w:szCs w:val="24"/>
        </w:rPr>
        <w:t>tanıtımına</w:t>
      </w:r>
      <w:r w:rsidR="00F15823" w:rsidRPr="000C2A6A">
        <w:rPr>
          <w:rFonts w:cs="Times New Roman"/>
          <w:szCs w:val="24"/>
        </w:rPr>
        <w:t xml:space="preserve"> </w:t>
      </w:r>
      <w:r w:rsidR="003855E9" w:rsidRPr="000C2A6A">
        <w:rPr>
          <w:rFonts w:cs="Times New Roman"/>
          <w:szCs w:val="24"/>
        </w:rPr>
        <w:t>yönelik</w:t>
      </w:r>
      <w:r w:rsidR="00F15823" w:rsidRPr="000C2A6A">
        <w:rPr>
          <w:rFonts w:cs="Times New Roman"/>
          <w:szCs w:val="24"/>
        </w:rPr>
        <w:t xml:space="preserve"> </w:t>
      </w:r>
      <w:r w:rsidR="003855E9" w:rsidRPr="000C2A6A">
        <w:rPr>
          <w:rFonts w:cs="Times New Roman"/>
          <w:szCs w:val="24"/>
        </w:rPr>
        <w:t>yapılan</w:t>
      </w:r>
      <w:r w:rsidR="00F15823" w:rsidRPr="000C2A6A">
        <w:rPr>
          <w:rFonts w:cs="Times New Roman"/>
          <w:szCs w:val="24"/>
        </w:rPr>
        <w:t xml:space="preserve"> </w:t>
      </w:r>
      <w:r w:rsidR="003855E9" w:rsidRPr="000C2A6A">
        <w:rPr>
          <w:rFonts w:cs="Times New Roman"/>
          <w:szCs w:val="24"/>
        </w:rPr>
        <w:t>faaliyetlere</w:t>
      </w:r>
      <w:r w:rsidR="00F15823" w:rsidRPr="000C2A6A">
        <w:rPr>
          <w:rFonts w:cs="Times New Roman"/>
          <w:szCs w:val="24"/>
        </w:rPr>
        <w:t xml:space="preserve"> </w:t>
      </w:r>
      <w:r w:rsidR="003855E9" w:rsidRPr="000C2A6A">
        <w:rPr>
          <w:rFonts w:cs="Times New Roman"/>
          <w:szCs w:val="24"/>
        </w:rPr>
        <w:t>ilişkin</w:t>
      </w:r>
      <w:r w:rsidR="00F15823" w:rsidRPr="000C2A6A">
        <w:rPr>
          <w:rFonts w:cs="Times New Roman"/>
          <w:szCs w:val="24"/>
        </w:rPr>
        <w:t xml:space="preserve"> </w:t>
      </w:r>
      <w:r w:rsidR="003855E9" w:rsidRPr="000C2A6A">
        <w:rPr>
          <w:rFonts w:cs="Times New Roman"/>
          <w:szCs w:val="24"/>
        </w:rPr>
        <w:t>katılımcıların</w:t>
      </w:r>
      <w:r w:rsidR="00F15823" w:rsidRPr="000C2A6A">
        <w:rPr>
          <w:rFonts w:cs="Times New Roman"/>
          <w:szCs w:val="24"/>
        </w:rPr>
        <w:t xml:space="preserve"> </w:t>
      </w:r>
      <w:r w:rsidR="003855E9" w:rsidRPr="000C2A6A">
        <w:rPr>
          <w:rFonts w:cs="Times New Roman"/>
          <w:szCs w:val="24"/>
        </w:rPr>
        <w:t>görüşleri</w:t>
      </w:r>
      <w:r w:rsidR="00F15823" w:rsidRPr="000C2A6A">
        <w:rPr>
          <w:rFonts w:cs="Times New Roman"/>
          <w:szCs w:val="24"/>
        </w:rPr>
        <w:t xml:space="preserve"> </w:t>
      </w:r>
      <w:r w:rsidR="003855E9" w:rsidRPr="000C2A6A">
        <w:rPr>
          <w:rFonts w:cs="Times New Roman"/>
          <w:szCs w:val="24"/>
        </w:rPr>
        <w:t>ise,</w:t>
      </w:r>
      <w:r w:rsidR="00F15823" w:rsidRPr="000C2A6A">
        <w:rPr>
          <w:rFonts w:cs="Times New Roman"/>
          <w:szCs w:val="24"/>
        </w:rPr>
        <w:t xml:space="preserve"> </w:t>
      </w:r>
      <w:r w:rsidR="003855E9" w:rsidRPr="000C2A6A">
        <w:rPr>
          <w:rFonts w:cs="Times New Roman"/>
          <w:szCs w:val="24"/>
        </w:rPr>
        <w:t>her</w:t>
      </w:r>
      <w:r w:rsidR="00F15823" w:rsidRPr="000C2A6A">
        <w:rPr>
          <w:rFonts w:cs="Times New Roman"/>
          <w:szCs w:val="24"/>
        </w:rPr>
        <w:t xml:space="preserve"> </w:t>
      </w:r>
      <w:r w:rsidR="003855E9" w:rsidRPr="000C2A6A">
        <w:rPr>
          <w:rFonts w:cs="Times New Roman"/>
          <w:szCs w:val="24"/>
        </w:rPr>
        <w:t>şehir</w:t>
      </w:r>
      <w:r w:rsidR="00F15823" w:rsidRPr="000C2A6A">
        <w:rPr>
          <w:rFonts w:cs="Times New Roman"/>
          <w:szCs w:val="24"/>
        </w:rPr>
        <w:t xml:space="preserve"> </w:t>
      </w:r>
      <w:r w:rsidR="003855E9" w:rsidRPr="000C2A6A">
        <w:rPr>
          <w:rFonts w:cs="Times New Roman"/>
          <w:szCs w:val="24"/>
        </w:rPr>
        <w:t>hastanesinden</w:t>
      </w:r>
      <w:r w:rsidR="00F15823" w:rsidRPr="000C2A6A">
        <w:rPr>
          <w:rFonts w:cs="Times New Roman"/>
          <w:szCs w:val="24"/>
        </w:rPr>
        <w:t xml:space="preserve"> </w:t>
      </w:r>
      <w:r w:rsidR="003855E9" w:rsidRPr="000C2A6A">
        <w:rPr>
          <w:rFonts w:cs="Times New Roman"/>
          <w:szCs w:val="24"/>
        </w:rPr>
        <w:t>katılımcı</w:t>
      </w:r>
      <w:r w:rsidR="00F15823" w:rsidRPr="000C2A6A">
        <w:rPr>
          <w:rFonts w:cs="Times New Roman"/>
          <w:szCs w:val="24"/>
        </w:rPr>
        <w:t xml:space="preserve"> </w:t>
      </w:r>
      <w:r w:rsidR="003855E9" w:rsidRPr="000C2A6A">
        <w:rPr>
          <w:rFonts w:cs="Times New Roman"/>
          <w:szCs w:val="24"/>
        </w:rPr>
        <w:t>web</w:t>
      </w:r>
      <w:r w:rsidR="00F15823" w:rsidRPr="000C2A6A">
        <w:rPr>
          <w:rFonts w:cs="Times New Roman"/>
          <w:szCs w:val="24"/>
        </w:rPr>
        <w:t xml:space="preserve"> </w:t>
      </w:r>
      <w:r w:rsidR="003855E9" w:rsidRPr="000C2A6A">
        <w:rPr>
          <w:rFonts w:cs="Times New Roman"/>
          <w:szCs w:val="24"/>
        </w:rPr>
        <w:t>site</w:t>
      </w:r>
      <w:r w:rsidR="00F15823" w:rsidRPr="000C2A6A">
        <w:rPr>
          <w:rFonts w:cs="Times New Roman"/>
          <w:szCs w:val="24"/>
        </w:rPr>
        <w:t xml:space="preserve"> </w:t>
      </w:r>
      <w:r w:rsidR="003855E9" w:rsidRPr="000C2A6A">
        <w:rPr>
          <w:rFonts w:cs="Times New Roman"/>
          <w:szCs w:val="24"/>
        </w:rPr>
        <w:t>üzerinden</w:t>
      </w:r>
      <w:r w:rsidR="00F15823" w:rsidRPr="000C2A6A">
        <w:rPr>
          <w:rFonts w:cs="Times New Roman"/>
          <w:szCs w:val="24"/>
        </w:rPr>
        <w:t xml:space="preserve"> </w:t>
      </w:r>
      <w:r w:rsidR="003855E9" w:rsidRPr="000C2A6A">
        <w:rPr>
          <w:rFonts w:cs="Times New Roman"/>
          <w:szCs w:val="24"/>
        </w:rPr>
        <w:t>tanıtım</w:t>
      </w:r>
      <w:r w:rsidR="00F15823" w:rsidRPr="000C2A6A">
        <w:rPr>
          <w:rFonts w:cs="Times New Roman"/>
          <w:szCs w:val="24"/>
        </w:rPr>
        <w:t xml:space="preserve"> </w:t>
      </w:r>
      <w:r w:rsidR="003855E9" w:rsidRPr="000C2A6A">
        <w:rPr>
          <w:rFonts w:cs="Times New Roman"/>
          <w:szCs w:val="24"/>
        </w:rPr>
        <w:t>faaliyeti</w:t>
      </w:r>
      <w:r w:rsidR="00F15823" w:rsidRPr="000C2A6A">
        <w:rPr>
          <w:rFonts w:cs="Times New Roman"/>
          <w:szCs w:val="24"/>
        </w:rPr>
        <w:t xml:space="preserve"> </w:t>
      </w:r>
      <w:r w:rsidR="003855E9" w:rsidRPr="000C2A6A">
        <w:rPr>
          <w:rFonts w:cs="Times New Roman"/>
          <w:szCs w:val="24"/>
        </w:rPr>
        <w:t>yapıldığını</w:t>
      </w:r>
      <w:r w:rsidR="00F15823" w:rsidRPr="000C2A6A">
        <w:rPr>
          <w:rFonts w:cs="Times New Roman"/>
          <w:szCs w:val="24"/>
        </w:rPr>
        <w:t xml:space="preserve"> </w:t>
      </w:r>
      <w:r w:rsidR="003855E9" w:rsidRPr="000C2A6A">
        <w:rPr>
          <w:rFonts w:cs="Times New Roman"/>
          <w:szCs w:val="24"/>
        </w:rPr>
        <w:t>ifade</w:t>
      </w:r>
      <w:r w:rsidR="00F15823" w:rsidRPr="000C2A6A">
        <w:rPr>
          <w:rFonts w:cs="Times New Roman"/>
          <w:szCs w:val="24"/>
        </w:rPr>
        <w:t xml:space="preserve"> </w:t>
      </w:r>
      <w:r w:rsidR="003855E9" w:rsidRPr="000C2A6A">
        <w:rPr>
          <w:rFonts w:cs="Times New Roman"/>
          <w:szCs w:val="24"/>
        </w:rPr>
        <w:t>etmiştir.</w:t>
      </w:r>
      <w:r w:rsidR="00F15823" w:rsidRPr="000C2A6A">
        <w:rPr>
          <w:rFonts w:cs="Times New Roman"/>
          <w:szCs w:val="24"/>
        </w:rPr>
        <w:t xml:space="preserve"> </w:t>
      </w:r>
      <w:r w:rsidR="003855E9" w:rsidRPr="000C2A6A">
        <w:rPr>
          <w:rFonts w:cs="Times New Roman"/>
          <w:szCs w:val="24"/>
        </w:rPr>
        <w:t>Sağlık</w:t>
      </w:r>
      <w:r w:rsidR="00F15823" w:rsidRPr="000C2A6A">
        <w:rPr>
          <w:rFonts w:cs="Times New Roman"/>
          <w:szCs w:val="24"/>
        </w:rPr>
        <w:t xml:space="preserve"> </w:t>
      </w:r>
      <w:r w:rsidR="003855E9" w:rsidRPr="000C2A6A">
        <w:rPr>
          <w:rFonts w:cs="Times New Roman"/>
          <w:szCs w:val="24"/>
        </w:rPr>
        <w:t>turizmi</w:t>
      </w:r>
      <w:r w:rsidR="00F15823" w:rsidRPr="000C2A6A">
        <w:rPr>
          <w:rFonts w:cs="Times New Roman"/>
          <w:szCs w:val="24"/>
        </w:rPr>
        <w:t xml:space="preserve"> </w:t>
      </w:r>
      <w:r w:rsidR="003855E9" w:rsidRPr="000C2A6A">
        <w:rPr>
          <w:rFonts w:cs="Times New Roman"/>
          <w:szCs w:val="24"/>
        </w:rPr>
        <w:t>kapsamında</w:t>
      </w:r>
      <w:r w:rsidR="00F15823" w:rsidRPr="000C2A6A">
        <w:rPr>
          <w:rFonts w:cs="Times New Roman"/>
          <w:szCs w:val="24"/>
        </w:rPr>
        <w:t xml:space="preserve"> </w:t>
      </w:r>
      <w:r w:rsidR="003855E9" w:rsidRPr="000C2A6A">
        <w:rPr>
          <w:rFonts w:cs="Times New Roman"/>
          <w:szCs w:val="24"/>
        </w:rPr>
        <w:t>şehir</w:t>
      </w:r>
      <w:r w:rsidR="00F15823" w:rsidRPr="000C2A6A">
        <w:rPr>
          <w:rFonts w:cs="Times New Roman"/>
          <w:szCs w:val="24"/>
        </w:rPr>
        <w:t xml:space="preserve"> </w:t>
      </w:r>
      <w:r w:rsidR="003855E9" w:rsidRPr="000C2A6A">
        <w:rPr>
          <w:rFonts w:cs="Times New Roman"/>
          <w:szCs w:val="24"/>
        </w:rPr>
        <w:t>hastanelerinin</w:t>
      </w:r>
      <w:r w:rsidR="00F15823" w:rsidRPr="000C2A6A">
        <w:rPr>
          <w:rFonts w:cs="Times New Roman"/>
          <w:szCs w:val="24"/>
        </w:rPr>
        <w:t xml:space="preserve"> </w:t>
      </w:r>
      <w:r w:rsidR="003855E9" w:rsidRPr="000C2A6A">
        <w:rPr>
          <w:rFonts w:cs="Times New Roman"/>
          <w:szCs w:val="24"/>
        </w:rPr>
        <w:t>tamamında</w:t>
      </w:r>
      <w:r w:rsidR="00F15823" w:rsidRPr="000C2A6A">
        <w:rPr>
          <w:rFonts w:cs="Times New Roman"/>
          <w:szCs w:val="24"/>
        </w:rPr>
        <w:t xml:space="preserve"> </w:t>
      </w:r>
      <w:r w:rsidR="003855E9" w:rsidRPr="000C2A6A">
        <w:rPr>
          <w:rFonts w:cs="Times New Roman"/>
          <w:szCs w:val="24"/>
        </w:rPr>
        <w:t>cerrahi</w:t>
      </w:r>
      <w:r w:rsidR="00F15823" w:rsidRPr="000C2A6A">
        <w:rPr>
          <w:rFonts w:cs="Times New Roman"/>
          <w:szCs w:val="24"/>
        </w:rPr>
        <w:t xml:space="preserve"> </w:t>
      </w:r>
      <w:r w:rsidR="003855E9" w:rsidRPr="000C2A6A">
        <w:rPr>
          <w:rFonts w:cs="Times New Roman"/>
          <w:szCs w:val="24"/>
        </w:rPr>
        <w:t>bölümler/branşların</w:t>
      </w:r>
      <w:r w:rsidR="00F15823" w:rsidRPr="000C2A6A">
        <w:rPr>
          <w:rFonts w:cs="Times New Roman"/>
          <w:szCs w:val="24"/>
        </w:rPr>
        <w:t xml:space="preserve"> </w:t>
      </w:r>
      <w:r w:rsidR="003855E9" w:rsidRPr="000C2A6A">
        <w:rPr>
          <w:rFonts w:cs="Times New Roman"/>
          <w:szCs w:val="24"/>
        </w:rPr>
        <w:t>(Genel</w:t>
      </w:r>
      <w:r w:rsidR="00F15823" w:rsidRPr="000C2A6A">
        <w:rPr>
          <w:rFonts w:cs="Times New Roman"/>
          <w:szCs w:val="24"/>
        </w:rPr>
        <w:t xml:space="preserve"> </w:t>
      </w:r>
      <w:r w:rsidR="003855E9" w:rsidRPr="000C2A6A">
        <w:rPr>
          <w:rFonts w:cs="Times New Roman"/>
          <w:szCs w:val="24"/>
        </w:rPr>
        <w:t>cerrahi,</w:t>
      </w:r>
      <w:r w:rsidR="00F15823" w:rsidRPr="000C2A6A">
        <w:rPr>
          <w:rFonts w:cs="Times New Roman"/>
          <w:szCs w:val="24"/>
        </w:rPr>
        <w:t xml:space="preserve"> </w:t>
      </w:r>
      <w:r w:rsidR="003855E9" w:rsidRPr="000C2A6A">
        <w:rPr>
          <w:rFonts w:cs="Times New Roman"/>
          <w:szCs w:val="24"/>
        </w:rPr>
        <w:t>beyin</w:t>
      </w:r>
      <w:r w:rsidR="00F15823" w:rsidRPr="000C2A6A">
        <w:rPr>
          <w:rFonts w:cs="Times New Roman"/>
          <w:szCs w:val="24"/>
        </w:rPr>
        <w:t xml:space="preserve"> </w:t>
      </w:r>
      <w:r w:rsidR="003855E9" w:rsidRPr="000C2A6A">
        <w:rPr>
          <w:rFonts w:cs="Times New Roman"/>
          <w:szCs w:val="24"/>
        </w:rPr>
        <w:t>cerrahi,</w:t>
      </w:r>
      <w:r w:rsidR="00F15823" w:rsidRPr="000C2A6A">
        <w:rPr>
          <w:rFonts w:cs="Times New Roman"/>
          <w:szCs w:val="24"/>
        </w:rPr>
        <w:t xml:space="preserve"> </w:t>
      </w:r>
      <w:r w:rsidR="003855E9" w:rsidRPr="000C2A6A">
        <w:rPr>
          <w:rFonts w:cs="Times New Roman"/>
          <w:szCs w:val="24"/>
        </w:rPr>
        <w:t>plastik</w:t>
      </w:r>
      <w:r w:rsidR="00F15823" w:rsidRPr="000C2A6A">
        <w:rPr>
          <w:rFonts w:cs="Times New Roman"/>
          <w:szCs w:val="24"/>
        </w:rPr>
        <w:t xml:space="preserve"> </w:t>
      </w:r>
      <w:r w:rsidR="003855E9" w:rsidRPr="000C2A6A">
        <w:rPr>
          <w:rFonts w:cs="Times New Roman"/>
          <w:szCs w:val="24"/>
        </w:rPr>
        <w:t>cerrahi,</w:t>
      </w:r>
      <w:r w:rsidR="00F15823" w:rsidRPr="000C2A6A">
        <w:rPr>
          <w:rFonts w:cs="Times New Roman"/>
          <w:szCs w:val="24"/>
        </w:rPr>
        <w:t xml:space="preserve"> </w:t>
      </w:r>
      <w:r w:rsidR="003855E9" w:rsidRPr="000C2A6A">
        <w:rPr>
          <w:rFonts w:cs="Times New Roman"/>
          <w:szCs w:val="24"/>
        </w:rPr>
        <w:t>çocuk</w:t>
      </w:r>
      <w:r w:rsidR="00F15823" w:rsidRPr="000C2A6A">
        <w:rPr>
          <w:rFonts w:cs="Times New Roman"/>
          <w:szCs w:val="24"/>
        </w:rPr>
        <w:t xml:space="preserve"> </w:t>
      </w:r>
      <w:r w:rsidR="003855E9" w:rsidRPr="000C2A6A">
        <w:rPr>
          <w:rFonts w:cs="Times New Roman"/>
          <w:szCs w:val="24"/>
        </w:rPr>
        <w:t>cerrahisi,</w:t>
      </w:r>
      <w:r w:rsidR="00F15823" w:rsidRPr="000C2A6A">
        <w:rPr>
          <w:rFonts w:cs="Times New Roman"/>
          <w:szCs w:val="24"/>
        </w:rPr>
        <w:t xml:space="preserve"> </w:t>
      </w:r>
      <w:r w:rsidR="003855E9" w:rsidRPr="000C2A6A">
        <w:rPr>
          <w:rFonts w:cs="Times New Roman"/>
          <w:szCs w:val="24"/>
        </w:rPr>
        <w:t>kalp</w:t>
      </w:r>
      <w:r w:rsidR="00F15823" w:rsidRPr="000C2A6A">
        <w:rPr>
          <w:rFonts w:cs="Times New Roman"/>
          <w:szCs w:val="24"/>
        </w:rPr>
        <w:t xml:space="preserve"> </w:t>
      </w:r>
      <w:r w:rsidR="003855E9" w:rsidRPr="000C2A6A">
        <w:rPr>
          <w:rFonts w:cs="Times New Roman"/>
          <w:szCs w:val="24"/>
        </w:rPr>
        <w:t>damar),</w:t>
      </w:r>
      <w:r w:rsidR="00F15823" w:rsidRPr="000C2A6A">
        <w:rPr>
          <w:rFonts w:cs="Times New Roman"/>
          <w:szCs w:val="24"/>
        </w:rPr>
        <w:t xml:space="preserve"> </w:t>
      </w:r>
      <w:r w:rsidR="003855E9" w:rsidRPr="000C2A6A">
        <w:rPr>
          <w:rFonts w:cs="Times New Roman"/>
          <w:szCs w:val="24"/>
        </w:rPr>
        <w:t>göz</w:t>
      </w:r>
      <w:r w:rsidR="00F15823" w:rsidRPr="000C2A6A">
        <w:rPr>
          <w:rFonts w:cs="Times New Roman"/>
          <w:szCs w:val="24"/>
        </w:rPr>
        <w:t xml:space="preserve"> </w:t>
      </w:r>
      <w:r w:rsidR="003855E9" w:rsidRPr="000C2A6A">
        <w:rPr>
          <w:rFonts w:cs="Times New Roman"/>
          <w:szCs w:val="24"/>
        </w:rPr>
        <w:t>ve</w:t>
      </w:r>
      <w:r w:rsidR="00F15823" w:rsidRPr="000C2A6A">
        <w:rPr>
          <w:rFonts w:cs="Times New Roman"/>
          <w:szCs w:val="24"/>
        </w:rPr>
        <w:t xml:space="preserve"> </w:t>
      </w:r>
      <w:r w:rsidR="003855E9" w:rsidRPr="000C2A6A">
        <w:rPr>
          <w:rFonts w:cs="Times New Roman"/>
          <w:szCs w:val="24"/>
        </w:rPr>
        <w:t>ortopedi</w:t>
      </w:r>
      <w:r w:rsidR="00F15823" w:rsidRPr="000C2A6A">
        <w:rPr>
          <w:rFonts w:cs="Times New Roman"/>
          <w:szCs w:val="24"/>
        </w:rPr>
        <w:t xml:space="preserve"> </w:t>
      </w:r>
      <w:r w:rsidR="003855E9" w:rsidRPr="000C2A6A">
        <w:rPr>
          <w:rFonts w:cs="Times New Roman"/>
          <w:szCs w:val="24"/>
        </w:rPr>
        <w:t>poliklinikleri</w:t>
      </w:r>
      <w:r w:rsidR="00975D2A" w:rsidRPr="000C2A6A">
        <w:rPr>
          <w:rFonts w:cs="Times New Roman"/>
          <w:szCs w:val="24"/>
        </w:rPr>
        <w:t>n</w:t>
      </w:r>
      <w:r w:rsidR="00F15823" w:rsidRPr="000C2A6A">
        <w:rPr>
          <w:rFonts w:cs="Times New Roman"/>
          <w:szCs w:val="24"/>
        </w:rPr>
        <w:t xml:space="preserve"> </w:t>
      </w:r>
      <w:r w:rsidR="00975D2A" w:rsidRPr="000C2A6A">
        <w:rPr>
          <w:rFonts w:cs="Times New Roman"/>
          <w:szCs w:val="24"/>
        </w:rPr>
        <w:t>tercih</w:t>
      </w:r>
      <w:r w:rsidR="00F15823" w:rsidRPr="000C2A6A">
        <w:rPr>
          <w:rFonts w:cs="Times New Roman"/>
          <w:szCs w:val="24"/>
        </w:rPr>
        <w:t xml:space="preserve"> </w:t>
      </w:r>
      <w:r w:rsidR="00975D2A" w:rsidRPr="000C2A6A">
        <w:rPr>
          <w:rFonts w:cs="Times New Roman"/>
          <w:szCs w:val="24"/>
        </w:rPr>
        <w:t>edildiği</w:t>
      </w:r>
      <w:r w:rsidR="00F15823" w:rsidRPr="000C2A6A">
        <w:rPr>
          <w:rFonts w:cs="Times New Roman"/>
          <w:szCs w:val="24"/>
        </w:rPr>
        <w:t xml:space="preserve"> </w:t>
      </w:r>
      <w:r w:rsidR="00975D2A" w:rsidRPr="000C2A6A">
        <w:rPr>
          <w:rFonts w:cs="Times New Roman"/>
          <w:szCs w:val="24"/>
        </w:rPr>
        <w:t>bulunmuştur.</w:t>
      </w:r>
      <w:r w:rsidR="00F15823" w:rsidRPr="000C2A6A">
        <w:rPr>
          <w:rFonts w:cs="Times New Roman"/>
          <w:szCs w:val="24"/>
        </w:rPr>
        <w:t xml:space="preserve"> </w:t>
      </w:r>
      <w:r w:rsidR="005C4069" w:rsidRPr="000C2A6A">
        <w:rPr>
          <w:rFonts w:cs="Times New Roman"/>
          <w:szCs w:val="24"/>
        </w:rPr>
        <w:t>Çalışma</w:t>
      </w:r>
      <w:r w:rsidR="00F15823" w:rsidRPr="000C2A6A">
        <w:rPr>
          <w:rFonts w:cs="Times New Roman"/>
          <w:szCs w:val="24"/>
        </w:rPr>
        <w:t xml:space="preserve"> </w:t>
      </w:r>
      <w:r w:rsidR="005C4069" w:rsidRPr="000C2A6A">
        <w:rPr>
          <w:rFonts w:cs="Times New Roman"/>
          <w:szCs w:val="24"/>
        </w:rPr>
        <w:t>kapsamında</w:t>
      </w:r>
      <w:r w:rsidR="00F15823" w:rsidRPr="000C2A6A">
        <w:rPr>
          <w:rFonts w:cs="Times New Roman"/>
          <w:szCs w:val="24"/>
        </w:rPr>
        <w:t xml:space="preserve"> </w:t>
      </w:r>
      <w:r w:rsidR="005C4069" w:rsidRPr="000C2A6A">
        <w:rPr>
          <w:rFonts w:cs="Times New Roman"/>
          <w:szCs w:val="24"/>
        </w:rPr>
        <w:t>incelenen</w:t>
      </w:r>
      <w:r w:rsidR="00F15823" w:rsidRPr="000C2A6A">
        <w:rPr>
          <w:rFonts w:cs="Times New Roman"/>
          <w:szCs w:val="24"/>
        </w:rPr>
        <w:t xml:space="preserve"> </w:t>
      </w:r>
      <w:r w:rsidR="003855E9" w:rsidRPr="000C2A6A">
        <w:rPr>
          <w:rFonts w:cs="Times New Roman"/>
          <w:szCs w:val="24"/>
        </w:rPr>
        <w:t>altı</w:t>
      </w:r>
      <w:r w:rsidR="00F15823" w:rsidRPr="000C2A6A">
        <w:rPr>
          <w:rFonts w:cs="Times New Roman"/>
          <w:szCs w:val="24"/>
        </w:rPr>
        <w:t xml:space="preserve"> </w:t>
      </w:r>
      <w:r w:rsidR="003855E9" w:rsidRPr="000C2A6A">
        <w:rPr>
          <w:rFonts w:cs="Times New Roman"/>
          <w:szCs w:val="24"/>
        </w:rPr>
        <w:t>şehir</w:t>
      </w:r>
      <w:r w:rsidR="00F15823" w:rsidRPr="000C2A6A">
        <w:rPr>
          <w:rFonts w:cs="Times New Roman"/>
          <w:szCs w:val="24"/>
        </w:rPr>
        <w:t xml:space="preserve"> </w:t>
      </w:r>
      <w:r w:rsidR="003855E9" w:rsidRPr="000C2A6A">
        <w:rPr>
          <w:rFonts w:cs="Times New Roman"/>
          <w:szCs w:val="24"/>
        </w:rPr>
        <w:t>hastanesinin</w:t>
      </w:r>
      <w:r w:rsidR="00F15823" w:rsidRPr="000C2A6A">
        <w:rPr>
          <w:rFonts w:cs="Times New Roman"/>
          <w:szCs w:val="24"/>
        </w:rPr>
        <w:t xml:space="preserve"> </w:t>
      </w:r>
      <w:r w:rsidR="003855E9" w:rsidRPr="000C2A6A">
        <w:rPr>
          <w:rFonts w:cs="Times New Roman"/>
          <w:szCs w:val="24"/>
        </w:rPr>
        <w:t>tamamında</w:t>
      </w:r>
      <w:r w:rsidR="00F15823" w:rsidRPr="000C2A6A">
        <w:rPr>
          <w:rFonts w:cs="Times New Roman"/>
          <w:szCs w:val="24"/>
        </w:rPr>
        <w:t xml:space="preserve"> </w:t>
      </w:r>
      <w:r w:rsidR="003855E9" w:rsidRPr="000C2A6A">
        <w:rPr>
          <w:rFonts w:cs="Times New Roman"/>
          <w:szCs w:val="24"/>
        </w:rPr>
        <w:t>da</w:t>
      </w:r>
      <w:r w:rsidR="00F15823" w:rsidRPr="000C2A6A">
        <w:rPr>
          <w:rFonts w:cs="Times New Roman"/>
          <w:szCs w:val="24"/>
        </w:rPr>
        <w:t xml:space="preserve"> </w:t>
      </w:r>
      <w:r w:rsidR="003855E9" w:rsidRPr="000C2A6A">
        <w:rPr>
          <w:rFonts w:cs="Times New Roman"/>
          <w:szCs w:val="24"/>
        </w:rPr>
        <w:t>aracı</w:t>
      </w:r>
      <w:r w:rsidR="00F15823" w:rsidRPr="000C2A6A">
        <w:rPr>
          <w:rFonts w:cs="Times New Roman"/>
          <w:szCs w:val="24"/>
        </w:rPr>
        <w:t xml:space="preserve"> </w:t>
      </w:r>
      <w:r w:rsidR="001E5826" w:rsidRPr="000C2A6A">
        <w:rPr>
          <w:rFonts w:cs="Times New Roman"/>
          <w:szCs w:val="24"/>
        </w:rPr>
        <w:t>acentenin</w:t>
      </w:r>
      <w:r w:rsidR="00F15823" w:rsidRPr="000C2A6A">
        <w:rPr>
          <w:rFonts w:cs="Times New Roman"/>
          <w:szCs w:val="24"/>
        </w:rPr>
        <w:t xml:space="preserve"> </w:t>
      </w:r>
      <w:r w:rsidR="003855E9" w:rsidRPr="000C2A6A">
        <w:rPr>
          <w:rFonts w:cs="Times New Roman"/>
          <w:szCs w:val="24"/>
        </w:rPr>
        <w:t>bulunmadığı</w:t>
      </w:r>
      <w:r w:rsidR="00F15823" w:rsidRPr="000C2A6A">
        <w:rPr>
          <w:rFonts w:cs="Times New Roman"/>
          <w:szCs w:val="24"/>
        </w:rPr>
        <w:t xml:space="preserve"> </w:t>
      </w:r>
      <w:r w:rsidR="003855E9" w:rsidRPr="000C2A6A">
        <w:rPr>
          <w:rFonts w:cs="Times New Roman"/>
          <w:szCs w:val="24"/>
        </w:rPr>
        <w:t>görülmüştür.</w:t>
      </w:r>
    </w:p>
    <w:p w14:paraId="0B3BA74F" w14:textId="5244E545" w:rsidR="00211812" w:rsidRPr="000C2A6A" w:rsidRDefault="00211812" w:rsidP="00513F0E">
      <w:pPr>
        <w:tabs>
          <w:tab w:val="left" w:pos="567"/>
        </w:tabs>
        <w:spacing w:after="120"/>
        <w:ind w:firstLine="0"/>
        <w:rPr>
          <w:rFonts w:cs="Times New Roman"/>
          <w:b/>
          <w:szCs w:val="24"/>
        </w:rPr>
      </w:pPr>
      <w:r w:rsidRPr="000C2A6A">
        <w:rPr>
          <w:rFonts w:cs="Times New Roman"/>
          <w:b/>
          <w:szCs w:val="24"/>
        </w:rPr>
        <w:t>Sonuç:</w:t>
      </w:r>
      <w:r w:rsidR="00F15823" w:rsidRPr="000C2A6A">
        <w:rPr>
          <w:rFonts w:cs="Times New Roman"/>
          <w:b/>
          <w:szCs w:val="24"/>
        </w:rPr>
        <w:t xml:space="preserve"> </w:t>
      </w:r>
      <w:r w:rsidR="009C7262" w:rsidRPr="000C2A6A">
        <w:rPr>
          <w:rFonts w:cs="Times New Roman"/>
          <w:szCs w:val="24"/>
        </w:rPr>
        <w:t>Şehir</w:t>
      </w:r>
      <w:r w:rsidR="00F15823" w:rsidRPr="000C2A6A">
        <w:rPr>
          <w:rFonts w:cs="Times New Roman"/>
          <w:szCs w:val="24"/>
        </w:rPr>
        <w:t xml:space="preserve"> </w:t>
      </w:r>
      <w:r w:rsidR="009C7262" w:rsidRPr="000C2A6A">
        <w:rPr>
          <w:rFonts w:cs="Times New Roman"/>
          <w:szCs w:val="24"/>
        </w:rPr>
        <w:t>hastanelerinin</w:t>
      </w:r>
      <w:r w:rsidR="00F15823" w:rsidRPr="000C2A6A">
        <w:rPr>
          <w:rFonts w:cs="Times New Roman"/>
          <w:szCs w:val="24"/>
        </w:rPr>
        <w:t xml:space="preserve"> </w:t>
      </w:r>
      <w:r w:rsidR="009C7262" w:rsidRPr="000C2A6A">
        <w:rPr>
          <w:rFonts w:cs="Times New Roman"/>
          <w:szCs w:val="24"/>
        </w:rPr>
        <w:t>sağlık</w:t>
      </w:r>
      <w:r w:rsidR="00F15823" w:rsidRPr="000C2A6A">
        <w:rPr>
          <w:rFonts w:cs="Times New Roman"/>
          <w:szCs w:val="24"/>
        </w:rPr>
        <w:t xml:space="preserve"> </w:t>
      </w:r>
      <w:r w:rsidR="009C7262" w:rsidRPr="000C2A6A">
        <w:rPr>
          <w:rFonts w:cs="Times New Roman"/>
          <w:szCs w:val="24"/>
        </w:rPr>
        <w:t>turizmi</w:t>
      </w:r>
      <w:r w:rsidR="00F15823" w:rsidRPr="000C2A6A">
        <w:rPr>
          <w:rFonts w:cs="Times New Roman"/>
          <w:szCs w:val="24"/>
        </w:rPr>
        <w:t xml:space="preserve"> </w:t>
      </w:r>
      <w:r w:rsidR="009C7262" w:rsidRPr="000C2A6A">
        <w:rPr>
          <w:rFonts w:cs="Times New Roman"/>
          <w:szCs w:val="24"/>
        </w:rPr>
        <w:t>açısından</w:t>
      </w:r>
      <w:r w:rsidR="00F15823" w:rsidRPr="000C2A6A">
        <w:rPr>
          <w:rFonts w:cs="Times New Roman"/>
          <w:szCs w:val="24"/>
        </w:rPr>
        <w:t xml:space="preserve"> </w:t>
      </w:r>
      <w:r w:rsidR="009C7262" w:rsidRPr="000C2A6A">
        <w:rPr>
          <w:rFonts w:cs="Times New Roman"/>
          <w:szCs w:val="24"/>
        </w:rPr>
        <w:t>karşılaştırıldığında;</w:t>
      </w:r>
      <w:r w:rsidR="00F15823" w:rsidRPr="000C2A6A">
        <w:rPr>
          <w:rFonts w:cs="Times New Roman"/>
          <w:szCs w:val="24"/>
        </w:rPr>
        <w:t xml:space="preserve"> </w:t>
      </w:r>
      <w:r w:rsidR="009C7262" w:rsidRPr="000C2A6A">
        <w:rPr>
          <w:rFonts w:cs="Times New Roman"/>
          <w:szCs w:val="24"/>
        </w:rPr>
        <w:t>şehir</w:t>
      </w:r>
      <w:r w:rsidR="00F15823" w:rsidRPr="000C2A6A">
        <w:rPr>
          <w:rFonts w:cs="Times New Roman"/>
          <w:szCs w:val="24"/>
        </w:rPr>
        <w:t xml:space="preserve"> </w:t>
      </w:r>
      <w:r w:rsidR="009C7262" w:rsidRPr="000C2A6A">
        <w:rPr>
          <w:rFonts w:cs="Times New Roman"/>
          <w:szCs w:val="24"/>
        </w:rPr>
        <w:t>hastanelerinin</w:t>
      </w:r>
      <w:r w:rsidR="00F15823" w:rsidRPr="000C2A6A">
        <w:rPr>
          <w:rFonts w:cs="Times New Roman"/>
          <w:szCs w:val="24"/>
        </w:rPr>
        <w:t xml:space="preserve"> </w:t>
      </w:r>
      <w:r w:rsidR="009C7262" w:rsidRPr="000C2A6A">
        <w:rPr>
          <w:rFonts w:cs="Times New Roman"/>
          <w:szCs w:val="24"/>
        </w:rPr>
        <w:t>mevcut</w:t>
      </w:r>
      <w:r w:rsidR="00F15823" w:rsidRPr="000C2A6A">
        <w:rPr>
          <w:rFonts w:cs="Times New Roman"/>
          <w:szCs w:val="24"/>
        </w:rPr>
        <w:t xml:space="preserve"> </w:t>
      </w:r>
      <w:r w:rsidR="009C7262" w:rsidRPr="000C2A6A">
        <w:rPr>
          <w:rFonts w:cs="Times New Roman"/>
          <w:szCs w:val="24"/>
        </w:rPr>
        <w:t>durumları,</w:t>
      </w:r>
      <w:r w:rsidR="00F15823" w:rsidRPr="000C2A6A">
        <w:rPr>
          <w:rFonts w:cs="Times New Roman"/>
          <w:szCs w:val="24"/>
        </w:rPr>
        <w:t xml:space="preserve"> </w:t>
      </w:r>
      <w:r w:rsidR="009C7262" w:rsidRPr="000C2A6A">
        <w:rPr>
          <w:rFonts w:cs="Times New Roman"/>
          <w:szCs w:val="24"/>
        </w:rPr>
        <w:t>gelecekteki</w:t>
      </w:r>
      <w:r w:rsidR="00F15823" w:rsidRPr="000C2A6A">
        <w:rPr>
          <w:rFonts w:cs="Times New Roman"/>
          <w:szCs w:val="24"/>
        </w:rPr>
        <w:t xml:space="preserve"> </w:t>
      </w:r>
      <w:r w:rsidR="009C7262" w:rsidRPr="000C2A6A">
        <w:rPr>
          <w:rFonts w:cs="Times New Roman"/>
          <w:szCs w:val="24"/>
        </w:rPr>
        <w:t>hedefleri</w:t>
      </w:r>
      <w:r w:rsidR="00F15823" w:rsidRPr="000C2A6A">
        <w:rPr>
          <w:rFonts w:cs="Times New Roman"/>
          <w:szCs w:val="24"/>
        </w:rPr>
        <w:t xml:space="preserve"> </w:t>
      </w:r>
      <w:r w:rsidR="009C7262" w:rsidRPr="000C2A6A">
        <w:rPr>
          <w:rFonts w:cs="Times New Roman"/>
          <w:szCs w:val="24"/>
        </w:rPr>
        <w:t>ve</w:t>
      </w:r>
      <w:r w:rsidR="00F15823" w:rsidRPr="000C2A6A">
        <w:rPr>
          <w:rFonts w:cs="Times New Roman"/>
          <w:szCs w:val="24"/>
        </w:rPr>
        <w:t xml:space="preserve"> </w:t>
      </w:r>
      <w:r w:rsidR="009C7262" w:rsidRPr="000C2A6A">
        <w:rPr>
          <w:rFonts w:cs="Times New Roman"/>
          <w:szCs w:val="24"/>
        </w:rPr>
        <w:t>karşılaşılan</w:t>
      </w:r>
      <w:r w:rsidR="00F15823" w:rsidRPr="000C2A6A">
        <w:rPr>
          <w:rFonts w:cs="Times New Roman"/>
          <w:szCs w:val="24"/>
        </w:rPr>
        <w:t xml:space="preserve"> </w:t>
      </w:r>
      <w:r w:rsidR="009C7262" w:rsidRPr="000C2A6A">
        <w:rPr>
          <w:rFonts w:cs="Times New Roman"/>
          <w:szCs w:val="24"/>
        </w:rPr>
        <w:t>sorunları</w:t>
      </w:r>
      <w:r w:rsidR="00F15823" w:rsidRPr="000C2A6A">
        <w:rPr>
          <w:rFonts w:cs="Times New Roman"/>
          <w:szCs w:val="24"/>
        </w:rPr>
        <w:t xml:space="preserve"> </w:t>
      </w:r>
      <w:r w:rsidR="009C7262" w:rsidRPr="000C2A6A">
        <w:rPr>
          <w:rFonts w:cs="Times New Roman"/>
          <w:szCs w:val="24"/>
        </w:rPr>
        <w:t>başlıklarıyla</w:t>
      </w:r>
      <w:r w:rsidR="00F15823" w:rsidRPr="000C2A6A">
        <w:rPr>
          <w:rFonts w:cs="Times New Roman"/>
          <w:szCs w:val="24"/>
        </w:rPr>
        <w:t xml:space="preserve"> </w:t>
      </w:r>
      <w:r w:rsidR="009C7262" w:rsidRPr="000C2A6A">
        <w:rPr>
          <w:rFonts w:cs="Times New Roman"/>
          <w:szCs w:val="24"/>
        </w:rPr>
        <w:t>ortaya</w:t>
      </w:r>
      <w:r w:rsidR="00F15823" w:rsidRPr="000C2A6A">
        <w:rPr>
          <w:rFonts w:cs="Times New Roman"/>
          <w:szCs w:val="24"/>
        </w:rPr>
        <w:t xml:space="preserve"> </w:t>
      </w:r>
      <w:r w:rsidR="009C7262" w:rsidRPr="000C2A6A">
        <w:rPr>
          <w:rFonts w:cs="Times New Roman"/>
          <w:szCs w:val="24"/>
        </w:rPr>
        <w:lastRenderedPageBreak/>
        <w:t>konmuştur.</w:t>
      </w:r>
      <w:r w:rsidR="00F15823" w:rsidRPr="000C2A6A">
        <w:rPr>
          <w:rFonts w:cs="Times New Roman"/>
          <w:szCs w:val="24"/>
        </w:rPr>
        <w:t xml:space="preserve"> </w:t>
      </w:r>
      <w:r w:rsidR="009C7262" w:rsidRPr="000C2A6A">
        <w:rPr>
          <w:rFonts w:cs="Times New Roman"/>
          <w:szCs w:val="24"/>
        </w:rPr>
        <w:t>Bu</w:t>
      </w:r>
      <w:r w:rsidR="00F15823" w:rsidRPr="000C2A6A">
        <w:rPr>
          <w:rFonts w:cs="Times New Roman"/>
          <w:szCs w:val="24"/>
        </w:rPr>
        <w:t xml:space="preserve"> </w:t>
      </w:r>
      <w:r w:rsidR="009C7262" w:rsidRPr="000C2A6A">
        <w:rPr>
          <w:rFonts w:cs="Times New Roman"/>
          <w:szCs w:val="24"/>
        </w:rPr>
        <w:t>başlıklara</w:t>
      </w:r>
      <w:r w:rsidR="00F15823" w:rsidRPr="000C2A6A">
        <w:rPr>
          <w:rFonts w:cs="Times New Roman"/>
          <w:szCs w:val="24"/>
        </w:rPr>
        <w:t xml:space="preserve"> </w:t>
      </w:r>
      <w:r w:rsidR="009C7262" w:rsidRPr="000C2A6A">
        <w:rPr>
          <w:rFonts w:cs="Times New Roman"/>
          <w:szCs w:val="24"/>
        </w:rPr>
        <w:t>bakıldığında</w:t>
      </w:r>
      <w:r w:rsidR="00F15823" w:rsidRPr="000C2A6A">
        <w:rPr>
          <w:rFonts w:cs="Times New Roman"/>
          <w:szCs w:val="24"/>
        </w:rPr>
        <w:t xml:space="preserve"> </w:t>
      </w:r>
      <w:r w:rsidR="009C7262" w:rsidRPr="000C2A6A">
        <w:rPr>
          <w:rFonts w:cs="Times New Roman"/>
          <w:szCs w:val="24"/>
        </w:rPr>
        <w:t>şehir</w:t>
      </w:r>
      <w:r w:rsidR="00F15823" w:rsidRPr="000C2A6A">
        <w:rPr>
          <w:rFonts w:cs="Times New Roman"/>
          <w:szCs w:val="24"/>
        </w:rPr>
        <w:t xml:space="preserve"> </w:t>
      </w:r>
      <w:r w:rsidR="009C7262" w:rsidRPr="000C2A6A">
        <w:rPr>
          <w:rFonts w:cs="Times New Roman"/>
          <w:szCs w:val="24"/>
        </w:rPr>
        <w:t>hastanelerinin</w:t>
      </w:r>
      <w:r w:rsidR="00F15823" w:rsidRPr="000C2A6A">
        <w:rPr>
          <w:rFonts w:cs="Times New Roman"/>
          <w:szCs w:val="24"/>
        </w:rPr>
        <w:t xml:space="preserve"> </w:t>
      </w:r>
      <w:r w:rsidR="009C7262" w:rsidRPr="000C2A6A">
        <w:rPr>
          <w:rFonts w:cs="Times New Roman"/>
          <w:szCs w:val="24"/>
        </w:rPr>
        <w:t>durumlarının</w:t>
      </w:r>
      <w:r w:rsidR="00F15823" w:rsidRPr="000C2A6A">
        <w:rPr>
          <w:rFonts w:cs="Times New Roman"/>
          <w:szCs w:val="24"/>
        </w:rPr>
        <w:t xml:space="preserve"> </w:t>
      </w:r>
      <w:r w:rsidR="009C7262" w:rsidRPr="000C2A6A">
        <w:rPr>
          <w:rFonts w:cs="Times New Roman"/>
          <w:szCs w:val="24"/>
        </w:rPr>
        <w:t>genel</w:t>
      </w:r>
      <w:r w:rsidR="00F15823" w:rsidRPr="000C2A6A">
        <w:rPr>
          <w:rFonts w:cs="Times New Roman"/>
          <w:szCs w:val="24"/>
        </w:rPr>
        <w:t xml:space="preserve"> </w:t>
      </w:r>
      <w:r w:rsidR="009C7262" w:rsidRPr="000C2A6A">
        <w:rPr>
          <w:rFonts w:cs="Times New Roman"/>
          <w:szCs w:val="24"/>
        </w:rPr>
        <w:t>olarak</w:t>
      </w:r>
      <w:r w:rsidR="00F15823" w:rsidRPr="000C2A6A">
        <w:rPr>
          <w:rFonts w:cs="Times New Roman"/>
          <w:szCs w:val="24"/>
        </w:rPr>
        <w:t xml:space="preserve"> </w:t>
      </w:r>
      <w:r w:rsidR="009C7262" w:rsidRPr="000C2A6A">
        <w:rPr>
          <w:rFonts w:cs="Times New Roman"/>
          <w:szCs w:val="24"/>
        </w:rPr>
        <w:t>aynı</w:t>
      </w:r>
      <w:r w:rsidR="00F15823" w:rsidRPr="000C2A6A">
        <w:rPr>
          <w:rFonts w:cs="Times New Roman"/>
          <w:szCs w:val="24"/>
        </w:rPr>
        <w:t xml:space="preserve"> </w:t>
      </w:r>
      <w:r w:rsidR="009C7262" w:rsidRPr="000C2A6A">
        <w:rPr>
          <w:rFonts w:cs="Times New Roman"/>
          <w:szCs w:val="24"/>
        </w:rPr>
        <w:t>başlıklar</w:t>
      </w:r>
      <w:r w:rsidR="00F15823" w:rsidRPr="000C2A6A">
        <w:rPr>
          <w:rFonts w:cs="Times New Roman"/>
          <w:szCs w:val="24"/>
        </w:rPr>
        <w:t xml:space="preserve"> </w:t>
      </w:r>
      <w:r w:rsidR="009C7262" w:rsidRPr="000C2A6A">
        <w:rPr>
          <w:rFonts w:cs="Times New Roman"/>
          <w:szCs w:val="24"/>
        </w:rPr>
        <w:t>altında</w:t>
      </w:r>
      <w:r w:rsidR="00F15823" w:rsidRPr="000C2A6A">
        <w:rPr>
          <w:rFonts w:cs="Times New Roman"/>
          <w:szCs w:val="24"/>
        </w:rPr>
        <w:t xml:space="preserve"> </w:t>
      </w:r>
      <w:r w:rsidR="009C7262" w:rsidRPr="000C2A6A">
        <w:rPr>
          <w:rFonts w:cs="Times New Roman"/>
          <w:szCs w:val="24"/>
        </w:rPr>
        <w:t>toplandığı</w:t>
      </w:r>
      <w:r w:rsidR="00F15823" w:rsidRPr="000C2A6A">
        <w:rPr>
          <w:rFonts w:cs="Times New Roman"/>
          <w:szCs w:val="24"/>
        </w:rPr>
        <w:t xml:space="preserve"> </w:t>
      </w:r>
      <w:r w:rsidR="009C7262" w:rsidRPr="000C2A6A">
        <w:rPr>
          <w:rFonts w:cs="Times New Roman"/>
          <w:szCs w:val="24"/>
        </w:rPr>
        <w:t>sonuçlarına</w:t>
      </w:r>
      <w:r w:rsidR="00F15823" w:rsidRPr="000C2A6A">
        <w:rPr>
          <w:rFonts w:cs="Times New Roman"/>
          <w:szCs w:val="24"/>
        </w:rPr>
        <w:t xml:space="preserve"> </w:t>
      </w:r>
      <w:r w:rsidR="009C7262" w:rsidRPr="000C2A6A">
        <w:rPr>
          <w:rFonts w:cs="Times New Roman"/>
          <w:szCs w:val="24"/>
        </w:rPr>
        <w:t>ulaşılmıştır.</w:t>
      </w:r>
    </w:p>
    <w:p w14:paraId="231902C2" w14:textId="77777777" w:rsidR="00513F0E" w:rsidRPr="000C2A6A" w:rsidRDefault="00513F0E" w:rsidP="00513F0E">
      <w:pPr>
        <w:tabs>
          <w:tab w:val="left" w:pos="567"/>
        </w:tabs>
        <w:spacing w:after="120"/>
        <w:ind w:firstLine="0"/>
        <w:rPr>
          <w:rFonts w:cs="Times New Roman"/>
          <w:b/>
          <w:szCs w:val="24"/>
        </w:rPr>
      </w:pPr>
    </w:p>
    <w:p w14:paraId="594008D5" w14:textId="4E804B73" w:rsidR="006A3EAE" w:rsidRPr="000C2A6A" w:rsidRDefault="00211812" w:rsidP="00513F0E">
      <w:pPr>
        <w:tabs>
          <w:tab w:val="left" w:pos="567"/>
        </w:tabs>
        <w:spacing w:after="120"/>
        <w:ind w:firstLine="0"/>
        <w:rPr>
          <w:rFonts w:cs="Times New Roman"/>
          <w:szCs w:val="24"/>
        </w:rPr>
      </w:pPr>
      <w:r w:rsidRPr="000C2A6A">
        <w:rPr>
          <w:rFonts w:cs="Times New Roman"/>
          <w:b/>
          <w:szCs w:val="24"/>
        </w:rPr>
        <w:t>Anahtar</w:t>
      </w:r>
      <w:r w:rsidR="00F15823" w:rsidRPr="000C2A6A">
        <w:rPr>
          <w:rFonts w:cs="Times New Roman"/>
          <w:b/>
          <w:szCs w:val="24"/>
        </w:rPr>
        <w:t xml:space="preserve"> </w:t>
      </w:r>
      <w:r w:rsidRPr="000C2A6A">
        <w:rPr>
          <w:rFonts w:cs="Times New Roman"/>
          <w:b/>
          <w:szCs w:val="24"/>
        </w:rPr>
        <w:t>kelimeler:</w:t>
      </w:r>
      <w:r w:rsidR="00F15823" w:rsidRPr="000C2A6A">
        <w:rPr>
          <w:rFonts w:cs="Times New Roman"/>
          <w:b/>
          <w:szCs w:val="24"/>
        </w:rPr>
        <w:t xml:space="preserve"> </w:t>
      </w:r>
      <w:r w:rsidR="006A3EAE" w:rsidRPr="000C2A6A">
        <w:rPr>
          <w:rFonts w:cs="Times New Roman"/>
          <w:szCs w:val="24"/>
        </w:rPr>
        <w:t>Karşılaştırma, Sağlık, Şehir Hastaneleri, Turizm.</w:t>
      </w:r>
    </w:p>
    <w:p w14:paraId="7A76F733" w14:textId="77777777" w:rsidR="00513F0E" w:rsidRPr="000C2A6A" w:rsidRDefault="00513F0E" w:rsidP="00513F0E">
      <w:pPr>
        <w:spacing w:after="200" w:line="276" w:lineRule="auto"/>
        <w:ind w:firstLine="0"/>
        <w:jc w:val="left"/>
        <w:rPr>
          <w:rFonts w:cs="Times New Roman"/>
          <w:b/>
          <w:szCs w:val="24"/>
        </w:rPr>
      </w:pPr>
      <w:r w:rsidRPr="000C2A6A">
        <w:rPr>
          <w:rFonts w:cs="Times New Roman"/>
          <w:b/>
          <w:szCs w:val="24"/>
        </w:rPr>
        <w:br w:type="page"/>
      </w:r>
    </w:p>
    <w:p w14:paraId="0B3BA751" w14:textId="3D1F7276" w:rsidR="00DF22F0" w:rsidRPr="000C2A6A" w:rsidRDefault="00DF22F0" w:rsidP="00416E0D">
      <w:pPr>
        <w:spacing w:after="120"/>
        <w:ind w:firstLine="0"/>
        <w:jc w:val="center"/>
        <w:rPr>
          <w:rFonts w:cs="Times New Roman"/>
          <w:b/>
          <w:sz w:val="28"/>
          <w:szCs w:val="24"/>
        </w:rPr>
      </w:pPr>
      <w:r w:rsidRPr="000C2A6A">
        <w:rPr>
          <w:rFonts w:cs="Times New Roman"/>
          <w:b/>
          <w:sz w:val="28"/>
          <w:szCs w:val="24"/>
        </w:rPr>
        <w:lastRenderedPageBreak/>
        <w:t>ABSTRACT</w:t>
      </w:r>
    </w:p>
    <w:p w14:paraId="0B3BA752" w14:textId="77777777" w:rsidR="00DF22F0" w:rsidRPr="000C2A6A" w:rsidRDefault="00DF22F0" w:rsidP="00416E0D">
      <w:pPr>
        <w:spacing w:after="120"/>
        <w:ind w:firstLine="0"/>
        <w:jc w:val="center"/>
        <w:rPr>
          <w:rFonts w:cs="Times New Roman"/>
          <w:b/>
          <w:szCs w:val="24"/>
        </w:rPr>
      </w:pPr>
    </w:p>
    <w:p w14:paraId="0B3BA753" w14:textId="77777777" w:rsidR="00DF22F0" w:rsidRPr="000C2A6A" w:rsidRDefault="00DF22F0" w:rsidP="00416E0D">
      <w:pPr>
        <w:spacing w:after="120"/>
        <w:ind w:firstLine="0"/>
        <w:jc w:val="center"/>
        <w:rPr>
          <w:rFonts w:cs="Times New Roman"/>
          <w:b/>
          <w:szCs w:val="24"/>
        </w:rPr>
      </w:pPr>
    </w:p>
    <w:p w14:paraId="0B3BA754" w14:textId="0940F2D7" w:rsidR="00314961" w:rsidRPr="000C2A6A" w:rsidRDefault="00314961" w:rsidP="00416E0D">
      <w:pPr>
        <w:spacing w:after="120"/>
        <w:ind w:firstLine="0"/>
        <w:jc w:val="center"/>
        <w:rPr>
          <w:rFonts w:cs="Times New Roman"/>
          <w:b/>
          <w:szCs w:val="24"/>
        </w:rPr>
      </w:pPr>
      <w:bookmarkStart w:id="17" w:name="_Toc488176620"/>
      <w:bookmarkEnd w:id="16"/>
      <w:r w:rsidRPr="000C2A6A">
        <w:rPr>
          <w:rFonts w:cs="Times New Roman"/>
          <w:b/>
          <w:szCs w:val="24"/>
        </w:rPr>
        <w:t>COMPARISON</w:t>
      </w:r>
      <w:r w:rsidR="00F15823" w:rsidRPr="000C2A6A">
        <w:rPr>
          <w:rFonts w:cs="Times New Roman"/>
          <w:b/>
          <w:szCs w:val="24"/>
        </w:rPr>
        <w:t xml:space="preserve"> </w:t>
      </w:r>
      <w:r w:rsidRPr="000C2A6A">
        <w:rPr>
          <w:rFonts w:cs="Times New Roman"/>
          <w:b/>
          <w:szCs w:val="24"/>
        </w:rPr>
        <w:t>OF</w:t>
      </w:r>
      <w:r w:rsidR="00F15823" w:rsidRPr="000C2A6A">
        <w:rPr>
          <w:rFonts w:cs="Times New Roman"/>
          <w:b/>
          <w:szCs w:val="24"/>
        </w:rPr>
        <w:t xml:space="preserve"> </w:t>
      </w:r>
      <w:r w:rsidRPr="000C2A6A">
        <w:rPr>
          <w:rFonts w:cs="Times New Roman"/>
          <w:b/>
          <w:szCs w:val="24"/>
        </w:rPr>
        <w:t>CITY</w:t>
      </w:r>
      <w:r w:rsidR="00F15823" w:rsidRPr="000C2A6A">
        <w:rPr>
          <w:rFonts w:cs="Times New Roman"/>
          <w:b/>
          <w:szCs w:val="24"/>
        </w:rPr>
        <w:t xml:space="preserve"> </w:t>
      </w:r>
      <w:r w:rsidRPr="000C2A6A">
        <w:rPr>
          <w:rFonts w:cs="Times New Roman"/>
          <w:b/>
          <w:szCs w:val="24"/>
        </w:rPr>
        <w:t>HOSPITALS</w:t>
      </w:r>
      <w:r w:rsidR="00F15823" w:rsidRPr="000C2A6A">
        <w:rPr>
          <w:rFonts w:cs="Times New Roman"/>
          <w:b/>
          <w:szCs w:val="24"/>
        </w:rPr>
        <w:t xml:space="preserve"> </w:t>
      </w:r>
      <w:r w:rsidRPr="000C2A6A">
        <w:rPr>
          <w:rFonts w:cs="Times New Roman"/>
          <w:b/>
          <w:szCs w:val="24"/>
        </w:rPr>
        <w:t>IN</w:t>
      </w:r>
      <w:r w:rsidR="00F15823" w:rsidRPr="000C2A6A">
        <w:rPr>
          <w:rFonts w:cs="Times New Roman"/>
          <w:b/>
          <w:szCs w:val="24"/>
        </w:rPr>
        <w:t xml:space="preserve"> </w:t>
      </w:r>
      <w:r w:rsidRPr="000C2A6A">
        <w:rPr>
          <w:rFonts w:cs="Times New Roman"/>
          <w:b/>
          <w:szCs w:val="24"/>
        </w:rPr>
        <w:t>TERMS</w:t>
      </w:r>
      <w:r w:rsidR="00F15823" w:rsidRPr="000C2A6A">
        <w:rPr>
          <w:rFonts w:cs="Times New Roman"/>
          <w:b/>
          <w:szCs w:val="24"/>
        </w:rPr>
        <w:t xml:space="preserve"> </w:t>
      </w:r>
      <w:r w:rsidRPr="000C2A6A">
        <w:rPr>
          <w:rFonts w:cs="Times New Roman"/>
          <w:b/>
          <w:szCs w:val="24"/>
        </w:rPr>
        <w:t>OF</w:t>
      </w:r>
      <w:r w:rsidR="00F15823" w:rsidRPr="000C2A6A">
        <w:rPr>
          <w:rFonts w:cs="Times New Roman"/>
          <w:b/>
          <w:szCs w:val="24"/>
        </w:rPr>
        <w:t xml:space="preserve"> </w:t>
      </w:r>
      <w:r w:rsidRPr="000C2A6A">
        <w:rPr>
          <w:rFonts w:cs="Times New Roman"/>
          <w:b/>
          <w:szCs w:val="24"/>
        </w:rPr>
        <w:t>HEALTH</w:t>
      </w:r>
      <w:r w:rsidR="00F15823" w:rsidRPr="000C2A6A">
        <w:rPr>
          <w:rFonts w:cs="Times New Roman"/>
          <w:b/>
          <w:szCs w:val="24"/>
        </w:rPr>
        <w:t xml:space="preserve"> </w:t>
      </w:r>
      <w:r w:rsidRPr="000C2A6A">
        <w:rPr>
          <w:rFonts w:cs="Times New Roman"/>
          <w:b/>
          <w:szCs w:val="24"/>
        </w:rPr>
        <w:t>TOURISM</w:t>
      </w:r>
    </w:p>
    <w:p w14:paraId="0B3BA755" w14:textId="77777777" w:rsidR="00211812" w:rsidRPr="000C2A6A" w:rsidRDefault="00211812" w:rsidP="00416E0D">
      <w:pPr>
        <w:spacing w:after="120"/>
        <w:ind w:firstLine="0"/>
        <w:jc w:val="center"/>
        <w:rPr>
          <w:rFonts w:cs="Times New Roman"/>
          <w:b/>
          <w:color w:val="FF0000"/>
          <w:szCs w:val="24"/>
        </w:rPr>
      </w:pPr>
    </w:p>
    <w:p w14:paraId="0B3BA756" w14:textId="0710C62C" w:rsidR="00CB208B" w:rsidRPr="000C2A6A" w:rsidRDefault="00CB208B" w:rsidP="00416E0D">
      <w:pPr>
        <w:spacing w:after="120"/>
        <w:ind w:firstLine="0"/>
        <w:rPr>
          <w:rFonts w:cs="Times New Roman"/>
          <w:b/>
          <w:szCs w:val="24"/>
        </w:rPr>
      </w:pPr>
      <w:r w:rsidRPr="000C2A6A">
        <w:rPr>
          <w:rFonts w:cs="Times New Roman"/>
          <w:b/>
          <w:szCs w:val="24"/>
        </w:rPr>
        <w:t>Batmaz</w:t>
      </w:r>
      <w:r w:rsidR="00F15823" w:rsidRPr="000C2A6A">
        <w:rPr>
          <w:rFonts w:cs="Times New Roman"/>
          <w:b/>
          <w:szCs w:val="24"/>
        </w:rPr>
        <w:t xml:space="preserve"> </w:t>
      </w:r>
      <w:r w:rsidRPr="000C2A6A">
        <w:rPr>
          <w:rFonts w:cs="Times New Roman"/>
          <w:b/>
          <w:szCs w:val="24"/>
        </w:rPr>
        <w:t>O.</w:t>
      </w:r>
      <w:r w:rsidR="00F15823" w:rsidRPr="000C2A6A">
        <w:rPr>
          <w:rFonts w:cs="Times New Roman"/>
          <w:b/>
          <w:szCs w:val="24"/>
        </w:rPr>
        <w:t xml:space="preserve"> </w:t>
      </w:r>
      <w:r w:rsidRPr="000C2A6A">
        <w:rPr>
          <w:rFonts w:cs="Times New Roman"/>
          <w:b/>
          <w:szCs w:val="24"/>
        </w:rPr>
        <w:t>Aydın</w:t>
      </w:r>
      <w:r w:rsidR="00F15823" w:rsidRPr="000C2A6A">
        <w:rPr>
          <w:rFonts w:cs="Times New Roman"/>
          <w:b/>
          <w:szCs w:val="24"/>
        </w:rPr>
        <w:t xml:space="preserve"> </w:t>
      </w:r>
      <w:r w:rsidRPr="000C2A6A">
        <w:rPr>
          <w:rFonts w:cs="Times New Roman"/>
          <w:b/>
          <w:szCs w:val="24"/>
        </w:rPr>
        <w:t>Adnan</w:t>
      </w:r>
      <w:r w:rsidR="00F15823" w:rsidRPr="000C2A6A">
        <w:rPr>
          <w:rFonts w:cs="Times New Roman"/>
          <w:b/>
          <w:szCs w:val="24"/>
        </w:rPr>
        <w:t xml:space="preserve"> </w:t>
      </w:r>
      <w:r w:rsidRPr="000C2A6A">
        <w:rPr>
          <w:rFonts w:cs="Times New Roman"/>
          <w:b/>
          <w:szCs w:val="24"/>
        </w:rPr>
        <w:t>Menderes</w:t>
      </w:r>
      <w:r w:rsidR="00F15823" w:rsidRPr="000C2A6A">
        <w:rPr>
          <w:rFonts w:cs="Times New Roman"/>
          <w:b/>
          <w:szCs w:val="24"/>
        </w:rPr>
        <w:t xml:space="preserve"> </w:t>
      </w:r>
      <w:r w:rsidRPr="000C2A6A">
        <w:rPr>
          <w:rFonts w:cs="Times New Roman"/>
          <w:b/>
          <w:szCs w:val="24"/>
        </w:rPr>
        <w:t>University,</w:t>
      </w:r>
      <w:r w:rsidR="00F15823" w:rsidRPr="000C2A6A">
        <w:rPr>
          <w:rFonts w:cs="Times New Roman"/>
          <w:b/>
          <w:szCs w:val="24"/>
        </w:rPr>
        <w:t xml:space="preserve"> </w:t>
      </w:r>
      <w:r w:rsidRPr="000C2A6A">
        <w:rPr>
          <w:rFonts w:cs="Times New Roman"/>
          <w:b/>
          <w:szCs w:val="24"/>
        </w:rPr>
        <w:t>Health</w:t>
      </w:r>
      <w:r w:rsidR="00F15823" w:rsidRPr="000C2A6A">
        <w:rPr>
          <w:rFonts w:cs="Times New Roman"/>
          <w:b/>
          <w:szCs w:val="24"/>
        </w:rPr>
        <w:t xml:space="preserve"> </w:t>
      </w:r>
      <w:r w:rsidRPr="000C2A6A">
        <w:rPr>
          <w:rFonts w:cs="Times New Roman"/>
          <w:b/>
          <w:szCs w:val="24"/>
        </w:rPr>
        <w:t>Sciences</w:t>
      </w:r>
      <w:r w:rsidR="00F15823" w:rsidRPr="000C2A6A">
        <w:rPr>
          <w:rFonts w:cs="Times New Roman"/>
          <w:b/>
          <w:szCs w:val="24"/>
        </w:rPr>
        <w:t xml:space="preserve"> </w:t>
      </w:r>
      <w:r w:rsidRPr="000C2A6A">
        <w:rPr>
          <w:rFonts w:cs="Times New Roman"/>
          <w:b/>
          <w:szCs w:val="24"/>
        </w:rPr>
        <w:t>Institute,</w:t>
      </w:r>
      <w:r w:rsidR="00F15823" w:rsidRPr="000C2A6A">
        <w:rPr>
          <w:rFonts w:cs="Times New Roman"/>
          <w:b/>
          <w:szCs w:val="24"/>
        </w:rPr>
        <w:t xml:space="preserve"> </w:t>
      </w:r>
      <w:r w:rsidRPr="000C2A6A">
        <w:rPr>
          <w:rFonts w:cs="Times New Roman"/>
          <w:b/>
          <w:szCs w:val="24"/>
        </w:rPr>
        <w:t>Health</w:t>
      </w:r>
      <w:r w:rsidR="00F15823" w:rsidRPr="000C2A6A">
        <w:rPr>
          <w:rFonts w:cs="Times New Roman"/>
          <w:b/>
          <w:szCs w:val="24"/>
        </w:rPr>
        <w:t xml:space="preserve"> </w:t>
      </w:r>
      <w:r w:rsidRPr="000C2A6A">
        <w:rPr>
          <w:rFonts w:cs="Times New Roman"/>
          <w:b/>
          <w:szCs w:val="24"/>
        </w:rPr>
        <w:t>Tourism</w:t>
      </w:r>
      <w:r w:rsidR="00F15823" w:rsidRPr="000C2A6A">
        <w:rPr>
          <w:rFonts w:cs="Times New Roman"/>
          <w:b/>
          <w:szCs w:val="24"/>
        </w:rPr>
        <w:t xml:space="preserve"> </w:t>
      </w:r>
      <w:r w:rsidRPr="000C2A6A">
        <w:rPr>
          <w:rFonts w:cs="Times New Roman"/>
          <w:b/>
          <w:szCs w:val="24"/>
        </w:rPr>
        <w:t>(Interdisciplinary),</w:t>
      </w:r>
      <w:r w:rsidR="00F15823" w:rsidRPr="000C2A6A">
        <w:rPr>
          <w:rFonts w:cs="Times New Roman"/>
          <w:b/>
          <w:szCs w:val="24"/>
        </w:rPr>
        <w:t xml:space="preserve"> </w:t>
      </w:r>
      <w:r w:rsidRPr="000C2A6A">
        <w:rPr>
          <w:rFonts w:cs="Times New Roman"/>
          <w:b/>
          <w:szCs w:val="24"/>
        </w:rPr>
        <w:t>Master</w:t>
      </w:r>
      <w:r w:rsidR="00F15823" w:rsidRPr="000C2A6A">
        <w:rPr>
          <w:rFonts w:cs="Times New Roman"/>
          <w:b/>
          <w:szCs w:val="24"/>
        </w:rPr>
        <w:t xml:space="preserve"> </w:t>
      </w:r>
      <w:r w:rsidRPr="000C2A6A">
        <w:rPr>
          <w:rFonts w:cs="Times New Roman"/>
          <w:b/>
          <w:szCs w:val="24"/>
        </w:rPr>
        <w:t>Thesis,</w:t>
      </w:r>
      <w:r w:rsidR="00F15823" w:rsidRPr="000C2A6A">
        <w:rPr>
          <w:rFonts w:cs="Times New Roman"/>
          <w:b/>
          <w:szCs w:val="24"/>
        </w:rPr>
        <w:t xml:space="preserve"> </w:t>
      </w:r>
      <w:r w:rsidRPr="000C2A6A">
        <w:rPr>
          <w:rFonts w:cs="Times New Roman"/>
          <w:b/>
          <w:szCs w:val="24"/>
        </w:rPr>
        <w:t>Aydın,</w:t>
      </w:r>
      <w:r w:rsidR="00F15823" w:rsidRPr="000C2A6A">
        <w:rPr>
          <w:rFonts w:cs="Times New Roman"/>
          <w:b/>
          <w:szCs w:val="24"/>
        </w:rPr>
        <w:t xml:space="preserve"> </w:t>
      </w:r>
      <w:r w:rsidRPr="000C2A6A">
        <w:rPr>
          <w:rFonts w:cs="Times New Roman"/>
          <w:b/>
          <w:szCs w:val="24"/>
        </w:rPr>
        <w:t>2023.</w:t>
      </w:r>
    </w:p>
    <w:p w14:paraId="0B381F35" w14:textId="77777777" w:rsidR="00513F0E" w:rsidRPr="000C2A6A" w:rsidRDefault="00513F0E" w:rsidP="00416E0D">
      <w:pPr>
        <w:spacing w:after="120"/>
        <w:ind w:firstLine="0"/>
        <w:rPr>
          <w:rFonts w:cs="Times New Roman"/>
          <w:b/>
          <w:szCs w:val="24"/>
        </w:rPr>
      </w:pPr>
    </w:p>
    <w:p w14:paraId="0B3BA757" w14:textId="33BF7B1A" w:rsidR="00211812" w:rsidRPr="000C2A6A" w:rsidRDefault="007E798C" w:rsidP="00416E0D">
      <w:pPr>
        <w:spacing w:after="100"/>
        <w:ind w:firstLine="0"/>
        <w:rPr>
          <w:rFonts w:cs="Times New Roman"/>
          <w:b/>
          <w:szCs w:val="24"/>
        </w:rPr>
      </w:pPr>
      <w:r w:rsidRPr="000C2A6A">
        <w:rPr>
          <w:rFonts w:cs="Times New Roman"/>
          <w:b/>
          <w:szCs w:val="24"/>
        </w:rPr>
        <w:t>Aim</w:t>
      </w:r>
      <w:r w:rsidR="00211812" w:rsidRPr="000C2A6A">
        <w:rPr>
          <w:rFonts w:cs="Times New Roman"/>
          <w:b/>
          <w:szCs w:val="24"/>
        </w:rPr>
        <w:t>:</w:t>
      </w:r>
      <w:r w:rsidR="00F15823" w:rsidRPr="000C2A6A">
        <w:rPr>
          <w:rFonts w:cs="Times New Roman"/>
          <w:b/>
          <w:szCs w:val="24"/>
        </w:rPr>
        <w:t xml:space="preserve"> </w:t>
      </w:r>
      <w:r w:rsidRPr="000C2A6A">
        <w:rPr>
          <w:rFonts w:cs="Times New Roman"/>
          <w:szCs w:val="24"/>
        </w:rPr>
        <w:t>This</w:t>
      </w:r>
      <w:r w:rsidR="00F15823" w:rsidRPr="000C2A6A">
        <w:rPr>
          <w:rFonts w:cs="Times New Roman"/>
          <w:szCs w:val="24"/>
        </w:rPr>
        <w:t xml:space="preserve"> </w:t>
      </w:r>
      <w:r w:rsidRPr="000C2A6A">
        <w:rPr>
          <w:rFonts w:cs="Times New Roman"/>
          <w:szCs w:val="24"/>
        </w:rPr>
        <w:t>study</w:t>
      </w:r>
      <w:r w:rsidR="00F15823" w:rsidRPr="000C2A6A">
        <w:rPr>
          <w:rFonts w:cs="Times New Roman"/>
          <w:szCs w:val="24"/>
        </w:rPr>
        <w:t xml:space="preserve"> </w:t>
      </w:r>
      <w:r w:rsidRPr="000C2A6A">
        <w:rPr>
          <w:rFonts w:cs="Times New Roman"/>
          <w:szCs w:val="24"/>
        </w:rPr>
        <w:t>was</w:t>
      </w:r>
      <w:r w:rsidR="00F15823" w:rsidRPr="000C2A6A">
        <w:rPr>
          <w:rFonts w:cs="Times New Roman"/>
          <w:szCs w:val="24"/>
        </w:rPr>
        <w:t xml:space="preserve"> </w:t>
      </w:r>
      <w:r w:rsidRPr="000C2A6A">
        <w:rPr>
          <w:rFonts w:cs="Times New Roman"/>
          <w:szCs w:val="24"/>
        </w:rPr>
        <w:t>conducted</w:t>
      </w:r>
      <w:r w:rsidR="00F15823" w:rsidRPr="000C2A6A">
        <w:rPr>
          <w:rFonts w:cs="Times New Roman"/>
          <w:szCs w:val="24"/>
        </w:rPr>
        <w:t xml:space="preserve"> </w:t>
      </w:r>
      <w:r w:rsidRPr="000C2A6A">
        <w:rPr>
          <w:rFonts w:cs="Times New Roman"/>
          <w:szCs w:val="24"/>
        </w:rPr>
        <w:t>to</w:t>
      </w:r>
      <w:r w:rsidR="00F15823" w:rsidRPr="000C2A6A">
        <w:rPr>
          <w:rFonts w:cs="Times New Roman"/>
          <w:szCs w:val="24"/>
        </w:rPr>
        <w:t xml:space="preserve"> </w:t>
      </w:r>
      <w:r w:rsidRPr="000C2A6A">
        <w:rPr>
          <w:rFonts w:cs="Times New Roman"/>
          <w:szCs w:val="24"/>
        </w:rPr>
        <w:t>compare</w:t>
      </w:r>
      <w:r w:rsidR="00F15823" w:rsidRPr="000C2A6A">
        <w:rPr>
          <w:rFonts w:cs="Times New Roman"/>
          <w:szCs w:val="24"/>
        </w:rPr>
        <w:t xml:space="preserve"> </w:t>
      </w:r>
      <w:r w:rsidRPr="000C2A6A">
        <w:rPr>
          <w:rFonts w:cs="Times New Roman"/>
          <w:szCs w:val="24"/>
        </w:rPr>
        <w:t>city</w:t>
      </w:r>
      <w:r w:rsidR="00F15823" w:rsidRPr="000C2A6A">
        <w:rPr>
          <w:rFonts w:cs="Times New Roman"/>
          <w:szCs w:val="24"/>
        </w:rPr>
        <w:t xml:space="preserve"> </w:t>
      </w:r>
      <w:r w:rsidRPr="000C2A6A">
        <w:rPr>
          <w:rFonts w:cs="Times New Roman"/>
          <w:szCs w:val="24"/>
        </w:rPr>
        <w:t>hospitals</w:t>
      </w:r>
      <w:r w:rsidR="00F15823" w:rsidRPr="000C2A6A">
        <w:rPr>
          <w:rFonts w:cs="Times New Roman"/>
          <w:szCs w:val="24"/>
        </w:rPr>
        <w:t xml:space="preserve"> </w:t>
      </w:r>
      <w:r w:rsidRPr="000C2A6A">
        <w:rPr>
          <w:rFonts w:cs="Times New Roman"/>
          <w:szCs w:val="24"/>
        </w:rPr>
        <w:t>in</w:t>
      </w:r>
      <w:r w:rsidR="00F15823" w:rsidRPr="000C2A6A">
        <w:rPr>
          <w:rFonts w:cs="Times New Roman"/>
          <w:szCs w:val="24"/>
        </w:rPr>
        <w:t xml:space="preserve"> </w:t>
      </w:r>
      <w:r w:rsidRPr="000C2A6A">
        <w:rPr>
          <w:rFonts w:cs="Times New Roman"/>
          <w:szCs w:val="24"/>
        </w:rPr>
        <w:t>terms</w:t>
      </w:r>
      <w:r w:rsidR="00F15823" w:rsidRPr="000C2A6A">
        <w:rPr>
          <w:rFonts w:cs="Times New Roman"/>
          <w:szCs w:val="24"/>
        </w:rPr>
        <w:t xml:space="preserve"> </w:t>
      </w:r>
      <w:r w:rsidRPr="000C2A6A">
        <w:rPr>
          <w:rFonts w:cs="Times New Roman"/>
          <w:szCs w:val="24"/>
        </w:rPr>
        <w:t>of</w:t>
      </w:r>
      <w:r w:rsidR="00F15823" w:rsidRPr="000C2A6A">
        <w:rPr>
          <w:rFonts w:cs="Times New Roman"/>
          <w:szCs w:val="24"/>
        </w:rPr>
        <w:t xml:space="preserve"> </w:t>
      </w:r>
      <w:r w:rsidRPr="000C2A6A">
        <w:rPr>
          <w:rFonts w:cs="Times New Roman"/>
          <w:szCs w:val="24"/>
        </w:rPr>
        <w:t>health</w:t>
      </w:r>
      <w:r w:rsidR="00F15823" w:rsidRPr="000C2A6A">
        <w:rPr>
          <w:rFonts w:cs="Times New Roman"/>
          <w:szCs w:val="24"/>
        </w:rPr>
        <w:t xml:space="preserve"> </w:t>
      </w:r>
      <w:r w:rsidRPr="000C2A6A">
        <w:rPr>
          <w:rFonts w:cs="Times New Roman"/>
          <w:szCs w:val="24"/>
        </w:rPr>
        <w:t>tourism.</w:t>
      </w:r>
    </w:p>
    <w:p w14:paraId="0B3BA758" w14:textId="6F996F0A" w:rsidR="00211812" w:rsidRPr="000C2A6A" w:rsidRDefault="009C7DD4" w:rsidP="00416E0D">
      <w:pPr>
        <w:spacing w:after="100"/>
        <w:ind w:firstLine="0"/>
        <w:rPr>
          <w:rFonts w:cs="Times New Roman"/>
          <w:b/>
          <w:szCs w:val="24"/>
        </w:rPr>
      </w:pPr>
      <w:r w:rsidRPr="000C2A6A">
        <w:rPr>
          <w:rFonts w:cs="Times New Roman"/>
          <w:b/>
          <w:szCs w:val="24"/>
        </w:rPr>
        <w:t>Mat</w:t>
      </w:r>
      <w:r w:rsidR="00A81FC2" w:rsidRPr="000C2A6A">
        <w:rPr>
          <w:rFonts w:cs="Times New Roman"/>
          <w:b/>
          <w:szCs w:val="24"/>
        </w:rPr>
        <w:t>erial</w:t>
      </w:r>
      <w:r w:rsidR="00F15823" w:rsidRPr="000C2A6A">
        <w:rPr>
          <w:rFonts w:cs="Times New Roman"/>
          <w:b/>
          <w:szCs w:val="24"/>
        </w:rPr>
        <w:t xml:space="preserve"> </w:t>
      </w:r>
      <w:r w:rsidR="00A81FC2" w:rsidRPr="000C2A6A">
        <w:rPr>
          <w:rFonts w:cs="Times New Roman"/>
          <w:b/>
          <w:szCs w:val="24"/>
        </w:rPr>
        <w:t>and</w:t>
      </w:r>
      <w:r w:rsidR="00F15823" w:rsidRPr="000C2A6A">
        <w:rPr>
          <w:rFonts w:cs="Times New Roman"/>
          <w:b/>
          <w:szCs w:val="24"/>
        </w:rPr>
        <w:t xml:space="preserve"> </w:t>
      </w:r>
      <w:r w:rsidR="007E798C" w:rsidRPr="000C2A6A">
        <w:rPr>
          <w:rFonts w:cs="Times New Roman"/>
          <w:b/>
          <w:szCs w:val="24"/>
        </w:rPr>
        <w:t>Method</w:t>
      </w:r>
      <w:r w:rsidR="00211812" w:rsidRPr="000C2A6A">
        <w:rPr>
          <w:rFonts w:cs="Times New Roman"/>
          <w:b/>
          <w:szCs w:val="24"/>
        </w:rPr>
        <w:t>:</w:t>
      </w:r>
      <w:r w:rsidR="00F15823" w:rsidRPr="000C2A6A">
        <w:rPr>
          <w:rFonts w:cs="Times New Roman"/>
          <w:b/>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this</w:t>
      </w:r>
      <w:r w:rsidR="00F15823" w:rsidRPr="000C2A6A">
        <w:rPr>
          <w:rFonts w:cs="Times New Roman"/>
          <w:szCs w:val="24"/>
        </w:rPr>
        <w:t xml:space="preserve"> </w:t>
      </w:r>
      <w:r w:rsidR="007E798C" w:rsidRPr="000C2A6A">
        <w:rPr>
          <w:rFonts w:cs="Times New Roman"/>
          <w:szCs w:val="24"/>
        </w:rPr>
        <w:t>study,</w:t>
      </w:r>
      <w:r w:rsidR="00F15823" w:rsidRPr="000C2A6A">
        <w:rPr>
          <w:rFonts w:cs="Times New Roman"/>
          <w:szCs w:val="24"/>
        </w:rPr>
        <w:t xml:space="preserve"> </w:t>
      </w:r>
      <w:r w:rsidR="007E798C" w:rsidRPr="000C2A6A">
        <w:rPr>
          <w:rFonts w:cs="Times New Roman"/>
          <w:szCs w:val="24"/>
        </w:rPr>
        <w:t>which</w:t>
      </w:r>
      <w:r w:rsidR="00F15823" w:rsidRPr="000C2A6A">
        <w:rPr>
          <w:rFonts w:cs="Times New Roman"/>
          <w:szCs w:val="24"/>
        </w:rPr>
        <w:t xml:space="preserve"> </w:t>
      </w:r>
      <w:r w:rsidR="007E798C" w:rsidRPr="000C2A6A">
        <w:rPr>
          <w:rFonts w:cs="Times New Roman"/>
          <w:szCs w:val="24"/>
        </w:rPr>
        <w:t>was</w:t>
      </w:r>
      <w:r w:rsidR="00F15823" w:rsidRPr="000C2A6A">
        <w:rPr>
          <w:rFonts w:cs="Times New Roman"/>
          <w:szCs w:val="24"/>
        </w:rPr>
        <w:t xml:space="preserve"> </w:t>
      </w:r>
      <w:r w:rsidR="007E798C" w:rsidRPr="000C2A6A">
        <w:rPr>
          <w:rFonts w:cs="Times New Roman"/>
          <w:szCs w:val="24"/>
        </w:rPr>
        <w:t>conducted</w:t>
      </w:r>
      <w:r w:rsidR="00F15823" w:rsidRPr="000C2A6A">
        <w:rPr>
          <w:rFonts w:cs="Times New Roman"/>
          <w:szCs w:val="24"/>
        </w:rPr>
        <w:t xml:space="preserve"> </w:t>
      </w:r>
      <w:r w:rsidR="007E798C" w:rsidRPr="000C2A6A">
        <w:rPr>
          <w:rFonts w:cs="Times New Roman"/>
          <w:szCs w:val="24"/>
        </w:rPr>
        <w:t>to</w:t>
      </w:r>
      <w:r w:rsidR="00F15823" w:rsidRPr="000C2A6A">
        <w:rPr>
          <w:rFonts w:cs="Times New Roman"/>
          <w:szCs w:val="24"/>
        </w:rPr>
        <w:t xml:space="preserve"> </w:t>
      </w:r>
      <w:r w:rsidR="007E798C" w:rsidRPr="000C2A6A">
        <w:rPr>
          <w:rFonts w:cs="Times New Roman"/>
          <w:szCs w:val="24"/>
        </w:rPr>
        <w:t>compare</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hospitals</w:t>
      </w:r>
      <w:r w:rsidR="00F15823" w:rsidRPr="000C2A6A">
        <w:rPr>
          <w:rFonts w:cs="Times New Roman"/>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terms</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health</w:t>
      </w:r>
      <w:r w:rsidR="00F15823" w:rsidRPr="000C2A6A">
        <w:rPr>
          <w:rFonts w:cs="Times New Roman"/>
          <w:szCs w:val="24"/>
        </w:rPr>
        <w:t xml:space="preserve"> </w:t>
      </w:r>
      <w:r w:rsidR="007E798C" w:rsidRPr="000C2A6A">
        <w:rPr>
          <w:rFonts w:cs="Times New Roman"/>
          <w:szCs w:val="24"/>
        </w:rPr>
        <w:t>tourism,</w:t>
      </w:r>
      <w:r w:rsidR="00F15823" w:rsidRPr="000C2A6A">
        <w:rPr>
          <w:rFonts w:cs="Times New Roman"/>
          <w:szCs w:val="24"/>
        </w:rPr>
        <w:t xml:space="preserve"> </w:t>
      </w:r>
      <w:r w:rsidR="007E798C" w:rsidRPr="000C2A6A">
        <w:rPr>
          <w:rFonts w:cs="Times New Roman"/>
          <w:szCs w:val="24"/>
        </w:rPr>
        <w:t>both</w:t>
      </w:r>
      <w:r w:rsidR="00F15823" w:rsidRPr="000C2A6A">
        <w:rPr>
          <w:rFonts w:cs="Times New Roman"/>
          <w:szCs w:val="24"/>
        </w:rPr>
        <w:t xml:space="preserve"> </w:t>
      </w:r>
      <w:r w:rsidR="007E798C" w:rsidRPr="000C2A6A">
        <w:rPr>
          <w:rFonts w:cs="Times New Roman"/>
          <w:szCs w:val="24"/>
        </w:rPr>
        <w:t>document</w:t>
      </w:r>
      <w:r w:rsidR="00F15823" w:rsidRPr="000C2A6A">
        <w:rPr>
          <w:rFonts w:cs="Times New Roman"/>
          <w:szCs w:val="24"/>
        </w:rPr>
        <w:t xml:space="preserve"> </w:t>
      </w:r>
      <w:r w:rsidR="007E798C" w:rsidRPr="000C2A6A">
        <w:rPr>
          <w:rFonts w:cs="Times New Roman"/>
          <w:szCs w:val="24"/>
        </w:rPr>
        <w:t>review</w:t>
      </w:r>
      <w:r w:rsidR="00F15823" w:rsidRPr="000C2A6A">
        <w:rPr>
          <w:rFonts w:cs="Times New Roman"/>
          <w:szCs w:val="24"/>
        </w:rPr>
        <w:t xml:space="preserve"> </w:t>
      </w:r>
      <w:r w:rsidR="007E798C" w:rsidRPr="000C2A6A">
        <w:rPr>
          <w:rFonts w:cs="Times New Roman"/>
          <w:szCs w:val="24"/>
        </w:rPr>
        <w:t>and</w:t>
      </w:r>
      <w:r w:rsidR="00F15823" w:rsidRPr="000C2A6A">
        <w:rPr>
          <w:rFonts w:cs="Times New Roman"/>
          <w:szCs w:val="24"/>
        </w:rPr>
        <w:t xml:space="preserve"> </w:t>
      </w:r>
      <w:r w:rsidR="007E798C" w:rsidRPr="000C2A6A">
        <w:rPr>
          <w:rFonts w:cs="Times New Roman"/>
          <w:szCs w:val="24"/>
        </w:rPr>
        <w:t>case</w:t>
      </w:r>
      <w:r w:rsidR="00F15823" w:rsidRPr="000C2A6A">
        <w:rPr>
          <w:rFonts w:cs="Times New Roman"/>
          <w:szCs w:val="24"/>
        </w:rPr>
        <w:t xml:space="preserve"> </w:t>
      </w:r>
      <w:r w:rsidR="007E798C" w:rsidRPr="000C2A6A">
        <w:rPr>
          <w:rFonts w:cs="Times New Roman"/>
          <w:szCs w:val="24"/>
        </w:rPr>
        <w:t>study</w:t>
      </w:r>
      <w:r w:rsidR="00F15823" w:rsidRPr="000C2A6A">
        <w:rPr>
          <w:rFonts w:cs="Times New Roman"/>
          <w:szCs w:val="24"/>
        </w:rPr>
        <w:t xml:space="preserve"> </w:t>
      </w:r>
      <w:r w:rsidR="007E798C" w:rsidRPr="000C2A6A">
        <w:rPr>
          <w:rFonts w:cs="Times New Roman"/>
          <w:szCs w:val="24"/>
        </w:rPr>
        <w:t>methods</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used.</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sample</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study</w:t>
      </w:r>
      <w:r w:rsidR="00F15823" w:rsidRPr="000C2A6A">
        <w:rPr>
          <w:rFonts w:cs="Times New Roman"/>
          <w:szCs w:val="24"/>
        </w:rPr>
        <w:t xml:space="preserve"> </w:t>
      </w:r>
      <w:r w:rsidR="007E798C" w:rsidRPr="000C2A6A">
        <w:rPr>
          <w:rFonts w:cs="Times New Roman"/>
          <w:szCs w:val="24"/>
        </w:rPr>
        <w:t>consists</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15</w:t>
      </w:r>
      <w:r w:rsidR="00F15823" w:rsidRPr="000C2A6A">
        <w:rPr>
          <w:rFonts w:cs="Times New Roman"/>
          <w:szCs w:val="24"/>
        </w:rPr>
        <w:t xml:space="preserve"> </w:t>
      </w:r>
      <w:r w:rsidR="007E798C" w:rsidRPr="000C2A6A">
        <w:rPr>
          <w:rFonts w:cs="Times New Roman"/>
          <w:szCs w:val="24"/>
        </w:rPr>
        <w:t>personnel</w:t>
      </w:r>
      <w:r w:rsidR="00F15823" w:rsidRPr="000C2A6A">
        <w:rPr>
          <w:rFonts w:cs="Times New Roman"/>
          <w:szCs w:val="24"/>
        </w:rPr>
        <w:t xml:space="preserve"> </w:t>
      </w:r>
      <w:r w:rsidR="007E798C" w:rsidRPr="000C2A6A">
        <w:rPr>
          <w:rFonts w:cs="Times New Roman"/>
          <w:szCs w:val="24"/>
        </w:rPr>
        <w:t>working</w:t>
      </w:r>
      <w:r w:rsidR="00F15823" w:rsidRPr="000C2A6A">
        <w:rPr>
          <w:rFonts w:cs="Times New Roman"/>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hospitals</w:t>
      </w:r>
      <w:r w:rsidR="00F15823" w:rsidRPr="000C2A6A">
        <w:rPr>
          <w:rFonts w:cs="Times New Roman"/>
          <w:szCs w:val="24"/>
        </w:rPr>
        <w:t xml:space="preserve"> </w:t>
      </w:r>
      <w:r w:rsidR="007E798C" w:rsidRPr="000C2A6A">
        <w:rPr>
          <w:rFonts w:cs="Times New Roman"/>
          <w:szCs w:val="24"/>
        </w:rPr>
        <w:t>determined</w:t>
      </w:r>
      <w:r w:rsidR="00F15823" w:rsidRPr="000C2A6A">
        <w:rPr>
          <w:rFonts w:cs="Times New Roman"/>
          <w:szCs w:val="24"/>
        </w:rPr>
        <w:t xml:space="preserve"> </w:t>
      </w:r>
      <w:r w:rsidR="007E798C" w:rsidRPr="000C2A6A">
        <w:rPr>
          <w:rFonts w:cs="Times New Roman"/>
          <w:szCs w:val="24"/>
        </w:rPr>
        <w:t>according</w:t>
      </w:r>
      <w:r w:rsidR="00F15823" w:rsidRPr="000C2A6A">
        <w:rPr>
          <w:rFonts w:cs="Times New Roman"/>
          <w:szCs w:val="24"/>
        </w:rPr>
        <w:t xml:space="preserve"> </w:t>
      </w:r>
      <w:r w:rsidR="007E798C" w:rsidRPr="000C2A6A">
        <w:rPr>
          <w:rFonts w:cs="Times New Roman"/>
          <w:szCs w:val="24"/>
        </w:rPr>
        <w:t>to</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criterion</w:t>
      </w:r>
      <w:r w:rsidR="00F15823" w:rsidRPr="000C2A6A">
        <w:rPr>
          <w:rFonts w:cs="Times New Roman"/>
          <w:szCs w:val="24"/>
        </w:rPr>
        <w:t xml:space="preserve"> </w:t>
      </w:r>
      <w:r w:rsidR="007E798C" w:rsidRPr="000C2A6A">
        <w:rPr>
          <w:rFonts w:cs="Times New Roman"/>
          <w:szCs w:val="24"/>
        </w:rPr>
        <w:t>sampling</w:t>
      </w:r>
      <w:r w:rsidR="00F15823" w:rsidRPr="000C2A6A">
        <w:rPr>
          <w:rFonts w:cs="Times New Roman"/>
          <w:szCs w:val="24"/>
        </w:rPr>
        <w:t xml:space="preserve"> </w:t>
      </w:r>
      <w:r w:rsidR="007E798C" w:rsidRPr="000C2A6A">
        <w:rPr>
          <w:rFonts w:cs="Times New Roman"/>
          <w:szCs w:val="24"/>
        </w:rPr>
        <w:t>technique.</w:t>
      </w:r>
      <w:r w:rsidR="00F15823" w:rsidRPr="000C2A6A">
        <w:rPr>
          <w:rFonts w:cs="Times New Roman"/>
          <w:szCs w:val="24"/>
        </w:rPr>
        <w:t xml:space="preserve"> </w:t>
      </w:r>
      <w:r w:rsidR="007E798C" w:rsidRPr="000C2A6A">
        <w:rPr>
          <w:rFonts w:cs="Times New Roman"/>
          <w:szCs w:val="24"/>
        </w:rPr>
        <w:t>Semi-structured</w:t>
      </w:r>
      <w:r w:rsidR="00F15823" w:rsidRPr="000C2A6A">
        <w:rPr>
          <w:rFonts w:cs="Times New Roman"/>
          <w:szCs w:val="24"/>
        </w:rPr>
        <w:t xml:space="preserve"> </w:t>
      </w:r>
      <w:r w:rsidR="007E798C" w:rsidRPr="000C2A6A">
        <w:rPr>
          <w:rFonts w:cs="Times New Roman"/>
          <w:szCs w:val="24"/>
        </w:rPr>
        <w:t>interview</w:t>
      </w:r>
      <w:r w:rsidR="00F15823" w:rsidRPr="000C2A6A">
        <w:rPr>
          <w:rFonts w:cs="Times New Roman"/>
          <w:szCs w:val="24"/>
        </w:rPr>
        <w:t xml:space="preserve"> </w:t>
      </w:r>
      <w:r w:rsidR="007E798C" w:rsidRPr="000C2A6A">
        <w:rPr>
          <w:rFonts w:cs="Times New Roman"/>
          <w:szCs w:val="24"/>
        </w:rPr>
        <w:t>form</w:t>
      </w:r>
      <w:r w:rsidR="00F15823" w:rsidRPr="000C2A6A">
        <w:rPr>
          <w:rFonts w:cs="Times New Roman"/>
          <w:szCs w:val="24"/>
        </w:rPr>
        <w:t xml:space="preserve"> </w:t>
      </w:r>
      <w:r w:rsidR="007E798C" w:rsidRPr="000C2A6A">
        <w:rPr>
          <w:rFonts w:cs="Times New Roman"/>
          <w:szCs w:val="24"/>
        </w:rPr>
        <w:t>and</w:t>
      </w:r>
      <w:r w:rsidR="00F15823" w:rsidRPr="000C2A6A">
        <w:rPr>
          <w:rFonts w:cs="Times New Roman"/>
          <w:szCs w:val="24"/>
        </w:rPr>
        <w:t xml:space="preserve"> </w:t>
      </w:r>
      <w:r w:rsidR="007E798C" w:rsidRPr="000C2A6A">
        <w:rPr>
          <w:rFonts w:cs="Times New Roman"/>
          <w:szCs w:val="24"/>
        </w:rPr>
        <w:t>documents</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used</w:t>
      </w:r>
      <w:r w:rsidR="00F15823" w:rsidRPr="000C2A6A">
        <w:rPr>
          <w:rFonts w:cs="Times New Roman"/>
          <w:szCs w:val="24"/>
        </w:rPr>
        <w:t xml:space="preserve"> </w:t>
      </w:r>
      <w:r w:rsidR="007E798C" w:rsidRPr="000C2A6A">
        <w:rPr>
          <w:rFonts w:cs="Times New Roman"/>
          <w:szCs w:val="24"/>
        </w:rPr>
        <w:t>to</w:t>
      </w:r>
      <w:r w:rsidR="00F15823" w:rsidRPr="000C2A6A">
        <w:rPr>
          <w:rFonts w:cs="Times New Roman"/>
          <w:szCs w:val="24"/>
        </w:rPr>
        <w:t xml:space="preserve"> </w:t>
      </w:r>
      <w:r w:rsidR="007E798C" w:rsidRPr="000C2A6A">
        <w:rPr>
          <w:rFonts w:cs="Times New Roman"/>
          <w:szCs w:val="24"/>
        </w:rPr>
        <w:t>collect</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data</w:t>
      </w:r>
      <w:r w:rsidR="00F15823" w:rsidRPr="000C2A6A">
        <w:rPr>
          <w:rFonts w:cs="Times New Roman"/>
          <w:szCs w:val="24"/>
        </w:rPr>
        <w:t xml:space="preserve"> </w:t>
      </w:r>
      <w:r w:rsidR="007E798C" w:rsidRPr="000C2A6A">
        <w:rPr>
          <w:rFonts w:cs="Times New Roman"/>
          <w:szCs w:val="24"/>
        </w:rPr>
        <w:t>obtained</w:t>
      </w:r>
      <w:r w:rsidR="00F15823" w:rsidRPr="000C2A6A">
        <w:rPr>
          <w:rFonts w:cs="Times New Roman"/>
          <w:szCs w:val="24"/>
        </w:rPr>
        <w:t xml:space="preserve"> </w:t>
      </w:r>
      <w:r w:rsidR="007E798C" w:rsidRPr="000C2A6A">
        <w:rPr>
          <w:rFonts w:cs="Times New Roman"/>
          <w:szCs w:val="24"/>
        </w:rPr>
        <w:t>within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scope</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study.</w:t>
      </w:r>
      <w:r w:rsidR="00F15823" w:rsidRPr="000C2A6A">
        <w:rPr>
          <w:rFonts w:cs="Times New Roman"/>
          <w:szCs w:val="24"/>
        </w:rPr>
        <w:t xml:space="preserve"> </w:t>
      </w:r>
      <w:r w:rsidR="007E798C" w:rsidRPr="000C2A6A">
        <w:rPr>
          <w:rFonts w:cs="Times New Roman"/>
          <w:szCs w:val="24"/>
        </w:rPr>
        <w:t>After</w:t>
      </w:r>
      <w:r w:rsidR="00F15823" w:rsidRPr="000C2A6A">
        <w:rPr>
          <w:rFonts w:cs="Times New Roman"/>
          <w:szCs w:val="24"/>
        </w:rPr>
        <w:t xml:space="preserve"> </w:t>
      </w:r>
      <w:r w:rsidR="007E798C" w:rsidRPr="000C2A6A">
        <w:rPr>
          <w:rFonts w:cs="Times New Roman"/>
          <w:szCs w:val="24"/>
        </w:rPr>
        <w:t>obtaining</w:t>
      </w:r>
      <w:r w:rsidR="00F15823" w:rsidRPr="000C2A6A">
        <w:rPr>
          <w:rFonts w:cs="Times New Roman"/>
          <w:szCs w:val="24"/>
        </w:rPr>
        <w:t xml:space="preserve"> </w:t>
      </w:r>
      <w:r w:rsidR="007E798C" w:rsidRPr="000C2A6A">
        <w:rPr>
          <w:rFonts w:cs="Times New Roman"/>
          <w:szCs w:val="24"/>
        </w:rPr>
        <w:t>ethical</w:t>
      </w:r>
      <w:r w:rsidR="00F15823" w:rsidRPr="000C2A6A">
        <w:rPr>
          <w:rFonts w:cs="Times New Roman"/>
          <w:szCs w:val="24"/>
        </w:rPr>
        <w:t xml:space="preserve"> </w:t>
      </w:r>
      <w:r w:rsidR="007E798C" w:rsidRPr="000C2A6A">
        <w:rPr>
          <w:rFonts w:cs="Times New Roman"/>
          <w:szCs w:val="24"/>
        </w:rPr>
        <w:t>permission</w:t>
      </w:r>
      <w:r w:rsidR="00F15823" w:rsidRPr="000C2A6A">
        <w:rPr>
          <w:rFonts w:cs="Times New Roman"/>
          <w:szCs w:val="24"/>
        </w:rPr>
        <w:t xml:space="preserve"> </w:t>
      </w:r>
      <w:r w:rsidR="007E798C" w:rsidRPr="000C2A6A">
        <w:rPr>
          <w:rFonts w:cs="Times New Roman"/>
          <w:szCs w:val="24"/>
        </w:rPr>
        <w:t>for</w:t>
      </w:r>
      <w:r w:rsidR="00F15823" w:rsidRPr="000C2A6A">
        <w:rPr>
          <w:rFonts w:cs="Times New Roman"/>
          <w:szCs w:val="24"/>
        </w:rPr>
        <w:t xml:space="preserve"> </w:t>
      </w:r>
      <w:r w:rsidR="007E798C" w:rsidRPr="000C2A6A">
        <w:rPr>
          <w:rFonts w:cs="Times New Roman"/>
          <w:szCs w:val="24"/>
        </w:rPr>
        <w:t>data</w:t>
      </w:r>
      <w:r w:rsidR="00F15823" w:rsidRPr="000C2A6A">
        <w:rPr>
          <w:rFonts w:cs="Times New Roman"/>
          <w:szCs w:val="24"/>
        </w:rPr>
        <w:t xml:space="preserve"> </w:t>
      </w:r>
      <w:r w:rsidR="007E798C" w:rsidRPr="000C2A6A">
        <w:rPr>
          <w:rFonts w:cs="Times New Roman"/>
          <w:szCs w:val="24"/>
        </w:rPr>
        <w:t>collection,</w:t>
      </w:r>
      <w:r w:rsidR="00F15823" w:rsidRPr="000C2A6A">
        <w:rPr>
          <w:rFonts w:cs="Times New Roman"/>
          <w:szCs w:val="24"/>
        </w:rPr>
        <w:t xml:space="preserve"> </w:t>
      </w:r>
      <w:r w:rsidR="007E798C" w:rsidRPr="000C2A6A">
        <w:rPr>
          <w:rFonts w:cs="Times New Roman"/>
          <w:szCs w:val="24"/>
        </w:rPr>
        <w:t>data</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collected</w:t>
      </w:r>
      <w:r w:rsidR="00F15823" w:rsidRPr="000C2A6A">
        <w:rPr>
          <w:rFonts w:cs="Times New Roman"/>
          <w:szCs w:val="24"/>
        </w:rPr>
        <w:t xml:space="preserve"> </w:t>
      </w:r>
      <w:r w:rsidR="007E798C" w:rsidRPr="000C2A6A">
        <w:rPr>
          <w:rFonts w:cs="Times New Roman"/>
          <w:szCs w:val="24"/>
        </w:rPr>
        <w:t>until</w:t>
      </w:r>
      <w:r w:rsidR="00F15823" w:rsidRPr="000C2A6A">
        <w:rPr>
          <w:rFonts w:cs="Times New Roman"/>
          <w:szCs w:val="24"/>
        </w:rPr>
        <w:t xml:space="preserve"> </w:t>
      </w:r>
      <w:r w:rsidR="007E798C" w:rsidRPr="000C2A6A">
        <w:rPr>
          <w:rFonts w:cs="Times New Roman"/>
          <w:szCs w:val="24"/>
        </w:rPr>
        <w:t>November</w:t>
      </w:r>
      <w:r w:rsidR="00F15823" w:rsidRPr="000C2A6A">
        <w:rPr>
          <w:rFonts w:cs="Times New Roman"/>
          <w:szCs w:val="24"/>
        </w:rPr>
        <w:t xml:space="preserve"> </w:t>
      </w:r>
      <w:r w:rsidR="00CC405B" w:rsidRPr="000C2A6A">
        <w:rPr>
          <w:rFonts w:cs="Times New Roman"/>
          <w:szCs w:val="24"/>
        </w:rPr>
        <w:t>(2022)</w:t>
      </w:r>
      <w:r w:rsidR="007E798C" w:rsidRPr="000C2A6A">
        <w:rPr>
          <w:rFonts w:cs="Times New Roman"/>
          <w:szCs w:val="24"/>
        </w:rPr>
        <w:t>.</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data</w:t>
      </w:r>
      <w:r w:rsidR="00F15823" w:rsidRPr="000C2A6A">
        <w:rPr>
          <w:rFonts w:cs="Times New Roman"/>
          <w:szCs w:val="24"/>
        </w:rPr>
        <w:t xml:space="preserve"> </w:t>
      </w:r>
      <w:r w:rsidR="007E798C" w:rsidRPr="000C2A6A">
        <w:rPr>
          <w:rFonts w:cs="Times New Roman"/>
          <w:szCs w:val="24"/>
        </w:rPr>
        <w:t>within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scope</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this</w:t>
      </w:r>
      <w:r w:rsidR="00F15823" w:rsidRPr="000C2A6A">
        <w:rPr>
          <w:rFonts w:cs="Times New Roman"/>
          <w:szCs w:val="24"/>
        </w:rPr>
        <w:t xml:space="preserve"> </w:t>
      </w:r>
      <w:r w:rsidR="007E798C" w:rsidRPr="000C2A6A">
        <w:rPr>
          <w:rFonts w:cs="Times New Roman"/>
          <w:szCs w:val="24"/>
        </w:rPr>
        <w:t>study</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collected</w:t>
      </w:r>
      <w:r w:rsidR="00F15823" w:rsidRPr="000C2A6A">
        <w:rPr>
          <w:rFonts w:cs="Times New Roman"/>
          <w:szCs w:val="24"/>
        </w:rPr>
        <w:t xml:space="preserve"> </w:t>
      </w:r>
      <w:r w:rsidR="007E798C" w:rsidRPr="000C2A6A">
        <w:rPr>
          <w:rFonts w:cs="Times New Roman"/>
          <w:szCs w:val="24"/>
        </w:rPr>
        <w:t>through</w:t>
      </w:r>
      <w:r w:rsidR="00F15823" w:rsidRPr="000C2A6A">
        <w:rPr>
          <w:rFonts w:cs="Times New Roman"/>
          <w:szCs w:val="24"/>
        </w:rPr>
        <w:t xml:space="preserve"> </w:t>
      </w:r>
      <w:r w:rsidR="007E798C" w:rsidRPr="000C2A6A">
        <w:rPr>
          <w:rFonts w:cs="Times New Roman"/>
          <w:szCs w:val="24"/>
        </w:rPr>
        <w:t>interviews</w:t>
      </w:r>
      <w:r w:rsidR="00F15823" w:rsidRPr="000C2A6A">
        <w:rPr>
          <w:rFonts w:cs="Times New Roman"/>
          <w:szCs w:val="24"/>
        </w:rPr>
        <w:t xml:space="preserve"> </w:t>
      </w:r>
      <w:r w:rsidR="007E798C" w:rsidRPr="000C2A6A">
        <w:rPr>
          <w:rFonts w:cs="Times New Roman"/>
          <w:szCs w:val="24"/>
        </w:rPr>
        <w:t>from</w:t>
      </w:r>
      <w:r w:rsidR="00F15823" w:rsidRPr="000C2A6A">
        <w:rPr>
          <w:rFonts w:cs="Times New Roman"/>
          <w:szCs w:val="24"/>
        </w:rPr>
        <w:t xml:space="preserve"> </w:t>
      </w:r>
      <w:r w:rsidR="007E798C" w:rsidRPr="000C2A6A">
        <w:rPr>
          <w:rFonts w:cs="Times New Roman"/>
          <w:szCs w:val="24"/>
        </w:rPr>
        <w:t>15</w:t>
      </w:r>
      <w:r w:rsidR="00F15823" w:rsidRPr="000C2A6A">
        <w:rPr>
          <w:rFonts w:cs="Times New Roman"/>
          <w:szCs w:val="24"/>
        </w:rPr>
        <w:t xml:space="preserve"> </w:t>
      </w:r>
      <w:r w:rsidR="007E798C" w:rsidRPr="000C2A6A">
        <w:rPr>
          <w:rFonts w:cs="Times New Roman"/>
          <w:szCs w:val="24"/>
        </w:rPr>
        <w:t>personnel</w:t>
      </w:r>
      <w:r w:rsidR="00F15823" w:rsidRPr="000C2A6A">
        <w:rPr>
          <w:rFonts w:cs="Times New Roman"/>
          <w:szCs w:val="24"/>
        </w:rPr>
        <w:t xml:space="preserve"> </w:t>
      </w:r>
      <w:r w:rsidR="007E798C" w:rsidRPr="000C2A6A">
        <w:rPr>
          <w:rFonts w:cs="Times New Roman"/>
          <w:szCs w:val="24"/>
        </w:rPr>
        <w:t>working</w:t>
      </w:r>
      <w:r w:rsidR="00F15823" w:rsidRPr="000C2A6A">
        <w:rPr>
          <w:rFonts w:cs="Times New Roman"/>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6</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hospitals</w:t>
      </w:r>
      <w:r w:rsidR="00F15823" w:rsidRPr="000C2A6A">
        <w:rPr>
          <w:rFonts w:cs="Times New Roman"/>
          <w:szCs w:val="24"/>
        </w:rPr>
        <w:t xml:space="preserve"> </w:t>
      </w:r>
      <w:r w:rsidR="007E798C" w:rsidRPr="000C2A6A">
        <w:rPr>
          <w:rFonts w:cs="Times New Roman"/>
          <w:szCs w:val="24"/>
        </w:rPr>
        <w:t>located</w:t>
      </w:r>
      <w:r w:rsidR="00F15823" w:rsidRPr="000C2A6A">
        <w:rPr>
          <w:rFonts w:cs="Times New Roman"/>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different</w:t>
      </w:r>
      <w:r w:rsidR="00F15823" w:rsidRPr="000C2A6A">
        <w:rPr>
          <w:rFonts w:cs="Times New Roman"/>
          <w:szCs w:val="24"/>
        </w:rPr>
        <w:t xml:space="preserve"> </w:t>
      </w:r>
      <w:r w:rsidR="007E798C" w:rsidRPr="000C2A6A">
        <w:rPr>
          <w:rFonts w:cs="Times New Roman"/>
          <w:szCs w:val="24"/>
        </w:rPr>
        <w:t>regions,</w:t>
      </w:r>
      <w:r w:rsidR="00F15823" w:rsidRPr="000C2A6A">
        <w:rPr>
          <w:rFonts w:cs="Times New Roman"/>
          <w:szCs w:val="24"/>
        </w:rPr>
        <w:t xml:space="preserve"> </w:t>
      </w:r>
      <w:r w:rsidR="007E798C" w:rsidRPr="000C2A6A">
        <w:rPr>
          <w:rFonts w:cs="Times New Roman"/>
          <w:szCs w:val="24"/>
        </w:rPr>
        <w:t>which</w:t>
      </w:r>
      <w:r w:rsidR="00F15823" w:rsidRPr="000C2A6A">
        <w:rPr>
          <w:rFonts w:cs="Times New Roman"/>
          <w:szCs w:val="24"/>
        </w:rPr>
        <w:t xml:space="preserve"> </w:t>
      </w:r>
      <w:r w:rsidR="007E798C" w:rsidRPr="000C2A6A">
        <w:rPr>
          <w:rFonts w:cs="Times New Roman"/>
          <w:szCs w:val="24"/>
        </w:rPr>
        <w:t>have</w:t>
      </w:r>
      <w:r w:rsidR="00F15823" w:rsidRPr="000C2A6A">
        <w:rPr>
          <w:rFonts w:cs="Times New Roman"/>
          <w:szCs w:val="24"/>
        </w:rPr>
        <w:t xml:space="preserve"> </w:t>
      </w:r>
      <w:r w:rsidR="007E798C" w:rsidRPr="000C2A6A">
        <w:rPr>
          <w:rFonts w:cs="Times New Roman"/>
          <w:szCs w:val="24"/>
        </w:rPr>
        <w:t>a</w:t>
      </w:r>
      <w:r w:rsidR="00F15823" w:rsidRPr="000C2A6A">
        <w:rPr>
          <w:rFonts w:cs="Times New Roman"/>
          <w:szCs w:val="24"/>
        </w:rPr>
        <w:t xml:space="preserve"> </w:t>
      </w:r>
      <w:r w:rsidR="007E798C" w:rsidRPr="000C2A6A">
        <w:rPr>
          <w:rFonts w:cs="Times New Roman"/>
          <w:szCs w:val="24"/>
        </w:rPr>
        <w:t>health</w:t>
      </w:r>
      <w:r w:rsidR="00F15823" w:rsidRPr="000C2A6A">
        <w:rPr>
          <w:rFonts w:cs="Times New Roman"/>
          <w:szCs w:val="24"/>
        </w:rPr>
        <w:t xml:space="preserve"> </w:t>
      </w:r>
      <w:r w:rsidR="007E798C" w:rsidRPr="000C2A6A">
        <w:rPr>
          <w:rFonts w:cs="Times New Roman"/>
          <w:szCs w:val="24"/>
        </w:rPr>
        <w:t>tourism</w:t>
      </w:r>
      <w:r w:rsidR="00F15823" w:rsidRPr="000C2A6A">
        <w:rPr>
          <w:rFonts w:cs="Times New Roman"/>
          <w:szCs w:val="24"/>
        </w:rPr>
        <w:t xml:space="preserve"> </w:t>
      </w:r>
      <w:r w:rsidR="007E798C" w:rsidRPr="000C2A6A">
        <w:rPr>
          <w:rFonts w:cs="Times New Roman"/>
          <w:szCs w:val="24"/>
        </w:rPr>
        <w:t>unit.</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data</w:t>
      </w:r>
      <w:r w:rsidR="00F15823" w:rsidRPr="000C2A6A">
        <w:rPr>
          <w:rFonts w:cs="Times New Roman"/>
          <w:szCs w:val="24"/>
        </w:rPr>
        <w:t xml:space="preserve"> </w:t>
      </w:r>
      <w:r w:rsidR="007E798C" w:rsidRPr="000C2A6A">
        <w:rPr>
          <w:rFonts w:cs="Times New Roman"/>
          <w:szCs w:val="24"/>
        </w:rPr>
        <w:t>that</w:t>
      </w:r>
      <w:r w:rsidR="00F15823" w:rsidRPr="000C2A6A">
        <w:rPr>
          <w:rFonts w:cs="Times New Roman"/>
          <w:szCs w:val="24"/>
        </w:rPr>
        <w:t xml:space="preserve"> </w:t>
      </w:r>
      <w:r w:rsidR="007E798C" w:rsidRPr="000C2A6A">
        <w:rPr>
          <w:rFonts w:cs="Times New Roman"/>
          <w:szCs w:val="24"/>
        </w:rPr>
        <w:t>emerged</w:t>
      </w:r>
      <w:r w:rsidR="00F15823" w:rsidRPr="000C2A6A">
        <w:rPr>
          <w:rFonts w:cs="Times New Roman"/>
          <w:szCs w:val="24"/>
        </w:rPr>
        <w:t xml:space="preserve"> </w:t>
      </w:r>
      <w:r w:rsidR="007E798C" w:rsidRPr="000C2A6A">
        <w:rPr>
          <w:rFonts w:cs="Times New Roman"/>
          <w:szCs w:val="24"/>
        </w:rPr>
        <w:t>from</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interviews</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analyzed</w:t>
      </w:r>
      <w:r w:rsidR="00F15823" w:rsidRPr="000C2A6A">
        <w:rPr>
          <w:rFonts w:cs="Times New Roman"/>
          <w:szCs w:val="24"/>
        </w:rPr>
        <w:t xml:space="preserve"> </w:t>
      </w:r>
      <w:r w:rsidR="007E798C" w:rsidRPr="000C2A6A">
        <w:rPr>
          <w:rFonts w:cs="Times New Roman"/>
          <w:szCs w:val="24"/>
        </w:rPr>
        <w:t>with</w:t>
      </w:r>
      <w:r w:rsidR="00F15823" w:rsidRPr="000C2A6A">
        <w:rPr>
          <w:rFonts w:cs="Times New Roman"/>
          <w:szCs w:val="24"/>
        </w:rPr>
        <w:t xml:space="preserve"> </w:t>
      </w:r>
      <w:r w:rsidR="007E798C" w:rsidRPr="000C2A6A">
        <w:rPr>
          <w:rFonts w:cs="Times New Roman"/>
          <w:szCs w:val="24"/>
        </w:rPr>
        <w:t>descriptive</w:t>
      </w:r>
      <w:r w:rsidR="00F15823" w:rsidRPr="000C2A6A">
        <w:rPr>
          <w:rFonts w:cs="Times New Roman"/>
          <w:szCs w:val="24"/>
        </w:rPr>
        <w:t xml:space="preserve"> </w:t>
      </w:r>
      <w:r w:rsidR="007E798C" w:rsidRPr="000C2A6A">
        <w:rPr>
          <w:rFonts w:cs="Times New Roman"/>
          <w:szCs w:val="24"/>
        </w:rPr>
        <w:t>analysis.</w:t>
      </w:r>
    </w:p>
    <w:p w14:paraId="0B3BA759" w14:textId="685748A3" w:rsidR="00211812" w:rsidRPr="000C2A6A" w:rsidRDefault="00A81FC2" w:rsidP="00416E0D">
      <w:pPr>
        <w:spacing w:after="100"/>
        <w:ind w:firstLine="0"/>
        <w:rPr>
          <w:rFonts w:cs="Times New Roman"/>
          <w:b/>
          <w:szCs w:val="24"/>
        </w:rPr>
      </w:pPr>
      <w:r w:rsidRPr="000C2A6A">
        <w:rPr>
          <w:rFonts w:cs="Times New Roman"/>
          <w:b/>
          <w:szCs w:val="24"/>
        </w:rPr>
        <w:t>Results</w:t>
      </w:r>
      <w:r w:rsidR="00211812" w:rsidRPr="000C2A6A">
        <w:rPr>
          <w:rFonts w:cs="Times New Roman"/>
          <w:b/>
          <w:szCs w:val="24"/>
        </w:rPr>
        <w:t>:</w:t>
      </w:r>
      <w:r w:rsidR="00F15823" w:rsidRPr="000C2A6A">
        <w:rPr>
          <w:rFonts w:cs="Times New Roman"/>
          <w:b/>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opinions</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participants</w:t>
      </w:r>
      <w:r w:rsidR="00F15823" w:rsidRPr="000C2A6A">
        <w:rPr>
          <w:rFonts w:cs="Times New Roman"/>
          <w:szCs w:val="24"/>
        </w:rPr>
        <w:t xml:space="preserve"> </w:t>
      </w:r>
      <w:r w:rsidR="007E798C" w:rsidRPr="000C2A6A">
        <w:rPr>
          <w:rFonts w:cs="Times New Roman"/>
          <w:szCs w:val="24"/>
        </w:rPr>
        <w:t>on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management</w:t>
      </w:r>
      <w:r w:rsidR="00F15823" w:rsidRPr="000C2A6A">
        <w:rPr>
          <w:rFonts w:cs="Times New Roman"/>
          <w:szCs w:val="24"/>
        </w:rPr>
        <w:t xml:space="preserve"> </w:t>
      </w:r>
      <w:r w:rsidR="007E798C" w:rsidRPr="000C2A6A">
        <w:rPr>
          <w:rFonts w:cs="Times New Roman"/>
          <w:szCs w:val="24"/>
        </w:rPr>
        <w:t>structure</w:t>
      </w:r>
      <w:r w:rsidR="00F15823" w:rsidRPr="000C2A6A">
        <w:rPr>
          <w:rFonts w:cs="Times New Roman"/>
          <w:szCs w:val="24"/>
        </w:rPr>
        <w:t xml:space="preserve"> </w:t>
      </w:r>
      <w:r w:rsidR="007E798C" w:rsidRPr="000C2A6A">
        <w:rPr>
          <w:rFonts w:cs="Times New Roman"/>
          <w:szCs w:val="24"/>
        </w:rPr>
        <w:t>and</w:t>
      </w:r>
      <w:r w:rsidR="00F15823" w:rsidRPr="000C2A6A">
        <w:rPr>
          <w:rFonts w:cs="Times New Roman"/>
          <w:szCs w:val="24"/>
        </w:rPr>
        <w:t xml:space="preserve"> </w:t>
      </w:r>
      <w:r w:rsidR="007E798C" w:rsidRPr="000C2A6A">
        <w:rPr>
          <w:rFonts w:cs="Times New Roman"/>
          <w:szCs w:val="24"/>
        </w:rPr>
        <w:t>functioning</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health</w:t>
      </w:r>
      <w:r w:rsidR="00F15823" w:rsidRPr="000C2A6A">
        <w:rPr>
          <w:rFonts w:cs="Times New Roman"/>
          <w:szCs w:val="24"/>
        </w:rPr>
        <w:t xml:space="preserve"> </w:t>
      </w:r>
      <w:r w:rsidR="007E798C" w:rsidRPr="000C2A6A">
        <w:rPr>
          <w:rFonts w:cs="Times New Roman"/>
          <w:szCs w:val="24"/>
        </w:rPr>
        <w:t>tourism</w:t>
      </w:r>
      <w:r w:rsidR="00F15823" w:rsidRPr="000C2A6A">
        <w:rPr>
          <w:rFonts w:cs="Times New Roman"/>
          <w:szCs w:val="24"/>
        </w:rPr>
        <w:t xml:space="preserve"> </w:t>
      </w:r>
      <w:r w:rsidR="007E798C" w:rsidRPr="000C2A6A">
        <w:rPr>
          <w:rFonts w:cs="Times New Roman"/>
          <w:szCs w:val="24"/>
        </w:rPr>
        <w:t>unit</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gathered</w:t>
      </w:r>
      <w:r w:rsidR="00F15823" w:rsidRPr="000C2A6A">
        <w:rPr>
          <w:rFonts w:cs="Times New Roman"/>
          <w:szCs w:val="24"/>
        </w:rPr>
        <w:t xml:space="preserve"> </w:t>
      </w:r>
      <w:r w:rsidR="007E798C" w:rsidRPr="000C2A6A">
        <w:rPr>
          <w:rFonts w:cs="Times New Roman"/>
          <w:szCs w:val="24"/>
        </w:rPr>
        <w:t>under</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title</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"unit</w:t>
      </w:r>
      <w:r w:rsidR="00F15823" w:rsidRPr="000C2A6A">
        <w:rPr>
          <w:rFonts w:cs="Times New Roman"/>
          <w:szCs w:val="24"/>
        </w:rPr>
        <w:t xml:space="preserve"> </w:t>
      </w:r>
      <w:r w:rsidR="007E798C" w:rsidRPr="000C2A6A">
        <w:rPr>
          <w:rFonts w:cs="Times New Roman"/>
          <w:szCs w:val="24"/>
        </w:rPr>
        <w:t>management</w:t>
      </w:r>
      <w:r w:rsidR="00F15823" w:rsidRPr="000C2A6A">
        <w:rPr>
          <w:rFonts w:cs="Times New Roman"/>
          <w:szCs w:val="24"/>
        </w:rPr>
        <w:t xml:space="preserve"> </w:t>
      </w:r>
      <w:r w:rsidR="007E798C" w:rsidRPr="000C2A6A">
        <w:rPr>
          <w:rFonts w:cs="Times New Roman"/>
          <w:szCs w:val="24"/>
        </w:rPr>
        <w:t>structure</w:t>
      </w:r>
      <w:r w:rsidR="00F15823" w:rsidRPr="000C2A6A">
        <w:rPr>
          <w:rFonts w:cs="Times New Roman"/>
          <w:szCs w:val="24"/>
        </w:rPr>
        <w:t xml:space="preserve"> </w:t>
      </w:r>
      <w:r w:rsidR="007E798C" w:rsidRPr="000C2A6A">
        <w:rPr>
          <w:rFonts w:cs="Times New Roman"/>
          <w:szCs w:val="24"/>
        </w:rPr>
        <w:t>and</w:t>
      </w:r>
      <w:r w:rsidR="00F15823" w:rsidRPr="000C2A6A">
        <w:rPr>
          <w:rFonts w:cs="Times New Roman"/>
          <w:szCs w:val="24"/>
        </w:rPr>
        <w:t xml:space="preserve"> </w:t>
      </w:r>
      <w:r w:rsidR="007E798C" w:rsidRPr="000C2A6A">
        <w:rPr>
          <w:rFonts w:cs="Times New Roman"/>
          <w:szCs w:val="24"/>
        </w:rPr>
        <w:t>operation</w:t>
      </w:r>
      <w:r w:rsidR="00F15823" w:rsidRPr="000C2A6A">
        <w:rPr>
          <w:rFonts w:cs="Times New Roman"/>
          <w:szCs w:val="24"/>
        </w:rPr>
        <w:t xml:space="preserve"> </w:t>
      </w:r>
      <w:r w:rsidR="007E798C" w:rsidRPr="000C2A6A">
        <w:rPr>
          <w:rFonts w:cs="Times New Roman"/>
          <w:szCs w:val="24"/>
        </w:rPr>
        <w:t>are</w:t>
      </w:r>
      <w:r w:rsidR="00F15823" w:rsidRPr="000C2A6A">
        <w:rPr>
          <w:rFonts w:cs="Times New Roman"/>
          <w:szCs w:val="24"/>
        </w:rPr>
        <w:t xml:space="preserve"> </w:t>
      </w:r>
      <w:r w:rsidR="007E798C" w:rsidRPr="000C2A6A">
        <w:rPr>
          <w:rFonts w:cs="Times New Roman"/>
          <w:szCs w:val="24"/>
        </w:rPr>
        <w:t>carried</w:t>
      </w:r>
      <w:r w:rsidR="00F15823" w:rsidRPr="000C2A6A">
        <w:rPr>
          <w:rFonts w:cs="Times New Roman"/>
          <w:szCs w:val="24"/>
        </w:rPr>
        <w:t xml:space="preserve"> </w:t>
      </w:r>
      <w:r w:rsidR="007E798C" w:rsidRPr="000C2A6A">
        <w:rPr>
          <w:rFonts w:cs="Times New Roman"/>
          <w:szCs w:val="24"/>
        </w:rPr>
        <w:t>out</w:t>
      </w:r>
      <w:r w:rsidR="00F15823" w:rsidRPr="000C2A6A">
        <w:rPr>
          <w:rFonts w:cs="Times New Roman"/>
          <w:szCs w:val="24"/>
        </w:rPr>
        <w:t xml:space="preserve"> </w:t>
      </w:r>
      <w:r w:rsidR="007E798C" w:rsidRPr="000C2A6A">
        <w:rPr>
          <w:rFonts w:cs="Times New Roman"/>
          <w:szCs w:val="24"/>
        </w:rPr>
        <w:t>according</w:t>
      </w:r>
      <w:r w:rsidR="00F15823" w:rsidRPr="000C2A6A">
        <w:rPr>
          <w:rFonts w:cs="Times New Roman"/>
          <w:szCs w:val="24"/>
        </w:rPr>
        <w:t xml:space="preserve"> </w:t>
      </w:r>
      <w:r w:rsidR="007E798C" w:rsidRPr="000C2A6A">
        <w:rPr>
          <w:rFonts w:cs="Times New Roman"/>
          <w:szCs w:val="24"/>
        </w:rPr>
        <w:t>to</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relevant</w:t>
      </w:r>
      <w:r w:rsidR="00F15823" w:rsidRPr="000C2A6A">
        <w:rPr>
          <w:rFonts w:cs="Times New Roman"/>
          <w:szCs w:val="24"/>
        </w:rPr>
        <w:t xml:space="preserve"> </w:t>
      </w:r>
      <w:r w:rsidR="007E798C" w:rsidRPr="000C2A6A">
        <w:rPr>
          <w:rFonts w:cs="Times New Roman"/>
          <w:szCs w:val="24"/>
        </w:rPr>
        <w:t>legislation".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opinions</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participants</w:t>
      </w:r>
      <w:r w:rsidR="00F15823" w:rsidRPr="000C2A6A">
        <w:rPr>
          <w:rFonts w:cs="Times New Roman"/>
          <w:szCs w:val="24"/>
        </w:rPr>
        <w:t xml:space="preserve"> </w:t>
      </w:r>
      <w:r w:rsidR="007E798C" w:rsidRPr="000C2A6A">
        <w:rPr>
          <w:rFonts w:cs="Times New Roman"/>
          <w:szCs w:val="24"/>
        </w:rPr>
        <w:t>regarding</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activities</w:t>
      </w:r>
      <w:r w:rsidR="00F15823" w:rsidRPr="000C2A6A">
        <w:rPr>
          <w:rFonts w:cs="Times New Roman"/>
          <w:szCs w:val="24"/>
        </w:rPr>
        <w:t xml:space="preserve"> </w:t>
      </w:r>
      <w:r w:rsidR="007E798C" w:rsidRPr="000C2A6A">
        <w:rPr>
          <w:rFonts w:cs="Times New Roman"/>
          <w:szCs w:val="24"/>
        </w:rPr>
        <w:t>carried</w:t>
      </w:r>
      <w:r w:rsidR="00F15823" w:rsidRPr="000C2A6A">
        <w:rPr>
          <w:rFonts w:cs="Times New Roman"/>
          <w:szCs w:val="24"/>
        </w:rPr>
        <w:t xml:space="preserve"> </w:t>
      </w:r>
      <w:r w:rsidR="007E798C" w:rsidRPr="000C2A6A">
        <w:rPr>
          <w:rFonts w:cs="Times New Roman"/>
          <w:szCs w:val="24"/>
        </w:rPr>
        <w:t>out</w:t>
      </w:r>
      <w:r w:rsidR="00F15823" w:rsidRPr="000C2A6A">
        <w:rPr>
          <w:rFonts w:cs="Times New Roman"/>
          <w:szCs w:val="24"/>
        </w:rPr>
        <w:t xml:space="preserve"> </w:t>
      </w:r>
      <w:r w:rsidR="007E798C" w:rsidRPr="000C2A6A">
        <w:rPr>
          <w:rFonts w:cs="Times New Roman"/>
          <w:szCs w:val="24"/>
        </w:rPr>
        <w:t>for</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promotion</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health</w:t>
      </w:r>
      <w:r w:rsidR="00F15823" w:rsidRPr="000C2A6A">
        <w:rPr>
          <w:rFonts w:cs="Times New Roman"/>
          <w:szCs w:val="24"/>
        </w:rPr>
        <w:t xml:space="preserve"> </w:t>
      </w:r>
      <w:r w:rsidR="007E798C" w:rsidRPr="000C2A6A">
        <w:rPr>
          <w:rFonts w:cs="Times New Roman"/>
          <w:szCs w:val="24"/>
        </w:rPr>
        <w:t>tourism</w:t>
      </w:r>
      <w:r w:rsidR="00F15823" w:rsidRPr="000C2A6A">
        <w:rPr>
          <w:rFonts w:cs="Times New Roman"/>
          <w:szCs w:val="24"/>
        </w:rPr>
        <w:t xml:space="preserve"> </w:t>
      </w:r>
      <w:r w:rsidR="007E798C" w:rsidRPr="000C2A6A">
        <w:rPr>
          <w:rFonts w:cs="Times New Roman"/>
          <w:szCs w:val="24"/>
        </w:rPr>
        <w:t>unit</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hospitals</w:t>
      </w:r>
      <w:r w:rsidR="00F15823" w:rsidRPr="000C2A6A">
        <w:rPr>
          <w:rFonts w:cs="Times New Roman"/>
          <w:szCs w:val="24"/>
        </w:rPr>
        <w:t xml:space="preserve"> </w:t>
      </w:r>
      <w:r w:rsidR="007E798C" w:rsidRPr="000C2A6A">
        <w:rPr>
          <w:rFonts w:cs="Times New Roman"/>
          <w:szCs w:val="24"/>
        </w:rPr>
        <w:t>stated</w:t>
      </w:r>
      <w:r w:rsidR="00F15823" w:rsidRPr="000C2A6A">
        <w:rPr>
          <w:rFonts w:cs="Times New Roman"/>
          <w:szCs w:val="24"/>
        </w:rPr>
        <w:t xml:space="preserve"> </w:t>
      </w:r>
      <w:r w:rsidR="007E798C" w:rsidRPr="000C2A6A">
        <w:rPr>
          <w:rFonts w:cs="Times New Roman"/>
          <w:szCs w:val="24"/>
        </w:rPr>
        <w:t>that</w:t>
      </w:r>
      <w:r w:rsidR="00F15823" w:rsidRPr="000C2A6A">
        <w:rPr>
          <w:rFonts w:cs="Times New Roman"/>
          <w:szCs w:val="24"/>
        </w:rPr>
        <w:t xml:space="preserve"> </w:t>
      </w:r>
      <w:r w:rsidR="007E798C" w:rsidRPr="000C2A6A">
        <w:rPr>
          <w:rFonts w:cs="Times New Roman"/>
          <w:szCs w:val="24"/>
        </w:rPr>
        <w:t>promotional</w:t>
      </w:r>
      <w:r w:rsidR="00F15823" w:rsidRPr="000C2A6A">
        <w:rPr>
          <w:rFonts w:cs="Times New Roman"/>
          <w:szCs w:val="24"/>
        </w:rPr>
        <w:t xml:space="preserve"> </w:t>
      </w:r>
      <w:r w:rsidR="007E798C" w:rsidRPr="000C2A6A">
        <w:rPr>
          <w:rFonts w:cs="Times New Roman"/>
          <w:szCs w:val="24"/>
        </w:rPr>
        <w:t>activities</w:t>
      </w:r>
      <w:r w:rsidR="00F15823" w:rsidRPr="000C2A6A">
        <w:rPr>
          <w:rFonts w:cs="Times New Roman"/>
          <w:szCs w:val="24"/>
        </w:rPr>
        <w:t xml:space="preserve"> </w:t>
      </w:r>
      <w:r w:rsidR="007E798C" w:rsidRPr="000C2A6A">
        <w:rPr>
          <w:rFonts w:cs="Times New Roman"/>
          <w:szCs w:val="24"/>
        </w:rPr>
        <w:t>were</w:t>
      </w:r>
      <w:r w:rsidR="00F15823" w:rsidRPr="000C2A6A">
        <w:rPr>
          <w:rFonts w:cs="Times New Roman"/>
          <w:szCs w:val="24"/>
        </w:rPr>
        <w:t xml:space="preserve"> </w:t>
      </w:r>
      <w:r w:rsidR="007E798C" w:rsidRPr="000C2A6A">
        <w:rPr>
          <w:rFonts w:cs="Times New Roman"/>
          <w:szCs w:val="24"/>
        </w:rPr>
        <w:t>carried</w:t>
      </w:r>
      <w:r w:rsidR="00F15823" w:rsidRPr="000C2A6A">
        <w:rPr>
          <w:rFonts w:cs="Times New Roman"/>
          <w:szCs w:val="24"/>
        </w:rPr>
        <w:t xml:space="preserve"> </w:t>
      </w:r>
      <w:r w:rsidR="007E798C" w:rsidRPr="000C2A6A">
        <w:rPr>
          <w:rFonts w:cs="Times New Roman"/>
          <w:szCs w:val="24"/>
        </w:rPr>
        <w:t>out</w:t>
      </w:r>
      <w:r w:rsidR="00F15823" w:rsidRPr="000C2A6A">
        <w:rPr>
          <w:rFonts w:cs="Times New Roman"/>
          <w:szCs w:val="24"/>
        </w:rPr>
        <w:t xml:space="preserve"> </w:t>
      </w:r>
      <w:r w:rsidR="007E798C" w:rsidRPr="000C2A6A">
        <w:rPr>
          <w:rFonts w:cs="Times New Roman"/>
          <w:szCs w:val="24"/>
        </w:rPr>
        <w:t>on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participant</w:t>
      </w:r>
      <w:r w:rsidR="00F15823" w:rsidRPr="000C2A6A">
        <w:rPr>
          <w:rFonts w:cs="Times New Roman"/>
          <w:szCs w:val="24"/>
        </w:rPr>
        <w:t xml:space="preserve"> </w:t>
      </w:r>
      <w:r w:rsidR="007E798C" w:rsidRPr="000C2A6A">
        <w:rPr>
          <w:rFonts w:cs="Times New Roman"/>
          <w:szCs w:val="24"/>
        </w:rPr>
        <w:t>website</w:t>
      </w:r>
      <w:r w:rsidR="00F15823" w:rsidRPr="000C2A6A">
        <w:rPr>
          <w:rFonts w:cs="Times New Roman"/>
          <w:szCs w:val="24"/>
        </w:rPr>
        <w:t xml:space="preserve"> </w:t>
      </w:r>
      <w:r w:rsidR="007E798C" w:rsidRPr="000C2A6A">
        <w:rPr>
          <w:rFonts w:cs="Times New Roman"/>
          <w:szCs w:val="24"/>
        </w:rPr>
        <w:t>from</w:t>
      </w:r>
      <w:r w:rsidR="00F15823" w:rsidRPr="000C2A6A">
        <w:rPr>
          <w:rFonts w:cs="Times New Roman"/>
          <w:szCs w:val="24"/>
        </w:rPr>
        <w:t xml:space="preserve"> </w:t>
      </w:r>
      <w:r w:rsidR="007E798C" w:rsidRPr="000C2A6A">
        <w:rPr>
          <w:rFonts w:cs="Times New Roman"/>
          <w:szCs w:val="24"/>
        </w:rPr>
        <w:t>each</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w:t>
      </w:r>
      <w:r w:rsidR="00F15823" w:rsidRPr="000C2A6A">
        <w:rPr>
          <w:rFonts w:cs="Times New Roman"/>
          <w:szCs w:val="24"/>
        </w:rPr>
        <w:t xml:space="preserve"> </w:t>
      </w:r>
      <w:r w:rsidR="007E798C" w:rsidRPr="000C2A6A">
        <w:rPr>
          <w:rFonts w:cs="Times New Roman"/>
          <w:szCs w:val="24"/>
        </w:rPr>
        <w:t>It</w:t>
      </w:r>
      <w:r w:rsidR="00F15823" w:rsidRPr="000C2A6A">
        <w:rPr>
          <w:rFonts w:cs="Times New Roman"/>
          <w:szCs w:val="24"/>
        </w:rPr>
        <w:t xml:space="preserve"> </w:t>
      </w:r>
      <w:r w:rsidR="007E798C" w:rsidRPr="000C2A6A">
        <w:rPr>
          <w:rFonts w:cs="Times New Roman"/>
          <w:szCs w:val="24"/>
        </w:rPr>
        <w:t>has</w:t>
      </w:r>
      <w:r w:rsidR="00F15823" w:rsidRPr="000C2A6A">
        <w:rPr>
          <w:rFonts w:cs="Times New Roman"/>
          <w:szCs w:val="24"/>
        </w:rPr>
        <w:t xml:space="preserve"> </w:t>
      </w:r>
      <w:r w:rsidR="007E798C" w:rsidRPr="000C2A6A">
        <w:rPr>
          <w:rFonts w:cs="Times New Roman"/>
          <w:szCs w:val="24"/>
        </w:rPr>
        <w:t>been</w:t>
      </w:r>
      <w:r w:rsidR="00F15823" w:rsidRPr="000C2A6A">
        <w:rPr>
          <w:rFonts w:cs="Times New Roman"/>
          <w:szCs w:val="24"/>
        </w:rPr>
        <w:t xml:space="preserve"> </w:t>
      </w:r>
      <w:r w:rsidR="007E798C" w:rsidRPr="000C2A6A">
        <w:rPr>
          <w:rFonts w:cs="Times New Roman"/>
          <w:szCs w:val="24"/>
        </w:rPr>
        <w:t>found</w:t>
      </w:r>
      <w:r w:rsidR="00F15823" w:rsidRPr="000C2A6A">
        <w:rPr>
          <w:rFonts w:cs="Times New Roman"/>
          <w:szCs w:val="24"/>
        </w:rPr>
        <w:t xml:space="preserve"> </w:t>
      </w:r>
      <w:r w:rsidR="007E798C" w:rsidRPr="000C2A6A">
        <w:rPr>
          <w:rFonts w:cs="Times New Roman"/>
          <w:szCs w:val="24"/>
        </w:rPr>
        <w:t>that</w:t>
      </w:r>
      <w:r w:rsidR="00F15823" w:rsidRPr="000C2A6A">
        <w:rPr>
          <w:rFonts w:cs="Times New Roman"/>
          <w:szCs w:val="24"/>
        </w:rPr>
        <w:t xml:space="preserve"> </w:t>
      </w:r>
      <w:r w:rsidR="007E798C" w:rsidRPr="000C2A6A">
        <w:rPr>
          <w:rFonts w:cs="Times New Roman"/>
          <w:szCs w:val="24"/>
        </w:rPr>
        <w:t>surgical</w:t>
      </w:r>
      <w:r w:rsidR="00F15823" w:rsidRPr="000C2A6A">
        <w:rPr>
          <w:rFonts w:cs="Times New Roman"/>
          <w:szCs w:val="24"/>
        </w:rPr>
        <w:t xml:space="preserve"> </w:t>
      </w:r>
      <w:r w:rsidR="007E798C" w:rsidRPr="000C2A6A">
        <w:rPr>
          <w:rFonts w:cs="Times New Roman"/>
          <w:szCs w:val="24"/>
        </w:rPr>
        <w:t>departments/branches</w:t>
      </w:r>
      <w:r w:rsidR="00F15823" w:rsidRPr="000C2A6A">
        <w:rPr>
          <w:rFonts w:cs="Times New Roman"/>
          <w:szCs w:val="24"/>
        </w:rPr>
        <w:t xml:space="preserve"> </w:t>
      </w:r>
      <w:r w:rsidR="007E798C" w:rsidRPr="000C2A6A">
        <w:rPr>
          <w:rFonts w:cs="Times New Roman"/>
          <w:szCs w:val="24"/>
        </w:rPr>
        <w:t>(general</w:t>
      </w:r>
      <w:r w:rsidR="00F15823" w:rsidRPr="000C2A6A">
        <w:rPr>
          <w:rFonts w:cs="Times New Roman"/>
          <w:szCs w:val="24"/>
        </w:rPr>
        <w:t xml:space="preserve"> </w:t>
      </w:r>
      <w:r w:rsidR="007E798C" w:rsidRPr="000C2A6A">
        <w:rPr>
          <w:rFonts w:cs="Times New Roman"/>
          <w:szCs w:val="24"/>
        </w:rPr>
        <w:t>surgery,</w:t>
      </w:r>
      <w:r w:rsidR="00F15823" w:rsidRPr="000C2A6A">
        <w:rPr>
          <w:rFonts w:cs="Times New Roman"/>
          <w:szCs w:val="24"/>
        </w:rPr>
        <w:t xml:space="preserve"> </w:t>
      </w:r>
      <w:r w:rsidR="007E798C" w:rsidRPr="000C2A6A">
        <w:rPr>
          <w:rFonts w:cs="Times New Roman"/>
          <w:szCs w:val="24"/>
        </w:rPr>
        <w:t>neurosurgery,</w:t>
      </w:r>
      <w:r w:rsidR="00F15823" w:rsidRPr="000C2A6A">
        <w:rPr>
          <w:rFonts w:cs="Times New Roman"/>
          <w:szCs w:val="24"/>
        </w:rPr>
        <w:t xml:space="preserve"> </w:t>
      </w:r>
      <w:r w:rsidR="007E798C" w:rsidRPr="000C2A6A">
        <w:rPr>
          <w:rFonts w:cs="Times New Roman"/>
          <w:szCs w:val="24"/>
        </w:rPr>
        <w:t>plastic</w:t>
      </w:r>
      <w:r w:rsidR="00F15823" w:rsidRPr="000C2A6A">
        <w:rPr>
          <w:rFonts w:cs="Times New Roman"/>
          <w:szCs w:val="24"/>
        </w:rPr>
        <w:t xml:space="preserve"> </w:t>
      </w:r>
      <w:r w:rsidR="007E798C" w:rsidRPr="000C2A6A">
        <w:rPr>
          <w:rFonts w:cs="Times New Roman"/>
          <w:szCs w:val="24"/>
        </w:rPr>
        <w:t>surgery,</w:t>
      </w:r>
      <w:r w:rsidR="00F15823" w:rsidRPr="000C2A6A">
        <w:rPr>
          <w:rFonts w:cs="Times New Roman"/>
          <w:szCs w:val="24"/>
        </w:rPr>
        <w:t xml:space="preserve"> </w:t>
      </w:r>
      <w:r w:rsidR="007E798C" w:rsidRPr="000C2A6A">
        <w:rPr>
          <w:rFonts w:cs="Times New Roman"/>
          <w:szCs w:val="24"/>
        </w:rPr>
        <w:t>pediatric</w:t>
      </w:r>
      <w:r w:rsidR="00F15823" w:rsidRPr="000C2A6A">
        <w:rPr>
          <w:rFonts w:cs="Times New Roman"/>
          <w:szCs w:val="24"/>
        </w:rPr>
        <w:t xml:space="preserve"> </w:t>
      </w:r>
      <w:r w:rsidR="007E798C" w:rsidRPr="000C2A6A">
        <w:rPr>
          <w:rFonts w:cs="Times New Roman"/>
          <w:szCs w:val="24"/>
        </w:rPr>
        <w:t>surgery,</w:t>
      </w:r>
      <w:r w:rsidR="00F15823" w:rsidRPr="000C2A6A">
        <w:rPr>
          <w:rFonts w:cs="Times New Roman"/>
          <w:szCs w:val="24"/>
        </w:rPr>
        <w:t xml:space="preserve"> </w:t>
      </w:r>
      <w:r w:rsidR="007E798C" w:rsidRPr="000C2A6A">
        <w:rPr>
          <w:rFonts w:cs="Times New Roman"/>
          <w:szCs w:val="24"/>
        </w:rPr>
        <w:t>cardiovascular),</w:t>
      </w:r>
      <w:r w:rsidR="00F15823" w:rsidRPr="000C2A6A">
        <w:rPr>
          <w:rFonts w:cs="Times New Roman"/>
          <w:szCs w:val="24"/>
        </w:rPr>
        <w:t xml:space="preserve"> </w:t>
      </w:r>
      <w:r w:rsidR="007E798C" w:rsidRPr="000C2A6A">
        <w:rPr>
          <w:rFonts w:cs="Times New Roman"/>
          <w:szCs w:val="24"/>
        </w:rPr>
        <w:t>eye</w:t>
      </w:r>
      <w:r w:rsidR="00F15823" w:rsidRPr="000C2A6A">
        <w:rPr>
          <w:rFonts w:cs="Times New Roman"/>
          <w:szCs w:val="24"/>
        </w:rPr>
        <w:t xml:space="preserve"> </w:t>
      </w:r>
      <w:r w:rsidR="007E798C" w:rsidRPr="000C2A6A">
        <w:rPr>
          <w:rFonts w:cs="Times New Roman"/>
          <w:szCs w:val="24"/>
        </w:rPr>
        <w:t>and</w:t>
      </w:r>
      <w:r w:rsidR="00F15823" w:rsidRPr="000C2A6A">
        <w:rPr>
          <w:rFonts w:cs="Times New Roman"/>
          <w:szCs w:val="24"/>
        </w:rPr>
        <w:t xml:space="preserve"> </w:t>
      </w:r>
      <w:r w:rsidR="007E798C" w:rsidRPr="000C2A6A">
        <w:rPr>
          <w:rFonts w:cs="Times New Roman"/>
          <w:szCs w:val="24"/>
        </w:rPr>
        <w:t>orthopedic</w:t>
      </w:r>
      <w:r w:rsidR="00F15823" w:rsidRPr="000C2A6A">
        <w:rPr>
          <w:rFonts w:cs="Times New Roman"/>
          <w:szCs w:val="24"/>
        </w:rPr>
        <w:t xml:space="preserve"> </w:t>
      </w:r>
      <w:r w:rsidR="007E798C" w:rsidRPr="000C2A6A">
        <w:rPr>
          <w:rFonts w:cs="Times New Roman"/>
          <w:szCs w:val="24"/>
        </w:rPr>
        <w:t>outpatient</w:t>
      </w:r>
      <w:r w:rsidR="00F15823" w:rsidRPr="000C2A6A">
        <w:rPr>
          <w:rFonts w:cs="Times New Roman"/>
          <w:szCs w:val="24"/>
        </w:rPr>
        <w:t xml:space="preserve"> </w:t>
      </w:r>
      <w:r w:rsidR="007E798C" w:rsidRPr="000C2A6A">
        <w:rPr>
          <w:rFonts w:cs="Times New Roman"/>
          <w:szCs w:val="24"/>
        </w:rPr>
        <w:t>clinics</w:t>
      </w:r>
      <w:r w:rsidR="00F15823" w:rsidRPr="000C2A6A">
        <w:rPr>
          <w:rFonts w:cs="Times New Roman"/>
          <w:szCs w:val="24"/>
        </w:rPr>
        <w:t xml:space="preserve"> </w:t>
      </w:r>
      <w:r w:rsidR="007E798C" w:rsidRPr="000C2A6A">
        <w:rPr>
          <w:rFonts w:cs="Times New Roman"/>
          <w:szCs w:val="24"/>
        </w:rPr>
        <w:t>are</w:t>
      </w:r>
      <w:r w:rsidR="00F15823" w:rsidRPr="000C2A6A">
        <w:rPr>
          <w:rFonts w:cs="Times New Roman"/>
          <w:szCs w:val="24"/>
        </w:rPr>
        <w:t xml:space="preserve"> </w:t>
      </w:r>
      <w:r w:rsidR="007E798C" w:rsidRPr="000C2A6A">
        <w:rPr>
          <w:rFonts w:cs="Times New Roman"/>
          <w:szCs w:val="24"/>
        </w:rPr>
        <w:t>preferred</w:t>
      </w:r>
      <w:r w:rsidR="00F15823" w:rsidRPr="000C2A6A">
        <w:rPr>
          <w:rFonts w:cs="Times New Roman"/>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all</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hospitals</w:t>
      </w:r>
      <w:r w:rsidR="00F15823" w:rsidRPr="000C2A6A">
        <w:rPr>
          <w:rFonts w:cs="Times New Roman"/>
          <w:szCs w:val="24"/>
        </w:rPr>
        <w:t xml:space="preserve"> </w:t>
      </w:r>
      <w:r w:rsidR="007E798C" w:rsidRPr="000C2A6A">
        <w:rPr>
          <w:rFonts w:cs="Times New Roman"/>
          <w:szCs w:val="24"/>
        </w:rPr>
        <w:t>within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scope</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health</w:t>
      </w:r>
      <w:r w:rsidR="00F15823" w:rsidRPr="000C2A6A">
        <w:rPr>
          <w:rFonts w:cs="Times New Roman"/>
          <w:szCs w:val="24"/>
        </w:rPr>
        <w:t xml:space="preserve"> </w:t>
      </w:r>
      <w:r w:rsidR="007E798C" w:rsidRPr="000C2A6A">
        <w:rPr>
          <w:rFonts w:cs="Times New Roman"/>
          <w:szCs w:val="24"/>
        </w:rPr>
        <w:t>tourism.</w:t>
      </w:r>
      <w:r w:rsidR="00F15823" w:rsidRPr="000C2A6A">
        <w:rPr>
          <w:rFonts w:cs="Times New Roman"/>
          <w:szCs w:val="24"/>
        </w:rPr>
        <w:t xml:space="preserve"> </w:t>
      </w:r>
      <w:r w:rsidR="007E798C" w:rsidRPr="000C2A6A">
        <w:rPr>
          <w:rFonts w:cs="Times New Roman"/>
          <w:szCs w:val="24"/>
        </w:rPr>
        <w:t>It</w:t>
      </w:r>
      <w:r w:rsidR="00F15823" w:rsidRPr="000C2A6A">
        <w:rPr>
          <w:rFonts w:cs="Times New Roman"/>
          <w:szCs w:val="24"/>
        </w:rPr>
        <w:t xml:space="preserve"> </w:t>
      </w:r>
      <w:r w:rsidR="007E798C" w:rsidRPr="000C2A6A">
        <w:rPr>
          <w:rFonts w:cs="Times New Roman"/>
          <w:szCs w:val="24"/>
        </w:rPr>
        <w:t>was</w:t>
      </w:r>
      <w:r w:rsidR="00F15823" w:rsidRPr="000C2A6A">
        <w:rPr>
          <w:rFonts w:cs="Times New Roman"/>
          <w:szCs w:val="24"/>
        </w:rPr>
        <w:t xml:space="preserve"> </w:t>
      </w:r>
      <w:r w:rsidR="007E798C" w:rsidRPr="000C2A6A">
        <w:rPr>
          <w:rFonts w:cs="Times New Roman"/>
          <w:szCs w:val="24"/>
        </w:rPr>
        <w:t>observed</w:t>
      </w:r>
      <w:r w:rsidR="00F15823" w:rsidRPr="000C2A6A">
        <w:rPr>
          <w:rFonts w:cs="Times New Roman"/>
          <w:szCs w:val="24"/>
        </w:rPr>
        <w:t xml:space="preserve"> </w:t>
      </w:r>
      <w:r w:rsidR="007E798C" w:rsidRPr="000C2A6A">
        <w:rPr>
          <w:rFonts w:cs="Times New Roman"/>
          <w:szCs w:val="24"/>
        </w:rPr>
        <w:t>that</w:t>
      </w:r>
      <w:r w:rsidR="00F15823" w:rsidRPr="000C2A6A">
        <w:rPr>
          <w:rFonts w:cs="Times New Roman"/>
          <w:szCs w:val="24"/>
        </w:rPr>
        <w:t xml:space="preserve"> </w:t>
      </w:r>
      <w:r w:rsidR="007E798C" w:rsidRPr="000C2A6A">
        <w:rPr>
          <w:rFonts w:cs="Times New Roman"/>
          <w:szCs w:val="24"/>
        </w:rPr>
        <w:t>there</w:t>
      </w:r>
      <w:r w:rsidR="00F15823" w:rsidRPr="000C2A6A">
        <w:rPr>
          <w:rFonts w:cs="Times New Roman"/>
          <w:szCs w:val="24"/>
        </w:rPr>
        <w:t xml:space="preserve"> </w:t>
      </w:r>
      <w:r w:rsidR="007E798C" w:rsidRPr="000C2A6A">
        <w:rPr>
          <w:rFonts w:cs="Times New Roman"/>
          <w:szCs w:val="24"/>
        </w:rPr>
        <w:t>was</w:t>
      </w:r>
      <w:r w:rsidR="00F15823" w:rsidRPr="000C2A6A">
        <w:rPr>
          <w:rFonts w:cs="Times New Roman"/>
          <w:szCs w:val="24"/>
        </w:rPr>
        <w:t xml:space="preserve"> </w:t>
      </w:r>
      <w:r w:rsidR="007E798C" w:rsidRPr="000C2A6A">
        <w:rPr>
          <w:rFonts w:cs="Times New Roman"/>
          <w:szCs w:val="24"/>
        </w:rPr>
        <w:t>no</w:t>
      </w:r>
      <w:r w:rsidR="00F15823" w:rsidRPr="000C2A6A">
        <w:rPr>
          <w:rFonts w:cs="Times New Roman"/>
          <w:szCs w:val="24"/>
        </w:rPr>
        <w:t xml:space="preserve"> </w:t>
      </w:r>
      <w:r w:rsidR="007E798C" w:rsidRPr="000C2A6A">
        <w:rPr>
          <w:rFonts w:cs="Times New Roman"/>
          <w:szCs w:val="24"/>
        </w:rPr>
        <w:t>intermediary</w:t>
      </w:r>
      <w:r w:rsidR="00F15823" w:rsidRPr="000C2A6A">
        <w:rPr>
          <w:rFonts w:cs="Times New Roman"/>
          <w:szCs w:val="24"/>
        </w:rPr>
        <w:t xml:space="preserve"> </w:t>
      </w:r>
      <w:r w:rsidR="007E798C" w:rsidRPr="000C2A6A">
        <w:rPr>
          <w:rFonts w:cs="Times New Roman"/>
          <w:szCs w:val="24"/>
        </w:rPr>
        <w:t>agency</w:t>
      </w:r>
      <w:r w:rsidR="00F15823" w:rsidRPr="000C2A6A">
        <w:rPr>
          <w:rFonts w:cs="Times New Roman"/>
          <w:szCs w:val="24"/>
        </w:rPr>
        <w:t xml:space="preserve"> </w:t>
      </w:r>
      <w:r w:rsidR="007E798C" w:rsidRPr="000C2A6A">
        <w:rPr>
          <w:rFonts w:cs="Times New Roman"/>
          <w:szCs w:val="24"/>
        </w:rPr>
        <w:t>in</w:t>
      </w:r>
      <w:r w:rsidR="00F15823" w:rsidRPr="000C2A6A">
        <w:rPr>
          <w:rFonts w:cs="Times New Roman"/>
          <w:szCs w:val="24"/>
        </w:rPr>
        <w:t xml:space="preserve"> </w:t>
      </w:r>
      <w:r w:rsidR="007E798C" w:rsidRPr="000C2A6A">
        <w:rPr>
          <w:rFonts w:cs="Times New Roman"/>
          <w:szCs w:val="24"/>
        </w:rPr>
        <w:t>all</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six</w:t>
      </w:r>
      <w:r w:rsidR="00F15823" w:rsidRPr="000C2A6A">
        <w:rPr>
          <w:rFonts w:cs="Times New Roman"/>
          <w:szCs w:val="24"/>
        </w:rPr>
        <w:t xml:space="preserve"> </w:t>
      </w:r>
      <w:r w:rsidR="007E798C" w:rsidRPr="000C2A6A">
        <w:rPr>
          <w:rFonts w:cs="Times New Roman"/>
          <w:szCs w:val="24"/>
        </w:rPr>
        <w:t>city</w:t>
      </w:r>
      <w:r w:rsidR="00F15823" w:rsidRPr="000C2A6A">
        <w:rPr>
          <w:rFonts w:cs="Times New Roman"/>
          <w:szCs w:val="24"/>
        </w:rPr>
        <w:t xml:space="preserve"> </w:t>
      </w:r>
      <w:r w:rsidR="007E798C" w:rsidRPr="000C2A6A">
        <w:rPr>
          <w:rFonts w:cs="Times New Roman"/>
          <w:szCs w:val="24"/>
        </w:rPr>
        <w:t>hospitals</w:t>
      </w:r>
      <w:r w:rsidR="00F15823" w:rsidRPr="000C2A6A">
        <w:rPr>
          <w:rFonts w:cs="Times New Roman"/>
          <w:szCs w:val="24"/>
        </w:rPr>
        <w:t xml:space="preserve"> </w:t>
      </w:r>
      <w:r w:rsidR="007E798C" w:rsidRPr="000C2A6A">
        <w:rPr>
          <w:rFonts w:cs="Times New Roman"/>
          <w:szCs w:val="24"/>
        </w:rPr>
        <w:t>examined</w:t>
      </w:r>
      <w:r w:rsidR="00F15823" w:rsidRPr="000C2A6A">
        <w:rPr>
          <w:rFonts w:cs="Times New Roman"/>
          <w:szCs w:val="24"/>
        </w:rPr>
        <w:t xml:space="preserve"> </w:t>
      </w:r>
      <w:r w:rsidR="007E798C" w:rsidRPr="000C2A6A">
        <w:rPr>
          <w:rFonts w:cs="Times New Roman"/>
          <w:szCs w:val="24"/>
        </w:rPr>
        <w:t>within</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scope</w:t>
      </w:r>
      <w:r w:rsidR="00F15823" w:rsidRPr="000C2A6A">
        <w:rPr>
          <w:rFonts w:cs="Times New Roman"/>
          <w:szCs w:val="24"/>
        </w:rPr>
        <w:t xml:space="preserve"> </w:t>
      </w:r>
      <w:r w:rsidR="007E798C" w:rsidRPr="000C2A6A">
        <w:rPr>
          <w:rFonts w:cs="Times New Roman"/>
          <w:szCs w:val="24"/>
        </w:rPr>
        <w:t>of</w:t>
      </w:r>
      <w:r w:rsidR="00F15823" w:rsidRPr="000C2A6A">
        <w:rPr>
          <w:rFonts w:cs="Times New Roman"/>
          <w:szCs w:val="24"/>
        </w:rPr>
        <w:t xml:space="preserve"> </w:t>
      </w:r>
      <w:r w:rsidR="007E798C" w:rsidRPr="000C2A6A">
        <w:rPr>
          <w:rFonts w:cs="Times New Roman"/>
          <w:szCs w:val="24"/>
        </w:rPr>
        <w:t>the</w:t>
      </w:r>
      <w:r w:rsidR="00F15823" w:rsidRPr="000C2A6A">
        <w:rPr>
          <w:rFonts w:cs="Times New Roman"/>
          <w:szCs w:val="24"/>
        </w:rPr>
        <w:t xml:space="preserve"> </w:t>
      </w:r>
      <w:r w:rsidR="007E798C" w:rsidRPr="000C2A6A">
        <w:rPr>
          <w:rFonts w:cs="Times New Roman"/>
          <w:szCs w:val="24"/>
        </w:rPr>
        <w:t>study.</w:t>
      </w:r>
    </w:p>
    <w:p w14:paraId="0B3BA75A" w14:textId="7CAD1F7D" w:rsidR="00211812" w:rsidRPr="000C2A6A" w:rsidRDefault="00211812" w:rsidP="00416E0D">
      <w:pPr>
        <w:spacing w:after="100"/>
        <w:ind w:firstLine="0"/>
        <w:rPr>
          <w:rFonts w:cs="Times New Roman"/>
          <w:b/>
          <w:szCs w:val="24"/>
        </w:rPr>
      </w:pPr>
      <w:r w:rsidRPr="000C2A6A">
        <w:rPr>
          <w:rFonts w:cs="Times New Roman"/>
          <w:b/>
          <w:szCs w:val="24"/>
        </w:rPr>
        <w:t>Conclusion:</w:t>
      </w:r>
      <w:r w:rsidR="00F15823" w:rsidRPr="000C2A6A">
        <w:rPr>
          <w:rFonts w:cs="Times New Roman"/>
          <w:szCs w:val="24"/>
        </w:rPr>
        <w:t xml:space="preserve"> </w:t>
      </w:r>
      <w:r w:rsidR="00313E5F" w:rsidRPr="000C2A6A">
        <w:rPr>
          <w:rFonts w:cs="Times New Roman"/>
          <w:szCs w:val="24"/>
        </w:rPr>
        <w:t>When</w:t>
      </w:r>
      <w:r w:rsidR="00F15823" w:rsidRPr="000C2A6A">
        <w:rPr>
          <w:rFonts w:cs="Times New Roman"/>
          <w:szCs w:val="24"/>
        </w:rPr>
        <w:t xml:space="preserve"> </w:t>
      </w:r>
      <w:r w:rsidR="00313E5F" w:rsidRPr="000C2A6A">
        <w:rPr>
          <w:rFonts w:cs="Times New Roman"/>
          <w:szCs w:val="24"/>
        </w:rPr>
        <w:t>city</w:t>
      </w:r>
      <w:r w:rsidR="00F15823" w:rsidRPr="000C2A6A">
        <w:rPr>
          <w:rFonts w:cs="Times New Roman"/>
          <w:szCs w:val="24"/>
        </w:rPr>
        <w:t xml:space="preserve"> </w:t>
      </w:r>
      <w:r w:rsidR="00313E5F" w:rsidRPr="000C2A6A">
        <w:rPr>
          <w:rFonts w:cs="Times New Roman"/>
          <w:szCs w:val="24"/>
        </w:rPr>
        <w:t>hospitals</w:t>
      </w:r>
      <w:r w:rsidR="00F15823" w:rsidRPr="000C2A6A">
        <w:rPr>
          <w:rFonts w:cs="Times New Roman"/>
          <w:szCs w:val="24"/>
        </w:rPr>
        <w:t xml:space="preserve"> </w:t>
      </w:r>
      <w:r w:rsidR="00313E5F" w:rsidRPr="000C2A6A">
        <w:rPr>
          <w:rFonts w:cs="Times New Roman"/>
          <w:szCs w:val="24"/>
        </w:rPr>
        <w:t>are</w:t>
      </w:r>
      <w:r w:rsidR="00F15823" w:rsidRPr="000C2A6A">
        <w:rPr>
          <w:rFonts w:cs="Times New Roman"/>
          <w:szCs w:val="24"/>
        </w:rPr>
        <w:t xml:space="preserve"> </w:t>
      </w:r>
      <w:r w:rsidR="00313E5F" w:rsidRPr="000C2A6A">
        <w:rPr>
          <w:rFonts w:cs="Times New Roman"/>
          <w:szCs w:val="24"/>
        </w:rPr>
        <w:t>compared</w:t>
      </w:r>
      <w:r w:rsidR="00F15823" w:rsidRPr="000C2A6A">
        <w:rPr>
          <w:rFonts w:cs="Times New Roman"/>
          <w:szCs w:val="24"/>
        </w:rPr>
        <w:t xml:space="preserve"> </w:t>
      </w:r>
      <w:r w:rsidR="00313E5F" w:rsidRPr="000C2A6A">
        <w:rPr>
          <w:rFonts w:cs="Times New Roman"/>
          <w:szCs w:val="24"/>
        </w:rPr>
        <w:t>in</w:t>
      </w:r>
      <w:r w:rsidR="00F15823" w:rsidRPr="000C2A6A">
        <w:rPr>
          <w:rFonts w:cs="Times New Roman"/>
          <w:szCs w:val="24"/>
        </w:rPr>
        <w:t xml:space="preserve"> </w:t>
      </w:r>
      <w:r w:rsidR="00313E5F" w:rsidRPr="000C2A6A">
        <w:rPr>
          <w:rFonts w:cs="Times New Roman"/>
          <w:szCs w:val="24"/>
        </w:rPr>
        <w:t>terms</w:t>
      </w:r>
      <w:r w:rsidR="00F15823" w:rsidRPr="000C2A6A">
        <w:rPr>
          <w:rFonts w:cs="Times New Roman"/>
          <w:szCs w:val="24"/>
        </w:rPr>
        <w:t xml:space="preserve"> </w:t>
      </w:r>
      <w:r w:rsidR="00313E5F" w:rsidRPr="000C2A6A">
        <w:rPr>
          <w:rFonts w:cs="Times New Roman"/>
          <w:szCs w:val="24"/>
        </w:rPr>
        <w:t>of</w:t>
      </w:r>
      <w:r w:rsidR="00F15823" w:rsidRPr="000C2A6A">
        <w:rPr>
          <w:rFonts w:cs="Times New Roman"/>
          <w:szCs w:val="24"/>
        </w:rPr>
        <w:t xml:space="preserve"> </w:t>
      </w:r>
      <w:r w:rsidR="00313E5F" w:rsidRPr="000C2A6A">
        <w:rPr>
          <w:rFonts w:cs="Times New Roman"/>
          <w:szCs w:val="24"/>
        </w:rPr>
        <w:t>health</w:t>
      </w:r>
      <w:r w:rsidR="00F15823" w:rsidRPr="000C2A6A">
        <w:rPr>
          <w:rFonts w:cs="Times New Roman"/>
          <w:szCs w:val="24"/>
        </w:rPr>
        <w:t xml:space="preserve"> </w:t>
      </w:r>
      <w:r w:rsidR="00313E5F" w:rsidRPr="000C2A6A">
        <w:rPr>
          <w:rFonts w:cs="Times New Roman"/>
          <w:szCs w:val="24"/>
        </w:rPr>
        <w:t>tourism;</w:t>
      </w:r>
      <w:r w:rsidR="00F15823" w:rsidRPr="000C2A6A">
        <w:rPr>
          <w:rFonts w:cs="Times New Roman"/>
          <w:szCs w:val="24"/>
        </w:rPr>
        <w:t xml:space="preserve"> </w:t>
      </w:r>
      <w:r w:rsidR="00313E5F" w:rsidRPr="000C2A6A">
        <w:rPr>
          <w:rFonts w:cs="Times New Roman"/>
          <w:szCs w:val="24"/>
        </w:rPr>
        <w:t>The</w:t>
      </w:r>
      <w:r w:rsidR="00F15823" w:rsidRPr="000C2A6A">
        <w:rPr>
          <w:rFonts w:cs="Times New Roman"/>
          <w:szCs w:val="24"/>
        </w:rPr>
        <w:t xml:space="preserve"> </w:t>
      </w:r>
      <w:r w:rsidR="00313E5F" w:rsidRPr="000C2A6A">
        <w:rPr>
          <w:rFonts w:cs="Times New Roman"/>
          <w:szCs w:val="24"/>
        </w:rPr>
        <w:t>current</w:t>
      </w:r>
      <w:r w:rsidR="00F15823" w:rsidRPr="000C2A6A">
        <w:rPr>
          <w:rFonts w:cs="Times New Roman"/>
          <w:szCs w:val="24"/>
        </w:rPr>
        <w:t xml:space="preserve"> </w:t>
      </w:r>
      <w:r w:rsidR="00313E5F" w:rsidRPr="000C2A6A">
        <w:rPr>
          <w:rFonts w:cs="Times New Roman"/>
          <w:szCs w:val="24"/>
        </w:rPr>
        <w:t>situation</w:t>
      </w:r>
      <w:r w:rsidR="00F15823" w:rsidRPr="000C2A6A">
        <w:rPr>
          <w:rFonts w:cs="Times New Roman"/>
          <w:szCs w:val="24"/>
        </w:rPr>
        <w:t xml:space="preserve"> </w:t>
      </w:r>
      <w:r w:rsidR="00313E5F" w:rsidRPr="000C2A6A">
        <w:rPr>
          <w:rFonts w:cs="Times New Roman"/>
          <w:szCs w:val="24"/>
        </w:rPr>
        <w:t>of</w:t>
      </w:r>
      <w:r w:rsidR="00F15823" w:rsidRPr="000C2A6A">
        <w:rPr>
          <w:rFonts w:cs="Times New Roman"/>
          <w:szCs w:val="24"/>
        </w:rPr>
        <w:t xml:space="preserve"> </w:t>
      </w:r>
      <w:r w:rsidR="00313E5F" w:rsidRPr="000C2A6A">
        <w:rPr>
          <w:rFonts w:cs="Times New Roman"/>
          <w:szCs w:val="24"/>
        </w:rPr>
        <w:t>city</w:t>
      </w:r>
      <w:r w:rsidR="00F15823" w:rsidRPr="000C2A6A">
        <w:rPr>
          <w:rFonts w:cs="Times New Roman"/>
          <w:szCs w:val="24"/>
        </w:rPr>
        <w:t xml:space="preserve"> </w:t>
      </w:r>
      <w:r w:rsidR="00313E5F" w:rsidRPr="000C2A6A">
        <w:rPr>
          <w:rFonts w:cs="Times New Roman"/>
          <w:szCs w:val="24"/>
        </w:rPr>
        <w:t>hospitals,</w:t>
      </w:r>
      <w:r w:rsidR="00F15823" w:rsidRPr="000C2A6A">
        <w:rPr>
          <w:rFonts w:cs="Times New Roman"/>
          <w:szCs w:val="24"/>
        </w:rPr>
        <w:t xml:space="preserve"> </w:t>
      </w:r>
      <w:r w:rsidR="00313E5F" w:rsidRPr="000C2A6A">
        <w:rPr>
          <w:rFonts w:cs="Times New Roman"/>
          <w:szCs w:val="24"/>
        </w:rPr>
        <w:t>their</w:t>
      </w:r>
      <w:r w:rsidR="00F15823" w:rsidRPr="000C2A6A">
        <w:rPr>
          <w:rFonts w:cs="Times New Roman"/>
          <w:szCs w:val="24"/>
        </w:rPr>
        <w:t xml:space="preserve"> </w:t>
      </w:r>
      <w:r w:rsidR="00313E5F" w:rsidRPr="000C2A6A">
        <w:rPr>
          <w:rFonts w:cs="Times New Roman"/>
          <w:szCs w:val="24"/>
        </w:rPr>
        <w:t>future</w:t>
      </w:r>
      <w:r w:rsidR="00F15823" w:rsidRPr="000C2A6A">
        <w:rPr>
          <w:rFonts w:cs="Times New Roman"/>
          <w:szCs w:val="24"/>
        </w:rPr>
        <w:t xml:space="preserve"> </w:t>
      </w:r>
      <w:r w:rsidR="00313E5F" w:rsidRPr="000C2A6A">
        <w:rPr>
          <w:rFonts w:cs="Times New Roman"/>
          <w:szCs w:val="24"/>
        </w:rPr>
        <w:t>goals</w:t>
      </w:r>
      <w:r w:rsidR="00F15823" w:rsidRPr="000C2A6A">
        <w:rPr>
          <w:rFonts w:cs="Times New Roman"/>
          <w:szCs w:val="24"/>
        </w:rPr>
        <w:t xml:space="preserve"> </w:t>
      </w:r>
      <w:r w:rsidR="00313E5F" w:rsidRPr="000C2A6A">
        <w:rPr>
          <w:rFonts w:cs="Times New Roman"/>
          <w:szCs w:val="24"/>
        </w:rPr>
        <w:t>and</w:t>
      </w:r>
      <w:r w:rsidR="00F15823" w:rsidRPr="000C2A6A">
        <w:rPr>
          <w:rFonts w:cs="Times New Roman"/>
          <w:szCs w:val="24"/>
        </w:rPr>
        <w:t xml:space="preserve"> </w:t>
      </w:r>
      <w:r w:rsidR="00313E5F" w:rsidRPr="000C2A6A">
        <w:rPr>
          <w:rFonts w:cs="Times New Roman"/>
          <w:szCs w:val="24"/>
        </w:rPr>
        <w:t>problems</w:t>
      </w:r>
      <w:r w:rsidR="00F15823" w:rsidRPr="000C2A6A">
        <w:rPr>
          <w:rFonts w:cs="Times New Roman"/>
          <w:szCs w:val="24"/>
        </w:rPr>
        <w:t xml:space="preserve"> </w:t>
      </w:r>
      <w:r w:rsidR="00313E5F" w:rsidRPr="000C2A6A">
        <w:rPr>
          <w:rFonts w:cs="Times New Roman"/>
          <w:szCs w:val="24"/>
        </w:rPr>
        <w:t>encountered</w:t>
      </w:r>
      <w:r w:rsidR="00F15823" w:rsidRPr="000C2A6A">
        <w:rPr>
          <w:rFonts w:cs="Times New Roman"/>
          <w:szCs w:val="24"/>
        </w:rPr>
        <w:t xml:space="preserve"> </w:t>
      </w:r>
      <w:r w:rsidR="00313E5F" w:rsidRPr="000C2A6A">
        <w:rPr>
          <w:rFonts w:cs="Times New Roman"/>
          <w:szCs w:val="24"/>
        </w:rPr>
        <w:t>are</w:t>
      </w:r>
      <w:r w:rsidR="00F15823" w:rsidRPr="000C2A6A">
        <w:rPr>
          <w:rFonts w:cs="Times New Roman"/>
          <w:szCs w:val="24"/>
        </w:rPr>
        <w:t xml:space="preserve"> </w:t>
      </w:r>
      <w:r w:rsidR="00313E5F" w:rsidRPr="000C2A6A">
        <w:rPr>
          <w:rFonts w:cs="Times New Roman"/>
          <w:szCs w:val="24"/>
        </w:rPr>
        <w:t>presented</w:t>
      </w:r>
      <w:r w:rsidR="00F15823" w:rsidRPr="000C2A6A">
        <w:rPr>
          <w:rFonts w:cs="Times New Roman"/>
          <w:szCs w:val="24"/>
        </w:rPr>
        <w:t xml:space="preserve"> </w:t>
      </w:r>
      <w:r w:rsidR="00313E5F" w:rsidRPr="000C2A6A">
        <w:rPr>
          <w:rFonts w:cs="Times New Roman"/>
          <w:szCs w:val="24"/>
        </w:rPr>
        <w:t>under</w:t>
      </w:r>
      <w:r w:rsidR="00F15823" w:rsidRPr="000C2A6A">
        <w:rPr>
          <w:rFonts w:cs="Times New Roman"/>
          <w:szCs w:val="24"/>
        </w:rPr>
        <w:t xml:space="preserve"> </w:t>
      </w:r>
      <w:r w:rsidR="00313E5F" w:rsidRPr="000C2A6A">
        <w:rPr>
          <w:rFonts w:cs="Times New Roman"/>
          <w:szCs w:val="24"/>
        </w:rPr>
        <w:lastRenderedPageBreak/>
        <w:t>the</w:t>
      </w:r>
      <w:r w:rsidR="00F15823" w:rsidRPr="000C2A6A">
        <w:rPr>
          <w:rFonts w:cs="Times New Roman"/>
          <w:szCs w:val="24"/>
        </w:rPr>
        <w:t xml:space="preserve"> </w:t>
      </w:r>
      <w:r w:rsidR="00313E5F" w:rsidRPr="000C2A6A">
        <w:rPr>
          <w:rFonts w:cs="Times New Roman"/>
          <w:szCs w:val="24"/>
        </w:rPr>
        <w:t>titles.</w:t>
      </w:r>
      <w:r w:rsidR="00F15823" w:rsidRPr="000C2A6A">
        <w:rPr>
          <w:rFonts w:cs="Times New Roman"/>
          <w:szCs w:val="24"/>
        </w:rPr>
        <w:t xml:space="preserve"> </w:t>
      </w:r>
      <w:r w:rsidR="00313E5F" w:rsidRPr="000C2A6A">
        <w:rPr>
          <w:rFonts w:cs="Times New Roman"/>
          <w:szCs w:val="24"/>
        </w:rPr>
        <w:t>When</w:t>
      </w:r>
      <w:r w:rsidR="00F15823" w:rsidRPr="000C2A6A">
        <w:rPr>
          <w:rFonts w:cs="Times New Roman"/>
          <w:szCs w:val="24"/>
        </w:rPr>
        <w:t xml:space="preserve"> </w:t>
      </w:r>
      <w:r w:rsidR="00313E5F" w:rsidRPr="000C2A6A">
        <w:rPr>
          <w:rFonts w:cs="Times New Roman"/>
          <w:szCs w:val="24"/>
        </w:rPr>
        <w:t>these</w:t>
      </w:r>
      <w:r w:rsidR="00F15823" w:rsidRPr="000C2A6A">
        <w:rPr>
          <w:rFonts w:cs="Times New Roman"/>
          <w:szCs w:val="24"/>
        </w:rPr>
        <w:t xml:space="preserve"> </w:t>
      </w:r>
      <w:r w:rsidR="00313E5F" w:rsidRPr="000C2A6A">
        <w:rPr>
          <w:rFonts w:cs="Times New Roman"/>
          <w:szCs w:val="24"/>
        </w:rPr>
        <w:t>titles</w:t>
      </w:r>
      <w:r w:rsidR="00F15823" w:rsidRPr="000C2A6A">
        <w:rPr>
          <w:rFonts w:cs="Times New Roman"/>
          <w:szCs w:val="24"/>
        </w:rPr>
        <w:t xml:space="preserve"> </w:t>
      </w:r>
      <w:r w:rsidR="00313E5F" w:rsidRPr="000C2A6A">
        <w:rPr>
          <w:rFonts w:cs="Times New Roman"/>
          <w:szCs w:val="24"/>
        </w:rPr>
        <w:t>are</w:t>
      </w:r>
      <w:r w:rsidR="00F15823" w:rsidRPr="000C2A6A">
        <w:rPr>
          <w:rFonts w:cs="Times New Roman"/>
          <w:szCs w:val="24"/>
        </w:rPr>
        <w:t xml:space="preserve"> </w:t>
      </w:r>
      <w:r w:rsidR="00313E5F" w:rsidRPr="000C2A6A">
        <w:rPr>
          <w:rFonts w:cs="Times New Roman"/>
          <w:szCs w:val="24"/>
        </w:rPr>
        <w:t>examined,</w:t>
      </w:r>
      <w:r w:rsidR="00F15823" w:rsidRPr="000C2A6A">
        <w:rPr>
          <w:rFonts w:cs="Times New Roman"/>
          <w:szCs w:val="24"/>
        </w:rPr>
        <w:t xml:space="preserve"> </w:t>
      </w:r>
      <w:r w:rsidR="00313E5F" w:rsidRPr="000C2A6A">
        <w:rPr>
          <w:rFonts w:cs="Times New Roman"/>
          <w:szCs w:val="24"/>
        </w:rPr>
        <w:t>it</w:t>
      </w:r>
      <w:r w:rsidR="00F15823" w:rsidRPr="000C2A6A">
        <w:rPr>
          <w:rFonts w:cs="Times New Roman"/>
          <w:szCs w:val="24"/>
        </w:rPr>
        <w:t xml:space="preserve"> </w:t>
      </w:r>
      <w:r w:rsidR="00313E5F" w:rsidRPr="000C2A6A">
        <w:rPr>
          <w:rFonts w:cs="Times New Roman"/>
          <w:szCs w:val="24"/>
        </w:rPr>
        <w:t>has</w:t>
      </w:r>
      <w:r w:rsidR="00F15823" w:rsidRPr="000C2A6A">
        <w:rPr>
          <w:rFonts w:cs="Times New Roman"/>
          <w:szCs w:val="24"/>
        </w:rPr>
        <w:t xml:space="preserve"> </w:t>
      </w:r>
      <w:r w:rsidR="00313E5F" w:rsidRPr="000C2A6A">
        <w:rPr>
          <w:rFonts w:cs="Times New Roman"/>
          <w:szCs w:val="24"/>
        </w:rPr>
        <w:t>been</w:t>
      </w:r>
      <w:r w:rsidR="00F15823" w:rsidRPr="000C2A6A">
        <w:rPr>
          <w:rFonts w:cs="Times New Roman"/>
          <w:szCs w:val="24"/>
        </w:rPr>
        <w:t xml:space="preserve"> </w:t>
      </w:r>
      <w:r w:rsidR="00313E5F" w:rsidRPr="000C2A6A">
        <w:rPr>
          <w:rFonts w:cs="Times New Roman"/>
          <w:szCs w:val="24"/>
        </w:rPr>
        <w:t>concluded</w:t>
      </w:r>
      <w:r w:rsidR="00F15823" w:rsidRPr="000C2A6A">
        <w:rPr>
          <w:rFonts w:cs="Times New Roman"/>
          <w:szCs w:val="24"/>
        </w:rPr>
        <w:t xml:space="preserve"> </w:t>
      </w:r>
      <w:r w:rsidR="00313E5F" w:rsidRPr="000C2A6A">
        <w:rPr>
          <w:rFonts w:cs="Times New Roman"/>
          <w:szCs w:val="24"/>
        </w:rPr>
        <w:t>that</w:t>
      </w:r>
      <w:r w:rsidR="00F15823" w:rsidRPr="000C2A6A">
        <w:rPr>
          <w:rFonts w:cs="Times New Roman"/>
          <w:szCs w:val="24"/>
        </w:rPr>
        <w:t xml:space="preserve"> </w:t>
      </w:r>
      <w:r w:rsidR="00313E5F" w:rsidRPr="000C2A6A">
        <w:rPr>
          <w:rFonts w:cs="Times New Roman"/>
          <w:szCs w:val="24"/>
        </w:rPr>
        <w:t>the</w:t>
      </w:r>
      <w:r w:rsidR="00F15823" w:rsidRPr="000C2A6A">
        <w:rPr>
          <w:rFonts w:cs="Times New Roman"/>
          <w:szCs w:val="24"/>
        </w:rPr>
        <w:t xml:space="preserve"> </w:t>
      </w:r>
      <w:r w:rsidR="00313E5F" w:rsidRPr="000C2A6A">
        <w:rPr>
          <w:rFonts w:cs="Times New Roman"/>
          <w:szCs w:val="24"/>
        </w:rPr>
        <w:t>conditions</w:t>
      </w:r>
      <w:r w:rsidR="00F15823" w:rsidRPr="000C2A6A">
        <w:rPr>
          <w:rFonts w:cs="Times New Roman"/>
          <w:szCs w:val="24"/>
        </w:rPr>
        <w:t xml:space="preserve"> </w:t>
      </w:r>
      <w:r w:rsidR="00313E5F" w:rsidRPr="000C2A6A">
        <w:rPr>
          <w:rFonts w:cs="Times New Roman"/>
          <w:szCs w:val="24"/>
        </w:rPr>
        <w:t>of</w:t>
      </w:r>
      <w:r w:rsidR="00F15823" w:rsidRPr="000C2A6A">
        <w:rPr>
          <w:rFonts w:cs="Times New Roman"/>
          <w:szCs w:val="24"/>
        </w:rPr>
        <w:t xml:space="preserve"> </w:t>
      </w:r>
      <w:r w:rsidR="00313E5F" w:rsidRPr="000C2A6A">
        <w:rPr>
          <w:rFonts w:cs="Times New Roman"/>
          <w:szCs w:val="24"/>
        </w:rPr>
        <w:t>city</w:t>
      </w:r>
      <w:r w:rsidR="00F15823" w:rsidRPr="000C2A6A">
        <w:rPr>
          <w:rFonts w:cs="Times New Roman"/>
          <w:szCs w:val="24"/>
        </w:rPr>
        <w:t xml:space="preserve"> </w:t>
      </w:r>
      <w:r w:rsidR="00313E5F" w:rsidRPr="000C2A6A">
        <w:rPr>
          <w:rFonts w:cs="Times New Roman"/>
          <w:szCs w:val="24"/>
        </w:rPr>
        <w:t>hospitals</w:t>
      </w:r>
      <w:r w:rsidR="00F15823" w:rsidRPr="000C2A6A">
        <w:rPr>
          <w:rFonts w:cs="Times New Roman"/>
          <w:szCs w:val="24"/>
        </w:rPr>
        <w:t xml:space="preserve"> </w:t>
      </w:r>
      <w:r w:rsidR="00313E5F" w:rsidRPr="000C2A6A">
        <w:rPr>
          <w:rFonts w:cs="Times New Roman"/>
          <w:szCs w:val="24"/>
        </w:rPr>
        <w:t>are</w:t>
      </w:r>
      <w:r w:rsidR="00F15823" w:rsidRPr="000C2A6A">
        <w:rPr>
          <w:rFonts w:cs="Times New Roman"/>
          <w:szCs w:val="24"/>
        </w:rPr>
        <w:t xml:space="preserve"> </w:t>
      </w:r>
      <w:r w:rsidR="00313E5F" w:rsidRPr="000C2A6A">
        <w:rPr>
          <w:rFonts w:cs="Times New Roman"/>
          <w:szCs w:val="24"/>
        </w:rPr>
        <w:t>generally</w:t>
      </w:r>
      <w:r w:rsidR="00F15823" w:rsidRPr="000C2A6A">
        <w:rPr>
          <w:rFonts w:cs="Times New Roman"/>
          <w:szCs w:val="24"/>
        </w:rPr>
        <w:t xml:space="preserve"> </w:t>
      </w:r>
      <w:r w:rsidR="00313E5F" w:rsidRPr="000C2A6A">
        <w:rPr>
          <w:rFonts w:cs="Times New Roman"/>
          <w:szCs w:val="24"/>
        </w:rPr>
        <w:t>gathered</w:t>
      </w:r>
      <w:r w:rsidR="00F15823" w:rsidRPr="000C2A6A">
        <w:rPr>
          <w:rFonts w:cs="Times New Roman"/>
          <w:szCs w:val="24"/>
        </w:rPr>
        <w:t xml:space="preserve"> </w:t>
      </w:r>
      <w:r w:rsidR="00313E5F" w:rsidRPr="000C2A6A">
        <w:rPr>
          <w:rFonts w:cs="Times New Roman"/>
          <w:szCs w:val="24"/>
        </w:rPr>
        <w:t>under</w:t>
      </w:r>
      <w:r w:rsidR="00F15823" w:rsidRPr="000C2A6A">
        <w:rPr>
          <w:rFonts w:cs="Times New Roman"/>
          <w:szCs w:val="24"/>
        </w:rPr>
        <w:t xml:space="preserve"> </w:t>
      </w:r>
      <w:r w:rsidR="00313E5F" w:rsidRPr="000C2A6A">
        <w:rPr>
          <w:rFonts w:cs="Times New Roman"/>
          <w:szCs w:val="24"/>
        </w:rPr>
        <w:t>the</w:t>
      </w:r>
      <w:r w:rsidR="00F15823" w:rsidRPr="000C2A6A">
        <w:rPr>
          <w:rFonts w:cs="Times New Roman"/>
          <w:szCs w:val="24"/>
        </w:rPr>
        <w:t xml:space="preserve"> </w:t>
      </w:r>
      <w:r w:rsidR="00313E5F" w:rsidRPr="000C2A6A">
        <w:rPr>
          <w:rFonts w:cs="Times New Roman"/>
          <w:szCs w:val="24"/>
        </w:rPr>
        <w:t>same</w:t>
      </w:r>
      <w:r w:rsidR="00F15823" w:rsidRPr="000C2A6A">
        <w:rPr>
          <w:rFonts w:cs="Times New Roman"/>
          <w:szCs w:val="24"/>
        </w:rPr>
        <w:t xml:space="preserve"> </w:t>
      </w:r>
      <w:r w:rsidR="00313E5F" w:rsidRPr="000C2A6A">
        <w:rPr>
          <w:rFonts w:cs="Times New Roman"/>
          <w:szCs w:val="24"/>
        </w:rPr>
        <w:t>titles.</w:t>
      </w:r>
    </w:p>
    <w:p w14:paraId="0311E124" w14:textId="77777777" w:rsidR="00513F0E" w:rsidRPr="000C2A6A" w:rsidRDefault="00513F0E" w:rsidP="00416E0D">
      <w:pPr>
        <w:spacing w:after="100"/>
        <w:ind w:firstLine="0"/>
        <w:rPr>
          <w:rFonts w:cs="Times New Roman"/>
          <w:b/>
          <w:szCs w:val="24"/>
        </w:rPr>
      </w:pPr>
    </w:p>
    <w:p w14:paraId="50A4C5DE" w14:textId="27E78B00" w:rsidR="006A3EAE" w:rsidRPr="000C2A6A" w:rsidRDefault="00211812" w:rsidP="00416E0D">
      <w:pPr>
        <w:spacing w:after="100"/>
        <w:ind w:firstLine="0"/>
        <w:rPr>
          <w:rFonts w:cs="Times New Roman"/>
          <w:bCs/>
          <w:szCs w:val="24"/>
        </w:rPr>
      </w:pPr>
      <w:r w:rsidRPr="000C2A6A">
        <w:rPr>
          <w:rFonts w:cs="Times New Roman"/>
          <w:b/>
          <w:szCs w:val="24"/>
        </w:rPr>
        <w:t>Key</w:t>
      </w:r>
      <w:r w:rsidR="00F15823" w:rsidRPr="000C2A6A">
        <w:rPr>
          <w:rFonts w:cs="Times New Roman"/>
          <w:b/>
          <w:szCs w:val="24"/>
        </w:rPr>
        <w:t xml:space="preserve"> </w:t>
      </w:r>
      <w:r w:rsidRPr="000C2A6A">
        <w:rPr>
          <w:rFonts w:cs="Times New Roman"/>
          <w:b/>
          <w:szCs w:val="24"/>
        </w:rPr>
        <w:t>words:</w:t>
      </w:r>
      <w:r w:rsidR="00F15823" w:rsidRPr="000C2A6A">
        <w:rPr>
          <w:rFonts w:cs="Times New Roman"/>
          <w:b/>
          <w:szCs w:val="24"/>
        </w:rPr>
        <w:t xml:space="preserve"> </w:t>
      </w:r>
      <w:r w:rsidR="006A3EAE" w:rsidRPr="000C2A6A">
        <w:rPr>
          <w:rFonts w:cs="Times New Roman"/>
          <w:bCs/>
          <w:szCs w:val="24"/>
        </w:rPr>
        <w:t>City Hospitals, Comparison, Health, Tourism.</w:t>
      </w:r>
    </w:p>
    <w:p w14:paraId="13A1239E" w14:textId="77777777" w:rsidR="00F15823" w:rsidRPr="000C2A6A" w:rsidRDefault="00F15823" w:rsidP="00513F0E">
      <w:pPr>
        <w:spacing w:after="120"/>
        <w:ind w:firstLine="0"/>
        <w:rPr>
          <w:rFonts w:cs="Times New Roman"/>
          <w:bCs/>
          <w:szCs w:val="24"/>
        </w:rPr>
      </w:pPr>
    </w:p>
    <w:p w14:paraId="27E02BE2" w14:textId="77777777" w:rsidR="00F15823" w:rsidRPr="000C2A6A" w:rsidRDefault="00F15823" w:rsidP="00513F0E">
      <w:pPr>
        <w:spacing w:after="120"/>
        <w:ind w:firstLine="0"/>
        <w:rPr>
          <w:rFonts w:cs="Times New Roman"/>
          <w:b/>
          <w:szCs w:val="24"/>
        </w:rPr>
      </w:pPr>
    </w:p>
    <w:p w14:paraId="0B3BA75C" w14:textId="77777777" w:rsidR="003136D5" w:rsidRPr="000C2A6A" w:rsidRDefault="003136D5" w:rsidP="0032165F">
      <w:pPr>
        <w:spacing w:after="120"/>
        <w:rPr>
          <w:rFonts w:cs="Times New Roman"/>
          <w:b/>
          <w:szCs w:val="24"/>
        </w:rPr>
        <w:sectPr w:rsidR="003136D5" w:rsidRPr="000C2A6A" w:rsidSect="00513F0E">
          <w:footerReference w:type="default" r:id="rId10"/>
          <w:pgSz w:w="11906" w:h="16838" w:code="9"/>
          <w:pgMar w:top="1418" w:right="1304" w:bottom="1418" w:left="1701" w:header="850" w:footer="850" w:gutter="0"/>
          <w:pgNumType w:fmt="lowerRoman" w:start="1"/>
          <w:cols w:space="708"/>
          <w:docGrid w:linePitch="360"/>
        </w:sectPr>
      </w:pPr>
    </w:p>
    <w:p w14:paraId="00C88C5E" w14:textId="45698734" w:rsidR="00E6488C" w:rsidRPr="000C2A6A" w:rsidRDefault="00CB2230" w:rsidP="00823677">
      <w:pPr>
        <w:spacing w:after="120"/>
        <w:ind w:firstLine="0"/>
        <w:jc w:val="center"/>
        <w:rPr>
          <w:rFonts w:cs="Times New Roman"/>
          <w:b/>
          <w:sz w:val="28"/>
          <w:szCs w:val="24"/>
        </w:rPr>
      </w:pPr>
      <w:r w:rsidRPr="000C2A6A">
        <w:rPr>
          <w:rFonts w:cs="Times New Roman"/>
          <w:b/>
          <w:sz w:val="28"/>
          <w:szCs w:val="24"/>
        </w:rPr>
        <w:lastRenderedPageBreak/>
        <w:t>1.</w:t>
      </w:r>
      <w:r w:rsidR="00F15823" w:rsidRPr="000C2A6A">
        <w:rPr>
          <w:rFonts w:cs="Times New Roman"/>
          <w:b/>
          <w:sz w:val="28"/>
          <w:szCs w:val="24"/>
        </w:rPr>
        <w:t xml:space="preserve"> </w:t>
      </w:r>
      <w:r w:rsidR="00BB3BE3" w:rsidRPr="000C2A6A">
        <w:rPr>
          <w:rFonts w:cs="Times New Roman"/>
          <w:b/>
          <w:sz w:val="28"/>
          <w:szCs w:val="24"/>
        </w:rPr>
        <w:t>GİRİŞ</w:t>
      </w:r>
      <w:bookmarkEnd w:id="17"/>
    </w:p>
    <w:p w14:paraId="7523E370" w14:textId="688CBA4E" w:rsidR="00E6488C" w:rsidRPr="000C2A6A" w:rsidRDefault="00E6488C" w:rsidP="0032165F">
      <w:pPr>
        <w:pStyle w:val="ListeParagraf"/>
        <w:spacing w:after="120"/>
        <w:ind w:left="0"/>
        <w:contextualSpacing w:val="0"/>
        <w:rPr>
          <w:rFonts w:cs="Times New Roman"/>
          <w:b/>
          <w:szCs w:val="24"/>
        </w:rPr>
      </w:pPr>
    </w:p>
    <w:p w14:paraId="0B3BA75E" w14:textId="77777777" w:rsidR="00BB3BE3" w:rsidRPr="000C2A6A" w:rsidRDefault="00BB3BE3" w:rsidP="0032165F">
      <w:pPr>
        <w:spacing w:after="120"/>
        <w:rPr>
          <w:rFonts w:cs="Times New Roman"/>
          <w:szCs w:val="24"/>
        </w:rPr>
      </w:pPr>
    </w:p>
    <w:p w14:paraId="0B3BA75F" w14:textId="7BC6542F" w:rsidR="00437D94" w:rsidRPr="000C2A6A" w:rsidRDefault="00437D94" w:rsidP="0032165F">
      <w:pPr>
        <w:spacing w:after="120"/>
        <w:rPr>
          <w:rFonts w:cs="Times New Roman"/>
          <w:szCs w:val="24"/>
        </w:rPr>
      </w:pPr>
      <w:r w:rsidRPr="000C2A6A">
        <w:rPr>
          <w:rFonts w:cs="Times New Roman"/>
          <w:szCs w:val="24"/>
        </w:rPr>
        <w:t>Bugünümüzde</w:t>
      </w:r>
      <w:r w:rsidR="00F15823" w:rsidRPr="000C2A6A">
        <w:rPr>
          <w:rFonts w:cs="Times New Roman"/>
          <w:szCs w:val="24"/>
        </w:rPr>
        <w:t xml:space="preserve"> </w:t>
      </w:r>
      <w:r w:rsidRPr="000C2A6A">
        <w:rPr>
          <w:rFonts w:cs="Times New Roman"/>
          <w:szCs w:val="24"/>
        </w:rPr>
        <w:t>kitlesel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parasal</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duruma</w:t>
      </w:r>
      <w:r w:rsidR="00F15823" w:rsidRPr="000C2A6A">
        <w:rPr>
          <w:rFonts w:cs="Times New Roman"/>
          <w:szCs w:val="24"/>
        </w:rPr>
        <w:t xml:space="preserve"> </w:t>
      </w:r>
      <w:r w:rsidRPr="000C2A6A">
        <w:rPr>
          <w:rFonts w:cs="Times New Roman"/>
          <w:szCs w:val="24"/>
        </w:rPr>
        <w:t>dönüşen</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yarattığı</w:t>
      </w:r>
      <w:r w:rsidR="00F15823" w:rsidRPr="000C2A6A">
        <w:rPr>
          <w:rFonts w:cs="Times New Roman"/>
          <w:szCs w:val="24"/>
        </w:rPr>
        <w:t xml:space="preserve"> </w:t>
      </w:r>
      <w:r w:rsidRPr="000C2A6A">
        <w:rPr>
          <w:rFonts w:cs="Times New Roman"/>
          <w:szCs w:val="24"/>
        </w:rPr>
        <w:t>politik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nedenler,</w:t>
      </w:r>
      <w:r w:rsidR="00F15823" w:rsidRPr="000C2A6A">
        <w:rPr>
          <w:rFonts w:cs="Times New Roman"/>
          <w:szCs w:val="24"/>
        </w:rPr>
        <w:t xml:space="preserve"> </w:t>
      </w:r>
      <w:r w:rsidRPr="000C2A6A">
        <w:rPr>
          <w:rFonts w:cs="Times New Roman"/>
          <w:szCs w:val="24"/>
        </w:rPr>
        <w:t>ülkenin</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durumlarında,</w:t>
      </w:r>
      <w:r w:rsidR="00F15823" w:rsidRPr="000C2A6A">
        <w:rPr>
          <w:rFonts w:cs="Times New Roman"/>
          <w:szCs w:val="24"/>
        </w:rPr>
        <w:t xml:space="preserve"> </w:t>
      </w:r>
      <w:r w:rsidRPr="000C2A6A">
        <w:rPr>
          <w:rFonts w:cs="Times New Roman"/>
          <w:szCs w:val="24"/>
        </w:rPr>
        <w:t>en</w:t>
      </w:r>
      <w:r w:rsidR="00F15823" w:rsidRPr="000C2A6A">
        <w:rPr>
          <w:rFonts w:cs="Times New Roman"/>
          <w:szCs w:val="24"/>
        </w:rPr>
        <w:t xml:space="preserve"> </w:t>
      </w:r>
      <w:r w:rsidRPr="000C2A6A">
        <w:rPr>
          <w:rFonts w:cs="Times New Roman"/>
          <w:szCs w:val="24"/>
        </w:rPr>
        <w:t>temel</w:t>
      </w:r>
      <w:r w:rsidR="00F15823" w:rsidRPr="000C2A6A">
        <w:rPr>
          <w:rFonts w:cs="Times New Roman"/>
          <w:szCs w:val="24"/>
        </w:rPr>
        <w:t xml:space="preserve"> </w:t>
      </w:r>
      <w:r w:rsidRPr="000C2A6A">
        <w:rPr>
          <w:rFonts w:cs="Times New Roman"/>
          <w:szCs w:val="24"/>
        </w:rPr>
        <w:t>özellik</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politik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çok</w:t>
      </w:r>
      <w:r w:rsidR="00F15823" w:rsidRPr="000C2A6A">
        <w:rPr>
          <w:rFonts w:cs="Times New Roman"/>
          <w:szCs w:val="24"/>
        </w:rPr>
        <w:t xml:space="preserve"> </w:t>
      </w:r>
      <w:r w:rsidRPr="000C2A6A">
        <w:rPr>
          <w:rFonts w:cs="Times New Roman"/>
          <w:szCs w:val="24"/>
        </w:rPr>
        <w:t>önem</w:t>
      </w:r>
      <w:r w:rsidR="00F15823" w:rsidRPr="000C2A6A">
        <w:rPr>
          <w:rFonts w:cs="Times New Roman"/>
          <w:szCs w:val="24"/>
        </w:rPr>
        <w:t xml:space="preserve"> </w:t>
      </w:r>
      <w:r w:rsidRPr="000C2A6A">
        <w:rPr>
          <w:rFonts w:cs="Times New Roman"/>
          <w:szCs w:val="24"/>
        </w:rPr>
        <w:t>taşıyan</w:t>
      </w:r>
      <w:r w:rsidR="00F15823" w:rsidRPr="000C2A6A">
        <w:rPr>
          <w:rFonts w:cs="Times New Roman"/>
          <w:szCs w:val="24"/>
        </w:rPr>
        <w:t xml:space="preserve"> </w:t>
      </w:r>
      <w:r w:rsidRPr="000C2A6A">
        <w:rPr>
          <w:rFonts w:cs="Times New Roman"/>
          <w:szCs w:val="24"/>
        </w:rPr>
        <w:t>sonuçlar</w:t>
      </w:r>
      <w:r w:rsidR="00F15823" w:rsidRPr="000C2A6A">
        <w:rPr>
          <w:rFonts w:cs="Times New Roman"/>
          <w:szCs w:val="24"/>
        </w:rPr>
        <w:t xml:space="preserve"> </w:t>
      </w:r>
      <w:r w:rsidRPr="000C2A6A">
        <w:rPr>
          <w:rFonts w:cs="Times New Roman"/>
          <w:szCs w:val="24"/>
        </w:rPr>
        <w:t>ortaya</w:t>
      </w:r>
      <w:r w:rsidR="00F15823" w:rsidRPr="000C2A6A">
        <w:rPr>
          <w:rFonts w:cs="Times New Roman"/>
          <w:szCs w:val="24"/>
        </w:rPr>
        <w:t xml:space="preserve"> </w:t>
      </w:r>
      <w:r w:rsidRPr="000C2A6A">
        <w:rPr>
          <w:rFonts w:cs="Times New Roman"/>
          <w:szCs w:val="24"/>
        </w:rPr>
        <w:t>çıkarmaktadır.</w:t>
      </w:r>
      <w:r w:rsidR="00F15823" w:rsidRPr="000C2A6A">
        <w:rPr>
          <w:rFonts w:cs="Times New Roman"/>
          <w:szCs w:val="24"/>
        </w:rPr>
        <w:t xml:space="preserve"> </w:t>
      </w:r>
      <w:r w:rsidRPr="000C2A6A">
        <w:rPr>
          <w:rFonts w:cs="Times New Roman"/>
          <w:szCs w:val="24"/>
        </w:rPr>
        <w:t>Ulusal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seviyede</w:t>
      </w:r>
      <w:r w:rsidR="00F15823" w:rsidRPr="000C2A6A">
        <w:rPr>
          <w:rFonts w:cs="Times New Roman"/>
          <w:szCs w:val="24"/>
        </w:rPr>
        <w:t xml:space="preserve"> </w:t>
      </w:r>
      <w:r w:rsidRPr="000C2A6A">
        <w:rPr>
          <w:rFonts w:cs="Times New Roman"/>
          <w:szCs w:val="24"/>
        </w:rPr>
        <w:t>kazanılan</w:t>
      </w:r>
      <w:r w:rsidR="00F15823" w:rsidRPr="000C2A6A">
        <w:rPr>
          <w:rFonts w:cs="Times New Roman"/>
          <w:szCs w:val="24"/>
        </w:rPr>
        <w:t xml:space="preserve"> </w:t>
      </w:r>
      <w:r w:rsidRPr="000C2A6A">
        <w:rPr>
          <w:rFonts w:cs="Times New Roman"/>
          <w:szCs w:val="24"/>
        </w:rPr>
        <w:t>büyük</w:t>
      </w:r>
      <w:r w:rsidR="00F15823" w:rsidRPr="000C2A6A">
        <w:rPr>
          <w:rFonts w:cs="Times New Roman"/>
          <w:szCs w:val="24"/>
        </w:rPr>
        <w:t xml:space="preserve"> </w:t>
      </w:r>
      <w:r w:rsidRPr="000C2A6A">
        <w:rPr>
          <w:rFonts w:cs="Times New Roman"/>
          <w:szCs w:val="24"/>
        </w:rPr>
        <w:t>hacimli</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gelir</w:t>
      </w:r>
      <w:r w:rsidR="00F15823" w:rsidRPr="000C2A6A">
        <w:rPr>
          <w:rFonts w:cs="Times New Roman"/>
          <w:szCs w:val="24"/>
        </w:rPr>
        <w:t xml:space="preserve"> </w:t>
      </w:r>
      <w:r w:rsidRPr="000C2A6A">
        <w:rPr>
          <w:rFonts w:cs="Times New Roman"/>
          <w:szCs w:val="24"/>
        </w:rPr>
        <w:t>sağlayan</w:t>
      </w:r>
      <w:r w:rsidR="00F15823" w:rsidRPr="000C2A6A">
        <w:rPr>
          <w:rFonts w:cs="Times New Roman"/>
          <w:szCs w:val="24"/>
        </w:rPr>
        <w:t xml:space="preserve"> </w:t>
      </w:r>
      <w:r w:rsidRPr="000C2A6A">
        <w:rPr>
          <w:rFonts w:cs="Times New Roman"/>
          <w:szCs w:val="24"/>
        </w:rPr>
        <w:t>yatırımları</w:t>
      </w:r>
      <w:r w:rsidR="00F15823" w:rsidRPr="000C2A6A">
        <w:rPr>
          <w:rFonts w:cs="Times New Roman"/>
          <w:szCs w:val="24"/>
        </w:rPr>
        <w:t xml:space="preserve"> </w:t>
      </w:r>
      <w:r w:rsidRPr="000C2A6A">
        <w:rPr>
          <w:rFonts w:cs="Times New Roman"/>
          <w:szCs w:val="24"/>
        </w:rPr>
        <w:t>geliştiren,</w:t>
      </w:r>
      <w:r w:rsidR="00F15823" w:rsidRPr="000C2A6A">
        <w:rPr>
          <w:rFonts w:cs="Times New Roman"/>
          <w:szCs w:val="24"/>
        </w:rPr>
        <w:t xml:space="preserve"> </w:t>
      </w:r>
      <w:r w:rsidRPr="000C2A6A">
        <w:rPr>
          <w:rFonts w:cs="Times New Roman"/>
          <w:szCs w:val="24"/>
        </w:rPr>
        <w:t>iş</w:t>
      </w:r>
      <w:r w:rsidR="00F15823" w:rsidRPr="000C2A6A">
        <w:rPr>
          <w:rFonts w:cs="Times New Roman"/>
          <w:szCs w:val="24"/>
        </w:rPr>
        <w:t xml:space="preserve"> </w:t>
      </w:r>
      <w:r w:rsidRPr="000C2A6A">
        <w:rPr>
          <w:rFonts w:cs="Times New Roman"/>
          <w:szCs w:val="24"/>
        </w:rPr>
        <w:t>hacmini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yeni</w:t>
      </w:r>
      <w:r w:rsidR="00F15823" w:rsidRPr="000C2A6A">
        <w:rPr>
          <w:rFonts w:cs="Times New Roman"/>
          <w:szCs w:val="24"/>
        </w:rPr>
        <w:t xml:space="preserve"> </w:t>
      </w:r>
      <w:r w:rsidRPr="000C2A6A">
        <w:rPr>
          <w:rFonts w:cs="Times New Roman"/>
          <w:szCs w:val="24"/>
        </w:rPr>
        <w:t>iş</w:t>
      </w:r>
      <w:r w:rsidR="00F15823" w:rsidRPr="000C2A6A">
        <w:rPr>
          <w:rFonts w:cs="Times New Roman"/>
          <w:szCs w:val="24"/>
        </w:rPr>
        <w:t xml:space="preserve"> </w:t>
      </w:r>
      <w:r w:rsidRPr="000C2A6A">
        <w:rPr>
          <w:rFonts w:cs="Times New Roman"/>
          <w:szCs w:val="24"/>
        </w:rPr>
        <w:t>yerleri</w:t>
      </w:r>
      <w:r w:rsidR="00F15823" w:rsidRPr="000C2A6A">
        <w:rPr>
          <w:rFonts w:cs="Times New Roman"/>
          <w:szCs w:val="24"/>
        </w:rPr>
        <w:t xml:space="preserve"> </w:t>
      </w:r>
      <w:r w:rsidRPr="000C2A6A">
        <w:rPr>
          <w:rFonts w:cs="Times New Roman"/>
          <w:szCs w:val="24"/>
        </w:rPr>
        <w:t>açan,</w:t>
      </w:r>
      <w:r w:rsidR="00F15823" w:rsidRPr="000C2A6A">
        <w:rPr>
          <w:rFonts w:cs="Times New Roman"/>
          <w:szCs w:val="24"/>
        </w:rPr>
        <w:t xml:space="preserve"> </w:t>
      </w:r>
      <w:r w:rsidRPr="000C2A6A">
        <w:rPr>
          <w:rFonts w:cs="Times New Roman"/>
          <w:szCs w:val="24"/>
        </w:rPr>
        <w:t>kültürel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sosyal</w:t>
      </w:r>
      <w:r w:rsidR="00F15823" w:rsidRPr="000C2A6A">
        <w:rPr>
          <w:rFonts w:cs="Times New Roman"/>
          <w:szCs w:val="24"/>
        </w:rPr>
        <w:t xml:space="preserve"> </w:t>
      </w:r>
      <w:r w:rsidRPr="000C2A6A">
        <w:rPr>
          <w:rFonts w:cs="Times New Roman"/>
          <w:szCs w:val="24"/>
        </w:rPr>
        <w:t>yaşamı</w:t>
      </w:r>
      <w:r w:rsidR="00F15823" w:rsidRPr="000C2A6A">
        <w:rPr>
          <w:rFonts w:cs="Times New Roman"/>
          <w:szCs w:val="24"/>
        </w:rPr>
        <w:t xml:space="preserve"> </w:t>
      </w:r>
      <w:r w:rsidRPr="000C2A6A">
        <w:rPr>
          <w:rFonts w:cs="Times New Roman"/>
          <w:szCs w:val="24"/>
        </w:rPr>
        <w:t>etkileyen,</w:t>
      </w:r>
      <w:r w:rsidR="00F15823" w:rsidRPr="000C2A6A">
        <w:rPr>
          <w:rFonts w:cs="Times New Roman"/>
          <w:szCs w:val="24"/>
        </w:rPr>
        <w:t xml:space="preserve"> </w:t>
      </w:r>
      <w:r w:rsidRPr="000C2A6A">
        <w:rPr>
          <w:rFonts w:cs="Times New Roman"/>
          <w:szCs w:val="24"/>
        </w:rPr>
        <w:t>siyasal</w:t>
      </w:r>
      <w:r w:rsidR="00F15823" w:rsidRPr="000C2A6A">
        <w:rPr>
          <w:rFonts w:cs="Times New Roman"/>
          <w:szCs w:val="24"/>
        </w:rPr>
        <w:t xml:space="preserve"> </w:t>
      </w:r>
      <w:r w:rsidRPr="000C2A6A">
        <w:rPr>
          <w:rFonts w:cs="Times New Roman"/>
          <w:szCs w:val="24"/>
        </w:rPr>
        <w:t>bakımdan</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önemli</w:t>
      </w:r>
      <w:r w:rsidR="00F15823" w:rsidRPr="000C2A6A">
        <w:rPr>
          <w:rFonts w:cs="Times New Roman"/>
          <w:szCs w:val="24"/>
        </w:rPr>
        <w:t xml:space="preserve"> </w:t>
      </w:r>
      <w:r w:rsidRPr="000C2A6A">
        <w:rPr>
          <w:rFonts w:cs="Times New Roman"/>
          <w:szCs w:val="24"/>
        </w:rPr>
        <w:t>toplumsal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sosyal</w:t>
      </w:r>
      <w:r w:rsidR="00F15823" w:rsidRPr="000C2A6A">
        <w:rPr>
          <w:rFonts w:cs="Times New Roman"/>
          <w:szCs w:val="24"/>
        </w:rPr>
        <w:t xml:space="preserve"> </w:t>
      </w:r>
      <w:r w:rsidRPr="000C2A6A">
        <w:rPr>
          <w:rFonts w:cs="Times New Roman"/>
          <w:szCs w:val="24"/>
        </w:rPr>
        <w:t>fonksiyonların</w:t>
      </w:r>
      <w:r w:rsidR="00F15823" w:rsidRPr="000C2A6A">
        <w:rPr>
          <w:rFonts w:cs="Times New Roman"/>
          <w:szCs w:val="24"/>
        </w:rPr>
        <w:t xml:space="preserve"> </w:t>
      </w:r>
      <w:r w:rsidRPr="000C2A6A">
        <w:rPr>
          <w:rFonts w:cs="Times New Roman"/>
          <w:szCs w:val="24"/>
        </w:rPr>
        <w:t>gerçekleştirilmesini</w:t>
      </w:r>
      <w:r w:rsidR="00F15823" w:rsidRPr="000C2A6A">
        <w:rPr>
          <w:rFonts w:cs="Times New Roman"/>
          <w:szCs w:val="24"/>
        </w:rPr>
        <w:t xml:space="preserve"> </w:t>
      </w:r>
      <w:r w:rsidRPr="000C2A6A">
        <w:rPr>
          <w:rFonts w:cs="Times New Roman"/>
          <w:szCs w:val="24"/>
        </w:rPr>
        <w:t>kolaylaştıran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nitelik</w:t>
      </w:r>
      <w:r w:rsidR="00F15823" w:rsidRPr="000C2A6A">
        <w:rPr>
          <w:rFonts w:cs="Times New Roman"/>
          <w:szCs w:val="24"/>
        </w:rPr>
        <w:t xml:space="preserve"> </w:t>
      </w:r>
      <w:r w:rsidRPr="000C2A6A">
        <w:rPr>
          <w:rFonts w:cs="Times New Roman"/>
          <w:szCs w:val="24"/>
        </w:rPr>
        <w:t>kazanması,</w:t>
      </w:r>
      <w:r w:rsidR="00F15823" w:rsidRPr="000C2A6A">
        <w:rPr>
          <w:rFonts w:cs="Times New Roman"/>
          <w:szCs w:val="24"/>
        </w:rPr>
        <w:t xml:space="preserve"> </w:t>
      </w:r>
      <w:r w:rsidRPr="000C2A6A">
        <w:rPr>
          <w:rFonts w:cs="Times New Roman"/>
          <w:szCs w:val="24"/>
        </w:rPr>
        <w:t>ülkelerin</w:t>
      </w:r>
      <w:r w:rsidR="00F15823" w:rsidRPr="000C2A6A">
        <w:rPr>
          <w:rFonts w:cs="Times New Roman"/>
          <w:szCs w:val="24"/>
        </w:rPr>
        <w:t xml:space="preserve"> </w:t>
      </w:r>
      <w:r w:rsidRPr="000C2A6A">
        <w:rPr>
          <w:rFonts w:cs="Times New Roman"/>
          <w:szCs w:val="24"/>
        </w:rPr>
        <w:t>dikkatinin</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olay</w:t>
      </w:r>
      <w:r w:rsidR="00F15823" w:rsidRPr="000C2A6A">
        <w:rPr>
          <w:rFonts w:cs="Times New Roman"/>
          <w:szCs w:val="24"/>
        </w:rPr>
        <w:t xml:space="preserve"> </w:t>
      </w:r>
      <w:r w:rsidRPr="000C2A6A">
        <w:rPr>
          <w:rFonts w:cs="Times New Roman"/>
          <w:szCs w:val="24"/>
        </w:rPr>
        <w:t>üzerinde</w:t>
      </w:r>
      <w:r w:rsidR="00F15823" w:rsidRPr="000C2A6A">
        <w:rPr>
          <w:rFonts w:cs="Times New Roman"/>
          <w:szCs w:val="24"/>
        </w:rPr>
        <w:t xml:space="preserve"> </w:t>
      </w:r>
      <w:r w:rsidRPr="000C2A6A">
        <w:rPr>
          <w:rFonts w:cs="Times New Roman"/>
          <w:szCs w:val="24"/>
        </w:rPr>
        <w:t>yoğunlaşmasına</w:t>
      </w:r>
      <w:r w:rsidR="00F15823" w:rsidRPr="000C2A6A">
        <w:rPr>
          <w:rFonts w:cs="Times New Roman"/>
          <w:szCs w:val="24"/>
        </w:rPr>
        <w:t xml:space="preserve"> </w:t>
      </w:r>
      <w:r w:rsidRPr="000C2A6A">
        <w:rPr>
          <w:rFonts w:cs="Times New Roman"/>
          <w:szCs w:val="24"/>
        </w:rPr>
        <w:t>neden</w:t>
      </w:r>
      <w:r w:rsidR="00F15823" w:rsidRPr="000C2A6A">
        <w:rPr>
          <w:rFonts w:cs="Times New Roman"/>
          <w:szCs w:val="24"/>
        </w:rPr>
        <w:t xml:space="preserve"> </w:t>
      </w:r>
      <w:r w:rsidRPr="000C2A6A">
        <w:rPr>
          <w:rFonts w:cs="Times New Roman"/>
          <w:szCs w:val="24"/>
        </w:rPr>
        <w:t>olmuştur</w:t>
      </w:r>
      <w:r w:rsidR="00F15823" w:rsidRPr="000C2A6A">
        <w:rPr>
          <w:rFonts w:cs="Times New Roman"/>
          <w:szCs w:val="24"/>
        </w:rPr>
        <w:t xml:space="preserve"> </w:t>
      </w:r>
      <w:r w:rsidRPr="000C2A6A">
        <w:rPr>
          <w:rFonts w:cs="Times New Roman"/>
          <w:szCs w:val="24"/>
        </w:rPr>
        <w:t>(Örgev</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Gümüş,</w:t>
      </w:r>
      <w:r w:rsidR="00F15823" w:rsidRPr="000C2A6A">
        <w:rPr>
          <w:rFonts w:cs="Times New Roman"/>
          <w:szCs w:val="24"/>
        </w:rPr>
        <w:t xml:space="preserve"> </w:t>
      </w:r>
      <w:r w:rsidRPr="000C2A6A">
        <w:rPr>
          <w:rFonts w:cs="Times New Roman"/>
          <w:szCs w:val="24"/>
        </w:rPr>
        <w:t>2017).</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hizmetlerinin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sağlığın</w:t>
      </w:r>
      <w:r w:rsidR="00F15823" w:rsidRPr="000C2A6A">
        <w:rPr>
          <w:rFonts w:cs="Times New Roman"/>
          <w:szCs w:val="24"/>
        </w:rPr>
        <w:t xml:space="preserve"> </w:t>
      </w:r>
      <w:r w:rsidRPr="000C2A6A">
        <w:rPr>
          <w:rFonts w:cs="Times New Roman"/>
          <w:szCs w:val="24"/>
        </w:rPr>
        <w:t>haberlere</w:t>
      </w:r>
      <w:r w:rsidR="00F15823" w:rsidRPr="000C2A6A">
        <w:rPr>
          <w:rFonts w:cs="Times New Roman"/>
          <w:szCs w:val="24"/>
        </w:rPr>
        <w:t xml:space="preserve"> </w:t>
      </w:r>
      <w:r w:rsidRPr="000C2A6A">
        <w:rPr>
          <w:rFonts w:cs="Times New Roman"/>
          <w:szCs w:val="24"/>
        </w:rPr>
        <w:t>konu</w:t>
      </w:r>
      <w:r w:rsidR="00F15823" w:rsidRPr="000C2A6A">
        <w:rPr>
          <w:rFonts w:cs="Times New Roman"/>
          <w:szCs w:val="24"/>
        </w:rPr>
        <w:t xml:space="preserve"> </w:t>
      </w:r>
      <w:r w:rsidRPr="000C2A6A">
        <w:rPr>
          <w:rFonts w:cs="Times New Roman"/>
          <w:szCs w:val="24"/>
        </w:rPr>
        <w:t>olmadığı</w:t>
      </w:r>
      <w:r w:rsidR="00F15823" w:rsidRPr="000C2A6A">
        <w:rPr>
          <w:rFonts w:cs="Times New Roman"/>
          <w:szCs w:val="24"/>
        </w:rPr>
        <w:t xml:space="preserve"> </w:t>
      </w:r>
      <w:r w:rsidRPr="000C2A6A">
        <w:rPr>
          <w:rFonts w:cs="Times New Roman"/>
          <w:szCs w:val="24"/>
        </w:rPr>
        <w:t>gün</w:t>
      </w:r>
      <w:r w:rsidR="00F15823" w:rsidRPr="000C2A6A">
        <w:rPr>
          <w:rFonts w:cs="Times New Roman"/>
          <w:szCs w:val="24"/>
        </w:rPr>
        <w:t xml:space="preserve"> </w:t>
      </w:r>
      <w:r w:rsidRPr="000C2A6A">
        <w:rPr>
          <w:rFonts w:cs="Times New Roman"/>
          <w:szCs w:val="24"/>
        </w:rPr>
        <w:t>kısmen</w:t>
      </w:r>
      <w:r w:rsidR="00F15823" w:rsidRPr="000C2A6A">
        <w:rPr>
          <w:rFonts w:cs="Times New Roman"/>
          <w:szCs w:val="24"/>
        </w:rPr>
        <w:t xml:space="preserve"> </w:t>
      </w:r>
      <w:r w:rsidRPr="000C2A6A">
        <w:rPr>
          <w:rFonts w:cs="Times New Roman"/>
          <w:szCs w:val="24"/>
        </w:rPr>
        <w:t>yok</w:t>
      </w:r>
      <w:r w:rsidR="00F15823" w:rsidRPr="000C2A6A">
        <w:rPr>
          <w:rFonts w:cs="Times New Roman"/>
          <w:szCs w:val="24"/>
        </w:rPr>
        <w:t xml:space="preserve"> </w:t>
      </w:r>
      <w:r w:rsidRPr="000C2A6A">
        <w:rPr>
          <w:rFonts w:cs="Times New Roman"/>
          <w:szCs w:val="24"/>
        </w:rPr>
        <w:t>gibidir.</w:t>
      </w:r>
      <w:r w:rsidR="00F15823" w:rsidRPr="000C2A6A">
        <w:rPr>
          <w:rFonts w:cs="Times New Roman"/>
          <w:szCs w:val="24"/>
        </w:rPr>
        <w:t xml:space="preserve"> </w:t>
      </w:r>
      <w:r w:rsidRPr="000C2A6A">
        <w:rPr>
          <w:rFonts w:cs="Times New Roman"/>
          <w:szCs w:val="24"/>
        </w:rPr>
        <w:t>Ulusal</w:t>
      </w:r>
      <w:r w:rsidR="00F15823" w:rsidRPr="000C2A6A">
        <w:rPr>
          <w:rFonts w:cs="Times New Roman"/>
          <w:szCs w:val="24"/>
        </w:rPr>
        <w:t xml:space="preserve"> </w:t>
      </w:r>
      <w:r w:rsidRPr="000C2A6A">
        <w:rPr>
          <w:rFonts w:cs="Times New Roman"/>
          <w:szCs w:val="24"/>
        </w:rPr>
        <w:t>kanalların</w:t>
      </w:r>
      <w:r w:rsidR="00F15823" w:rsidRPr="000C2A6A">
        <w:rPr>
          <w:rFonts w:cs="Times New Roman"/>
          <w:szCs w:val="24"/>
        </w:rPr>
        <w:t xml:space="preserve"> </w:t>
      </w:r>
      <w:r w:rsidRPr="000C2A6A">
        <w:rPr>
          <w:rFonts w:cs="Times New Roman"/>
          <w:szCs w:val="24"/>
        </w:rPr>
        <w:t>çoğunda</w:t>
      </w:r>
      <w:r w:rsidR="00F15823" w:rsidRPr="000C2A6A">
        <w:rPr>
          <w:rFonts w:cs="Times New Roman"/>
          <w:szCs w:val="24"/>
        </w:rPr>
        <w:t xml:space="preserve"> </w:t>
      </w:r>
      <w:r w:rsidRPr="000C2A6A">
        <w:rPr>
          <w:rFonts w:cs="Times New Roman"/>
          <w:szCs w:val="24"/>
        </w:rPr>
        <w:t>kamu</w:t>
      </w:r>
      <w:r w:rsidR="00F15823" w:rsidRPr="000C2A6A">
        <w:rPr>
          <w:rFonts w:cs="Times New Roman"/>
          <w:szCs w:val="24"/>
        </w:rPr>
        <w:t xml:space="preserve"> </w:t>
      </w:r>
      <w:r w:rsidRPr="000C2A6A">
        <w:rPr>
          <w:rFonts w:cs="Times New Roman"/>
          <w:szCs w:val="24"/>
        </w:rPr>
        <w:t>spotları,</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programları,</w:t>
      </w:r>
      <w:r w:rsidR="00F15823" w:rsidRPr="000C2A6A">
        <w:rPr>
          <w:rFonts w:cs="Times New Roman"/>
          <w:szCs w:val="24"/>
        </w:rPr>
        <w:t xml:space="preserve"> </w:t>
      </w:r>
      <w:r w:rsidRPr="000C2A6A">
        <w:rPr>
          <w:rFonts w:cs="Times New Roman"/>
          <w:szCs w:val="24"/>
        </w:rPr>
        <w:t>gazetelerin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sayfaları</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durumu</w:t>
      </w:r>
      <w:r w:rsidR="00F15823" w:rsidRPr="000C2A6A">
        <w:rPr>
          <w:rFonts w:cs="Times New Roman"/>
          <w:szCs w:val="24"/>
        </w:rPr>
        <w:t xml:space="preserve"> </w:t>
      </w:r>
      <w:r w:rsidRPr="000C2A6A">
        <w:rPr>
          <w:rFonts w:cs="Times New Roman"/>
          <w:szCs w:val="24"/>
        </w:rPr>
        <w:t>en</w:t>
      </w:r>
      <w:r w:rsidR="00F15823" w:rsidRPr="000C2A6A">
        <w:rPr>
          <w:rFonts w:cs="Times New Roman"/>
          <w:szCs w:val="24"/>
        </w:rPr>
        <w:t xml:space="preserve"> </w:t>
      </w:r>
      <w:r w:rsidRPr="000C2A6A">
        <w:rPr>
          <w:rFonts w:cs="Times New Roman"/>
          <w:szCs w:val="24"/>
        </w:rPr>
        <w:t>iyi</w:t>
      </w:r>
      <w:r w:rsidR="00F15823" w:rsidRPr="000C2A6A">
        <w:rPr>
          <w:rFonts w:cs="Times New Roman"/>
          <w:szCs w:val="24"/>
        </w:rPr>
        <w:t xml:space="preserve"> </w:t>
      </w:r>
      <w:r w:rsidRPr="000C2A6A">
        <w:rPr>
          <w:rFonts w:cs="Times New Roman"/>
          <w:szCs w:val="24"/>
        </w:rPr>
        <w:t>şekilde</w:t>
      </w:r>
      <w:r w:rsidR="00F15823" w:rsidRPr="000C2A6A">
        <w:rPr>
          <w:rFonts w:cs="Times New Roman"/>
          <w:szCs w:val="24"/>
        </w:rPr>
        <w:t xml:space="preserve"> </w:t>
      </w:r>
      <w:r w:rsidRPr="000C2A6A">
        <w:rPr>
          <w:rFonts w:cs="Times New Roman"/>
          <w:szCs w:val="24"/>
        </w:rPr>
        <w:t>göste</w:t>
      </w:r>
      <w:r w:rsidR="00B46DF6" w:rsidRPr="000C2A6A">
        <w:rPr>
          <w:rFonts w:cs="Times New Roman"/>
          <w:szCs w:val="24"/>
        </w:rPr>
        <w:t>rmektedir.</w:t>
      </w:r>
      <w:r w:rsidR="00F15823" w:rsidRPr="000C2A6A">
        <w:rPr>
          <w:rFonts w:cs="Times New Roman"/>
          <w:szCs w:val="24"/>
        </w:rPr>
        <w:t xml:space="preserve"> </w:t>
      </w:r>
      <w:r w:rsidR="00B46DF6" w:rsidRPr="000C2A6A">
        <w:rPr>
          <w:rFonts w:cs="Times New Roman"/>
          <w:szCs w:val="24"/>
        </w:rPr>
        <w:t>Sağlık</w:t>
      </w:r>
      <w:r w:rsidR="00F15823" w:rsidRPr="000C2A6A">
        <w:rPr>
          <w:rFonts w:cs="Times New Roman"/>
          <w:szCs w:val="24"/>
        </w:rPr>
        <w:t xml:space="preserve"> </w:t>
      </w:r>
      <w:r w:rsidR="00B46DF6" w:rsidRPr="000C2A6A">
        <w:rPr>
          <w:rFonts w:cs="Times New Roman"/>
          <w:szCs w:val="24"/>
        </w:rPr>
        <w:t>turizmi,</w:t>
      </w:r>
      <w:r w:rsidR="00F15823" w:rsidRPr="000C2A6A">
        <w:rPr>
          <w:rFonts w:cs="Times New Roman"/>
          <w:szCs w:val="24"/>
        </w:rPr>
        <w:t xml:space="preserve"> </w:t>
      </w:r>
      <w:r w:rsidR="00B46DF6" w:rsidRPr="000C2A6A">
        <w:rPr>
          <w:rFonts w:cs="Times New Roman"/>
          <w:szCs w:val="24"/>
        </w:rPr>
        <w:t>21.</w:t>
      </w:r>
      <w:r w:rsidR="00F15823" w:rsidRPr="000C2A6A">
        <w:rPr>
          <w:rFonts w:cs="Times New Roman"/>
          <w:szCs w:val="24"/>
        </w:rPr>
        <w:t xml:space="preserve"> </w:t>
      </w:r>
      <w:r w:rsidR="00B46DF6" w:rsidRPr="000C2A6A">
        <w:rPr>
          <w:rFonts w:cs="Times New Roman"/>
          <w:szCs w:val="24"/>
        </w:rPr>
        <w:t>y</w:t>
      </w:r>
      <w:r w:rsidRPr="000C2A6A">
        <w:rPr>
          <w:rFonts w:cs="Times New Roman"/>
          <w:szCs w:val="24"/>
        </w:rPr>
        <w:t>üzyılın</w:t>
      </w:r>
      <w:r w:rsidR="00F15823" w:rsidRPr="000C2A6A">
        <w:rPr>
          <w:rFonts w:cs="Times New Roman"/>
          <w:szCs w:val="24"/>
        </w:rPr>
        <w:t xml:space="preserve"> </w:t>
      </w:r>
      <w:r w:rsidRPr="000C2A6A">
        <w:rPr>
          <w:rFonts w:cs="Times New Roman"/>
          <w:szCs w:val="24"/>
        </w:rPr>
        <w:t>başlarından</w:t>
      </w:r>
      <w:r w:rsidR="00F15823" w:rsidRPr="000C2A6A">
        <w:rPr>
          <w:rFonts w:cs="Times New Roman"/>
          <w:szCs w:val="24"/>
        </w:rPr>
        <w:t xml:space="preserve"> </w:t>
      </w:r>
      <w:r w:rsidRPr="000C2A6A">
        <w:rPr>
          <w:rFonts w:cs="Times New Roman"/>
          <w:szCs w:val="24"/>
        </w:rPr>
        <w:t>bugüne</w:t>
      </w:r>
      <w:r w:rsidR="00F15823" w:rsidRPr="000C2A6A">
        <w:rPr>
          <w:rFonts w:cs="Times New Roman"/>
          <w:szCs w:val="24"/>
        </w:rPr>
        <w:t xml:space="preserve"> </w:t>
      </w:r>
      <w:r w:rsidRPr="000C2A6A">
        <w:rPr>
          <w:rFonts w:cs="Times New Roman"/>
          <w:szCs w:val="24"/>
        </w:rPr>
        <w:t>dek</w:t>
      </w:r>
      <w:r w:rsidR="00F15823" w:rsidRPr="000C2A6A">
        <w:rPr>
          <w:rFonts w:cs="Times New Roman"/>
          <w:szCs w:val="24"/>
        </w:rPr>
        <w:t xml:space="preserve"> </w:t>
      </w:r>
      <w:r w:rsidRPr="000C2A6A">
        <w:rPr>
          <w:rFonts w:cs="Times New Roman"/>
          <w:szCs w:val="24"/>
        </w:rPr>
        <w:t>sürekli</w:t>
      </w:r>
      <w:r w:rsidR="00F15823" w:rsidRPr="000C2A6A">
        <w:rPr>
          <w:rFonts w:cs="Times New Roman"/>
          <w:szCs w:val="24"/>
        </w:rPr>
        <w:t xml:space="preserve"> </w:t>
      </w:r>
      <w:r w:rsidRPr="000C2A6A">
        <w:rPr>
          <w:rFonts w:cs="Times New Roman"/>
          <w:szCs w:val="24"/>
        </w:rPr>
        <w:t>sektör</w:t>
      </w:r>
      <w:r w:rsidR="00F15823" w:rsidRPr="000C2A6A">
        <w:rPr>
          <w:rFonts w:cs="Times New Roman"/>
          <w:szCs w:val="24"/>
        </w:rPr>
        <w:t xml:space="preserve"> </w:t>
      </w:r>
      <w:r w:rsidRPr="000C2A6A">
        <w:rPr>
          <w:rFonts w:cs="Times New Roman"/>
          <w:szCs w:val="24"/>
        </w:rPr>
        <w:t>bazında</w:t>
      </w:r>
      <w:r w:rsidR="00F15823" w:rsidRPr="000C2A6A">
        <w:rPr>
          <w:rFonts w:cs="Times New Roman"/>
          <w:szCs w:val="24"/>
        </w:rPr>
        <w:t xml:space="preserve"> </w:t>
      </w:r>
      <w:r w:rsidRPr="000C2A6A">
        <w:rPr>
          <w:rFonts w:cs="Times New Roman"/>
          <w:szCs w:val="24"/>
        </w:rPr>
        <w:t>dünyanın</w:t>
      </w:r>
      <w:r w:rsidR="00F15823" w:rsidRPr="000C2A6A">
        <w:rPr>
          <w:rFonts w:cs="Times New Roman"/>
          <w:szCs w:val="24"/>
        </w:rPr>
        <w:t xml:space="preserve"> </w:t>
      </w:r>
      <w:r w:rsidRPr="000C2A6A">
        <w:rPr>
          <w:rFonts w:cs="Times New Roman"/>
          <w:szCs w:val="24"/>
        </w:rPr>
        <w:t>gündeminde</w:t>
      </w:r>
      <w:r w:rsidR="00F15823" w:rsidRPr="000C2A6A">
        <w:rPr>
          <w:rFonts w:cs="Times New Roman"/>
          <w:szCs w:val="24"/>
        </w:rPr>
        <w:t xml:space="preserve"> </w:t>
      </w:r>
      <w:r w:rsidRPr="000C2A6A">
        <w:rPr>
          <w:rFonts w:cs="Times New Roman"/>
          <w:szCs w:val="24"/>
        </w:rPr>
        <w:t>olmuş</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diğer</w:t>
      </w:r>
      <w:r w:rsidR="00F15823" w:rsidRPr="000C2A6A">
        <w:rPr>
          <w:rFonts w:cs="Times New Roman"/>
          <w:szCs w:val="24"/>
        </w:rPr>
        <w:t xml:space="preserve"> </w:t>
      </w:r>
      <w:r w:rsidRPr="000C2A6A">
        <w:rPr>
          <w:rFonts w:cs="Times New Roman"/>
          <w:szCs w:val="24"/>
        </w:rPr>
        <w:t>sektörler</w:t>
      </w:r>
      <w:r w:rsidR="00F15823" w:rsidRPr="000C2A6A">
        <w:rPr>
          <w:rFonts w:cs="Times New Roman"/>
          <w:szCs w:val="24"/>
        </w:rPr>
        <w:t xml:space="preserve"> </w:t>
      </w:r>
      <w:r w:rsidRPr="000C2A6A">
        <w:rPr>
          <w:rFonts w:cs="Times New Roman"/>
          <w:szCs w:val="24"/>
        </w:rPr>
        <w:t>arasından</w:t>
      </w:r>
      <w:r w:rsidR="00F15823" w:rsidRPr="000C2A6A">
        <w:rPr>
          <w:rFonts w:cs="Times New Roman"/>
          <w:szCs w:val="24"/>
        </w:rPr>
        <w:t xml:space="preserve"> </w:t>
      </w:r>
      <w:r w:rsidRPr="000C2A6A">
        <w:rPr>
          <w:rFonts w:cs="Times New Roman"/>
          <w:szCs w:val="24"/>
        </w:rPr>
        <w:t>sıyrılıp</w:t>
      </w:r>
      <w:r w:rsidR="00F15823" w:rsidRPr="000C2A6A">
        <w:rPr>
          <w:rFonts w:cs="Times New Roman"/>
          <w:szCs w:val="24"/>
        </w:rPr>
        <w:t xml:space="preserve"> </w:t>
      </w:r>
      <w:r w:rsidRPr="000C2A6A">
        <w:rPr>
          <w:rFonts w:cs="Times New Roman"/>
          <w:szCs w:val="24"/>
        </w:rPr>
        <w:t>öne</w:t>
      </w:r>
      <w:r w:rsidR="00F15823" w:rsidRPr="000C2A6A">
        <w:rPr>
          <w:rFonts w:cs="Times New Roman"/>
          <w:szCs w:val="24"/>
        </w:rPr>
        <w:t xml:space="preserve"> </w:t>
      </w:r>
      <w:r w:rsidRPr="000C2A6A">
        <w:rPr>
          <w:rFonts w:cs="Times New Roman"/>
          <w:szCs w:val="24"/>
        </w:rPr>
        <w:t>çıkmış,</w:t>
      </w:r>
      <w:r w:rsidR="00F15823" w:rsidRPr="000C2A6A">
        <w:rPr>
          <w:rFonts w:cs="Times New Roman"/>
          <w:szCs w:val="24"/>
        </w:rPr>
        <w:t xml:space="preserve"> </w:t>
      </w:r>
      <w:r w:rsidRPr="000C2A6A">
        <w:rPr>
          <w:rFonts w:cs="Times New Roman"/>
          <w:szCs w:val="24"/>
        </w:rPr>
        <w:t>kendi</w:t>
      </w:r>
      <w:r w:rsidR="00F15823" w:rsidRPr="000C2A6A">
        <w:rPr>
          <w:rFonts w:cs="Times New Roman"/>
          <w:szCs w:val="24"/>
        </w:rPr>
        <w:t xml:space="preserve"> </w:t>
      </w:r>
      <w:r w:rsidRPr="000C2A6A">
        <w:rPr>
          <w:rFonts w:cs="Times New Roman"/>
          <w:szCs w:val="24"/>
        </w:rPr>
        <w:t>varlığını</w:t>
      </w:r>
      <w:r w:rsidR="00F15823" w:rsidRPr="000C2A6A">
        <w:rPr>
          <w:rFonts w:cs="Times New Roman"/>
          <w:szCs w:val="24"/>
        </w:rPr>
        <w:t xml:space="preserve"> </w:t>
      </w:r>
      <w:r w:rsidRPr="000C2A6A">
        <w:rPr>
          <w:rFonts w:cs="Times New Roman"/>
          <w:szCs w:val="24"/>
        </w:rPr>
        <w:t>sürekli</w:t>
      </w:r>
      <w:r w:rsidR="00F15823" w:rsidRPr="000C2A6A">
        <w:rPr>
          <w:rFonts w:cs="Times New Roman"/>
          <w:szCs w:val="24"/>
        </w:rPr>
        <w:t xml:space="preserve"> </w:t>
      </w:r>
      <w:r w:rsidRPr="000C2A6A">
        <w:rPr>
          <w:rFonts w:cs="Times New Roman"/>
          <w:szCs w:val="24"/>
        </w:rPr>
        <w:t>tüm</w:t>
      </w:r>
      <w:r w:rsidR="00F15823" w:rsidRPr="000C2A6A">
        <w:rPr>
          <w:rFonts w:cs="Times New Roman"/>
          <w:szCs w:val="24"/>
        </w:rPr>
        <w:t xml:space="preserve"> </w:t>
      </w:r>
      <w:r w:rsidRPr="000C2A6A">
        <w:rPr>
          <w:rFonts w:cs="Times New Roman"/>
          <w:szCs w:val="24"/>
        </w:rPr>
        <w:t>dünyaya</w:t>
      </w:r>
      <w:r w:rsidR="00F15823" w:rsidRPr="000C2A6A">
        <w:rPr>
          <w:rFonts w:cs="Times New Roman"/>
          <w:szCs w:val="24"/>
        </w:rPr>
        <w:t xml:space="preserve"> </w:t>
      </w:r>
      <w:r w:rsidRPr="000C2A6A">
        <w:rPr>
          <w:rFonts w:cs="Times New Roman"/>
          <w:szCs w:val="24"/>
        </w:rPr>
        <w:t>hissettirmiş,</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önemli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gelir</w:t>
      </w:r>
      <w:r w:rsidR="00F15823" w:rsidRPr="000C2A6A">
        <w:rPr>
          <w:rFonts w:cs="Times New Roman"/>
          <w:szCs w:val="24"/>
        </w:rPr>
        <w:t xml:space="preserve"> </w:t>
      </w:r>
      <w:r w:rsidRPr="000C2A6A">
        <w:rPr>
          <w:rFonts w:cs="Times New Roman"/>
          <w:szCs w:val="24"/>
        </w:rPr>
        <w:t>kaynağını</w:t>
      </w:r>
      <w:r w:rsidR="00F15823" w:rsidRPr="000C2A6A">
        <w:rPr>
          <w:rFonts w:cs="Times New Roman"/>
          <w:szCs w:val="24"/>
        </w:rPr>
        <w:t xml:space="preserve"> </w:t>
      </w:r>
      <w:r w:rsidRPr="000C2A6A">
        <w:rPr>
          <w:rFonts w:cs="Times New Roman"/>
          <w:szCs w:val="24"/>
        </w:rPr>
        <w:t>oluşturduğunu</w:t>
      </w:r>
      <w:r w:rsidR="00F15823" w:rsidRPr="000C2A6A">
        <w:rPr>
          <w:rFonts w:cs="Times New Roman"/>
          <w:szCs w:val="24"/>
        </w:rPr>
        <w:t xml:space="preserve"> </w:t>
      </w:r>
      <w:r w:rsidRPr="000C2A6A">
        <w:rPr>
          <w:rFonts w:cs="Times New Roman"/>
          <w:szCs w:val="24"/>
        </w:rPr>
        <w:t>rakamlarla</w:t>
      </w:r>
      <w:r w:rsidR="00F15823" w:rsidRPr="000C2A6A">
        <w:rPr>
          <w:rFonts w:cs="Times New Roman"/>
          <w:szCs w:val="24"/>
        </w:rPr>
        <w:t xml:space="preserve"> </w:t>
      </w:r>
      <w:r w:rsidRPr="000C2A6A">
        <w:rPr>
          <w:rFonts w:cs="Times New Roman"/>
          <w:szCs w:val="24"/>
        </w:rPr>
        <w:t>kanıtlamış</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alan</w:t>
      </w:r>
      <w:r w:rsidR="00F15823" w:rsidRPr="000C2A6A">
        <w:rPr>
          <w:rFonts w:cs="Times New Roman"/>
          <w:szCs w:val="24"/>
        </w:rPr>
        <w:t xml:space="preserve"> </w:t>
      </w:r>
      <w:r w:rsidR="00A64D85" w:rsidRPr="000C2A6A">
        <w:rPr>
          <w:rFonts w:cs="Times New Roman"/>
          <w:szCs w:val="24"/>
        </w:rPr>
        <w:t>olarak</w:t>
      </w:r>
      <w:r w:rsidR="00F15823" w:rsidRPr="000C2A6A">
        <w:rPr>
          <w:rFonts w:cs="Times New Roman"/>
          <w:szCs w:val="24"/>
        </w:rPr>
        <w:t xml:space="preserve"> </w:t>
      </w:r>
      <w:r w:rsidR="00A64D85" w:rsidRPr="000C2A6A">
        <w:rPr>
          <w:rFonts w:cs="Times New Roman"/>
          <w:szCs w:val="24"/>
        </w:rPr>
        <w:t>ortaya</w:t>
      </w:r>
      <w:r w:rsidR="00F15823" w:rsidRPr="000C2A6A">
        <w:rPr>
          <w:rFonts w:cs="Times New Roman"/>
          <w:szCs w:val="24"/>
        </w:rPr>
        <w:t xml:space="preserve"> </w:t>
      </w:r>
      <w:r w:rsidR="00A64D85" w:rsidRPr="000C2A6A">
        <w:rPr>
          <w:rFonts w:cs="Times New Roman"/>
          <w:szCs w:val="24"/>
        </w:rPr>
        <w:t>çıkmıştır</w:t>
      </w:r>
      <w:r w:rsidR="00F15823" w:rsidRPr="000C2A6A">
        <w:rPr>
          <w:rFonts w:cs="Times New Roman"/>
          <w:szCs w:val="24"/>
        </w:rPr>
        <w:t xml:space="preserve"> </w:t>
      </w:r>
      <w:r w:rsidR="00A64D85" w:rsidRPr="000C2A6A">
        <w:rPr>
          <w:rFonts w:cs="Times New Roman"/>
          <w:szCs w:val="24"/>
        </w:rPr>
        <w:t>(Burtan-</w:t>
      </w:r>
      <w:r w:rsidRPr="000C2A6A">
        <w:rPr>
          <w:rFonts w:cs="Times New Roman"/>
          <w:szCs w:val="24"/>
        </w:rPr>
        <w:t>Doğan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Aslan,</w:t>
      </w:r>
      <w:r w:rsidR="00F15823" w:rsidRPr="000C2A6A">
        <w:rPr>
          <w:rFonts w:cs="Times New Roman"/>
          <w:szCs w:val="24"/>
        </w:rPr>
        <w:t xml:space="preserve"> </w:t>
      </w:r>
      <w:r w:rsidRPr="000C2A6A">
        <w:rPr>
          <w:rFonts w:cs="Times New Roman"/>
          <w:szCs w:val="24"/>
        </w:rPr>
        <w:t>2019).</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iki</w:t>
      </w:r>
      <w:r w:rsidR="00F15823" w:rsidRPr="000C2A6A">
        <w:rPr>
          <w:rFonts w:cs="Times New Roman"/>
          <w:szCs w:val="24"/>
        </w:rPr>
        <w:t xml:space="preserve"> </w:t>
      </w:r>
      <w:r w:rsidRPr="000C2A6A">
        <w:rPr>
          <w:rFonts w:cs="Times New Roman"/>
          <w:szCs w:val="24"/>
        </w:rPr>
        <w:t>temel</w:t>
      </w:r>
      <w:r w:rsidR="00F15823" w:rsidRPr="000C2A6A">
        <w:rPr>
          <w:rFonts w:cs="Times New Roman"/>
          <w:szCs w:val="24"/>
        </w:rPr>
        <w:t xml:space="preserve"> </w:t>
      </w:r>
      <w:r w:rsidRPr="000C2A6A">
        <w:rPr>
          <w:rFonts w:cs="Times New Roman"/>
          <w:szCs w:val="24"/>
        </w:rPr>
        <w:t>amacı</w:t>
      </w:r>
      <w:r w:rsidR="00F15823" w:rsidRPr="000C2A6A">
        <w:rPr>
          <w:rFonts w:cs="Times New Roman"/>
          <w:szCs w:val="24"/>
        </w:rPr>
        <w:t xml:space="preserve"> </w:t>
      </w:r>
      <w:r w:rsidRPr="000C2A6A">
        <w:rPr>
          <w:rFonts w:cs="Times New Roman"/>
          <w:szCs w:val="24"/>
        </w:rPr>
        <w:t>vardır:</w:t>
      </w:r>
      <w:r w:rsidR="00F15823" w:rsidRPr="000C2A6A">
        <w:rPr>
          <w:rFonts w:cs="Times New Roman"/>
          <w:szCs w:val="24"/>
        </w:rPr>
        <w:t xml:space="preserve"> </w:t>
      </w:r>
      <w:r w:rsidRPr="000C2A6A">
        <w:rPr>
          <w:rFonts w:cs="Times New Roman"/>
          <w:szCs w:val="24"/>
        </w:rPr>
        <w:t>Birincisi,</w:t>
      </w:r>
      <w:r w:rsidR="00F15823" w:rsidRPr="000C2A6A">
        <w:rPr>
          <w:rFonts w:cs="Times New Roman"/>
          <w:szCs w:val="24"/>
        </w:rPr>
        <w:t xml:space="preserve"> </w:t>
      </w:r>
      <w:r w:rsidRPr="000C2A6A">
        <w:rPr>
          <w:rFonts w:cs="Times New Roman"/>
          <w:szCs w:val="24"/>
        </w:rPr>
        <w:t>başta</w:t>
      </w:r>
      <w:r w:rsidR="00F15823" w:rsidRPr="000C2A6A">
        <w:rPr>
          <w:rFonts w:cs="Times New Roman"/>
          <w:szCs w:val="24"/>
        </w:rPr>
        <w:t xml:space="preserve"> </w:t>
      </w:r>
      <w:r w:rsidRPr="000C2A6A">
        <w:rPr>
          <w:rFonts w:cs="Times New Roman"/>
          <w:szCs w:val="24"/>
        </w:rPr>
        <w:t>şehirli</w:t>
      </w:r>
      <w:r w:rsidR="00F15823" w:rsidRPr="000C2A6A">
        <w:rPr>
          <w:rFonts w:cs="Times New Roman"/>
          <w:szCs w:val="24"/>
        </w:rPr>
        <w:t xml:space="preserve"> </w:t>
      </w:r>
      <w:r w:rsidRPr="000C2A6A">
        <w:rPr>
          <w:rFonts w:cs="Times New Roman"/>
          <w:szCs w:val="24"/>
        </w:rPr>
        <w:t>insanların</w:t>
      </w:r>
      <w:r w:rsidR="00F15823" w:rsidRPr="000C2A6A">
        <w:rPr>
          <w:rFonts w:cs="Times New Roman"/>
          <w:szCs w:val="24"/>
        </w:rPr>
        <w:t xml:space="preserve"> </w:t>
      </w:r>
      <w:r w:rsidRPr="000C2A6A">
        <w:rPr>
          <w:rFonts w:cs="Times New Roman"/>
          <w:szCs w:val="24"/>
        </w:rPr>
        <w:t>yaşadığı</w:t>
      </w:r>
      <w:r w:rsidR="00F15823" w:rsidRPr="000C2A6A">
        <w:rPr>
          <w:rFonts w:cs="Times New Roman"/>
          <w:szCs w:val="24"/>
        </w:rPr>
        <w:t xml:space="preserve"> </w:t>
      </w:r>
      <w:r w:rsidRPr="000C2A6A">
        <w:rPr>
          <w:rFonts w:cs="Times New Roman"/>
          <w:szCs w:val="24"/>
        </w:rPr>
        <w:t>gerginlikten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çeşitli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sorunlarından</w:t>
      </w:r>
      <w:r w:rsidR="00F15823" w:rsidRPr="000C2A6A">
        <w:rPr>
          <w:rFonts w:cs="Times New Roman"/>
          <w:szCs w:val="24"/>
        </w:rPr>
        <w:t xml:space="preserve"> </w:t>
      </w:r>
      <w:r w:rsidRPr="000C2A6A">
        <w:rPr>
          <w:rFonts w:cs="Times New Roman"/>
          <w:szCs w:val="24"/>
        </w:rPr>
        <w:t>kurtarılmasına</w:t>
      </w:r>
      <w:r w:rsidR="00F15823" w:rsidRPr="000C2A6A">
        <w:rPr>
          <w:rFonts w:cs="Times New Roman"/>
          <w:szCs w:val="24"/>
        </w:rPr>
        <w:t xml:space="preserve"> </w:t>
      </w:r>
      <w:r w:rsidRPr="000C2A6A">
        <w:rPr>
          <w:rFonts w:cs="Times New Roman"/>
          <w:szCs w:val="24"/>
        </w:rPr>
        <w:t>aracı</w:t>
      </w:r>
      <w:r w:rsidR="00F15823" w:rsidRPr="000C2A6A">
        <w:rPr>
          <w:rFonts w:cs="Times New Roman"/>
          <w:szCs w:val="24"/>
        </w:rPr>
        <w:t xml:space="preserve"> </w:t>
      </w:r>
      <w:r w:rsidRPr="000C2A6A">
        <w:rPr>
          <w:rFonts w:cs="Times New Roman"/>
          <w:szCs w:val="24"/>
        </w:rPr>
        <w:t>olmak,</w:t>
      </w:r>
      <w:r w:rsidR="00F15823" w:rsidRPr="000C2A6A">
        <w:rPr>
          <w:rFonts w:cs="Times New Roman"/>
          <w:szCs w:val="24"/>
        </w:rPr>
        <w:t xml:space="preserve"> </w:t>
      </w:r>
      <w:r w:rsidRPr="000C2A6A">
        <w:rPr>
          <w:rFonts w:cs="Times New Roman"/>
          <w:szCs w:val="24"/>
        </w:rPr>
        <w:t>ikincisi</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ülkenin</w:t>
      </w:r>
      <w:r w:rsidR="00F15823" w:rsidRPr="000C2A6A">
        <w:rPr>
          <w:rFonts w:cs="Times New Roman"/>
          <w:szCs w:val="24"/>
        </w:rPr>
        <w:t xml:space="preserve"> </w:t>
      </w:r>
      <w:r w:rsidRPr="000C2A6A">
        <w:rPr>
          <w:rFonts w:cs="Times New Roman"/>
          <w:szCs w:val="24"/>
        </w:rPr>
        <w:t>iç</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dış</w:t>
      </w:r>
      <w:r w:rsidR="00F15823" w:rsidRPr="000C2A6A">
        <w:rPr>
          <w:rFonts w:cs="Times New Roman"/>
          <w:szCs w:val="24"/>
        </w:rPr>
        <w:t xml:space="preserve"> </w:t>
      </w:r>
      <w:r w:rsidRPr="000C2A6A">
        <w:rPr>
          <w:rFonts w:cs="Times New Roman"/>
          <w:szCs w:val="24"/>
        </w:rPr>
        <w:t>turizmini</w:t>
      </w:r>
      <w:r w:rsidR="00F15823" w:rsidRPr="000C2A6A">
        <w:rPr>
          <w:rFonts w:cs="Times New Roman"/>
          <w:szCs w:val="24"/>
        </w:rPr>
        <w:t xml:space="preserve"> </w:t>
      </w:r>
      <w:r w:rsidRPr="000C2A6A">
        <w:rPr>
          <w:rFonts w:cs="Times New Roman"/>
          <w:szCs w:val="24"/>
        </w:rPr>
        <w:t>canlandırarak</w:t>
      </w:r>
      <w:r w:rsidR="00F15823" w:rsidRPr="000C2A6A">
        <w:rPr>
          <w:rFonts w:cs="Times New Roman"/>
          <w:szCs w:val="24"/>
        </w:rPr>
        <w:t xml:space="preserve"> </w:t>
      </w:r>
      <w:r w:rsidRPr="000C2A6A">
        <w:rPr>
          <w:rFonts w:cs="Times New Roman"/>
          <w:szCs w:val="24"/>
        </w:rPr>
        <w:t>çeşitli</w:t>
      </w:r>
      <w:r w:rsidR="00F15823" w:rsidRPr="000C2A6A">
        <w:rPr>
          <w:rFonts w:cs="Times New Roman"/>
          <w:szCs w:val="24"/>
        </w:rPr>
        <w:t xml:space="preserve"> </w:t>
      </w:r>
      <w:r w:rsidRPr="000C2A6A">
        <w:rPr>
          <w:rFonts w:cs="Times New Roman"/>
          <w:szCs w:val="24"/>
        </w:rPr>
        <w:t>yüksek</w:t>
      </w:r>
      <w:r w:rsidR="00F15823" w:rsidRPr="000C2A6A">
        <w:rPr>
          <w:rFonts w:cs="Times New Roman"/>
          <w:szCs w:val="24"/>
        </w:rPr>
        <w:t xml:space="preserve"> </w:t>
      </w:r>
      <w:r w:rsidRPr="000C2A6A">
        <w:rPr>
          <w:rFonts w:cs="Times New Roman"/>
          <w:szCs w:val="24"/>
        </w:rPr>
        <w:t>değerler</w:t>
      </w:r>
      <w:r w:rsidR="00F15823" w:rsidRPr="000C2A6A">
        <w:rPr>
          <w:rFonts w:cs="Times New Roman"/>
          <w:szCs w:val="24"/>
        </w:rPr>
        <w:t xml:space="preserve"> </w:t>
      </w:r>
      <w:r w:rsidRPr="000C2A6A">
        <w:rPr>
          <w:rFonts w:cs="Times New Roman"/>
          <w:szCs w:val="24"/>
        </w:rPr>
        <w:t>yaratmak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toplam</w:t>
      </w:r>
      <w:r w:rsidR="00F15823" w:rsidRPr="000C2A6A">
        <w:rPr>
          <w:rFonts w:cs="Times New Roman"/>
          <w:szCs w:val="24"/>
        </w:rPr>
        <w:t xml:space="preserve"> </w:t>
      </w:r>
      <w:r w:rsidRPr="000C2A6A">
        <w:rPr>
          <w:rFonts w:cs="Times New Roman"/>
          <w:szCs w:val="24"/>
        </w:rPr>
        <w:t>ulusal</w:t>
      </w:r>
      <w:r w:rsidR="00F15823" w:rsidRPr="000C2A6A">
        <w:rPr>
          <w:rFonts w:cs="Times New Roman"/>
          <w:szCs w:val="24"/>
        </w:rPr>
        <w:t xml:space="preserve"> </w:t>
      </w:r>
      <w:r w:rsidRPr="000C2A6A">
        <w:rPr>
          <w:rFonts w:cs="Times New Roman"/>
          <w:szCs w:val="24"/>
        </w:rPr>
        <w:t>gelire</w:t>
      </w:r>
      <w:r w:rsidR="00F15823" w:rsidRPr="000C2A6A">
        <w:rPr>
          <w:rFonts w:cs="Times New Roman"/>
          <w:szCs w:val="24"/>
        </w:rPr>
        <w:t xml:space="preserve"> </w:t>
      </w:r>
      <w:r w:rsidRPr="000C2A6A">
        <w:rPr>
          <w:rFonts w:cs="Times New Roman"/>
          <w:szCs w:val="24"/>
        </w:rPr>
        <w:t>katkı</w:t>
      </w:r>
      <w:r w:rsidR="00F15823" w:rsidRPr="000C2A6A">
        <w:rPr>
          <w:rFonts w:cs="Times New Roman"/>
          <w:szCs w:val="24"/>
        </w:rPr>
        <w:t xml:space="preserve"> </w:t>
      </w:r>
      <w:r w:rsidRPr="000C2A6A">
        <w:rPr>
          <w:rFonts w:cs="Times New Roman"/>
          <w:szCs w:val="24"/>
        </w:rPr>
        <w:t>sağlamaktır</w:t>
      </w:r>
      <w:r w:rsidR="00F15823" w:rsidRPr="000C2A6A">
        <w:rPr>
          <w:rFonts w:cs="Times New Roman"/>
          <w:szCs w:val="24"/>
        </w:rPr>
        <w:t xml:space="preserve"> </w:t>
      </w:r>
      <w:r w:rsidRPr="000C2A6A">
        <w:rPr>
          <w:rFonts w:cs="Times New Roman"/>
          <w:szCs w:val="24"/>
        </w:rPr>
        <w:t>(Özkurt,</w:t>
      </w:r>
      <w:r w:rsidR="00F15823" w:rsidRPr="000C2A6A">
        <w:rPr>
          <w:rFonts w:cs="Times New Roman"/>
          <w:szCs w:val="24"/>
        </w:rPr>
        <w:t xml:space="preserve"> </w:t>
      </w:r>
      <w:r w:rsidRPr="000C2A6A">
        <w:rPr>
          <w:rFonts w:cs="Times New Roman"/>
          <w:szCs w:val="24"/>
        </w:rPr>
        <w:t>2007).</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alanında</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ülke</w:t>
      </w:r>
      <w:r w:rsidR="00F15823" w:rsidRPr="000C2A6A">
        <w:rPr>
          <w:rFonts w:cs="Times New Roman"/>
          <w:szCs w:val="24"/>
        </w:rPr>
        <w:t xml:space="preserve"> </w:t>
      </w:r>
      <w:r w:rsidRPr="000C2A6A">
        <w:rPr>
          <w:rFonts w:cs="Times New Roman"/>
          <w:szCs w:val="24"/>
        </w:rPr>
        <w:t>seçiminde,</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koşullar,</w:t>
      </w:r>
      <w:r w:rsidR="00F15823" w:rsidRPr="000C2A6A">
        <w:rPr>
          <w:rFonts w:cs="Times New Roman"/>
          <w:szCs w:val="24"/>
        </w:rPr>
        <w:t xml:space="preserve"> </w:t>
      </w:r>
      <w:r w:rsidRPr="000C2A6A">
        <w:rPr>
          <w:rFonts w:cs="Times New Roman"/>
          <w:szCs w:val="24"/>
        </w:rPr>
        <w:t>politik</w:t>
      </w:r>
      <w:r w:rsidR="00F15823" w:rsidRPr="000C2A6A">
        <w:rPr>
          <w:rFonts w:cs="Times New Roman"/>
          <w:szCs w:val="24"/>
        </w:rPr>
        <w:t xml:space="preserve"> </w:t>
      </w:r>
      <w:r w:rsidRPr="000C2A6A">
        <w:rPr>
          <w:rFonts w:cs="Times New Roman"/>
          <w:szCs w:val="24"/>
        </w:rPr>
        <w:t>çevre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mevzuat;</w:t>
      </w:r>
      <w:r w:rsidR="00F15823" w:rsidRPr="000C2A6A">
        <w:rPr>
          <w:rFonts w:cs="Times New Roman"/>
          <w:szCs w:val="24"/>
        </w:rPr>
        <w:t xml:space="preserve"> </w:t>
      </w:r>
      <w:r w:rsidRPr="000C2A6A">
        <w:rPr>
          <w:rFonts w:cs="Times New Roman"/>
          <w:szCs w:val="24"/>
        </w:rPr>
        <w:t>medikal</w:t>
      </w:r>
      <w:r w:rsidR="00F15823" w:rsidRPr="000C2A6A">
        <w:rPr>
          <w:rFonts w:cs="Times New Roman"/>
          <w:szCs w:val="24"/>
        </w:rPr>
        <w:t xml:space="preserve"> </w:t>
      </w:r>
      <w:r w:rsidRPr="000C2A6A">
        <w:rPr>
          <w:rFonts w:cs="Times New Roman"/>
          <w:szCs w:val="24"/>
        </w:rPr>
        <w:t>kuruluş</w:t>
      </w:r>
      <w:r w:rsidR="00F15823" w:rsidRPr="000C2A6A">
        <w:rPr>
          <w:rFonts w:cs="Times New Roman"/>
          <w:szCs w:val="24"/>
        </w:rPr>
        <w:t xml:space="preserve"> </w:t>
      </w:r>
      <w:r w:rsidRPr="000C2A6A">
        <w:rPr>
          <w:rFonts w:cs="Times New Roman"/>
          <w:szCs w:val="24"/>
        </w:rPr>
        <w:t>seçiminde</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maliyet,</w:t>
      </w:r>
      <w:r w:rsidR="00F15823" w:rsidRPr="000C2A6A">
        <w:rPr>
          <w:rFonts w:cs="Times New Roman"/>
          <w:szCs w:val="24"/>
        </w:rPr>
        <w:t xml:space="preserve"> </w:t>
      </w:r>
      <w:r w:rsidRPr="000C2A6A">
        <w:rPr>
          <w:rFonts w:cs="Times New Roman"/>
          <w:szCs w:val="24"/>
        </w:rPr>
        <w:t>doktorların</w:t>
      </w:r>
      <w:r w:rsidR="00F15823" w:rsidRPr="000C2A6A">
        <w:rPr>
          <w:rFonts w:cs="Times New Roman"/>
          <w:szCs w:val="24"/>
        </w:rPr>
        <w:t xml:space="preserve"> </w:t>
      </w:r>
      <w:r w:rsidRPr="000C2A6A">
        <w:rPr>
          <w:rFonts w:cs="Times New Roman"/>
          <w:szCs w:val="24"/>
        </w:rPr>
        <w:t>yeterliliği,</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kalitesi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akreditasyon</w:t>
      </w:r>
      <w:r w:rsidR="00F15823" w:rsidRPr="000C2A6A">
        <w:rPr>
          <w:rFonts w:cs="Times New Roman"/>
          <w:szCs w:val="24"/>
        </w:rPr>
        <w:t xml:space="preserve"> </w:t>
      </w:r>
      <w:r w:rsidRPr="000C2A6A">
        <w:rPr>
          <w:rFonts w:cs="Times New Roman"/>
          <w:szCs w:val="24"/>
        </w:rPr>
        <w:t>gibi</w:t>
      </w:r>
      <w:r w:rsidR="00F15823" w:rsidRPr="000C2A6A">
        <w:rPr>
          <w:rFonts w:cs="Times New Roman"/>
          <w:szCs w:val="24"/>
        </w:rPr>
        <w:t xml:space="preserve"> </w:t>
      </w:r>
      <w:r w:rsidRPr="000C2A6A">
        <w:rPr>
          <w:rFonts w:cs="Times New Roman"/>
          <w:szCs w:val="24"/>
        </w:rPr>
        <w:t>önemli</w:t>
      </w:r>
      <w:r w:rsidR="00F15823" w:rsidRPr="000C2A6A">
        <w:rPr>
          <w:rFonts w:cs="Times New Roman"/>
          <w:szCs w:val="24"/>
        </w:rPr>
        <w:t xml:space="preserve"> </w:t>
      </w:r>
      <w:r w:rsidRPr="000C2A6A">
        <w:rPr>
          <w:rFonts w:cs="Times New Roman"/>
          <w:szCs w:val="24"/>
        </w:rPr>
        <w:t>özellikler</w:t>
      </w:r>
      <w:r w:rsidR="00F15823" w:rsidRPr="000C2A6A">
        <w:rPr>
          <w:rFonts w:cs="Times New Roman"/>
          <w:szCs w:val="24"/>
        </w:rPr>
        <w:t xml:space="preserve"> </w:t>
      </w:r>
      <w:r w:rsidRPr="000C2A6A">
        <w:rPr>
          <w:rFonts w:cs="Times New Roman"/>
          <w:szCs w:val="24"/>
        </w:rPr>
        <w:t>dikkate</w:t>
      </w:r>
      <w:r w:rsidR="00F15823" w:rsidRPr="000C2A6A">
        <w:rPr>
          <w:rFonts w:cs="Times New Roman"/>
          <w:szCs w:val="24"/>
        </w:rPr>
        <w:t xml:space="preserve"> </w:t>
      </w:r>
      <w:r w:rsidRPr="000C2A6A">
        <w:rPr>
          <w:rFonts w:cs="Times New Roman"/>
          <w:szCs w:val="24"/>
        </w:rPr>
        <w:t>alındığı</w:t>
      </w:r>
      <w:r w:rsidR="00F15823" w:rsidRPr="000C2A6A">
        <w:rPr>
          <w:rFonts w:cs="Times New Roman"/>
          <w:szCs w:val="24"/>
        </w:rPr>
        <w:t xml:space="preserve"> </w:t>
      </w:r>
      <w:r w:rsidRPr="000C2A6A">
        <w:rPr>
          <w:rFonts w:cs="Times New Roman"/>
          <w:szCs w:val="24"/>
        </w:rPr>
        <w:t>görülmektedir</w:t>
      </w:r>
      <w:r w:rsidR="00F15823" w:rsidRPr="000C2A6A">
        <w:rPr>
          <w:rFonts w:cs="Times New Roman"/>
          <w:szCs w:val="24"/>
        </w:rPr>
        <w:t xml:space="preserve"> </w:t>
      </w:r>
      <w:r w:rsidRPr="000C2A6A">
        <w:rPr>
          <w:rFonts w:cs="Times New Roman"/>
          <w:szCs w:val="24"/>
        </w:rPr>
        <w:t>(Ricafort,</w:t>
      </w:r>
      <w:r w:rsidR="00F15823" w:rsidRPr="000C2A6A">
        <w:rPr>
          <w:rFonts w:cs="Times New Roman"/>
          <w:szCs w:val="24"/>
        </w:rPr>
        <w:t xml:space="preserve"> </w:t>
      </w:r>
      <w:r w:rsidRPr="000C2A6A">
        <w:rPr>
          <w:rFonts w:cs="Times New Roman"/>
          <w:szCs w:val="24"/>
        </w:rPr>
        <w:t>2011).</w:t>
      </w:r>
      <w:r w:rsidR="00F15823" w:rsidRPr="000C2A6A">
        <w:rPr>
          <w:rFonts w:cs="Times New Roman"/>
          <w:szCs w:val="24"/>
        </w:rPr>
        <w:t xml:space="preserve"> </w:t>
      </w:r>
      <w:r w:rsidRPr="000C2A6A">
        <w:rPr>
          <w:rFonts w:cs="Times New Roman"/>
          <w:szCs w:val="24"/>
        </w:rPr>
        <w:t>Türkiye’nin</w:t>
      </w:r>
      <w:r w:rsidR="00F15823" w:rsidRPr="000C2A6A">
        <w:rPr>
          <w:rFonts w:cs="Times New Roman"/>
          <w:szCs w:val="24"/>
        </w:rPr>
        <w:t xml:space="preserve"> </w:t>
      </w:r>
      <w:r w:rsidRPr="000C2A6A">
        <w:rPr>
          <w:rFonts w:cs="Times New Roman"/>
          <w:szCs w:val="24"/>
        </w:rPr>
        <w:t>kültürel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tarihi</w:t>
      </w:r>
      <w:r w:rsidR="00F15823" w:rsidRPr="000C2A6A">
        <w:rPr>
          <w:rFonts w:cs="Times New Roman"/>
          <w:szCs w:val="24"/>
        </w:rPr>
        <w:t xml:space="preserve"> </w:t>
      </w:r>
      <w:r w:rsidRPr="000C2A6A">
        <w:rPr>
          <w:rFonts w:cs="Times New Roman"/>
          <w:szCs w:val="24"/>
        </w:rPr>
        <w:t>özellikleri,</w:t>
      </w:r>
      <w:r w:rsidR="00F15823" w:rsidRPr="000C2A6A">
        <w:rPr>
          <w:rFonts w:cs="Times New Roman"/>
          <w:szCs w:val="24"/>
        </w:rPr>
        <w:t xml:space="preserve"> </w:t>
      </w:r>
      <w:r w:rsidRPr="000C2A6A">
        <w:rPr>
          <w:rFonts w:cs="Times New Roman"/>
          <w:szCs w:val="24"/>
        </w:rPr>
        <w:t>iklimi,</w:t>
      </w:r>
      <w:r w:rsidR="00F15823" w:rsidRPr="000C2A6A">
        <w:rPr>
          <w:rFonts w:cs="Times New Roman"/>
          <w:szCs w:val="24"/>
        </w:rPr>
        <w:t xml:space="preserve"> </w:t>
      </w:r>
      <w:r w:rsidRPr="000C2A6A">
        <w:rPr>
          <w:rFonts w:cs="Times New Roman"/>
          <w:szCs w:val="24"/>
        </w:rPr>
        <w:t>termal</w:t>
      </w:r>
      <w:r w:rsidR="00F15823" w:rsidRPr="000C2A6A">
        <w:rPr>
          <w:rFonts w:cs="Times New Roman"/>
          <w:szCs w:val="24"/>
        </w:rPr>
        <w:t xml:space="preserve"> </w:t>
      </w:r>
      <w:r w:rsidRPr="000C2A6A">
        <w:rPr>
          <w:rFonts w:cs="Times New Roman"/>
          <w:szCs w:val="24"/>
        </w:rPr>
        <w:t>kaynakları,</w:t>
      </w:r>
      <w:r w:rsidR="00F15823" w:rsidRPr="000C2A6A">
        <w:rPr>
          <w:rFonts w:cs="Times New Roman"/>
          <w:szCs w:val="24"/>
        </w:rPr>
        <w:t xml:space="preserve"> </w:t>
      </w:r>
      <w:r w:rsidRPr="000C2A6A">
        <w:rPr>
          <w:rFonts w:cs="Times New Roman"/>
          <w:szCs w:val="24"/>
        </w:rPr>
        <w:t>yaylaları,</w:t>
      </w:r>
      <w:r w:rsidR="00F15823" w:rsidRPr="000C2A6A">
        <w:rPr>
          <w:rFonts w:cs="Times New Roman"/>
          <w:szCs w:val="24"/>
        </w:rPr>
        <w:t xml:space="preserve"> </w:t>
      </w:r>
      <w:r w:rsidRPr="000C2A6A">
        <w:rPr>
          <w:rFonts w:cs="Times New Roman"/>
          <w:szCs w:val="24"/>
        </w:rPr>
        <w:t>ormanları,</w:t>
      </w:r>
      <w:r w:rsidR="00F15823" w:rsidRPr="000C2A6A">
        <w:rPr>
          <w:rFonts w:cs="Times New Roman"/>
          <w:szCs w:val="24"/>
        </w:rPr>
        <w:t xml:space="preserve"> </w:t>
      </w:r>
      <w:r w:rsidRPr="000C2A6A">
        <w:rPr>
          <w:rFonts w:cs="Times New Roman"/>
          <w:szCs w:val="24"/>
        </w:rPr>
        <w:t>denizleri,</w:t>
      </w:r>
      <w:r w:rsidR="00F15823" w:rsidRPr="000C2A6A">
        <w:rPr>
          <w:rFonts w:cs="Times New Roman"/>
          <w:szCs w:val="24"/>
        </w:rPr>
        <w:t xml:space="preserve"> </w:t>
      </w:r>
      <w:r w:rsidRPr="000C2A6A">
        <w:rPr>
          <w:rFonts w:cs="Times New Roman"/>
          <w:szCs w:val="24"/>
        </w:rPr>
        <w:t>geniş</w:t>
      </w:r>
      <w:r w:rsidR="00F15823" w:rsidRPr="000C2A6A">
        <w:rPr>
          <w:rFonts w:cs="Times New Roman"/>
          <w:szCs w:val="24"/>
        </w:rPr>
        <w:t xml:space="preserve"> </w:t>
      </w:r>
      <w:r w:rsidRPr="000C2A6A">
        <w:rPr>
          <w:rFonts w:cs="Times New Roman"/>
          <w:szCs w:val="24"/>
        </w:rPr>
        <w:t>kumsalları,</w:t>
      </w:r>
      <w:r w:rsidR="00F15823" w:rsidRPr="000C2A6A">
        <w:rPr>
          <w:rFonts w:cs="Times New Roman"/>
          <w:szCs w:val="24"/>
        </w:rPr>
        <w:t xml:space="preserve"> </w:t>
      </w:r>
      <w:r w:rsidRPr="000C2A6A">
        <w:rPr>
          <w:rFonts w:cs="Times New Roman"/>
          <w:szCs w:val="24"/>
        </w:rPr>
        <w:t>teknolojik</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imkanları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gelişmiş</w:t>
      </w:r>
      <w:r w:rsidR="00F15823" w:rsidRPr="000C2A6A">
        <w:rPr>
          <w:rFonts w:cs="Times New Roman"/>
          <w:szCs w:val="24"/>
        </w:rPr>
        <w:t xml:space="preserve"> </w:t>
      </w:r>
      <w:r w:rsidRPr="000C2A6A">
        <w:rPr>
          <w:rFonts w:cs="Times New Roman"/>
          <w:szCs w:val="24"/>
        </w:rPr>
        <w:t>birden</w:t>
      </w:r>
      <w:r w:rsidR="00F15823" w:rsidRPr="000C2A6A">
        <w:rPr>
          <w:rFonts w:cs="Times New Roman"/>
          <w:szCs w:val="24"/>
        </w:rPr>
        <w:t xml:space="preserve"> </w:t>
      </w:r>
      <w:r w:rsidRPr="000C2A6A">
        <w:rPr>
          <w:rFonts w:cs="Times New Roman"/>
          <w:szCs w:val="24"/>
        </w:rPr>
        <w:t>fazla</w:t>
      </w:r>
      <w:r w:rsidR="00F15823" w:rsidRPr="000C2A6A">
        <w:rPr>
          <w:rFonts w:cs="Times New Roman"/>
          <w:szCs w:val="24"/>
        </w:rPr>
        <w:t xml:space="preserve"> </w:t>
      </w:r>
      <w:r w:rsidRPr="000C2A6A">
        <w:rPr>
          <w:rFonts w:cs="Times New Roman"/>
          <w:szCs w:val="24"/>
        </w:rPr>
        <w:t>noktaya</w:t>
      </w:r>
      <w:r w:rsidR="00F15823" w:rsidRPr="000C2A6A">
        <w:rPr>
          <w:rFonts w:cs="Times New Roman"/>
          <w:szCs w:val="24"/>
        </w:rPr>
        <w:t xml:space="preserve"> </w:t>
      </w:r>
      <w:r w:rsidRPr="000C2A6A">
        <w:rPr>
          <w:rFonts w:cs="Times New Roman"/>
          <w:szCs w:val="24"/>
        </w:rPr>
        <w:t>uçuş</w:t>
      </w:r>
      <w:r w:rsidR="00F15823" w:rsidRPr="000C2A6A">
        <w:rPr>
          <w:rFonts w:cs="Times New Roman"/>
          <w:szCs w:val="24"/>
        </w:rPr>
        <w:t xml:space="preserve"> </w:t>
      </w:r>
      <w:r w:rsidRPr="000C2A6A">
        <w:rPr>
          <w:rFonts w:cs="Times New Roman"/>
          <w:szCs w:val="24"/>
        </w:rPr>
        <w:t>yapan</w:t>
      </w:r>
      <w:r w:rsidR="00F15823" w:rsidRPr="000C2A6A">
        <w:rPr>
          <w:rFonts w:cs="Times New Roman"/>
          <w:szCs w:val="24"/>
        </w:rPr>
        <w:t xml:space="preserve"> </w:t>
      </w:r>
      <w:r w:rsidRPr="000C2A6A">
        <w:rPr>
          <w:rFonts w:cs="Times New Roman"/>
          <w:szCs w:val="24"/>
        </w:rPr>
        <w:t>havayolu</w:t>
      </w:r>
      <w:r w:rsidR="00F15823" w:rsidRPr="000C2A6A">
        <w:rPr>
          <w:rFonts w:cs="Times New Roman"/>
          <w:szCs w:val="24"/>
        </w:rPr>
        <w:t xml:space="preserve"> </w:t>
      </w:r>
      <w:r w:rsidRPr="000C2A6A">
        <w:rPr>
          <w:rFonts w:cs="Times New Roman"/>
          <w:szCs w:val="24"/>
        </w:rPr>
        <w:t>ulaşım</w:t>
      </w:r>
      <w:r w:rsidR="00F15823" w:rsidRPr="000C2A6A">
        <w:rPr>
          <w:rFonts w:cs="Times New Roman"/>
          <w:szCs w:val="24"/>
        </w:rPr>
        <w:t xml:space="preserve"> </w:t>
      </w:r>
      <w:r w:rsidRPr="000C2A6A">
        <w:rPr>
          <w:rFonts w:cs="Times New Roman"/>
          <w:szCs w:val="24"/>
        </w:rPr>
        <w:t>kolaylığı</w:t>
      </w:r>
      <w:r w:rsidR="00F15823" w:rsidRPr="000C2A6A">
        <w:rPr>
          <w:rFonts w:cs="Times New Roman"/>
          <w:szCs w:val="24"/>
        </w:rPr>
        <w:t xml:space="preserve"> </w:t>
      </w:r>
      <w:r w:rsidRPr="000C2A6A">
        <w:rPr>
          <w:rFonts w:cs="Times New Roman"/>
          <w:szCs w:val="24"/>
        </w:rPr>
        <w:t>sayesinde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en</w:t>
      </w:r>
      <w:r w:rsidR="00F15823" w:rsidRPr="000C2A6A">
        <w:rPr>
          <w:rFonts w:cs="Times New Roman"/>
          <w:szCs w:val="24"/>
        </w:rPr>
        <w:t xml:space="preserve"> </w:t>
      </w:r>
      <w:r w:rsidRPr="000C2A6A">
        <w:rPr>
          <w:rFonts w:cs="Times New Roman"/>
          <w:szCs w:val="24"/>
        </w:rPr>
        <w:t>uygun</w:t>
      </w:r>
      <w:r w:rsidR="00F15823" w:rsidRPr="000C2A6A">
        <w:rPr>
          <w:rFonts w:cs="Times New Roman"/>
          <w:szCs w:val="24"/>
        </w:rPr>
        <w:t xml:space="preserve"> </w:t>
      </w:r>
      <w:r w:rsidRPr="000C2A6A">
        <w:rPr>
          <w:rFonts w:cs="Times New Roman"/>
          <w:szCs w:val="24"/>
        </w:rPr>
        <w:t>ülkelerden</w:t>
      </w:r>
      <w:r w:rsidR="00F15823" w:rsidRPr="000C2A6A">
        <w:rPr>
          <w:rFonts w:cs="Times New Roman"/>
          <w:szCs w:val="24"/>
        </w:rPr>
        <w:t xml:space="preserve"> </w:t>
      </w:r>
      <w:r w:rsidRPr="000C2A6A">
        <w:rPr>
          <w:rFonts w:cs="Times New Roman"/>
          <w:szCs w:val="24"/>
        </w:rPr>
        <w:t>biridir</w:t>
      </w:r>
      <w:r w:rsidR="00F15823" w:rsidRPr="000C2A6A">
        <w:rPr>
          <w:rFonts w:cs="Times New Roman"/>
          <w:szCs w:val="24"/>
        </w:rPr>
        <w:t xml:space="preserve"> </w:t>
      </w:r>
      <w:r w:rsidRPr="000C2A6A">
        <w:rPr>
          <w:rFonts w:cs="Times New Roman"/>
          <w:szCs w:val="24"/>
        </w:rPr>
        <w:t>(Burtan</w:t>
      </w:r>
      <w:r w:rsidR="00A64D85" w:rsidRPr="000C2A6A">
        <w:rPr>
          <w:rFonts w:cs="Times New Roman"/>
          <w:szCs w:val="24"/>
        </w:rPr>
        <w:t>-</w:t>
      </w:r>
      <w:r w:rsidRPr="000C2A6A">
        <w:rPr>
          <w:rFonts w:cs="Times New Roman"/>
          <w:szCs w:val="24"/>
        </w:rPr>
        <w:t>Doğan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Aslan,</w:t>
      </w:r>
      <w:r w:rsidR="00F15823" w:rsidRPr="000C2A6A">
        <w:rPr>
          <w:rFonts w:cs="Times New Roman"/>
          <w:szCs w:val="24"/>
        </w:rPr>
        <w:t xml:space="preserve"> </w:t>
      </w:r>
      <w:r w:rsidRPr="000C2A6A">
        <w:rPr>
          <w:rFonts w:cs="Times New Roman"/>
          <w:szCs w:val="24"/>
        </w:rPr>
        <w:t>2019).</w:t>
      </w:r>
      <w:r w:rsidR="00F15823" w:rsidRPr="000C2A6A">
        <w:rPr>
          <w:rFonts w:cs="Times New Roman"/>
          <w:szCs w:val="24"/>
        </w:rPr>
        <w:t xml:space="preserve"> </w:t>
      </w:r>
      <w:r w:rsidRPr="000C2A6A">
        <w:rPr>
          <w:rFonts w:cs="Times New Roman"/>
          <w:szCs w:val="24"/>
        </w:rPr>
        <w:t>Ulusal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birçok</w:t>
      </w:r>
      <w:r w:rsidR="00F15823" w:rsidRPr="000C2A6A">
        <w:rPr>
          <w:rFonts w:cs="Times New Roman"/>
          <w:szCs w:val="24"/>
        </w:rPr>
        <w:t xml:space="preserve"> </w:t>
      </w:r>
      <w:r w:rsidRPr="000C2A6A">
        <w:rPr>
          <w:rFonts w:cs="Times New Roman"/>
          <w:szCs w:val="24"/>
        </w:rPr>
        <w:t>yayında</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turizminde</w:t>
      </w:r>
      <w:r w:rsidR="00F15823" w:rsidRPr="000C2A6A">
        <w:rPr>
          <w:rFonts w:cs="Times New Roman"/>
          <w:szCs w:val="24"/>
        </w:rPr>
        <w:t xml:space="preserve"> </w:t>
      </w:r>
      <w:r w:rsidRPr="000C2A6A">
        <w:rPr>
          <w:rFonts w:cs="Times New Roman"/>
          <w:szCs w:val="24"/>
        </w:rPr>
        <w:t>Türkiye’nin</w:t>
      </w:r>
      <w:r w:rsidR="00F15823" w:rsidRPr="000C2A6A">
        <w:rPr>
          <w:rFonts w:cs="Times New Roman"/>
          <w:szCs w:val="24"/>
        </w:rPr>
        <w:t xml:space="preserve"> </w:t>
      </w:r>
      <w:r w:rsidRPr="000C2A6A">
        <w:rPr>
          <w:rFonts w:cs="Times New Roman"/>
          <w:szCs w:val="24"/>
        </w:rPr>
        <w:t>potansiyel</w:t>
      </w:r>
      <w:r w:rsidR="00F15823" w:rsidRPr="000C2A6A">
        <w:rPr>
          <w:rFonts w:cs="Times New Roman"/>
          <w:szCs w:val="24"/>
        </w:rPr>
        <w:t xml:space="preserve"> </w:t>
      </w:r>
      <w:r w:rsidRPr="000C2A6A">
        <w:rPr>
          <w:rFonts w:cs="Times New Roman"/>
          <w:szCs w:val="24"/>
        </w:rPr>
        <w:t>durumundan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çalışmalarından</w:t>
      </w:r>
      <w:r w:rsidR="00F15823" w:rsidRPr="000C2A6A">
        <w:rPr>
          <w:rFonts w:cs="Times New Roman"/>
          <w:szCs w:val="24"/>
        </w:rPr>
        <w:t xml:space="preserve"> </w:t>
      </w:r>
      <w:r w:rsidRPr="000C2A6A">
        <w:rPr>
          <w:rFonts w:cs="Times New Roman"/>
          <w:szCs w:val="24"/>
        </w:rPr>
        <w:t>söz</w:t>
      </w:r>
      <w:r w:rsidR="00F15823" w:rsidRPr="000C2A6A">
        <w:rPr>
          <w:rFonts w:cs="Times New Roman"/>
          <w:szCs w:val="24"/>
        </w:rPr>
        <w:t xml:space="preserve"> </w:t>
      </w:r>
      <w:r w:rsidRPr="000C2A6A">
        <w:rPr>
          <w:rFonts w:cs="Times New Roman"/>
          <w:szCs w:val="24"/>
        </w:rPr>
        <w:t>edilmektedir</w:t>
      </w:r>
      <w:r w:rsidR="00F15823" w:rsidRPr="000C2A6A">
        <w:rPr>
          <w:rFonts w:cs="Times New Roman"/>
          <w:szCs w:val="24"/>
        </w:rPr>
        <w:t xml:space="preserve"> </w:t>
      </w:r>
      <w:r w:rsidRPr="000C2A6A">
        <w:rPr>
          <w:rFonts w:cs="Times New Roman"/>
          <w:szCs w:val="24"/>
        </w:rPr>
        <w:t>(CNBC,</w:t>
      </w:r>
      <w:r w:rsidR="00F15823" w:rsidRPr="000C2A6A">
        <w:rPr>
          <w:rFonts w:cs="Times New Roman"/>
          <w:szCs w:val="24"/>
        </w:rPr>
        <w:t xml:space="preserve"> </w:t>
      </w:r>
      <w:r w:rsidRPr="000C2A6A">
        <w:rPr>
          <w:rFonts w:cs="Times New Roman"/>
          <w:szCs w:val="24"/>
        </w:rPr>
        <w:t>2014).</w:t>
      </w:r>
      <w:r w:rsidR="00F15823" w:rsidRPr="000C2A6A">
        <w:rPr>
          <w:rFonts w:cs="Times New Roman"/>
          <w:szCs w:val="24"/>
        </w:rPr>
        <w:t xml:space="preserve"> </w:t>
      </w:r>
      <w:r w:rsidRPr="000C2A6A">
        <w:rPr>
          <w:rFonts w:cs="Times New Roman"/>
          <w:szCs w:val="24"/>
        </w:rPr>
        <w:t>Türkiye’de</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önceleri</w:t>
      </w:r>
      <w:r w:rsidR="00F15823" w:rsidRPr="000C2A6A">
        <w:rPr>
          <w:rFonts w:cs="Times New Roman"/>
          <w:szCs w:val="24"/>
        </w:rPr>
        <w:t xml:space="preserve"> </w:t>
      </w:r>
      <w:r w:rsidRPr="000C2A6A">
        <w:rPr>
          <w:rFonts w:cs="Times New Roman"/>
          <w:szCs w:val="24"/>
        </w:rPr>
        <w:t>sadece</w:t>
      </w:r>
      <w:r w:rsidR="00F15823" w:rsidRPr="000C2A6A">
        <w:rPr>
          <w:rFonts w:cs="Times New Roman"/>
          <w:szCs w:val="24"/>
        </w:rPr>
        <w:t xml:space="preserve"> </w:t>
      </w:r>
      <w:r w:rsidRPr="000C2A6A">
        <w:rPr>
          <w:rFonts w:cs="Times New Roman"/>
          <w:szCs w:val="24"/>
        </w:rPr>
        <w:t>özel</w:t>
      </w:r>
      <w:r w:rsidR="00F15823" w:rsidRPr="000C2A6A">
        <w:rPr>
          <w:rFonts w:cs="Times New Roman"/>
          <w:szCs w:val="24"/>
        </w:rPr>
        <w:t xml:space="preserve"> </w:t>
      </w:r>
      <w:r w:rsidRPr="000C2A6A">
        <w:rPr>
          <w:rFonts w:cs="Times New Roman"/>
          <w:szCs w:val="24"/>
        </w:rPr>
        <w:t>hastanelerde</w:t>
      </w:r>
      <w:r w:rsidR="00F15823" w:rsidRPr="000C2A6A">
        <w:rPr>
          <w:rFonts w:cs="Times New Roman"/>
          <w:szCs w:val="24"/>
        </w:rPr>
        <w:t xml:space="preserve"> </w:t>
      </w:r>
      <w:r w:rsidRPr="000C2A6A">
        <w:rPr>
          <w:rFonts w:cs="Times New Roman"/>
          <w:szCs w:val="24"/>
        </w:rPr>
        <w:t>yoğun</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verilen</w:t>
      </w:r>
      <w:r w:rsidR="00F15823" w:rsidRPr="000C2A6A">
        <w:rPr>
          <w:rFonts w:cs="Times New Roman"/>
          <w:szCs w:val="24"/>
        </w:rPr>
        <w:t xml:space="preserve"> </w:t>
      </w:r>
      <w:r w:rsidRPr="000C2A6A">
        <w:rPr>
          <w:rFonts w:cs="Times New Roman"/>
          <w:szCs w:val="24"/>
        </w:rPr>
        <w:t>sektör</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günümüzde</w:t>
      </w:r>
      <w:r w:rsidR="00F15823" w:rsidRPr="000C2A6A">
        <w:rPr>
          <w:rFonts w:cs="Times New Roman"/>
          <w:szCs w:val="24"/>
        </w:rPr>
        <w:t xml:space="preserve"> </w:t>
      </w:r>
      <w:r w:rsidRPr="000C2A6A">
        <w:rPr>
          <w:rFonts w:cs="Times New Roman"/>
          <w:szCs w:val="24"/>
        </w:rPr>
        <w:t>kamu</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üniversitelerde</w:t>
      </w:r>
      <w:r w:rsidR="00F15823" w:rsidRPr="000C2A6A">
        <w:rPr>
          <w:rFonts w:cs="Times New Roman"/>
          <w:szCs w:val="24"/>
        </w:rPr>
        <w:t xml:space="preserve"> </w:t>
      </w:r>
      <w:r w:rsidRPr="000C2A6A">
        <w:rPr>
          <w:rFonts w:cs="Times New Roman"/>
          <w:szCs w:val="24"/>
        </w:rPr>
        <w:t>alt</w:t>
      </w:r>
      <w:r w:rsidR="00F15823" w:rsidRPr="000C2A6A">
        <w:rPr>
          <w:rFonts w:cs="Times New Roman"/>
          <w:szCs w:val="24"/>
        </w:rPr>
        <w:t xml:space="preserve"> </w:t>
      </w:r>
      <w:r w:rsidRPr="000C2A6A">
        <w:rPr>
          <w:rFonts w:cs="Times New Roman"/>
          <w:szCs w:val="24"/>
        </w:rPr>
        <w:t>yapı</w:t>
      </w:r>
      <w:r w:rsidR="00F15823" w:rsidRPr="000C2A6A">
        <w:rPr>
          <w:rFonts w:cs="Times New Roman"/>
          <w:szCs w:val="24"/>
        </w:rPr>
        <w:t xml:space="preserve"> </w:t>
      </w:r>
      <w:r w:rsidRPr="000C2A6A">
        <w:rPr>
          <w:rFonts w:cs="Times New Roman"/>
          <w:szCs w:val="24"/>
        </w:rPr>
        <w:t>geliştirilmesi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güçlendirilmesi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yaygın</w:t>
      </w:r>
      <w:r w:rsidR="00F15823" w:rsidRPr="000C2A6A">
        <w:rPr>
          <w:rFonts w:cs="Times New Roman"/>
          <w:szCs w:val="24"/>
        </w:rPr>
        <w:t xml:space="preserve"> </w:t>
      </w:r>
      <w:r w:rsidRPr="000C2A6A">
        <w:rPr>
          <w:rFonts w:cs="Times New Roman"/>
          <w:szCs w:val="24"/>
        </w:rPr>
        <w:t>halde</w:t>
      </w:r>
      <w:r w:rsidR="00F15823" w:rsidRPr="000C2A6A">
        <w:rPr>
          <w:rFonts w:cs="Times New Roman"/>
          <w:szCs w:val="24"/>
        </w:rPr>
        <w:t xml:space="preserve"> </w:t>
      </w:r>
      <w:r w:rsidRPr="000C2A6A">
        <w:rPr>
          <w:rFonts w:cs="Times New Roman"/>
          <w:szCs w:val="24"/>
        </w:rPr>
        <w:t>görülmektedir.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anlamda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inşa</w:t>
      </w:r>
      <w:r w:rsidR="00F15823" w:rsidRPr="000C2A6A">
        <w:rPr>
          <w:rFonts w:cs="Times New Roman"/>
          <w:szCs w:val="24"/>
        </w:rPr>
        <w:t xml:space="preserve"> </w:t>
      </w:r>
      <w:r w:rsidRPr="000C2A6A">
        <w:rPr>
          <w:rFonts w:cs="Times New Roman"/>
          <w:szCs w:val="24"/>
        </w:rPr>
        <w:t>edilmeye</w:t>
      </w:r>
      <w:r w:rsidR="00F15823" w:rsidRPr="000C2A6A">
        <w:rPr>
          <w:rFonts w:cs="Times New Roman"/>
          <w:szCs w:val="24"/>
        </w:rPr>
        <w:t xml:space="preserve"> </w:t>
      </w:r>
      <w:r w:rsidRPr="000C2A6A">
        <w:rPr>
          <w:rFonts w:cs="Times New Roman"/>
          <w:szCs w:val="24"/>
        </w:rPr>
        <w:t>başlanmış</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kısmı</w:t>
      </w:r>
      <w:r w:rsidR="00F15823" w:rsidRPr="000C2A6A">
        <w:rPr>
          <w:rFonts w:cs="Times New Roman"/>
          <w:szCs w:val="24"/>
        </w:rPr>
        <w:t xml:space="preserve"> </w:t>
      </w:r>
      <w:r w:rsidRPr="000C2A6A">
        <w:rPr>
          <w:rFonts w:cs="Times New Roman"/>
          <w:szCs w:val="24"/>
        </w:rPr>
        <w:t>tamamlanmış,</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kısmının</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yapımı</w:t>
      </w:r>
      <w:r w:rsidR="00F15823" w:rsidRPr="000C2A6A">
        <w:rPr>
          <w:rFonts w:cs="Times New Roman"/>
          <w:szCs w:val="24"/>
        </w:rPr>
        <w:t xml:space="preserve"> </w:t>
      </w:r>
      <w:r w:rsidRPr="000C2A6A">
        <w:rPr>
          <w:rFonts w:cs="Times New Roman"/>
          <w:szCs w:val="24"/>
        </w:rPr>
        <w:t>hala</w:t>
      </w:r>
      <w:r w:rsidR="00F15823" w:rsidRPr="000C2A6A">
        <w:rPr>
          <w:rFonts w:cs="Times New Roman"/>
          <w:szCs w:val="24"/>
        </w:rPr>
        <w:t xml:space="preserve"> </w:t>
      </w:r>
      <w:r w:rsidRPr="000C2A6A">
        <w:rPr>
          <w:rFonts w:cs="Times New Roman"/>
          <w:szCs w:val="24"/>
        </w:rPr>
        <w:t>devam</w:t>
      </w:r>
      <w:r w:rsidR="00F15823" w:rsidRPr="000C2A6A">
        <w:rPr>
          <w:rFonts w:cs="Times New Roman"/>
          <w:szCs w:val="24"/>
        </w:rPr>
        <w:t xml:space="preserve"> </w:t>
      </w:r>
      <w:r w:rsidRPr="000C2A6A">
        <w:rPr>
          <w:rFonts w:cs="Times New Roman"/>
          <w:szCs w:val="24"/>
        </w:rPr>
        <w:t>etmektedir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Bakanlığı,</w:t>
      </w:r>
      <w:r w:rsidR="00F15823" w:rsidRPr="000C2A6A">
        <w:rPr>
          <w:rFonts w:cs="Times New Roman"/>
          <w:szCs w:val="24"/>
        </w:rPr>
        <w:t xml:space="preserve"> </w:t>
      </w:r>
      <w:r w:rsidRPr="000C2A6A">
        <w:rPr>
          <w:rFonts w:cs="Times New Roman"/>
          <w:szCs w:val="24"/>
        </w:rPr>
        <w:t>2018).</w:t>
      </w:r>
      <w:r w:rsidR="00F15823" w:rsidRPr="000C2A6A">
        <w:rPr>
          <w:rFonts w:cs="Times New Roman"/>
          <w:szCs w:val="24"/>
        </w:rPr>
        <w:t xml:space="preserve"> </w:t>
      </w:r>
      <w:r w:rsidRPr="000C2A6A">
        <w:rPr>
          <w:rFonts w:cs="Times New Roman"/>
          <w:szCs w:val="24"/>
        </w:rPr>
        <w:t>Türkiye’de</w:t>
      </w:r>
      <w:r w:rsidR="00F15823" w:rsidRPr="000C2A6A">
        <w:rPr>
          <w:rFonts w:cs="Times New Roman"/>
          <w:szCs w:val="24"/>
        </w:rPr>
        <w:t xml:space="preserve"> </w:t>
      </w:r>
      <w:r w:rsidRPr="000C2A6A">
        <w:rPr>
          <w:rFonts w:cs="Times New Roman"/>
          <w:szCs w:val="24"/>
        </w:rPr>
        <w:t>yeni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proje</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lastRenderedPageBreak/>
        <w:t>hızlı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şekilde</w:t>
      </w:r>
      <w:r w:rsidR="00F15823" w:rsidRPr="000C2A6A">
        <w:rPr>
          <w:rFonts w:cs="Times New Roman"/>
          <w:szCs w:val="24"/>
        </w:rPr>
        <w:t xml:space="preserve"> </w:t>
      </w:r>
      <w:r w:rsidRPr="000C2A6A">
        <w:rPr>
          <w:rFonts w:cs="Times New Roman"/>
          <w:szCs w:val="24"/>
        </w:rPr>
        <w:t>yapılarak</w:t>
      </w:r>
      <w:r w:rsidR="00F15823" w:rsidRPr="000C2A6A">
        <w:rPr>
          <w:rFonts w:cs="Times New Roman"/>
          <w:szCs w:val="24"/>
        </w:rPr>
        <w:t xml:space="preserve"> </w:t>
      </w:r>
      <w:r w:rsidRPr="000C2A6A">
        <w:rPr>
          <w:rFonts w:cs="Times New Roman"/>
          <w:szCs w:val="24"/>
        </w:rPr>
        <w:t>tamamlanmaktadır.</w:t>
      </w:r>
      <w:r w:rsidR="00F15823" w:rsidRPr="000C2A6A">
        <w:rPr>
          <w:rFonts w:cs="Times New Roman"/>
          <w:szCs w:val="24"/>
        </w:rPr>
        <w:t xml:space="preserve"> </w:t>
      </w:r>
      <w:r w:rsidRPr="000C2A6A">
        <w:rPr>
          <w:rFonts w:cs="Times New Roman"/>
          <w:szCs w:val="24"/>
        </w:rPr>
        <w:t>2021</w:t>
      </w:r>
      <w:r w:rsidR="00F15823" w:rsidRPr="000C2A6A">
        <w:rPr>
          <w:rFonts w:cs="Times New Roman"/>
          <w:szCs w:val="24"/>
        </w:rPr>
        <w:t xml:space="preserve"> </w:t>
      </w:r>
      <w:r w:rsidRPr="000C2A6A">
        <w:rPr>
          <w:rFonts w:cs="Times New Roman"/>
          <w:szCs w:val="24"/>
        </w:rPr>
        <w:t>yılı</w:t>
      </w:r>
      <w:r w:rsidR="00F15823" w:rsidRPr="000C2A6A">
        <w:rPr>
          <w:rFonts w:cs="Times New Roman"/>
          <w:szCs w:val="24"/>
        </w:rPr>
        <w:t xml:space="preserve"> </w:t>
      </w:r>
      <w:r w:rsidRPr="000C2A6A">
        <w:rPr>
          <w:rFonts w:cs="Times New Roman"/>
          <w:szCs w:val="24"/>
        </w:rPr>
        <w:t>sonu</w:t>
      </w:r>
      <w:r w:rsidR="00F15823" w:rsidRPr="000C2A6A">
        <w:rPr>
          <w:rFonts w:cs="Times New Roman"/>
          <w:szCs w:val="24"/>
        </w:rPr>
        <w:t xml:space="preserve"> </w:t>
      </w:r>
      <w:r w:rsidRPr="000C2A6A">
        <w:rPr>
          <w:rFonts w:cs="Times New Roman"/>
          <w:szCs w:val="24"/>
        </w:rPr>
        <w:t>itibariyle</w:t>
      </w:r>
      <w:r w:rsidR="00F15823" w:rsidRPr="000C2A6A">
        <w:rPr>
          <w:rFonts w:cs="Times New Roman"/>
          <w:szCs w:val="24"/>
        </w:rPr>
        <w:t xml:space="preserve"> </w:t>
      </w:r>
      <w:r w:rsidRPr="000C2A6A">
        <w:rPr>
          <w:rFonts w:cs="Times New Roman"/>
          <w:szCs w:val="24"/>
        </w:rPr>
        <w:t>ülkemizde</w:t>
      </w:r>
      <w:r w:rsidR="00F15823" w:rsidRPr="000C2A6A">
        <w:rPr>
          <w:rFonts w:cs="Times New Roman"/>
          <w:szCs w:val="24"/>
        </w:rPr>
        <w:t xml:space="preserve"> </w:t>
      </w:r>
      <w:r w:rsidRPr="000C2A6A">
        <w:rPr>
          <w:rFonts w:cs="Times New Roman"/>
          <w:szCs w:val="24"/>
        </w:rPr>
        <w:t>Adana,</w:t>
      </w:r>
      <w:r w:rsidR="00F15823" w:rsidRPr="000C2A6A">
        <w:rPr>
          <w:rFonts w:cs="Times New Roman"/>
          <w:szCs w:val="24"/>
        </w:rPr>
        <w:t xml:space="preserve"> </w:t>
      </w:r>
      <w:r w:rsidRPr="000C2A6A">
        <w:rPr>
          <w:rFonts w:cs="Times New Roman"/>
          <w:szCs w:val="24"/>
        </w:rPr>
        <w:t>Ankara,</w:t>
      </w:r>
      <w:r w:rsidR="00F15823" w:rsidRPr="000C2A6A">
        <w:rPr>
          <w:rFonts w:cs="Times New Roman"/>
          <w:szCs w:val="24"/>
        </w:rPr>
        <w:t xml:space="preserve"> </w:t>
      </w:r>
      <w:r w:rsidRPr="000C2A6A">
        <w:rPr>
          <w:rFonts w:cs="Times New Roman"/>
          <w:szCs w:val="24"/>
        </w:rPr>
        <w:t>Bursa,</w:t>
      </w:r>
      <w:r w:rsidR="00F15823" w:rsidRPr="000C2A6A">
        <w:rPr>
          <w:rFonts w:cs="Times New Roman"/>
          <w:szCs w:val="24"/>
        </w:rPr>
        <w:t xml:space="preserve"> </w:t>
      </w:r>
      <w:r w:rsidRPr="000C2A6A">
        <w:rPr>
          <w:rFonts w:cs="Times New Roman"/>
          <w:szCs w:val="24"/>
        </w:rPr>
        <w:t>Elâzığ</w:t>
      </w:r>
      <w:r w:rsidR="00F15823" w:rsidRPr="000C2A6A">
        <w:rPr>
          <w:rFonts w:cs="Times New Roman"/>
          <w:szCs w:val="24"/>
        </w:rPr>
        <w:t xml:space="preserve"> </w:t>
      </w:r>
      <w:r w:rsidRPr="000C2A6A">
        <w:rPr>
          <w:rFonts w:cs="Times New Roman"/>
          <w:szCs w:val="24"/>
        </w:rPr>
        <w:t>Fethi</w:t>
      </w:r>
      <w:r w:rsidR="00F15823" w:rsidRPr="000C2A6A">
        <w:rPr>
          <w:rFonts w:cs="Times New Roman"/>
          <w:szCs w:val="24"/>
        </w:rPr>
        <w:t xml:space="preserve"> </w:t>
      </w:r>
      <w:r w:rsidRPr="000C2A6A">
        <w:rPr>
          <w:rFonts w:cs="Times New Roman"/>
          <w:szCs w:val="24"/>
        </w:rPr>
        <w:t>Sekin,</w:t>
      </w:r>
      <w:r w:rsidR="00F15823" w:rsidRPr="000C2A6A">
        <w:rPr>
          <w:rFonts w:cs="Times New Roman"/>
          <w:szCs w:val="24"/>
        </w:rPr>
        <w:t xml:space="preserve"> </w:t>
      </w:r>
      <w:r w:rsidRPr="000C2A6A">
        <w:rPr>
          <w:rFonts w:cs="Times New Roman"/>
          <w:szCs w:val="24"/>
        </w:rPr>
        <w:t>Erzurum,</w:t>
      </w:r>
      <w:r w:rsidR="00F15823" w:rsidRPr="000C2A6A">
        <w:rPr>
          <w:rFonts w:cs="Times New Roman"/>
          <w:szCs w:val="24"/>
        </w:rPr>
        <w:t xml:space="preserve"> </w:t>
      </w:r>
      <w:r w:rsidRPr="000C2A6A">
        <w:rPr>
          <w:rFonts w:cs="Times New Roman"/>
          <w:szCs w:val="24"/>
        </w:rPr>
        <w:t>Eskişehir,</w:t>
      </w:r>
      <w:r w:rsidR="00F15823" w:rsidRPr="000C2A6A">
        <w:rPr>
          <w:rFonts w:cs="Times New Roman"/>
          <w:szCs w:val="24"/>
        </w:rPr>
        <w:t xml:space="preserve"> </w:t>
      </w:r>
      <w:r w:rsidRPr="000C2A6A">
        <w:rPr>
          <w:rFonts w:cs="Times New Roman"/>
          <w:szCs w:val="24"/>
        </w:rPr>
        <w:t>Isparta,</w:t>
      </w:r>
      <w:r w:rsidR="00F15823" w:rsidRPr="000C2A6A">
        <w:rPr>
          <w:rFonts w:cs="Times New Roman"/>
          <w:szCs w:val="24"/>
        </w:rPr>
        <w:t xml:space="preserve"> </w:t>
      </w:r>
      <w:r w:rsidRPr="000C2A6A">
        <w:rPr>
          <w:rFonts w:cs="Times New Roman"/>
          <w:szCs w:val="24"/>
        </w:rPr>
        <w:t>Başakşehir</w:t>
      </w:r>
      <w:r w:rsidR="00F15823" w:rsidRPr="000C2A6A">
        <w:rPr>
          <w:rFonts w:cs="Times New Roman"/>
          <w:szCs w:val="24"/>
        </w:rPr>
        <w:t xml:space="preserve"> </w:t>
      </w:r>
      <w:r w:rsidRPr="000C2A6A">
        <w:rPr>
          <w:rFonts w:cs="Times New Roman"/>
          <w:szCs w:val="24"/>
        </w:rPr>
        <w:t>Çam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Sakura,</w:t>
      </w:r>
      <w:r w:rsidR="00F15823" w:rsidRPr="000C2A6A">
        <w:rPr>
          <w:rFonts w:cs="Times New Roman"/>
          <w:szCs w:val="24"/>
        </w:rPr>
        <w:t xml:space="preserve"> </w:t>
      </w:r>
      <w:r w:rsidRPr="000C2A6A">
        <w:rPr>
          <w:rFonts w:cs="Times New Roman"/>
          <w:szCs w:val="24"/>
        </w:rPr>
        <w:t>Prof.</w:t>
      </w:r>
      <w:r w:rsidR="00F15823" w:rsidRPr="000C2A6A">
        <w:rPr>
          <w:rFonts w:cs="Times New Roman"/>
          <w:szCs w:val="24"/>
        </w:rPr>
        <w:t xml:space="preserve"> </w:t>
      </w:r>
      <w:r w:rsidRPr="000C2A6A">
        <w:rPr>
          <w:rFonts w:cs="Times New Roman"/>
          <w:szCs w:val="24"/>
        </w:rPr>
        <w:t>Dr.</w:t>
      </w:r>
      <w:r w:rsidR="00F15823" w:rsidRPr="000C2A6A">
        <w:rPr>
          <w:rFonts w:cs="Times New Roman"/>
          <w:szCs w:val="24"/>
        </w:rPr>
        <w:t xml:space="preserve"> </w:t>
      </w:r>
      <w:r w:rsidRPr="000C2A6A">
        <w:rPr>
          <w:rFonts w:cs="Times New Roman"/>
          <w:szCs w:val="24"/>
        </w:rPr>
        <w:t>Cemil</w:t>
      </w:r>
      <w:r w:rsidR="00F15823" w:rsidRPr="000C2A6A">
        <w:rPr>
          <w:rFonts w:cs="Times New Roman"/>
          <w:szCs w:val="24"/>
        </w:rPr>
        <w:t xml:space="preserve"> </w:t>
      </w:r>
      <w:r w:rsidRPr="000C2A6A">
        <w:rPr>
          <w:rFonts w:cs="Times New Roman"/>
          <w:szCs w:val="24"/>
        </w:rPr>
        <w:t>Taşcıoğlu,</w:t>
      </w:r>
      <w:r w:rsidR="00F15823" w:rsidRPr="000C2A6A">
        <w:rPr>
          <w:rFonts w:cs="Times New Roman"/>
          <w:szCs w:val="24"/>
        </w:rPr>
        <w:t xml:space="preserve"> </w:t>
      </w:r>
      <w:r w:rsidRPr="000C2A6A">
        <w:rPr>
          <w:rFonts w:cs="Times New Roman"/>
          <w:szCs w:val="24"/>
        </w:rPr>
        <w:t>Kartal</w:t>
      </w:r>
      <w:r w:rsidR="00F15823" w:rsidRPr="000C2A6A">
        <w:rPr>
          <w:rFonts w:cs="Times New Roman"/>
          <w:szCs w:val="24"/>
        </w:rPr>
        <w:t xml:space="preserve"> </w:t>
      </w:r>
      <w:r w:rsidRPr="000C2A6A">
        <w:rPr>
          <w:rFonts w:cs="Times New Roman"/>
          <w:szCs w:val="24"/>
        </w:rPr>
        <w:t>Dr.</w:t>
      </w:r>
      <w:r w:rsidR="00F15823" w:rsidRPr="000C2A6A">
        <w:rPr>
          <w:rFonts w:cs="Times New Roman"/>
          <w:szCs w:val="24"/>
        </w:rPr>
        <w:t xml:space="preserve"> </w:t>
      </w:r>
      <w:r w:rsidRPr="000C2A6A">
        <w:rPr>
          <w:rFonts w:cs="Times New Roman"/>
          <w:szCs w:val="24"/>
        </w:rPr>
        <w:t>Lütfi</w:t>
      </w:r>
      <w:r w:rsidR="00F15823" w:rsidRPr="000C2A6A">
        <w:rPr>
          <w:rFonts w:cs="Times New Roman"/>
          <w:szCs w:val="24"/>
        </w:rPr>
        <w:t xml:space="preserve"> </w:t>
      </w:r>
      <w:r w:rsidRPr="000C2A6A">
        <w:rPr>
          <w:rFonts w:cs="Times New Roman"/>
          <w:szCs w:val="24"/>
        </w:rPr>
        <w:t>Kırdar,</w:t>
      </w:r>
      <w:r w:rsidR="00F15823" w:rsidRPr="000C2A6A">
        <w:rPr>
          <w:rFonts w:cs="Times New Roman"/>
          <w:szCs w:val="24"/>
        </w:rPr>
        <w:t xml:space="preserve"> </w:t>
      </w:r>
      <w:r w:rsidRPr="000C2A6A">
        <w:rPr>
          <w:rFonts w:cs="Times New Roman"/>
          <w:szCs w:val="24"/>
        </w:rPr>
        <w:t>Kayseri,</w:t>
      </w:r>
      <w:r w:rsidR="00F15823" w:rsidRPr="000C2A6A">
        <w:rPr>
          <w:rFonts w:cs="Times New Roman"/>
          <w:szCs w:val="24"/>
        </w:rPr>
        <w:t xml:space="preserve"> </w:t>
      </w:r>
      <w:r w:rsidRPr="000C2A6A">
        <w:rPr>
          <w:rFonts w:cs="Times New Roman"/>
          <w:szCs w:val="24"/>
        </w:rPr>
        <w:t>Konya</w:t>
      </w:r>
      <w:r w:rsidR="00F15823" w:rsidRPr="000C2A6A">
        <w:rPr>
          <w:rFonts w:cs="Times New Roman"/>
          <w:szCs w:val="24"/>
        </w:rPr>
        <w:t xml:space="preserve"> </w:t>
      </w:r>
      <w:r w:rsidRPr="000C2A6A">
        <w:rPr>
          <w:rFonts w:cs="Times New Roman"/>
          <w:szCs w:val="24"/>
        </w:rPr>
        <w:t>Karatay,</w:t>
      </w:r>
      <w:r w:rsidR="00F15823" w:rsidRPr="000C2A6A">
        <w:rPr>
          <w:rFonts w:cs="Times New Roman"/>
          <w:szCs w:val="24"/>
        </w:rPr>
        <w:t xml:space="preserve"> </w:t>
      </w:r>
      <w:r w:rsidRPr="000C2A6A">
        <w:rPr>
          <w:rFonts w:cs="Times New Roman"/>
          <w:szCs w:val="24"/>
        </w:rPr>
        <w:t>Manisa,</w:t>
      </w:r>
      <w:r w:rsidR="00F15823" w:rsidRPr="000C2A6A">
        <w:rPr>
          <w:rFonts w:cs="Times New Roman"/>
          <w:szCs w:val="24"/>
        </w:rPr>
        <w:t xml:space="preserve"> </w:t>
      </w:r>
      <w:r w:rsidRPr="000C2A6A">
        <w:rPr>
          <w:rFonts w:cs="Times New Roman"/>
          <w:szCs w:val="24"/>
        </w:rPr>
        <w:t>Mersin,</w:t>
      </w:r>
      <w:r w:rsidR="00F15823" w:rsidRPr="000C2A6A">
        <w:rPr>
          <w:rFonts w:cs="Times New Roman"/>
          <w:szCs w:val="24"/>
        </w:rPr>
        <w:t xml:space="preserve"> </w:t>
      </w:r>
      <w:r w:rsidRPr="000C2A6A">
        <w:rPr>
          <w:rFonts w:cs="Times New Roman"/>
          <w:szCs w:val="24"/>
        </w:rPr>
        <w:t>Tekirdağ</w:t>
      </w:r>
      <w:r w:rsidR="00F15823" w:rsidRPr="000C2A6A">
        <w:rPr>
          <w:rFonts w:cs="Times New Roman"/>
          <w:szCs w:val="24"/>
        </w:rPr>
        <w:t xml:space="preserve"> </w:t>
      </w:r>
      <w:r w:rsidRPr="000C2A6A">
        <w:rPr>
          <w:rFonts w:cs="Times New Roman"/>
          <w:szCs w:val="24"/>
        </w:rPr>
        <w:t>İsmail</w:t>
      </w:r>
      <w:r w:rsidR="00F15823" w:rsidRPr="000C2A6A">
        <w:rPr>
          <w:rFonts w:cs="Times New Roman"/>
          <w:szCs w:val="24"/>
        </w:rPr>
        <w:t xml:space="preserve"> </w:t>
      </w:r>
      <w:r w:rsidRPr="000C2A6A">
        <w:rPr>
          <w:rFonts w:cs="Times New Roman"/>
          <w:szCs w:val="24"/>
        </w:rPr>
        <w:t>Fehmi</w:t>
      </w:r>
      <w:r w:rsidR="00F15823" w:rsidRPr="000C2A6A">
        <w:rPr>
          <w:rFonts w:cs="Times New Roman"/>
          <w:szCs w:val="24"/>
        </w:rPr>
        <w:t xml:space="preserve"> </w:t>
      </w:r>
      <w:r w:rsidRPr="000C2A6A">
        <w:rPr>
          <w:rFonts w:cs="Times New Roman"/>
          <w:szCs w:val="24"/>
        </w:rPr>
        <w:t>Cumalıoğlu,</w:t>
      </w:r>
      <w:r w:rsidR="00F15823" w:rsidRPr="000C2A6A">
        <w:rPr>
          <w:rFonts w:cs="Times New Roman"/>
          <w:szCs w:val="24"/>
        </w:rPr>
        <w:t xml:space="preserve"> </w:t>
      </w:r>
      <w:r w:rsidRPr="000C2A6A">
        <w:rPr>
          <w:rFonts w:cs="Times New Roman"/>
          <w:szCs w:val="24"/>
        </w:rPr>
        <w:t>Yozgat</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olmak</w:t>
      </w:r>
      <w:r w:rsidR="00F15823" w:rsidRPr="000C2A6A">
        <w:rPr>
          <w:rFonts w:cs="Times New Roman"/>
          <w:szCs w:val="24"/>
        </w:rPr>
        <w:t xml:space="preserve"> </w:t>
      </w:r>
      <w:r w:rsidRPr="000C2A6A">
        <w:rPr>
          <w:rFonts w:cs="Times New Roman"/>
          <w:szCs w:val="24"/>
        </w:rPr>
        <w:t>üzere</w:t>
      </w:r>
      <w:r w:rsidR="00F15823" w:rsidRPr="000C2A6A">
        <w:rPr>
          <w:rFonts w:cs="Times New Roman"/>
          <w:szCs w:val="24"/>
        </w:rPr>
        <w:t xml:space="preserve"> </w:t>
      </w:r>
      <w:r w:rsidRPr="000C2A6A">
        <w:rPr>
          <w:rFonts w:cs="Times New Roman"/>
          <w:szCs w:val="24"/>
        </w:rPr>
        <w:t>16</w:t>
      </w:r>
      <w:r w:rsidR="00F15823" w:rsidRPr="000C2A6A">
        <w:rPr>
          <w:rFonts w:cs="Times New Roman"/>
          <w:szCs w:val="24"/>
        </w:rPr>
        <w:t xml:space="preserve"> </w:t>
      </w:r>
      <w:r w:rsidRPr="000C2A6A">
        <w:rPr>
          <w:rFonts w:cs="Times New Roman"/>
          <w:szCs w:val="24"/>
        </w:rPr>
        <w:t>tane</w:t>
      </w:r>
      <w:r w:rsidR="00F15823" w:rsidRPr="000C2A6A">
        <w:rPr>
          <w:rFonts w:cs="Times New Roman"/>
          <w:szCs w:val="24"/>
        </w:rPr>
        <w:t xml:space="preserve"> </w:t>
      </w:r>
      <w:r w:rsidRPr="000C2A6A">
        <w:rPr>
          <w:rFonts w:cs="Times New Roman"/>
          <w:szCs w:val="24"/>
        </w:rPr>
        <w:t>tamamlanmış</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hastanesi</w:t>
      </w:r>
      <w:r w:rsidR="00F15823" w:rsidRPr="000C2A6A">
        <w:rPr>
          <w:rFonts w:cs="Times New Roman"/>
          <w:szCs w:val="24"/>
        </w:rPr>
        <w:t xml:space="preserve"> </w:t>
      </w:r>
      <w:r w:rsidRPr="000C2A6A">
        <w:rPr>
          <w:rFonts w:cs="Times New Roman"/>
          <w:szCs w:val="24"/>
        </w:rPr>
        <w:t>bulunmaktadır.</w:t>
      </w:r>
    </w:p>
    <w:p w14:paraId="0B3BA760" w14:textId="14F3D927" w:rsidR="00437D94" w:rsidRPr="000C2A6A" w:rsidRDefault="00437D94" w:rsidP="0032165F">
      <w:pPr>
        <w:spacing w:after="120"/>
        <w:rPr>
          <w:rFonts w:cs="Times New Roman"/>
          <w:szCs w:val="24"/>
        </w:rPr>
      </w:pPr>
      <w:r w:rsidRPr="000C2A6A">
        <w:rPr>
          <w:rFonts w:cs="Times New Roman"/>
          <w:szCs w:val="24"/>
        </w:rPr>
        <w:t>Türkiye’de</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yeni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yapılanma</w:t>
      </w:r>
      <w:r w:rsidR="00F15823" w:rsidRPr="000C2A6A">
        <w:rPr>
          <w:rFonts w:cs="Times New Roman"/>
          <w:szCs w:val="24"/>
        </w:rPr>
        <w:t xml:space="preserve"> </w:t>
      </w:r>
      <w:r w:rsidRPr="000C2A6A">
        <w:rPr>
          <w:rFonts w:cs="Times New Roman"/>
          <w:szCs w:val="24"/>
        </w:rPr>
        <w:t>sürecinde</w:t>
      </w:r>
      <w:r w:rsidR="00F15823" w:rsidRPr="000C2A6A">
        <w:rPr>
          <w:rFonts w:cs="Times New Roman"/>
          <w:szCs w:val="24"/>
        </w:rPr>
        <w:t xml:space="preserve"> </w:t>
      </w:r>
      <w:r w:rsidRPr="000C2A6A">
        <w:rPr>
          <w:rFonts w:cs="Times New Roman"/>
          <w:szCs w:val="24"/>
        </w:rPr>
        <w:t>olduğu</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tartışılmaya</w:t>
      </w:r>
      <w:r w:rsidR="00F15823" w:rsidRPr="000C2A6A">
        <w:rPr>
          <w:rFonts w:cs="Times New Roman"/>
          <w:szCs w:val="24"/>
        </w:rPr>
        <w:t xml:space="preserve"> </w:t>
      </w:r>
      <w:r w:rsidRPr="000C2A6A">
        <w:rPr>
          <w:rFonts w:cs="Times New Roman"/>
          <w:szCs w:val="24"/>
        </w:rPr>
        <w:t>açıktır.</w:t>
      </w:r>
      <w:r w:rsidR="00F15823" w:rsidRPr="000C2A6A">
        <w:rPr>
          <w:rFonts w:cs="Times New Roman"/>
          <w:szCs w:val="24"/>
        </w:rPr>
        <w:t xml:space="preserve"> </w:t>
      </w:r>
      <w:r w:rsidRPr="000C2A6A">
        <w:rPr>
          <w:rFonts w:cs="Times New Roman"/>
          <w:szCs w:val="24"/>
        </w:rPr>
        <w:t>Kamu–özel</w:t>
      </w:r>
      <w:r w:rsidR="00F15823" w:rsidRPr="000C2A6A">
        <w:rPr>
          <w:rFonts w:cs="Times New Roman"/>
          <w:szCs w:val="24"/>
        </w:rPr>
        <w:t xml:space="preserve"> </w:t>
      </w:r>
      <w:r w:rsidRPr="000C2A6A">
        <w:rPr>
          <w:rFonts w:cs="Times New Roman"/>
          <w:szCs w:val="24"/>
        </w:rPr>
        <w:t>ortaklığında</w:t>
      </w:r>
      <w:r w:rsidR="00F15823" w:rsidRPr="000C2A6A">
        <w:rPr>
          <w:rFonts w:cs="Times New Roman"/>
          <w:szCs w:val="24"/>
        </w:rPr>
        <w:t xml:space="preserve"> </w:t>
      </w:r>
      <w:r w:rsidRPr="000C2A6A">
        <w:rPr>
          <w:rFonts w:cs="Times New Roman"/>
          <w:szCs w:val="24"/>
        </w:rPr>
        <w:t>kurulan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dünya</w:t>
      </w:r>
      <w:r w:rsidR="00F15823" w:rsidRPr="000C2A6A">
        <w:rPr>
          <w:rFonts w:cs="Times New Roman"/>
          <w:szCs w:val="24"/>
        </w:rPr>
        <w:t xml:space="preserve"> </w:t>
      </w:r>
      <w:r w:rsidRPr="000C2A6A">
        <w:rPr>
          <w:rFonts w:cs="Times New Roman"/>
          <w:szCs w:val="24"/>
        </w:rPr>
        <w:t>standartlarında,</w:t>
      </w:r>
      <w:r w:rsidR="00F15823" w:rsidRPr="000C2A6A">
        <w:rPr>
          <w:rFonts w:cs="Times New Roman"/>
          <w:szCs w:val="24"/>
        </w:rPr>
        <w:t xml:space="preserve"> </w:t>
      </w:r>
      <w:r w:rsidRPr="000C2A6A">
        <w:rPr>
          <w:rFonts w:cs="Times New Roman"/>
          <w:szCs w:val="24"/>
        </w:rPr>
        <w:t>ultra</w:t>
      </w:r>
      <w:r w:rsidR="00F15823" w:rsidRPr="000C2A6A">
        <w:rPr>
          <w:rFonts w:cs="Times New Roman"/>
          <w:szCs w:val="24"/>
        </w:rPr>
        <w:t xml:space="preserve"> </w:t>
      </w:r>
      <w:r w:rsidRPr="000C2A6A">
        <w:rPr>
          <w:rFonts w:cs="Times New Roman"/>
          <w:szCs w:val="24"/>
        </w:rPr>
        <w:t>lüks,</w:t>
      </w:r>
      <w:r w:rsidR="00F15823" w:rsidRPr="000C2A6A">
        <w:rPr>
          <w:rFonts w:cs="Times New Roman"/>
          <w:szCs w:val="24"/>
        </w:rPr>
        <w:t xml:space="preserve"> </w:t>
      </w:r>
      <w:r w:rsidRPr="000C2A6A">
        <w:rPr>
          <w:rFonts w:cs="Times New Roman"/>
          <w:szCs w:val="24"/>
        </w:rPr>
        <w:t>binlerce</w:t>
      </w:r>
      <w:r w:rsidR="00F15823" w:rsidRPr="000C2A6A">
        <w:rPr>
          <w:rFonts w:cs="Times New Roman"/>
          <w:szCs w:val="24"/>
        </w:rPr>
        <w:t xml:space="preserve"> </w:t>
      </w:r>
      <w:r w:rsidRPr="000C2A6A">
        <w:rPr>
          <w:rFonts w:cs="Times New Roman"/>
          <w:szCs w:val="24"/>
        </w:rPr>
        <w:t>yataklı,</w:t>
      </w:r>
      <w:r w:rsidR="00F15823" w:rsidRPr="000C2A6A">
        <w:rPr>
          <w:rFonts w:cs="Times New Roman"/>
          <w:szCs w:val="24"/>
        </w:rPr>
        <w:t xml:space="preserve"> </w:t>
      </w:r>
      <w:r w:rsidRPr="000C2A6A">
        <w:rPr>
          <w:rFonts w:cs="Times New Roman"/>
          <w:szCs w:val="24"/>
        </w:rPr>
        <w:t>teknoloji</w:t>
      </w:r>
      <w:r w:rsidR="00F15823" w:rsidRPr="000C2A6A">
        <w:rPr>
          <w:rFonts w:cs="Times New Roman"/>
          <w:szCs w:val="24"/>
        </w:rPr>
        <w:t xml:space="preserve"> </w:t>
      </w:r>
      <w:r w:rsidRPr="000C2A6A">
        <w:rPr>
          <w:rFonts w:cs="Times New Roman"/>
          <w:szCs w:val="24"/>
        </w:rPr>
        <w:t>harikası</w:t>
      </w:r>
      <w:r w:rsidR="00F15823" w:rsidRPr="000C2A6A">
        <w:rPr>
          <w:rFonts w:cs="Times New Roman"/>
          <w:szCs w:val="24"/>
        </w:rPr>
        <w:t xml:space="preserve"> </w:t>
      </w:r>
      <w:r w:rsidRPr="000C2A6A">
        <w:rPr>
          <w:rFonts w:cs="Times New Roman"/>
          <w:szCs w:val="24"/>
        </w:rPr>
        <w:t>hastaneler</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tanıtılmakta</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ülke</w:t>
      </w:r>
      <w:r w:rsidR="00F15823" w:rsidRPr="000C2A6A">
        <w:rPr>
          <w:rFonts w:cs="Times New Roman"/>
          <w:szCs w:val="24"/>
        </w:rPr>
        <w:t xml:space="preserve"> </w:t>
      </w:r>
      <w:r w:rsidRPr="000C2A6A">
        <w:rPr>
          <w:rFonts w:cs="Times New Roman"/>
          <w:szCs w:val="24"/>
        </w:rPr>
        <w:t>vatandaşlarının</w:t>
      </w:r>
      <w:r w:rsidR="00F15823" w:rsidRPr="000C2A6A">
        <w:rPr>
          <w:rFonts w:cs="Times New Roman"/>
          <w:szCs w:val="24"/>
        </w:rPr>
        <w:t xml:space="preserve"> </w:t>
      </w:r>
      <w:r w:rsidRPr="000C2A6A">
        <w:rPr>
          <w:rFonts w:cs="Times New Roman"/>
          <w:szCs w:val="24"/>
        </w:rPr>
        <w:t>yanında</w:t>
      </w:r>
      <w:r w:rsidR="00F15823" w:rsidRPr="000C2A6A">
        <w:rPr>
          <w:rFonts w:cs="Times New Roman"/>
          <w:szCs w:val="24"/>
        </w:rPr>
        <w:t xml:space="preserve"> </w:t>
      </w:r>
      <w:r w:rsidRPr="000C2A6A">
        <w:rPr>
          <w:rFonts w:cs="Times New Roman"/>
          <w:szCs w:val="24"/>
        </w:rPr>
        <w:t>yabancı</w:t>
      </w:r>
      <w:r w:rsidR="00F15823" w:rsidRPr="000C2A6A">
        <w:rPr>
          <w:rFonts w:cs="Times New Roman"/>
          <w:szCs w:val="24"/>
        </w:rPr>
        <w:t xml:space="preserve"> </w:t>
      </w:r>
      <w:r w:rsidRPr="000C2A6A">
        <w:rPr>
          <w:rFonts w:cs="Times New Roman"/>
          <w:szCs w:val="24"/>
        </w:rPr>
        <w:t>uyruklu</w:t>
      </w:r>
      <w:r w:rsidR="00F15823" w:rsidRPr="000C2A6A">
        <w:rPr>
          <w:rFonts w:cs="Times New Roman"/>
          <w:szCs w:val="24"/>
        </w:rPr>
        <w:t xml:space="preserve"> </w:t>
      </w:r>
      <w:r w:rsidRPr="000C2A6A">
        <w:rPr>
          <w:rFonts w:cs="Times New Roman"/>
          <w:szCs w:val="24"/>
        </w:rPr>
        <w:t>hastalar</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büyük</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kompleksi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kompakt</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alınacak</w:t>
      </w:r>
      <w:r w:rsidR="00F15823" w:rsidRPr="000C2A6A">
        <w:rPr>
          <w:rFonts w:cs="Times New Roman"/>
          <w:szCs w:val="24"/>
        </w:rPr>
        <w:t xml:space="preserve"> </w:t>
      </w:r>
      <w:r w:rsidRPr="000C2A6A">
        <w:rPr>
          <w:rFonts w:cs="Times New Roman"/>
          <w:szCs w:val="24"/>
        </w:rPr>
        <w:t>devasa</w:t>
      </w:r>
      <w:r w:rsidR="00F15823" w:rsidRPr="000C2A6A">
        <w:rPr>
          <w:rFonts w:cs="Times New Roman"/>
          <w:szCs w:val="24"/>
        </w:rPr>
        <w:t xml:space="preserve"> </w:t>
      </w:r>
      <w:r w:rsidRPr="000C2A6A">
        <w:rPr>
          <w:rFonts w:cs="Times New Roman"/>
          <w:szCs w:val="24"/>
        </w:rPr>
        <w:t>merkezler</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belirtilmektedir</w:t>
      </w:r>
      <w:r w:rsidR="00F15823" w:rsidRPr="000C2A6A">
        <w:rPr>
          <w:rFonts w:cs="Times New Roman"/>
          <w:szCs w:val="24"/>
        </w:rPr>
        <w:t xml:space="preserve"> </w:t>
      </w:r>
      <w:r w:rsidRPr="000C2A6A">
        <w:rPr>
          <w:rFonts w:cs="Times New Roman"/>
          <w:szCs w:val="24"/>
        </w:rPr>
        <w:t>(Burtan</w:t>
      </w:r>
      <w:r w:rsidR="00A64D85" w:rsidRPr="000C2A6A">
        <w:rPr>
          <w:rFonts w:cs="Times New Roman"/>
          <w:szCs w:val="24"/>
        </w:rPr>
        <w:t>-</w:t>
      </w:r>
      <w:r w:rsidRPr="000C2A6A">
        <w:rPr>
          <w:rFonts w:cs="Times New Roman"/>
          <w:szCs w:val="24"/>
        </w:rPr>
        <w:t>Doğan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Aslan,</w:t>
      </w:r>
      <w:r w:rsidR="00F15823" w:rsidRPr="000C2A6A">
        <w:rPr>
          <w:rFonts w:cs="Times New Roman"/>
          <w:szCs w:val="24"/>
        </w:rPr>
        <w:t xml:space="preserve"> </w:t>
      </w:r>
      <w:r w:rsidRPr="000C2A6A">
        <w:rPr>
          <w:rFonts w:cs="Times New Roman"/>
          <w:szCs w:val="24"/>
        </w:rPr>
        <w:t>2019).</w:t>
      </w:r>
      <w:r w:rsidR="00F15823" w:rsidRPr="000C2A6A">
        <w:rPr>
          <w:rFonts w:cs="Times New Roman"/>
          <w:szCs w:val="24"/>
        </w:rPr>
        <w:t xml:space="preserve"> </w:t>
      </w:r>
      <w:r w:rsidRPr="000C2A6A">
        <w:rPr>
          <w:rFonts w:cs="Times New Roman"/>
          <w:szCs w:val="24"/>
        </w:rPr>
        <w:t>Türkiye’de</w:t>
      </w:r>
      <w:r w:rsidR="00F15823" w:rsidRPr="000C2A6A">
        <w:rPr>
          <w:rFonts w:cs="Times New Roman"/>
          <w:szCs w:val="24"/>
        </w:rPr>
        <w:t xml:space="preserve"> </w:t>
      </w:r>
      <w:r w:rsidRPr="000C2A6A">
        <w:rPr>
          <w:rFonts w:cs="Times New Roman"/>
          <w:szCs w:val="24"/>
        </w:rPr>
        <w:t>25</w:t>
      </w:r>
      <w:r w:rsidR="00F15823" w:rsidRPr="000C2A6A">
        <w:rPr>
          <w:rFonts w:cs="Times New Roman"/>
          <w:szCs w:val="24"/>
        </w:rPr>
        <w:t xml:space="preserve"> </w:t>
      </w:r>
      <w:r w:rsidRPr="000C2A6A">
        <w:rPr>
          <w:rFonts w:cs="Times New Roman"/>
          <w:szCs w:val="24"/>
        </w:rPr>
        <w:t>ilde</w:t>
      </w:r>
      <w:r w:rsidR="00F15823" w:rsidRPr="000C2A6A">
        <w:rPr>
          <w:rFonts w:cs="Times New Roman"/>
          <w:szCs w:val="24"/>
        </w:rPr>
        <w:t xml:space="preserve"> </w:t>
      </w:r>
      <w:r w:rsidRPr="000C2A6A">
        <w:rPr>
          <w:rFonts w:cs="Times New Roman"/>
          <w:szCs w:val="24"/>
        </w:rPr>
        <w:t>kurulacak</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yatak</w:t>
      </w:r>
      <w:r w:rsidR="00F15823" w:rsidRPr="000C2A6A">
        <w:rPr>
          <w:rFonts w:cs="Times New Roman"/>
          <w:szCs w:val="24"/>
        </w:rPr>
        <w:t xml:space="preserve"> </w:t>
      </w:r>
      <w:r w:rsidRPr="000C2A6A">
        <w:rPr>
          <w:rFonts w:cs="Times New Roman"/>
          <w:szCs w:val="24"/>
        </w:rPr>
        <w:t>sayısının</w:t>
      </w:r>
      <w:r w:rsidR="00F15823" w:rsidRPr="000C2A6A">
        <w:rPr>
          <w:rFonts w:cs="Times New Roman"/>
          <w:szCs w:val="24"/>
        </w:rPr>
        <w:t xml:space="preserve"> </w:t>
      </w:r>
      <w:r w:rsidRPr="000C2A6A">
        <w:rPr>
          <w:rFonts w:cs="Times New Roman"/>
          <w:szCs w:val="24"/>
        </w:rPr>
        <w:t>43</w:t>
      </w:r>
      <w:r w:rsidR="00F15823" w:rsidRPr="000C2A6A">
        <w:rPr>
          <w:rFonts w:cs="Times New Roman"/>
          <w:szCs w:val="24"/>
        </w:rPr>
        <w:t xml:space="preserve"> </w:t>
      </w:r>
      <w:r w:rsidRPr="000C2A6A">
        <w:rPr>
          <w:rFonts w:cs="Times New Roman"/>
          <w:szCs w:val="24"/>
        </w:rPr>
        <w:t>bin</w:t>
      </w:r>
      <w:r w:rsidR="00F15823" w:rsidRPr="000C2A6A">
        <w:rPr>
          <w:rFonts w:cs="Times New Roman"/>
          <w:szCs w:val="24"/>
        </w:rPr>
        <w:t xml:space="preserve"> </w:t>
      </w:r>
      <w:r w:rsidRPr="000C2A6A">
        <w:rPr>
          <w:rFonts w:cs="Times New Roman"/>
          <w:szCs w:val="24"/>
        </w:rPr>
        <w:t>200</w:t>
      </w:r>
      <w:r w:rsidR="00F15823" w:rsidRPr="000C2A6A">
        <w:rPr>
          <w:rFonts w:cs="Times New Roman"/>
          <w:szCs w:val="24"/>
        </w:rPr>
        <w:t xml:space="preserve"> </w:t>
      </w:r>
      <w:r w:rsidRPr="000C2A6A">
        <w:rPr>
          <w:rFonts w:cs="Times New Roman"/>
          <w:szCs w:val="24"/>
        </w:rPr>
        <w:t>adet</w:t>
      </w:r>
      <w:r w:rsidR="00F15823" w:rsidRPr="000C2A6A">
        <w:rPr>
          <w:rFonts w:cs="Times New Roman"/>
          <w:szCs w:val="24"/>
        </w:rPr>
        <w:t xml:space="preserve"> </w:t>
      </w:r>
      <w:r w:rsidRPr="000C2A6A">
        <w:rPr>
          <w:rFonts w:cs="Times New Roman"/>
          <w:szCs w:val="24"/>
        </w:rPr>
        <w:t>artışı</w:t>
      </w:r>
      <w:r w:rsidR="00F15823" w:rsidRPr="000C2A6A">
        <w:rPr>
          <w:rFonts w:cs="Times New Roman"/>
          <w:szCs w:val="24"/>
        </w:rPr>
        <w:t xml:space="preserve"> </w:t>
      </w:r>
      <w:r w:rsidRPr="000C2A6A">
        <w:rPr>
          <w:rFonts w:cs="Times New Roman"/>
          <w:szCs w:val="24"/>
        </w:rPr>
        <w:t>ileri</w:t>
      </w:r>
      <w:r w:rsidR="00F15823" w:rsidRPr="000C2A6A">
        <w:rPr>
          <w:rFonts w:cs="Times New Roman"/>
          <w:szCs w:val="24"/>
        </w:rPr>
        <w:t xml:space="preserve"> </w:t>
      </w:r>
      <w:r w:rsidRPr="000C2A6A">
        <w:rPr>
          <w:rFonts w:cs="Times New Roman"/>
          <w:szCs w:val="24"/>
        </w:rPr>
        <w:t>sürülmektedir.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modelle</w:t>
      </w:r>
      <w:r w:rsidR="00F15823" w:rsidRPr="000C2A6A">
        <w:rPr>
          <w:rFonts w:cs="Times New Roman"/>
          <w:szCs w:val="24"/>
        </w:rPr>
        <w:t xml:space="preserve"> </w:t>
      </w:r>
      <w:r w:rsidRPr="000C2A6A">
        <w:rPr>
          <w:rFonts w:cs="Times New Roman"/>
          <w:szCs w:val="24"/>
        </w:rPr>
        <w:t>yapılacak</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hastanelerin</w:t>
      </w:r>
      <w:r w:rsidR="00F15823" w:rsidRPr="000C2A6A">
        <w:rPr>
          <w:rFonts w:cs="Times New Roman"/>
          <w:szCs w:val="24"/>
        </w:rPr>
        <w:t xml:space="preserve"> </w:t>
      </w:r>
      <w:r w:rsidRPr="000C2A6A">
        <w:rPr>
          <w:rFonts w:cs="Times New Roman"/>
          <w:szCs w:val="24"/>
        </w:rPr>
        <w:t>hasta</w:t>
      </w:r>
      <w:r w:rsidR="00F15823" w:rsidRPr="000C2A6A">
        <w:rPr>
          <w:rFonts w:cs="Times New Roman"/>
          <w:szCs w:val="24"/>
        </w:rPr>
        <w:t xml:space="preserve"> </w:t>
      </w:r>
      <w:r w:rsidRPr="000C2A6A">
        <w:rPr>
          <w:rFonts w:cs="Times New Roman"/>
          <w:szCs w:val="24"/>
        </w:rPr>
        <w:t>yatak</w:t>
      </w:r>
      <w:r w:rsidR="00F15823" w:rsidRPr="000C2A6A">
        <w:rPr>
          <w:rFonts w:cs="Times New Roman"/>
          <w:szCs w:val="24"/>
        </w:rPr>
        <w:t xml:space="preserve"> </w:t>
      </w:r>
      <w:r w:rsidRPr="000C2A6A">
        <w:rPr>
          <w:rFonts w:cs="Times New Roman"/>
          <w:szCs w:val="24"/>
        </w:rPr>
        <w:t>odaları,</w:t>
      </w:r>
      <w:r w:rsidR="00F15823" w:rsidRPr="000C2A6A">
        <w:rPr>
          <w:rFonts w:cs="Times New Roman"/>
          <w:szCs w:val="24"/>
        </w:rPr>
        <w:t xml:space="preserve"> </w:t>
      </w:r>
      <w:r w:rsidRPr="000C2A6A">
        <w:rPr>
          <w:rFonts w:cs="Times New Roman"/>
          <w:szCs w:val="24"/>
        </w:rPr>
        <w:t>içerisinde</w:t>
      </w:r>
      <w:r w:rsidR="00F15823" w:rsidRPr="000C2A6A">
        <w:rPr>
          <w:rFonts w:cs="Times New Roman"/>
          <w:szCs w:val="24"/>
        </w:rPr>
        <w:t xml:space="preserve"> </w:t>
      </w:r>
      <w:r w:rsidRPr="000C2A6A">
        <w:rPr>
          <w:rFonts w:cs="Times New Roman"/>
          <w:szCs w:val="24"/>
        </w:rPr>
        <w:t>lavabo,</w:t>
      </w:r>
      <w:r w:rsidR="00F15823" w:rsidRPr="000C2A6A">
        <w:rPr>
          <w:rFonts w:cs="Times New Roman"/>
          <w:szCs w:val="24"/>
        </w:rPr>
        <w:t xml:space="preserve"> </w:t>
      </w:r>
      <w:r w:rsidRPr="000C2A6A">
        <w:rPr>
          <w:rFonts w:cs="Times New Roman"/>
          <w:szCs w:val="24"/>
        </w:rPr>
        <w:t>duş</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tuvalet</w:t>
      </w:r>
      <w:r w:rsidR="00F15823" w:rsidRPr="000C2A6A">
        <w:rPr>
          <w:rFonts w:cs="Times New Roman"/>
          <w:szCs w:val="24"/>
        </w:rPr>
        <w:t xml:space="preserve"> </w:t>
      </w:r>
      <w:r w:rsidRPr="000C2A6A">
        <w:rPr>
          <w:rFonts w:cs="Times New Roman"/>
          <w:szCs w:val="24"/>
        </w:rPr>
        <w:t>barındıran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ya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iki</w:t>
      </w:r>
      <w:r w:rsidR="00F15823" w:rsidRPr="000C2A6A">
        <w:rPr>
          <w:rFonts w:cs="Times New Roman"/>
          <w:szCs w:val="24"/>
        </w:rPr>
        <w:t xml:space="preserve"> </w:t>
      </w:r>
      <w:r w:rsidRPr="000C2A6A">
        <w:rPr>
          <w:rFonts w:cs="Times New Roman"/>
          <w:szCs w:val="24"/>
        </w:rPr>
        <w:t>yataklı</w:t>
      </w:r>
      <w:r w:rsidR="00F15823" w:rsidRPr="000C2A6A">
        <w:rPr>
          <w:rFonts w:cs="Times New Roman"/>
          <w:szCs w:val="24"/>
        </w:rPr>
        <w:t xml:space="preserve"> </w:t>
      </w:r>
      <w:r w:rsidRPr="000C2A6A">
        <w:rPr>
          <w:rFonts w:cs="Times New Roman"/>
          <w:szCs w:val="24"/>
        </w:rPr>
        <w:t>olacak</w:t>
      </w:r>
      <w:r w:rsidR="00F15823" w:rsidRPr="000C2A6A">
        <w:rPr>
          <w:rFonts w:cs="Times New Roman"/>
          <w:szCs w:val="24"/>
        </w:rPr>
        <w:t xml:space="preserve"> </w:t>
      </w:r>
      <w:r w:rsidRPr="000C2A6A">
        <w:rPr>
          <w:rFonts w:cs="Times New Roman"/>
          <w:szCs w:val="24"/>
        </w:rPr>
        <w:t>şekilde,</w:t>
      </w:r>
      <w:r w:rsidR="00F15823" w:rsidRPr="000C2A6A">
        <w:rPr>
          <w:rFonts w:cs="Times New Roman"/>
          <w:szCs w:val="24"/>
        </w:rPr>
        <w:t xml:space="preserve"> </w:t>
      </w:r>
      <w:r w:rsidRPr="000C2A6A">
        <w:rPr>
          <w:rFonts w:cs="Times New Roman"/>
          <w:szCs w:val="24"/>
        </w:rPr>
        <w:t>“beş</w:t>
      </w:r>
      <w:r w:rsidR="00F15823" w:rsidRPr="000C2A6A">
        <w:rPr>
          <w:rFonts w:cs="Times New Roman"/>
          <w:szCs w:val="24"/>
        </w:rPr>
        <w:t xml:space="preserve"> </w:t>
      </w:r>
      <w:r w:rsidRPr="000C2A6A">
        <w:rPr>
          <w:rFonts w:cs="Times New Roman"/>
          <w:szCs w:val="24"/>
        </w:rPr>
        <w:t>yıldızlı</w:t>
      </w:r>
      <w:r w:rsidR="00F15823" w:rsidRPr="000C2A6A">
        <w:rPr>
          <w:rFonts w:cs="Times New Roman"/>
          <w:szCs w:val="24"/>
        </w:rPr>
        <w:t xml:space="preserve"> </w:t>
      </w:r>
      <w:r w:rsidRPr="000C2A6A">
        <w:rPr>
          <w:rFonts w:cs="Times New Roman"/>
          <w:szCs w:val="24"/>
        </w:rPr>
        <w:t>otel”</w:t>
      </w:r>
      <w:r w:rsidR="00F15823" w:rsidRPr="000C2A6A">
        <w:rPr>
          <w:rFonts w:cs="Times New Roman"/>
          <w:szCs w:val="24"/>
        </w:rPr>
        <w:t xml:space="preserve"> </w:t>
      </w:r>
      <w:r w:rsidRPr="000C2A6A">
        <w:rPr>
          <w:rFonts w:cs="Times New Roman"/>
          <w:szCs w:val="24"/>
        </w:rPr>
        <w:t>ayarında</w:t>
      </w:r>
      <w:r w:rsidR="00F15823" w:rsidRPr="000C2A6A">
        <w:rPr>
          <w:rFonts w:cs="Times New Roman"/>
          <w:szCs w:val="24"/>
        </w:rPr>
        <w:t xml:space="preserve"> </w:t>
      </w:r>
      <w:r w:rsidRPr="000C2A6A">
        <w:rPr>
          <w:rFonts w:cs="Times New Roman"/>
          <w:szCs w:val="24"/>
        </w:rPr>
        <w:t>planlanmış</w:t>
      </w:r>
      <w:r w:rsidR="00F15823" w:rsidRPr="000C2A6A">
        <w:rPr>
          <w:rFonts w:cs="Times New Roman"/>
          <w:szCs w:val="24"/>
        </w:rPr>
        <w:t xml:space="preserve"> </w:t>
      </w:r>
      <w:r w:rsidRPr="000C2A6A">
        <w:rPr>
          <w:rFonts w:cs="Times New Roman"/>
          <w:szCs w:val="24"/>
        </w:rPr>
        <w:t>(Örgev</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Gümüş,</w:t>
      </w:r>
      <w:r w:rsidR="00F15823" w:rsidRPr="000C2A6A">
        <w:rPr>
          <w:rFonts w:cs="Times New Roman"/>
          <w:szCs w:val="24"/>
        </w:rPr>
        <w:t xml:space="preserve"> </w:t>
      </w:r>
      <w:r w:rsidRPr="000C2A6A">
        <w:rPr>
          <w:rFonts w:cs="Times New Roman"/>
          <w:szCs w:val="24"/>
        </w:rPr>
        <w:t>2017)</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planlandığı</w:t>
      </w:r>
      <w:r w:rsidR="00F15823" w:rsidRPr="000C2A6A">
        <w:rPr>
          <w:rFonts w:cs="Times New Roman"/>
          <w:szCs w:val="24"/>
        </w:rPr>
        <w:t xml:space="preserve"> </w:t>
      </w:r>
      <w:r w:rsidRPr="000C2A6A">
        <w:rPr>
          <w:rFonts w:cs="Times New Roman"/>
          <w:szCs w:val="24"/>
        </w:rPr>
        <w:t>şekliyle</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açılmıştır.</w:t>
      </w:r>
      <w:r w:rsidR="00F15823" w:rsidRPr="000C2A6A">
        <w:rPr>
          <w:rFonts w:cs="Times New Roman"/>
          <w:szCs w:val="24"/>
        </w:rPr>
        <w:t xml:space="preserve"> </w:t>
      </w:r>
      <w:r w:rsidRPr="000C2A6A">
        <w:rPr>
          <w:rFonts w:cs="Times New Roman"/>
          <w:szCs w:val="24"/>
        </w:rPr>
        <w:t>Sunulacak</w:t>
      </w:r>
      <w:r w:rsidR="00F15823" w:rsidRPr="000C2A6A">
        <w:rPr>
          <w:rFonts w:cs="Times New Roman"/>
          <w:szCs w:val="24"/>
        </w:rPr>
        <w:t xml:space="preserve"> </w:t>
      </w:r>
      <w:r w:rsidRPr="000C2A6A">
        <w:rPr>
          <w:rFonts w:cs="Times New Roman"/>
          <w:szCs w:val="24"/>
        </w:rPr>
        <w:t>hizmetlerin</w:t>
      </w:r>
      <w:r w:rsidR="00F15823" w:rsidRPr="000C2A6A">
        <w:rPr>
          <w:rFonts w:cs="Times New Roman"/>
          <w:szCs w:val="24"/>
        </w:rPr>
        <w:t xml:space="preserve"> </w:t>
      </w:r>
      <w:r w:rsidRPr="000C2A6A">
        <w:rPr>
          <w:rFonts w:cs="Times New Roman"/>
          <w:szCs w:val="24"/>
        </w:rPr>
        <w:t>arasında</w:t>
      </w:r>
      <w:r w:rsidR="00F15823" w:rsidRPr="000C2A6A">
        <w:rPr>
          <w:rFonts w:cs="Times New Roman"/>
          <w:szCs w:val="24"/>
        </w:rPr>
        <w:t xml:space="preserve"> </w:t>
      </w:r>
      <w:r w:rsidRPr="000C2A6A">
        <w:rPr>
          <w:rFonts w:cs="Times New Roman"/>
          <w:szCs w:val="24"/>
        </w:rPr>
        <w:t>klinik</w:t>
      </w:r>
      <w:r w:rsidR="00F15823" w:rsidRPr="000C2A6A">
        <w:rPr>
          <w:rFonts w:cs="Times New Roman"/>
          <w:szCs w:val="24"/>
        </w:rPr>
        <w:t xml:space="preserve"> </w:t>
      </w:r>
      <w:r w:rsidRPr="000C2A6A">
        <w:rPr>
          <w:rFonts w:cs="Times New Roman"/>
          <w:szCs w:val="24"/>
        </w:rPr>
        <w:t>otel,</w:t>
      </w:r>
      <w:r w:rsidR="00F15823" w:rsidRPr="000C2A6A">
        <w:rPr>
          <w:rFonts w:cs="Times New Roman"/>
          <w:szCs w:val="24"/>
        </w:rPr>
        <w:t xml:space="preserve"> </w:t>
      </w:r>
      <w:r w:rsidRPr="000C2A6A">
        <w:rPr>
          <w:rFonts w:cs="Times New Roman"/>
          <w:szCs w:val="24"/>
        </w:rPr>
        <w:t>konukevi,</w:t>
      </w:r>
      <w:r w:rsidR="00F15823" w:rsidRPr="000C2A6A">
        <w:rPr>
          <w:rFonts w:cs="Times New Roman"/>
          <w:szCs w:val="24"/>
        </w:rPr>
        <w:t xml:space="preserve"> </w:t>
      </w:r>
      <w:r w:rsidRPr="000C2A6A">
        <w:rPr>
          <w:rFonts w:cs="Times New Roman"/>
          <w:szCs w:val="24"/>
        </w:rPr>
        <w:t>anne</w:t>
      </w:r>
      <w:r w:rsidR="00F15823" w:rsidRPr="000C2A6A">
        <w:rPr>
          <w:rFonts w:cs="Times New Roman"/>
          <w:szCs w:val="24"/>
        </w:rPr>
        <w:t xml:space="preserve"> </w:t>
      </w:r>
      <w:r w:rsidRPr="000C2A6A">
        <w:rPr>
          <w:rFonts w:cs="Times New Roman"/>
          <w:szCs w:val="24"/>
        </w:rPr>
        <w:t>evi,</w:t>
      </w:r>
      <w:r w:rsidR="00F15823" w:rsidRPr="000C2A6A">
        <w:rPr>
          <w:rFonts w:cs="Times New Roman"/>
          <w:szCs w:val="24"/>
        </w:rPr>
        <w:t xml:space="preserve"> </w:t>
      </w:r>
      <w:r w:rsidRPr="000C2A6A">
        <w:rPr>
          <w:rFonts w:cs="Times New Roman"/>
          <w:szCs w:val="24"/>
        </w:rPr>
        <w:t>yürüyen</w:t>
      </w:r>
      <w:r w:rsidR="00F15823" w:rsidRPr="000C2A6A">
        <w:rPr>
          <w:rFonts w:cs="Times New Roman"/>
          <w:szCs w:val="24"/>
        </w:rPr>
        <w:t xml:space="preserve"> </w:t>
      </w:r>
      <w:r w:rsidRPr="000C2A6A">
        <w:rPr>
          <w:rFonts w:cs="Times New Roman"/>
          <w:szCs w:val="24"/>
        </w:rPr>
        <w:t>bantlı</w:t>
      </w:r>
      <w:r w:rsidR="00F15823" w:rsidRPr="000C2A6A">
        <w:rPr>
          <w:rFonts w:cs="Times New Roman"/>
          <w:szCs w:val="24"/>
        </w:rPr>
        <w:t xml:space="preserve"> </w:t>
      </w:r>
      <w:r w:rsidRPr="000C2A6A">
        <w:rPr>
          <w:rFonts w:cs="Times New Roman"/>
          <w:szCs w:val="24"/>
        </w:rPr>
        <w:t>koridorlar</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helikopter</w:t>
      </w:r>
      <w:r w:rsidR="00F15823" w:rsidRPr="000C2A6A">
        <w:rPr>
          <w:rFonts w:cs="Times New Roman"/>
          <w:szCs w:val="24"/>
        </w:rPr>
        <w:t xml:space="preserve"> </w:t>
      </w:r>
      <w:r w:rsidRPr="000C2A6A">
        <w:rPr>
          <w:rFonts w:cs="Times New Roman"/>
          <w:szCs w:val="24"/>
        </w:rPr>
        <w:t>pistleri,</w:t>
      </w:r>
      <w:r w:rsidR="00F15823" w:rsidRPr="000C2A6A">
        <w:rPr>
          <w:rFonts w:cs="Times New Roman"/>
          <w:szCs w:val="24"/>
        </w:rPr>
        <w:t xml:space="preserve"> </w:t>
      </w:r>
      <w:r w:rsidRPr="000C2A6A">
        <w:rPr>
          <w:rFonts w:cs="Times New Roman"/>
          <w:szCs w:val="24"/>
        </w:rPr>
        <w:t>elektrikle</w:t>
      </w:r>
      <w:r w:rsidR="00F15823" w:rsidRPr="000C2A6A">
        <w:rPr>
          <w:rFonts w:cs="Times New Roman"/>
          <w:szCs w:val="24"/>
        </w:rPr>
        <w:t xml:space="preserve"> </w:t>
      </w:r>
      <w:r w:rsidRPr="000C2A6A">
        <w:rPr>
          <w:rFonts w:cs="Times New Roman"/>
          <w:szCs w:val="24"/>
        </w:rPr>
        <w:t>çalışan</w:t>
      </w:r>
      <w:r w:rsidR="00F15823" w:rsidRPr="000C2A6A">
        <w:rPr>
          <w:rFonts w:cs="Times New Roman"/>
          <w:szCs w:val="24"/>
        </w:rPr>
        <w:t xml:space="preserve"> </w:t>
      </w:r>
      <w:r w:rsidRPr="000C2A6A">
        <w:rPr>
          <w:rFonts w:cs="Times New Roman"/>
          <w:szCs w:val="24"/>
        </w:rPr>
        <w:t>hasta</w:t>
      </w:r>
      <w:r w:rsidR="00F15823" w:rsidRPr="000C2A6A">
        <w:rPr>
          <w:rFonts w:cs="Times New Roman"/>
          <w:szCs w:val="24"/>
        </w:rPr>
        <w:t xml:space="preserve"> </w:t>
      </w:r>
      <w:r w:rsidRPr="000C2A6A">
        <w:rPr>
          <w:rFonts w:cs="Times New Roman"/>
          <w:szCs w:val="24"/>
        </w:rPr>
        <w:t>arabaları,</w:t>
      </w:r>
      <w:r w:rsidR="00F15823" w:rsidRPr="000C2A6A">
        <w:rPr>
          <w:rFonts w:cs="Times New Roman"/>
          <w:szCs w:val="24"/>
        </w:rPr>
        <w:t xml:space="preserve"> </w:t>
      </w:r>
      <w:r w:rsidRPr="000C2A6A">
        <w:rPr>
          <w:rFonts w:cs="Times New Roman"/>
          <w:szCs w:val="24"/>
        </w:rPr>
        <w:t>PTT</w:t>
      </w:r>
      <w:r w:rsidR="00F15823" w:rsidRPr="000C2A6A">
        <w:rPr>
          <w:rFonts w:cs="Times New Roman"/>
          <w:szCs w:val="24"/>
        </w:rPr>
        <w:t xml:space="preserve"> </w:t>
      </w:r>
      <w:r w:rsidRPr="000C2A6A">
        <w:rPr>
          <w:rFonts w:cs="Times New Roman"/>
          <w:szCs w:val="24"/>
        </w:rPr>
        <w:t>hizmetler,</w:t>
      </w:r>
      <w:r w:rsidR="00F15823" w:rsidRPr="000C2A6A">
        <w:rPr>
          <w:rFonts w:cs="Times New Roman"/>
          <w:szCs w:val="24"/>
        </w:rPr>
        <w:t xml:space="preserve"> </w:t>
      </w:r>
      <w:r w:rsidRPr="000C2A6A">
        <w:rPr>
          <w:rFonts w:cs="Times New Roman"/>
          <w:szCs w:val="24"/>
        </w:rPr>
        <w:t>banka</w:t>
      </w:r>
      <w:r w:rsidR="00F15823" w:rsidRPr="000C2A6A">
        <w:rPr>
          <w:rFonts w:cs="Times New Roman"/>
          <w:szCs w:val="24"/>
        </w:rPr>
        <w:t xml:space="preserve"> </w:t>
      </w:r>
      <w:r w:rsidRPr="000C2A6A">
        <w:rPr>
          <w:rFonts w:cs="Times New Roman"/>
          <w:szCs w:val="24"/>
        </w:rPr>
        <w:t>ATM’leri,</w:t>
      </w:r>
      <w:r w:rsidR="00F15823" w:rsidRPr="000C2A6A">
        <w:rPr>
          <w:rFonts w:cs="Times New Roman"/>
          <w:szCs w:val="24"/>
        </w:rPr>
        <w:t xml:space="preserve"> </w:t>
      </w:r>
      <w:r w:rsidRPr="000C2A6A">
        <w:rPr>
          <w:rFonts w:cs="Times New Roman"/>
          <w:szCs w:val="24"/>
        </w:rPr>
        <w:t>yaşlı</w:t>
      </w:r>
      <w:r w:rsidR="00F15823" w:rsidRPr="000C2A6A">
        <w:rPr>
          <w:rFonts w:cs="Times New Roman"/>
          <w:szCs w:val="24"/>
        </w:rPr>
        <w:t xml:space="preserve"> </w:t>
      </w:r>
      <w:r w:rsidRPr="000C2A6A">
        <w:rPr>
          <w:rFonts w:cs="Times New Roman"/>
          <w:szCs w:val="24"/>
        </w:rPr>
        <w:t>bakımevleri,</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dinlere</w:t>
      </w:r>
      <w:r w:rsidR="00F15823" w:rsidRPr="000C2A6A">
        <w:rPr>
          <w:rFonts w:cs="Times New Roman"/>
          <w:szCs w:val="24"/>
        </w:rPr>
        <w:t xml:space="preserve"> </w:t>
      </w:r>
      <w:r w:rsidRPr="000C2A6A">
        <w:rPr>
          <w:rFonts w:cs="Times New Roman"/>
          <w:szCs w:val="24"/>
        </w:rPr>
        <w:t>mensup</w:t>
      </w:r>
      <w:r w:rsidR="00F15823" w:rsidRPr="000C2A6A">
        <w:rPr>
          <w:rFonts w:cs="Times New Roman"/>
          <w:szCs w:val="24"/>
        </w:rPr>
        <w:t xml:space="preserve"> </w:t>
      </w:r>
      <w:r w:rsidRPr="000C2A6A">
        <w:rPr>
          <w:rFonts w:cs="Times New Roman"/>
          <w:szCs w:val="24"/>
        </w:rPr>
        <w:t>vatandaşlara</w:t>
      </w:r>
      <w:r w:rsidR="00F15823" w:rsidRPr="000C2A6A">
        <w:rPr>
          <w:rFonts w:cs="Times New Roman"/>
          <w:szCs w:val="24"/>
        </w:rPr>
        <w:t xml:space="preserve"> </w:t>
      </w:r>
      <w:r w:rsidRPr="000C2A6A">
        <w:rPr>
          <w:rFonts w:cs="Times New Roman"/>
          <w:szCs w:val="24"/>
        </w:rPr>
        <w:t>ibadet</w:t>
      </w:r>
      <w:r w:rsidR="00F15823" w:rsidRPr="000C2A6A">
        <w:rPr>
          <w:rFonts w:cs="Times New Roman"/>
          <w:szCs w:val="24"/>
        </w:rPr>
        <w:t xml:space="preserve"> </w:t>
      </w:r>
      <w:r w:rsidRPr="000C2A6A">
        <w:rPr>
          <w:rFonts w:cs="Times New Roman"/>
          <w:szCs w:val="24"/>
        </w:rPr>
        <w:t>alanları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yeraltı</w:t>
      </w:r>
      <w:r w:rsidR="00F15823" w:rsidRPr="000C2A6A">
        <w:rPr>
          <w:rFonts w:cs="Times New Roman"/>
          <w:szCs w:val="24"/>
        </w:rPr>
        <w:t xml:space="preserve"> </w:t>
      </w:r>
      <w:r w:rsidRPr="000C2A6A">
        <w:rPr>
          <w:rFonts w:cs="Times New Roman"/>
          <w:szCs w:val="24"/>
        </w:rPr>
        <w:t>otoparkları</w:t>
      </w:r>
      <w:r w:rsidR="00F15823" w:rsidRPr="000C2A6A">
        <w:rPr>
          <w:rFonts w:cs="Times New Roman"/>
          <w:szCs w:val="24"/>
        </w:rPr>
        <w:t xml:space="preserve"> </w:t>
      </w:r>
      <w:r w:rsidRPr="000C2A6A">
        <w:rPr>
          <w:rFonts w:cs="Times New Roman"/>
          <w:szCs w:val="24"/>
        </w:rPr>
        <w:t>olanakları</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turizmine</w:t>
      </w:r>
      <w:r w:rsidR="00F15823" w:rsidRPr="000C2A6A">
        <w:rPr>
          <w:rFonts w:cs="Times New Roman"/>
          <w:szCs w:val="24"/>
        </w:rPr>
        <w:t xml:space="preserve"> </w:t>
      </w:r>
      <w:r w:rsidRPr="000C2A6A">
        <w:rPr>
          <w:rFonts w:cs="Times New Roman"/>
          <w:szCs w:val="24"/>
        </w:rPr>
        <w:t>cazibe</w:t>
      </w:r>
      <w:r w:rsidR="00F15823" w:rsidRPr="000C2A6A">
        <w:rPr>
          <w:rFonts w:cs="Times New Roman"/>
          <w:szCs w:val="24"/>
        </w:rPr>
        <w:t xml:space="preserve"> </w:t>
      </w:r>
      <w:r w:rsidRPr="000C2A6A">
        <w:rPr>
          <w:rFonts w:cs="Times New Roman"/>
          <w:szCs w:val="24"/>
        </w:rPr>
        <w:t>kazandıracağı</w:t>
      </w:r>
      <w:r w:rsidR="00F15823" w:rsidRPr="000C2A6A">
        <w:rPr>
          <w:rFonts w:cs="Times New Roman"/>
          <w:szCs w:val="24"/>
        </w:rPr>
        <w:t xml:space="preserve"> </w:t>
      </w:r>
      <w:r w:rsidRPr="000C2A6A">
        <w:rPr>
          <w:rFonts w:cs="Times New Roman"/>
          <w:szCs w:val="24"/>
        </w:rPr>
        <w:t>düşünülmektedir</w:t>
      </w:r>
      <w:r w:rsidR="00F15823" w:rsidRPr="000C2A6A">
        <w:rPr>
          <w:rFonts w:cs="Times New Roman"/>
          <w:szCs w:val="24"/>
        </w:rPr>
        <w:t xml:space="preserve"> </w:t>
      </w:r>
      <w:r w:rsidRPr="000C2A6A">
        <w:rPr>
          <w:rFonts w:cs="Times New Roman"/>
          <w:szCs w:val="24"/>
        </w:rPr>
        <w:t>(Sözer,</w:t>
      </w:r>
      <w:r w:rsidR="00F15823" w:rsidRPr="000C2A6A">
        <w:rPr>
          <w:rFonts w:cs="Times New Roman"/>
          <w:szCs w:val="24"/>
        </w:rPr>
        <w:t xml:space="preserve"> </w:t>
      </w:r>
      <w:r w:rsidRPr="000C2A6A">
        <w:rPr>
          <w:rFonts w:cs="Times New Roman"/>
          <w:szCs w:val="24"/>
        </w:rPr>
        <w:t>2014).</w:t>
      </w:r>
    </w:p>
    <w:p w14:paraId="0B3BA761" w14:textId="77777777" w:rsidR="00ED2FFE" w:rsidRPr="000C2A6A" w:rsidRDefault="00ED2FFE" w:rsidP="0032165F">
      <w:pPr>
        <w:spacing w:after="120"/>
        <w:rPr>
          <w:rFonts w:cs="Times New Roman"/>
          <w:szCs w:val="24"/>
        </w:rPr>
      </w:pPr>
    </w:p>
    <w:p w14:paraId="0B3BA762" w14:textId="1E37EFCA" w:rsidR="00572227" w:rsidRPr="000C2A6A" w:rsidRDefault="00CB2230" w:rsidP="00CB2230">
      <w:pPr>
        <w:spacing w:after="120"/>
        <w:ind w:firstLine="0"/>
        <w:rPr>
          <w:rFonts w:cs="Times New Roman"/>
          <w:b/>
          <w:szCs w:val="24"/>
        </w:rPr>
      </w:pPr>
      <w:r w:rsidRPr="000C2A6A">
        <w:rPr>
          <w:rFonts w:cs="Times New Roman"/>
          <w:b/>
          <w:szCs w:val="24"/>
        </w:rPr>
        <w:t>1.1.</w:t>
      </w:r>
      <w:r w:rsidR="00F15823" w:rsidRPr="000C2A6A">
        <w:rPr>
          <w:rFonts w:cs="Times New Roman"/>
          <w:b/>
          <w:szCs w:val="24"/>
        </w:rPr>
        <w:t xml:space="preserve"> </w:t>
      </w:r>
      <w:r w:rsidR="00572227" w:rsidRPr="000C2A6A">
        <w:rPr>
          <w:rFonts w:cs="Times New Roman"/>
          <w:b/>
          <w:szCs w:val="24"/>
        </w:rPr>
        <w:t>Problemin</w:t>
      </w:r>
      <w:r w:rsidR="00F15823" w:rsidRPr="000C2A6A">
        <w:rPr>
          <w:rFonts w:cs="Times New Roman"/>
          <w:b/>
          <w:szCs w:val="24"/>
        </w:rPr>
        <w:t xml:space="preserve"> </w:t>
      </w:r>
      <w:r w:rsidR="00572227" w:rsidRPr="000C2A6A">
        <w:rPr>
          <w:rFonts w:cs="Times New Roman"/>
          <w:b/>
          <w:szCs w:val="24"/>
        </w:rPr>
        <w:t>Tanımı</w:t>
      </w:r>
      <w:r w:rsidR="00F15823" w:rsidRPr="000C2A6A">
        <w:rPr>
          <w:rFonts w:cs="Times New Roman"/>
          <w:b/>
          <w:szCs w:val="24"/>
        </w:rPr>
        <w:t xml:space="preserve"> </w:t>
      </w:r>
      <w:r w:rsidR="00572227" w:rsidRPr="000C2A6A">
        <w:rPr>
          <w:rFonts w:cs="Times New Roman"/>
          <w:b/>
          <w:szCs w:val="24"/>
        </w:rPr>
        <w:t>ve</w:t>
      </w:r>
      <w:r w:rsidR="00F15823" w:rsidRPr="000C2A6A">
        <w:rPr>
          <w:rFonts w:cs="Times New Roman"/>
          <w:b/>
          <w:szCs w:val="24"/>
        </w:rPr>
        <w:t xml:space="preserve"> </w:t>
      </w:r>
      <w:r w:rsidR="00572227" w:rsidRPr="000C2A6A">
        <w:rPr>
          <w:rFonts w:cs="Times New Roman"/>
          <w:b/>
          <w:szCs w:val="24"/>
        </w:rPr>
        <w:t>Önemi</w:t>
      </w:r>
    </w:p>
    <w:p w14:paraId="7EEC0EC8" w14:textId="77777777" w:rsidR="00AA767A" w:rsidRPr="000C2A6A" w:rsidRDefault="00AA767A" w:rsidP="0032165F">
      <w:pPr>
        <w:pStyle w:val="ListeParagraf"/>
        <w:spacing w:after="120"/>
        <w:ind w:left="0"/>
        <w:contextualSpacing w:val="0"/>
        <w:rPr>
          <w:rFonts w:cs="Times New Roman"/>
          <w:b/>
          <w:szCs w:val="24"/>
        </w:rPr>
      </w:pPr>
    </w:p>
    <w:p w14:paraId="0B3BA763" w14:textId="2671BDF3" w:rsidR="00437D94" w:rsidRPr="000C2A6A" w:rsidRDefault="00437D94" w:rsidP="0032165F">
      <w:pPr>
        <w:spacing w:after="120"/>
        <w:rPr>
          <w:rFonts w:cs="Times New Roman"/>
          <w:szCs w:val="24"/>
        </w:rPr>
      </w:pPr>
      <w:r w:rsidRPr="000C2A6A">
        <w:rPr>
          <w:rFonts w:cs="Times New Roman"/>
          <w:szCs w:val="24"/>
        </w:rPr>
        <w:t>Türkiye’nin</w:t>
      </w:r>
      <w:r w:rsidR="00F15823" w:rsidRPr="000C2A6A">
        <w:rPr>
          <w:rFonts w:cs="Times New Roman"/>
          <w:szCs w:val="24"/>
        </w:rPr>
        <w:t xml:space="preserve"> </w:t>
      </w:r>
      <w:r w:rsidRPr="000C2A6A">
        <w:rPr>
          <w:rFonts w:cs="Times New Roman"/>
          <w:szCs w:val="24"/>
        </w:rPr>
        <w:t>içerisinde</w:t>
      </w:r>
      <w:r w:rsidR="00F15823" w:rsidRPr="000C2A6A">
        <w:rPr>
          <w:rFonts w:cs="Times New Roman"/>
          <w:szCs w:val="24"/>
        </w:rPr>
        <w:t xml:space="preserve"> </w:t>
      </w:r>
      <w:r w:rsidRPr="000C2A6A">
        <w:rPr>
          <w:rFonts w:cs="Times New Roman"/>
          <w:szCs w:val="24"/>
        </w:rPr>
        <w:t>bulunduğu</w:t>
      </w:r>
      <w:r w:rsidR="00F15823" w:rsidRPr="000C2A6A">
        <w:rPr>
          <w:rFonts w:cs="Times New Roman"/>
          <w:szCs w:val="24"/>
        </w:rPr>
        <w:t xml:space="preserve"> </w:t>
      </w:r>
      <w:r w:rsidRPr="000C2A6A">
        <w:rPr>
          <w:rFonts w:cs="Times New Roman"/>
          <w:szCs w:val="24"/>
        </w:rPr>
        <w:t>coğrafi</w:t>
      </w:r>
      <w:r w:rsidR="00F15823" w:rsidRPr="000C2A6A">
        <w:rPr>
          <w:rFonts w:cs="Times New Roman"/>
          <w:szCs w:val="24"/>
        </w:rPr>
        <w:t xml:space="preserve"> </w:t>
      </w:r>
      <w:r w:rsidRPr="000C2A6A">
        <w:rPr>
          <w:rFonts w:cs="Times New Roman"/>
          <w:szCs w:val="24"/>
        </w:rPr>
        <w:t>konum,</w:t>
      </w:r>
      <w:r w:rsidR="00F15823" w:rsidRPr="000C2A6A">
        <w:rPr>
          <w:rFonts w:cs="Times New Roman"/>
          <w:szCs w:val="24"/>
        </w:rPr>
        <w:t xml:space="preserve"> </w:t>
      </w:r>
      <w:r w:rsidRPr="000C2A6A">
        <w:rPr>
          <w:rFonts w:cs="Times New Roman"/>
          <w:szCs w:val="24"/>
        </w:rPr>
        <w:t>ulaşım</w:t>
      </w:r>
      <w:r w:rsidR="00F15823" w:rsidRPr="000C2A6A">
        <w:rPr>
          <w:rFonts w:cs="Times New Roman"/>
          <w:szCs w:val="24"/>
        </w:rPr>
        <w:t xml:space="preserve"> </w:t>
      </w:r>
      <w:r w:rsidRPr="000C2A6A">
        <w:rPr>
          <w:rFonts w:cs="Times New Roman"/>
          <w:szCs w:val="24"/>
        </w:rPr>
        <w:t>imkanları,</w:t>
      </w:r>
      <w:r w:rsidR="00F15823" w:rsidRPr="000C2A6A">
        <w:rPr>
          <w:rFonts w:cs="Times New Roman"/>
          <w:szCs w:val="24"/>
        </w:rPr>
        <w:t xml:space="preserve"> </w:t>
      </w:r>
      <w:r w:rsidRPr="000C2A6A">
        <w:rPr>
          <w:rFonts w:cs="Times New Roman"/>
          <w:szCs w:val="24"/>
        </w:rPr>
        <w:t>gerekli</w:t>
      </w:r>
      <w:r w:rsidR="00F15823" w:rsidRPr="000C2A6A">
        <w:rPr>
          <w:rFonts w:cs="Times New Roman"/>
          <w:szCs w:val="24"/>
        </w:rPr>
        <w:t xml:space="preserve"> </w:t>
      </w:r>
      <w:r w:rsidRPr="000C2A6A">
        <w:rPr>
          <w:rFonts w:cs="Times New Roman"/>
          <w:szCs w:val="24"/>
        </w:rPr>
        <w:t>altyapısı,</w:t>
      </w:r>
      <w:r w:rsidR="00F15823" w:rsidRPr="000C2A6A">
        <w:rPr>
          <w:rFonts w:cs="Times New Roman"/>
          <w:szCs w:val="24"/>
        </w:rPr>
        <w:t xml:space="preserve"> </w:t>
      </w:r>
      <w:r w:rsidRPr="000C2A6A">
        <w:rPr>
          <w:rFonts w:cs="Times New Roman"/>
          <w:szCs w:val="24"/>
        </w:rPr>
        <w:t>nitelikli</w:t>
      </w:r>
      <w:r w:rsidR="00F15823" w:rsidRPr="000C2A6A">
        <w:rPr>
          <w:rFonts w:cs="Times New Roman"/>
          <w:szCs w:val="24"/>
        </w:rPr>
        <w:t xml:space="preserve"> </w:t>
      </w:r>
      <w:r w:rsidRPr="000C2A6A">
        <w:rPr>
          <w:rFonts w:cs="Times New Roman"/>
          <w:szCs w:val="24"/>
        </w:rPr>
        <w:t>personeli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hastane</w:t>
      </w:r>
      <w:r w:rsidR="00F15823" w:rsidRPr="000C2A6A">
        <w:rPr>
          <w:rFonts w:cs="Times New Roman"/>
          <w:szCs w:val="24"/>
        </w:rPr>
        <w:t xml:space="preserve"> </w:t>
      </w:r>
      <w:r w:rsidRPr="000C2A6A">
        <w:rPr>
          <w:rFonts w:cs="Times New Roman"/>
          <w:szCs w:val="24"/>
        </w:rPr>
        <w:t>imkanlarıyla</w:t>
      </w:r>
      <w:r w:rsidR="00F15823" w:rsidRPr="000C2A6A">
        <w:rPr>
          <w:rFonts w:cs="Times New Roman"/>
          <w:szCs w:val="24"/>
        </w:rPr>
        <w:t xml:space="preserve"> </w:t>
      </w:r>
      <w:r w:rsidRPr="000C2A6A">
        <w:rPr>
          <w:rFonts w:cs="Times New Roman"/>
          <w:szCs w:val="24"/>
        </w:rPr>
        <w:t>genel</w:t>
      </w:r>
      <w:r w:rsidR="00F15823" w:rsidRPr="000C2A6A">
        <w:rPr>
          <w:rFonts w:cs="Times New Roman"/>
          <w:szCs w:val="24"/>
        </w:rPr>
        <w:t xml:space="preserve"> </w:t>
      </w:r>
      <w:r w:rsidRPr="000C2A6A">
        <w:rPr>
          <w:rFonts w:cs="Times New Roman"/>
          <w:szCs w:val="24"/>
        </w:rPr>
        <w:t>anlamda</w:t>
      </w:r>
      <w:r w:rsidR="00F15823" w:rsidRPr="000C2A6A">
        <w:rPr>
          <w:rFonts w:cs="Times New Roman"/>
          <w:szCs w:val="24"/>
        </w:rPr>
        <w:t xml:space="preserve"> </w:t>
      </w:r>
      <w:r w:rsidRPr="000C2A6A">
        <w:rPr>
          <w:rFonts w:cs="Times New Roman"/>
          <w:szCs w:val="24"/>
        </w:rPr>
        <w:t>dikkatleri</w:t>
      </w:r>
      <w:r w:rsidR="00F15823" w:rsidRPr="000C2A6A">
        <w:rPr>
          <w:rFonts w:cs="Times New Roman"/>
          <w:szCs w:val="24"/>
        </w:rPr>
        <w:t xml:space="preserve"> </w:t>
      </w:r>
      <w:r w:rsidRPr="000C2A6A">
        <w:rPr>
          <w:rFonts w:cs="Times New Roman"/>
          <w:szCs w:val="24"/>
        </w:rPr>
        <w:t>üzerine</w:t>
      </w:r>
      <w:r w:rsidR="00F15823" w:rsidRPr="000C2A6A">
        <w:rPr>
          <w:rFonts w:cs="Times New Roman"/>
          <w:szCs w:val="24"/>
        </w:rPr>
        <w:t xml:space="preserve"> </w:t>
      </w:r>
      <w:r w:rsidRPr="000C2A6A">
        <w:rPr>
          <w:rFonts w:cs="Times New Roman"/>
          <w:szCs w:val="24"/>
        </w:rPr>
        <w:t>çeken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ülke</w:t>
      </w:r>
      <w:r w:rsidR="00F15823" w:rsidRPr="000C2A6A">
        <w:rPr>
          <w:rFonts w:cs="Times New Roman"/>
          <w:szCs w:val="24"/>
        </w:rPr>
        <w:t xml:space="preserve"> </w:t>
      </w:r>
      <w:r w:rsidRPr="000C2A6A">
        <w:rPr>
          <w:rFonts w:cs="Times New Roman"/>
          <w:szCs w:val="24"/>
        </w:rPr>
        <w:t>haline</w:t>
      </w:r>
      <w:r w:rsidR="00F15823" w:rsidRPr="000C2A6A">
        <w:rPr>
          <w:rFonts w:cs="Times New Roman"/>
          <w:szCs w:val="24"/>
        </w:rPr>
        <w:t xml:space="preserve"> </w:t>
      </w:r>
      <w:r w:rsidRPr="000C2A6A">
        <w:rPr>
          <w:rFonts w:cs="Times New Roman"/>
          <w:szCs w:val="24"/>
        </w:rPr>
        <w:t>gelmiştir.</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tüm</w:t>
      </w:r>
      <w:r w:rsidR="00F15823" w:rsidRPr="000C2A6A">
        <w:rPr>
          <w:rFonts w:cs="Times New Roman"/>
          <w:szCs w:val="24"/>
        </w:rPr>
        <w:t xml:space="preserve"> </w:t>
      </w:r>
      <w:r w:rsidRPr="000C2A6A">
        <w:rPr>
          <w:rFonts w:cs="Times New Roman"/>
          <w:szCs w:val="24"/>
        </w:rPr>
        <w:t>alanlarında</w:t>
      </w:r>
      <w:r w:rsidR="00F15823" w:rsidRPr="000C2A6A">
        <w:rPr>
          <w:rFonts w:cs="Times New Roman"/>
          <w:szCs w:val="24"/>
        </w:rPr>
        <w:t xml:space="preserve"> </w:t>
      </w:r>
      <w:r w:rsidRPr="000C2A6A">
        <w:rPr>
          <w:rFonts w:cs="Times New Roman"/>
          <w:szCs w:val="24"/>
        </w:rPr>
        <w:t>alternatif</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alanlarında</w:t>
      </w:r>
      <w:r w:rsidR="00F15823" w:rsidRPr="000C2A6A">
        <w:rPr>
          <w:rFonts w:cs="Times New Roman"/>
          <w:szCs w:val="24"/>
        </w:rPr>
        <w:t xml:space="preserve"> </w:t>
      </w:r>
      <w:r w:rsidRPr="000C2A6A">
        <w:rPr>
          <w:rFonts w:cs="Times New Roman"/>
          <w:szCs w:val="24"/>
        </w:rPr>
        <w:t>geliştirerek</w:t>
      </w:r>
      <w:r w:rsidR="00F15823" w:rsidRPr="000C2A6A">
        <w:rPr>
          <w:rFonts w:cs="Times New Roman"/>
          <w:szCs w:val="24"/>
        </w:rPr>
        <w:t xml:space="preserve"> </w:t>
      </w:r>
      <w:r w:rsidRPr="000C2A6A">
        <w:rPr>
          <w:rFonts w:cs="Times New Roman"/>
          <w:szCs w:val="24"/>
        </w:rPr>
        <w:t>alternatif</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çeşidi</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turizminde</w:t>
      </w:r>
      <w:r w:rsidR="00F15823" w:rsidRPr="000C2A6A">
        <w:rPr>
          <w:rFonts w:cs="Times New Roman"/>
          <w:szCs w:val="24"/>
        </w:rPr>
        <w:t xml:space="preserve"> </w:t>
      </w:r>
      <w:r w:rsidRPr="000C2A6A">
        <w:rPr>
          <w:rFonts w:cs="Times New Roman"/>
          <w:szCs w:val="24"/>
        </w:rPr>
        <w:t>büyük</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ivme</w:t>
      </w:r>
      <w:r w:rsidR="00F15823" w:rsidRPr="000C2A6A">
        <w:rPr>
          <w:rFonts w:cs="Times New Roman"/>
          <w:szCs w:val="24"/>
        </w:rPr>
        <w:t xml:space="preserve"> </w:t>
      </w:r>
      <w:r w:rsidRPr="000C2A6A">
        <w:rPr>
          <w:rFonts w:cs="Times New Roman"/>
          <w:szCs w:val="24"/>
        </w:rPr>
        <w:t>kazanmıştır.</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tarihsel</w:t>
      </w:r>
      <w:r w:rsidR="00F15823" w:rsidRPr="000C2A6A">
        <w:rPr>
          <w:rFonts w:cs="Times New Roman"/>
          <w:szCs w:val="24"/>
        </w:rPr>
        <w:t xml:space="preserve"> </w:t>
      </w:r>
      <w:r w:rsidRPr="000C2A6A">
        <w:rPr>
          <w:rFonts w:cs="Times New Roman"/>
          <w:szCs w:val="24"/>
        </w:rPr>
        <w:t>süreç</w:t>
      </w:r>
      <w:r w:rsidR="00F15823" w:rsidRPr="000C2A6A">
        <w:rPr>
          <w:rFonts w:cs="Times New Roman"/>
          <w:szCs w:val="24"/>
        </w:rPr>
        <w:t xml:space="preserve"> </w:t>
      </w:r>
      <w:r w:rsidRPr="000C2A6A">
        <w:rPr>
          <w:rFonts w:cs="Times New Roman"/>
          <w:szCs w:val="24"/>
        </w:rPr>
        <w:t>içerisinde</w:t>
      </w:r>
      <w:r w:rsidR="00F15823" w:rsidRPr="000C2A6A">
        <w:rPr>
          <w:rFonts w:cs="Times New Roman"/>
          <w:szCs w:val="24"/>
        </w:rPr>
        <w:t xml:space="preserve"> </w:t>
      </w:r>
      <w:r w:rsidRPr="000C2A6A">
        <w:rPr>
          <w:rFonts w:cs="Times New Roman"/>
          <w:szCs w:val="24"/>
        </w:rPr>
        <w:t>birçok</w:t>
      </w:r>
      <w:r w:rsidR="00F15823" w:rsidRPr="000C2A6A">
        <w:rPr>
          <w:rFonts w:cs="Times New Roman"/>
          <w:szCs w:val="24"/>
        </w:rPr>
        <w:t xml:space="preserve"> </w:t>
      </w:r>
      <w:r w:rsidRPr="000C2A6A">
        <w:rPr>
          <w:rFonts w:cs="Times New Roman"/>
          <w:szCs w:val="24"/>
        </w:rPr>
        <w:t>tanımı</w:t>
      </w:r>
      <w:r w:rsidR="00F15823" w:rsidRPr="000C2A6A">
        <w:rPr>
          <w:rFonts w:cs="Times New Roman"/>
          <w:szCs w:val="24"/>
        </w:rPr>
        <w:t xml:space="preserve"> </w:t>
      </w:r>
      <w:r w:rsidRPr="000C2A6A">
        <w:rPr>
          <w:rFonts w:cs="Times New Roman"/>
          <w:szCs w:val="24"/>
        </w:rPr>
        <w:t>vardır.</w:t>
      </w:r>
      <w:r w:rsidR="00F15823" w:rsidRPr="000C2A6A">
        <w:rPr>
          <w:rFonts w:cs="Times New Roman"/>
          <w:szCs w:val="24"/>
        </w:rPr>
        <w:t xml:space="preserve"> </w:t>
      </w:r>
      <w:r w:rsidRPr="000C2A6A">
        <w:rPr>
          <w:rFonts w:cs="Times New Roman"/>
          <w:szCs w:val="24"/>
        </w:rPr>
        <w:t>Şu</w:t>
      </w:r>
      <w:r w:rsidR="00F15823" w:rsidRPr="000C2A6A">
        <w:rPr>
          <w:rFonts w:cs="Times New Roman"/>
          <w:szCs w:val="24"/>
        </w:rPr>
        <w:t xml:space="preserve"> </w:t>
      </w:r>
      <w:r w:rsidRPr="000C2A6A">
        <w:rPr>
          <w:rFonts w:cs="Times New Roman"/>
          <w:szCs w:val="24"/>
        </w:rPr>
        <w:t>an</w:t>
      </w:r>
      <w:r w:rsidR="00F15823" w:rsidRPr="000C2A6A">
        <w:rPr>
          <w:rFonts w:cs="Times New Roman"/>
          <w:szCs w:val="24"/>
        </w:rPr>
        <w:t xml:space="preserve"> </w:t>
      </w:r>
      <w:r w:rsidRPr="000C2A6A">
        <w:rPr>
          <w:rFonts w:cs="Times New Roman"/>
          <w:szCs w:val="24"/>
        </w:rPr>
        <w:t>ki</w:t>
      </w:r>
      <w:r w:rsidR="00F15823" w:rsidRPr="000C2A6A">
        <w:rPr>
          <w:rFonts w:cs="Times New Roman"/>
          <w:szCs w:val="24"/>
        </w:rPr>
        <w:t xml:space="preserve"> </w:t>
      </w:r>
      <w:r w:rsidRPr="000C2A6A">
        <w:rPr>
          <w:rFonts w:cs="Times New Roman"/>
          <w:szCs w:val="24"/>
        </w:rPr>
        <w:t>tanımlarından</w:t>
      </w:r>
      <w:r w:rsidR="00F15823" w:rsidRPr="000C2A6A">
        <w:rPr>
          <w:rFonts w:cs="Times New Roman"/>
          <w:szCs w:val="24"/>
        </w:rPr>
        <w:t xml:space="preserve"> </w:t>
      </w:r>
      <w:r w:rsidRPr="000C2A6A">
        <w:rPr>
          <w:rFonts w:cs="Times New Roman"/>
          <w:szCs w:val="24"/>
        </w:rPr>
        <w:t>birkaçını</w:t>
      </w:r>
      <w:r w:rsidR="00F15823" w:rsidRPr="000C2A6A">
        <w:rPr>
          <w:rFonts w:cs="Times New Roman"/>
          <w:szCs w:val="24"/>
        </w:rPr>
        <w:t xml:space="preserve"> </w:t>
      </w:r>
      <w:r w:rsidRPr="000C2A6A">
        <w:rPr>
          <w:rFonts w:cs="Times New Roman"/>
          <w:szCs w:val="24"/>
        </w:rPr>
        <w:t>şöyle</w:t>
      </w:r>
      <w:r w:rsidR="00F15823" w:rsidRPr="000C2A6A">
        <w:rPr>
          <w:rFonts w:cs="Times New Roman"/>
          <w:szCs w:val="24"/>
        </w:rPr>
        <w:t xml:space="preserve"> </w:t>
      </w:r>
      <w:r w:rsidRPr="000C2A6A">
        <w:rPr>
          <w:rFonts w:cs="Times New Roman"/>
          <w:szCs w:val="24"/>
        </w:rPr>
        <w:t>sıralamak</w:t>
      </w:r>
      <w:r w:rsidR="00F15823" w:rsidRPr="000C2A6A">
        <w:rPr>
          <w:rFonts w:cs="Times New Roman"/>
          <w:szCs w:val="24"/>
        </w:rPr>
        <w:t xml:space="preserve"> </w:t>
      </w:r>
      <w:r w:rsidRPr="000C2A6A">
        <w:rPr>
          <w:rFonts w:cs="Times New Roman"/>
          <w:szCs w:val="24"/>
        </w:rPr>
        <w:t>mümkün:</w:t>
      </w:r>
      <w:r w:rsidR="00F15823" w:rsidRPr="000C2A6A">
        <w:rPr>
          <w:rFonts w:cs="Times New Roman"/>
          <w:szCs w:val="24"/>
        </w:rPr>
        <w:t xml:space="preserve"> </w:t>
      </w:r>
      <w:r w:rsidRPr="000C2A6A">
        <w:rPr>
          <w:rFonts w:cs="Times New Roman"/>
          <w:szCs w:val="24"/>
        </w:rPr>
        <w:t>W.</w:t>
      </w:r>
      <w:r w:rsidR="00F15823" w:rsidRPr="000C2A6A">
        <w:rPr>
          <w:rFonts w:cs="Times New Roman"/>
          <w:szCs w:val="24"/>
        </w:rPr>
        <w:t xml:space="preserve"> </w:t>
      </w:r>
      <w:r w:rsidRPr="000C2A6A">
        <w:rPr>
          <w:rFonts w:cs="Times New Roman"/>
          <w:szCs w:val="24"/>
        </w:rPr>
        <w:t>Hunziker’</w:t>
      </w:r>
      <w:r w:rsidR="00F15823" w:rsidRPr="000C2A6A">
        <w:rPr>
          <w:rFonts w:cs="Times New Roman"/>
          <w:szCs w:val="24"/>
        </w:rPr>
        <w:t xml:space="preserve"> </w:t>
      </w:r>
      <w:r w:rsidRPr="000C2A6A">
        <w:rPr>
          <w:rFonts w:cs="Times New Roman"/>
          <w:szCs w:val="24"/>
        </w:rPr>
        <w:t>in</w:t>
      </w:r>
      <w:r w:rsidR="00F15823" w:rsidRPr="000C2A6A">
        <w:rPr>
          <w:rFonts w:cs="Times New Roman"/>
          <w:szCs w:val="24"/>
        </w:rPr>
        <w:t xml:space="preserve"> </w:t>
      </w:r>
      <w:r w:rsidRPr="000C2A6A">
        <w:rPr>
          <w:rFonts w:cs="Times New Roman"/>
          <w:szCs w:val="24"/>
        </w:rPr>
        <w:t>1941</w:t>
      </w:r>
      <w:r w:rsidR="00F15823" w:rsidRPr="000C2A6A">
        <w:rPr>
          <w:rFonts w:cs="Times New Roman"/>
          <w:szCs w:val="24"/>
        </w:rPr>
        <w:t xml:space="preserve"> </w:t>
      </w:r>
      <w:r w:rsidRPr="000C2A6A">
        <w:rPr>
          <w:rFonts w:cs="Times New Roman"/>
          <w:szCs w:val="24"/>
        </w:rPr>
        <w:t>yılında</w:t>
      </w:r>
      <w:r w:rsidR="00F15823" w:rsidRPr="000C2A6A">
        <w:rPr>
          <w:rFonts w:cs="Times New Roman"/>
          <w:szCs w:val="24"/>
        </w:rPr>
        <w:t xml:space="preserve"> </w:t>
      </w:r>
      <w:r w:rsidRPr="000C2A6A">
        <w:rPr>
          <w:rFonts w:cs="Times New Roman"/>
          <w:szCs w:val="24"/>
        </w:rPr>
        <w:t>yapmış</w:t>
      </w:r>
      <w:r w:rsidR="00F15823" w:rsidRPr="000C2A6A">
        <w:rPr>
          <w:rFonts w:cs="Times New Roman"/>
          <w:szCs w:val="24"/>
        </w:rPr>
        <w:t xml:space="preserve"> </w:t>
      </w:r>
      <w:r w:rsidRPr="000C2A6A">
        <w:rPr>
          <w:rFonts w:cs="Times New Roman"/>
          <w:szCs w:val="24"/>
        </w:rPr>
        <w:t>olduğu</w:t>
      </w:r>
      <w:r w:rsidR="00F15823" w:rsidRPr="000C2A6A">
        <w:rPr>
          <w:rFonts w:cs="Times New Roman"/>
          <w:szCs w:val="24"/>
        </w:rPr>
        <w:t xml:space="preserve"> </w:t>
      </w:r>
      <w:r w:rsidRPr="000C2A6A">
        <w:rPr>
          <w:rFonts w:cs="Times New Roman"/>
          <w:szCs w:val="24"/>
        </w:rPr>
        <w:t>tanıma</w:t>
      </w:r>
      <w:r w:rsidR="00F15823" w:rsidRPr="000C2A6A">
        <w:rPr>
          <w:rFonts w:cs="Times New Roman"/>
          <w:szCs w:val="24"/>
        </w:rPr>
        <w:t xml:space="preserve"> </w:t>
      </w:r>
      <w:r w:rsidRPr="000C2A6A">
        <w:rPr>
          <w:rFonts w:cs="Times New Roman"/>
          <w:szCs w:val="24"/>
        </w:rPr>
        <w:t>göre</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“para</w:t>
      </w:r>
      <w:r w:rsidR="00F15823" w:rsidRPr="000C2A6A">
        <w:rPr>
          <w:rFonts w:cs="Times New Roman"/>
          <w:szCs w:val="24"/>
        </w:rPr>
        <w:t xml:space="preserve"> </w:t>
      </w:r>
      <w:r w:rsidRPr="000C2A6A">
        <w:rPr>
          <w:rFonts w:cs="Times New Roman"/>
          <w:szCs w:val="24"/>
        </w:rPr>
        <w:t>kazanma</w:t>
      </w:r>
      <w:r w:rsidR="00F15823" w:rsidRPr="000C2A6A">
        <w:rPr>
          <w:rFonts w:cs="Times New Roman"/>
          <w:szCs w:val="24"/>
        </w:rPr>
        <w:t xml:space="preserve"> </w:t>
      </w:r>
      <w:r w:rsidRPr="000C2A6A">
        <w:rPr>
          <w:rFonts w:cs="Times New Roman"/>
          <w:szCs w:val="24"/>
        </w:rPr>
        <w:t>amacına</w:t>
      </w:r>
      <w:r w:rsidR="00F15823" w:rsidRPr="000C2A6A">
        <w:rPr>
          <w:rFonts w:cs="Times New Roman"/>
          <w:szCs w:val="24"/>
        </w:rPr>
        <w:t xml:space="preserve"> </w:t>
      </w:r>
      <w:r w:rsidRPr="000C2A6A">
        <w:rPr>
          <w:rFonts w:cs="Times New Roman"/>
          <w:szCs w:val="24"/>
        </w:rPr>
        <w:t>dayanmayan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devamlı</w:t>
      </w:r>
      <w:r w:rsidR="00F15823" w:rsidRPr="000C2A6A">
        <w:rPr>
          <w:rFonts w:cs="Times New Roman"/>
          <w:szCs w:val="24"/>
        </w:rPr>
        <w:t xml:space="preserve"> </w:t>
      </w:r>
      <w:r w:rsidRPr="000C2A6A">
        <w:rPr>
          <w:rFonts w:cs="Times New Roman"/>
          <w:szCs w:val="24"/>
        </w:rPr>
        <w:t>kalış</w:t>
      </w:r>
      <w:r w:rsidR="00F15823" w:rsidRPr="000C2A6A">
        <w:rPr>
          <w:rFonts w:cs="Times New Roman"/>
          <w:szCs w:val="24"/>
        </w:rPr>
        <w:t xml:space="preserve"> </w:t>
      </w:r>
      <w:r w:rsidRPr="000C2A6A">
        <w:rPr>
          <w:rFonts w:cs="Times New Roman"/>
          <w:szCs w:val="24"/>
        </w:rPr>
        <w:t>biçimine</w:t>
      </w:r>
      <w:r w:rsidR="00F15823" w:rsidRPr="000C2A6A">
        <w:rPr>
          <w:rFonts w:cs="Times New Roman"/>
          <w:szCs w:val="24"/>
        </w:rPr>
        <w:t xml:space="preserve"> </w:t>
      </w:r>
      <w:r w:rsidRPr="000C2A6A">
        <w:rPr>
          <w:rFonts w:cs="Times New Roman"/>
          <w:szCs w:val="24"/>
        </w:rPr>
        <w:t>dönüşmemek</w:t>
      </w:r>
      <w:r w:rsidR="00F15823" w:rsidRPr="000C2A6A">
        <w:rPr>
          <w:rFonts w:cs="Times New Roman"/>
          <w:szCs w:val="24"/>
        </w:rPr>
        <w:t xml:space="preserve"> </w:t>
      </w:r>
      <w:r w:rsidRPr="000C2A6A">
        <w:rPr>
          <w:rFonts w:cs="Times New Roman"/>
          <w:szCs w:val="24"/>
        </w:rPr>
        <w:t>kaydıyla,</w:t>
      </w:r>
      <w:r w:rsidR="00F15823" w:rsidRPr="000C2A6A">
        <w:rPr>
          <w:rFonts w:cs="Times New Roman"/>
          <w:szCs w:val="24"/>
        </w:rPr>
        <w:t xml:space="preserve"> </w:t>
      </w:r>
      <w:r w:rsidRPr="000C2A6A">
        <w:rPr>
          <w:rFonts w:cs="Times New Roman"/>
          <w:szCs w:val="24"/>
        </w:rPr>
        <w:t>yabancıların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yerde</w:t>
      </w:r>
      <w:r w:rsidR="00F15823" w:rsidRPr="000C2A6A">
        <w:rPr>
          <w:rFonts w:cs="Times New Roman"/>
          <w:szCs w:val="24"/>
        </w:rPr>
        <w:t xml:space="preserve"> </w:t>
      </w:r>
      <w:r w:rsidRPr="000C2A6A">
        <w:rPr>
          <w:rFonts w:cs="Times New Roman"/>
          <w:szCs w:val="24"/>
        </w:rPr>
        <w:t>konaklamalarından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yere</w:t>
      </w:r>
      <w:r w:rsidR="00F15823" w:rsidRPr="000C2A6A">
        <w:rPr>
          <w:rFonts w:cs="Times New Roman"/>
          <w:szCs w:val="24"/>
        </w:rPr>
        <w:t xml:space="preserve"> </w:t>
      </w:r>
      <w:r w:rsidRPr="000C2A6A">
        <w:rPr>
          <w:rFonts w:cs="Times New Roman"/>
          <w:szCs w:val="24"/>
        </w:rPr>
        <w:t>seyahatlerinden</w:t>
      </w:r>
      <w:r w:rsidR="00F15823" w:rsidRPr="000C2A6A">
        <w:rPr>
          <w:rFonts w:cs="Times New Roman"/>
          <w:szCs w:val="24"/>
        </w:rPr>
        <w:t xml:space="preserve"> </w:t>
      </w:r>
      <w:r w:rsidRPr="000C2A6A">
        <w:rPr>
          <w:rFonts w:cs="Times New Roman"/>
          <w:szCs w:val="24"/>
        </w:rPr>
        <w:t>doğan</w:t>
      </w:r>
      <w:r w:rsidR="00F15823" w:rsidRPr="000C2A6A">
        <w:rPr>
          <w:rFonts w:cs="Times New Roman"/>
          <w:szCs w:val="24"/>
        </w:rPr>
        <w:t xml:space="preserve"> </w:t>
      </w:r>
      <w:r w:rsidRPr="000C2A6A">
        <w:rPr>
          <w:rFonts w:cs="Times New Roman"/>
          <w:szCs w:val="24"/>
        </w:rPr>
        <w:t>olay</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ilgilerin</w:t>
      </w:r>
      <w:r w:rsidR="00F15823" w:rsidRPr="000C2A6A">
        <w:rPr>
          <w:rFonts w:cs="Times New Roman"/>
          <w:szCs w:val="24"/>
        </w:rPr>
        <w:t xml:space="preserve"> </w:t>
      </w:r>
      <w:r w:rsidRPr="000C2A6A">
        <w:rPr>
          <w:rFonts w:cs="Times New Roman"/>
          <w:szCs w:val="24"/>
        </w:rPr>
        <w:t>tümüdür”</w:t>
      </w:r>
      <w:r w:rsidR="00F15823" w:rsidRPr="000C2A6A">
        <w:rPr>
          <w:rFonts w:cs="Times New Roman"/>
          <w:szCs w:val="24"/>
        </w:rPr>
        <w:t xml:space="preserve"> </w:t>
      </w:r>
      <w:r w:rsidRPr="000C2A6A">
        <w:rPr>
          <w:rFonts w:cs="Times New Roman"/>
          <w:szCs w:val="24"/>
        </w:rPr>
        <w:t>(Ürger,</w:t>
      </w:r>
      <w:r w:rsidR="00F15823" w:rsidRPr="000C2A6A">
        <w:rPr>
          <w:rFonts w:cs="Times New Roman"/>
          <w:szCs w:val="24"/>
        </w:rPr>
        <w:t xml:space="preserve"> </w:t>
      </w:r>
      <w:r w:rsidRPr="000C2A6A">
        <w:rPr>
          <w:rFonts w:cs="Times New Roman"/>
          <w:szCs w:val="24"/>
        </w:rPr>
        <w:t>1992).</w:t>
      </w:r>
      <w:r w:rsidR="00F15823" w:rsidRPr="000C2A6A">
        <w:rPr>
          <w:rFonts w:cs="Times New Roman"/>
          <w:szCs w:val="24"/>
        </w:rPr>
        <w:t xml:space="preserve"> </w:t>
      </w:r>
      <w:r w:rsidRPr="000C2A6A">
        <w:rPr>
          <w:rFonts w:cs="Times New Roman"/>
          <w:szCs w:val="24"/>
        </w:rPr>
        <w:t>Mevzuatta</w:t>
      </w:r>
      <w:r w:rsidR="00F15823" w:rsidRPr="000C2A6A">
        <w:rPr>
          <w:rFonts w:cs="Times New Roman"/>
          <w:szCs w:val="24"/>
        </w:rPr>
        <w:t xml:space="preserve"> </w:t>
      </w:r>
      <w:r w:rsidRPr="000C2A6A">
        <w:rPr>
          <w:rFonts w:cs="Times New Roman"/>
          <w:szCs w:val="24"/>
        </w:rPr>
        <w:t>bulunduğu</w:t>
      </w:r>
      <w:r w:rsidR="00F15823" w:rsidRPr="000C2A6A">
        <w:rPr>
          <w:rFonts w:cs="Times New Roman"/>
          <w:szCs w:val="24"/>
        </w:rPr>
        <w:t xml:space="preserve"> </w:t>
      </w:r>
      <w:r w:rsidRPr="000C2A6A">
        <w:rPr>
          <w:rFonts w:cs="Times New Roman"/>
          <w:szCs w:val="24"/>
        </w:rPr>
        <w:t>şekilde</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“yerleşmek</w:t>
      </w:r>
      <w:r w:rsidR="00F15823" w:rsidRPr="000C2A6A">
        <w:rPr>
          <w:rFonts w:cs="Times New Roman"/>
          <w:szCs w:val="24"/>
        </w:rPr>
        <w:t xml:space="preserve"> </w:t>
      </w:r>
      <w:r w:rsidRPr="000C2A6A">
        <w:rPr>
          <w:rFonts w:cs="Times New Roman"/>
          <w:szCs w:val="24"/>
        </w:rPr>
        <w:t>niyeti</w:t>
      </w:r>
      <w:r w:rsidR="00F15823" w:rsidRPr="000C2A6A">
        <w:rPr>
          <w:rFonts w:cs="Times New Roman"/>
          <w:szCs w:val="24"/>
        </w:rPr>
        <w:t xml:space="preserve"> </w:t>
      </w:r>
      <w:r w:rsidRPr="000C2A6A">
        <w:rPr>
          <w:rFonts w:cs="Times New Roman"/>
          <w:szCs w:val="24"/>
        </w:rPr>
        <w:t>olmaksızın</w:t>
      </w:r>
      <w:r w:rsidR="00F15823" w:rsidRPr="000C2A6A">
        <w:rPr>
          <w:rFonts w:cs="Times New Roman"/>
          <w:szCs w:val="24"/>
        </w:rPr>
        <w:t xml:space="preserve"> </w:t>
      </w:r>
      <w:r w:rsidRPr="000C2A6A">
        <w:rPr>
          <w:rFonts w:cs="Times New Roman"/>
          <w:szCs w:val="24"/>
        </w:rPr>
        <w:t>hava</w:t>
      </w:r>
      <w:r w:rsidR="00F15823" w:rsidRPr="000C2A6A">
        <w:rPr>
          <w:rFonts w:cs="Times New Roman"/>
          <w:szCs w:val="24"/>
        </w:rPr>
        <w:t xml:space="preserve"> </w:t>
      </w:r>
      <w:r w:rsidRPr="000C2A6A">
        <w:rPr>
          <w:rFonts w:cs="Times New Roman"/>
          <w:szCs w:val="24"/>
        </w:rPr>
        <w:t>tebdili</w:t>
      </w:r>
      <w:r w:rsidR="00F15823" w:rsidRPr="000C2A6A">
        <w:rPr>
          <w:rFonts w:cs="Times New Roman"/>
          <w:szCs w:val="24"/>
        </w:rPr>
        <w:t xml:space="preserve"> </w:t>
      </w:r>
      <w:r w:rsidRPr="000C2A6A">
        <w:rPr>
          <w:rFonts w:cs="Times New Roman"/>
          <w:szCs w:val="24"/>
        </w:rPr>
        <w:t>yapmak,</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edilmek,</w:t>
      </w:r>
      <w:r w:rsidR="00F15823" w:rsidRPr="000C2A6A">
        <w:rPr>
          <w:rFonts w:cs="Times New Roman"/>
          <w:szCs w:val="24"/>
        </w:rPr>
        <w:t xml:space="preserve"> </w:t>
      </w:r>
      <w:r w:rsidRPr="000C2A6A">
        <w:rPr>
          <w:rFonts w:cs="Times New Roman"/>
          <w:szCs w:val="24"/>
        </w:rPr>
        <w:t>eğlenip</w:t>
      </w:r>
      <w:r w:rsidR="00F15823" w:rsidRPr="000C2A6A">
        <w:rPr>
          <w:rFonts w:cs="Times New Roman"/>
          <w:szCs w:val="24"/>
        </w:rPr>
        <w:t xml:space="preserve"> </w:t>
      </w:r>
      <w:r w:rsidRPr="000C2A6A">
        <w:rPr>
          <w:rFonts w:cs="Times New Roman"/>
          <w:szCs w:val="24"/>
        </w:rPr>
        <w:t>dinlenmek</w:t>
      </w:r>
      <w:r w:rsidR="00F15823" w:rsidRPr="000C2A6A">
        <w:rPr>
          <w:rFonts w:cs="Times New Roman"/>
          <w:szCs w:val="24"/>
        </w:rPr>
        <w:t xml:space="preserve"> </w:t>
      </w:r>
      <w:r w:rsidRPr="000C2A6A">
        <w:rPr>
          <w:rFonts w:cs="Times New Roman"/>
          <w:szCs w:val="24"/>
        </w:rPr>
        <w:t>gibi</w:t>
      </w:r>
      <w:r w:rsidR="00F15823" w:rsidRPr="000C2A6A">
        <w:rPr>
          <w:rFonts w:cs="Times New Roman"/>
          <w:szCs w:val="24"/>
        </w:rPr>
        <w:t xml:space="preserve"> </w:t>
      </w:r>
      <w:r w:rsidRPr="000C2A6A">
        <w:rPr>
          <w:rFonts w:cs="Times New Roman"/>
          <w:szCs w:val="24"/>
        </w:rPr>
        <w:t>maksatlarla</w:t>
      </w:r>
      <w:r w:rsidR="00F15823" w:rsidRPr="000C2A6A">
        <w:rPr>
          <w:rFonts w:cs="Times New Roman"/>
          <w:szCs w:val="24"/>
        </w:rPr>
        <w:t xml:space="preserve"> </w:t>
      </w:r>
      <w:r w:rsidRPr="000C2A6A">
        <w:rPr>
          <w:rFonts w:cs="Times New Roman"/>
          <w:szCs w:val="24"/>
        </w:rPr>
        <w:t>kültür</w:t>
      </w:r>
      <w:r w:rsidR="00F15823" w:rsidRPr="000C2A6A">
        <w:rPr>
          <w:rFonts w:cs="Times New Roman"/>
          <w:szCs w:val="24"/>
        </w:rPr>
        <w:t xml:space="preserve"> </w:t>
      </w:r>
      <w:r w:rsidRPr="000C2A6A">
        <w:rPr>
          <w:rFonts w:cs="Times New Roman"/>
          <w:szCs w:val="24"/>
        </w:rPr>
        <w:t>ya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sanat</w:t>
      </w:r>
      <w:r w:rsidR="00F15823" w:rsidRPr="000C2A6A">
        <w:rPr>
          <w:rFonts w:cs="Times New Roman"/>
          <w:szCs w:val="24"/>
        </w:rPr>
        <w:t xml:space="preserve"> </w:t>
      </w:r>
      <w:r w:rsidRPr="000C2A6A">
        <w:rPr>
          <w:rFonts w:cs="Times New Roman"/>
          <w:szCs w:val="24"/>
        </w:rPr>
        <w:t>hareketleri</w:t>
      </w:r>
      <w:r w:rsidR="00F15823" w:rsidRPr="000C2A6A">
        <w:rPr>
          <w:rFonts w:cs="Times New Roman"/>
          <w:szCs w:val="24"/>
        </w:rPr>
        <w:t xml:space="preserve"> </w:t>
      </w:r>
      <w:r w:rsidRPr="000C2A6A">
        <w:rPr>
          <w:rFonts w:cs="Times New Roman"/>
          <w:szCs w:val="24"/>
        </w:rPr>
        <w:t>nedeniyle</w:t>
      </w:r>
      <w:r w:rsidR="00F15823" w:rsidRPr="000C2A6A">
        <w:rPr>
          <w:rFonts w:cs="Times New Roman"/>
          <w:szCs w:val="24"/>
        </w:rPr>
        <w:t xml:space="preserve"> </w:t>
      </w:r>
      <w:r w:rsidRPr="000C2A6A">
        <w:rPr>
          <w:rFonts w:cs="Times New Roman"/>
          <w:szCs w:val="24"/>
        </w:rPr>
        <w:t>toplu</w:t>
      </w:r>
      <w:r w:rsidR="00F15823" w:rsidRPr="000C2A6A">
        <w:rPr>
          <w:rFonts w:cs="Times New Roman"/>
          <w:szCs w:val="24"/>
        </w:rPr>
        <w:t xml:space="preserve"> </w:t>
      </w:r>
      <w:r w:rsidRPr="000C2A6A">
        <w:rPr>
          <w:rFonts w:cs="Times New Roman"/>
          <w:szCs w:val="24"/>
        </w:rPr>
        <w:t>ya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tek</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yapılan</w:t>
      </w:r>
      <w:r w:rsidR="00F15823" w:rsidRPr="000C2A6A">
        <w:rPr>
          <w:rFonts w:cs="Times New Roman"/>
          <w:szCs w:val="24"/>
        </w:rPr>
        <w:t xml:space="preserve"> </w:t>
      </w:r>
      <w:r w:rsidRPr="000C2A6A">
        <w:rPr>
          <w:rFonts w:cs="Times New Roman"/>
          <w:szCs w:val="24"/>
        </w:rPr>
        <w:t>seyahatlerdir”</w:t>
      </w:r>
      <w:r w:rsidR="00F15823" w:rsidRPr="000C2A6A">
        <w:rPr>
          <w:rFonts w:cs="Times New Roman"/>
          <w:szCs w:val="24"/>
        </w:rPr>
        <w:t xml:space="preserve"> </w:t>
      </w:r>
      <w:r w:rsidRPr="000C2A6A">
        <w:rPr>
          <w:rFonts w:cs="Times New Roman"/>
          <w:szCs w:val="24"/>
        </w:rPr>
        <w:t>(Özdemir,</w:t>
      </w:r>
      <w:r w:rsidR="00F15823" w:rsidRPr="000C2A6A">
        <w:rPr>
          <w:rFonts w:cs="Times New Roman"/>
          <w:szCs w:val="24"/>
        </w:rPr>
        <w:t xml:space="preserve"> </w:t>
      </w:r>
      <w:r w:rsidRPr="000C2A6A">
        <w:rPr>
          <w:rFonts w:cs="Times New Roman"/>
          <w:szCs w:val="24"/>
        </w:rPr>
        <w:t>1992)</w:t>
      </w:r>
      <w:r w:rsidR="00F15823" w:rsidRPr="000C2A6A">
        <w:rPr>
          <w:rFonts w:cs="Times New Roman"/>
          <w:szCs w:val="24"/>
        </w:rPr>
        <w:t xml:space="preserve"> </w:t>
      </w:r>
      <w:r w:rsidRPr="000C2A6A">
        <w:rPr>
          <w:rFonts w:cs="Times New Roman"/>
          <w:szCs w:val="24"/>
        </w:rPr>
        <w:t>şeklinde</w:t>
      </w:r>
      <w:r w:rsidR="00F15823" w:rsidRPr="000C2A6A">
        <w:rPr>
          <w:rFonts w:cs="Times New Roman"/>
          <w:szCs w:val="24"/>
        </w:rPr>
        <w:t xml:space="preserve"> </w:t>
      </w:r>
      <w:r w:rsidRPr="000C2A6A">
        <w:rPr>
          <w:rFonts w:cs="Times New Roman"/>
          <w:szCs w:val="24"/>
        </w:rPr>
        <w:lastRenderedPageBreak/>
        <w:t>tanımlanmaktadır.</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çok</w:t>
      </w:r>
      <w:r w:rsidR="00F15823" w:rsidRPr="000C2A6A">
        <w:rPr>
          <w:rFonts w:cs="Times New Roman"/>
          <w:szCs w:val="24"/>
        </w:rPr>
        <w:t xml:space="preserve"> </w:t>
      </w:r>
      <w:r w:rsidRPr="000C2A6A">
        <w:rPr>
          <w:rFonts w:cs="Times New Roman"/>
          <w:szCs w:val="24"/>
        </w:rPr>
        <w:t>boyutlu</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kavram</w:t>
      </w:r>
      <w:r w:rsidR="00F15823" w:rsidRPr="000C2A6A">
        <w:rPr>
          <w:rFonts w:cs="Times New Roman"/>
          <w:szCs w:val="24"/>
        </w:rPr>
        <w:t xml:space="preserve"> </w:t>
      </w:r>
      <w:r w:rsidRPr="000C2A6A">
        <w:rPr>
          <w:rFonts w:cs="Times New Roman"/>
          <w:szCs w:val="24"/>
        </w:rPr>
        <w:t>olmasıyla</w:t>
      </w:r>
      <w:r w:rsidR="00F15823" w:rsidRPr="000C2A6A">
        <w:rPr>
          <w:rFonts w:cs="Times New Roman"/>
          <w:szCs w:val="24"/>
        </w:rPr>
        <w:t xml:space="preserve"> </w:t>
      </w:r>
      <w:r w:rsidRPr="000C2A6A">
        <w:rPr>
          <w:rFonts w:cs="Times New Roman"/>
          <w:szCs w:val="24"/>
        </w:rPr>
        <w:t>beraber</w:t>
      </w:r>
      <w:r w:rsidR="00F15823" w:rsidRPr="000C2A6A">
        <w:rPr>
          <w:rFonts w:cs="Times New Roman"/>
          <w:szCs w:val="24"/>
        </w:rPr>
        <w:t xml:space="preserve"> </w:t>
      </w:r>
      <w:r w:rsidRPr="000C2A6A">
        <w:rPr>
          <w:rFonts w:cs="Times New Roman"/>
          <w:szCs w:val="24"/>
        </w:rPr>
        <w:t>en</w:t>
      </w:r>
      <w:r w:rsidR="00F15823" w:rsidRPr="000C2A6A">
        <w:rPr>
          <w:rFonts w:cs="Times New Roman"/>
          <w:szCs w:val="24"/>
        </w:rPr>
        <w:t xml:space="preserve"> </w:t>
      </w:r>
      <w:r w:rsidRPr="000C2A6A">
        <w:rPr>
          <w:rFonts w:cs="Times New Roman"/>
          <w:szCs w:val="24"/>
        </w:rPr>
        <w:t>genel</w:t>
      </w:r>
      <w:r w:rsidR="00F15823" w:rsidRPr="000C2A6A">
        <w:rPr>
          <w:rFonts w:cs="Times New Roman"/>
          <w:szCs w:val="24"/>
        </w:rPr>
        <w:t xml:space="preserve"> </w:t>
      </w:r>
      <w:r w:rsidRPr="000C2A6A">
        <w:rPr>
          <w:rFonts w:cs="Times New Roman"/>
          <w:szCs w:val="24"/>
        </w:rPr>
        <w:t>tanımıyla</w:t>
      </w:r>
      <w:r w:rsidR="00F15823" w:rsidRPr="000C2A6A">
        <w:rPr>
          <w:rFonts w:cs="Times New Roman"/>
          <w:szCs w:val="24"/>
        </w:rPr>
        <w:t xml:space="preserve"> </w:t>
      </w:r>
      <w:r w:rsidRPr="000C2A6A">
        <w:rPr>
          <w:rFonts w:cs="Times New Roman"/>
          <w:szCs w:val="24"/>
        </w:rPr>
        <w:t>kişilerin</w:t>
      </w:r>
      <w:r w:rsidR="00F15823" w:rsidRPr="000C2A6A">
        <w:rPr>
          <w:rFonts w:cs="Times New Roman"/>
          <w:szCs w:val="24"/>
        </w:rPr>
        <w:t xml:space="preserve"> </w:t>
      </w:r>
      <w:r w:rsidRPr="000C2A6A">
        <w:rPr>
          <w:rFonts w:cs="Times New Roman"/>
          <w:szCs w:val="24"/>
        </w:rPr>
        <w:t>dinlenme,</w:t>
      </w:r>
      <w:r w:rsidR="00F15823" w:rsidRPr="000C2A6A">
        <w:rPr>
          <w:rFonts w:cs="Times New Roman"/>
          <w:szCs w:val="24"/>
        </w:rPr>
        <w:t xml:space="preserve"> </w:t>
      </w:r>
      <w:r w:rsidRPr="000C2A6A">
        <w:rPr>
          <w:rFonts w:cs="Times New Roman"/>
          <w:szCs w:val="24"/>
        </w:rPr>
        <w:t>kültür,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spor,</w:t>
      </w:r>
      <w:r w:rsidR="00F15823" w:rsidRPr="000C2A6A">
        <w:rPr>
          <w:rFonts w:cs="Times New Roman"/>
          <w:szCs w:val="24"/>
        </w:rPr>
        <w:t xml:space="preserve"> </w:t>
      </w:r>
      <w:r w:rsidRPr="000C2A6A">
        <w:rPr>
          <w:rFonts w:cs="Times New Roman"/>
          <w:szCs w:val="24"/>
        </w:rPr>
        <w:t>avlanma,</w:t>
      </w:r>
      <w:r w:rsidR="00F15823" w:rsidRPr="000C2A6A">
        <w:rPr>
          <w:rFonts w:cs="Times New Roman"/>
          <w:szCs w:val="24"/>
        </w:rPr>
        <w:t xml:space="preserve"> </w:t>
      </w:r>
      <w:r w:rsidRPr="000C2A6A">
        <w:rPr>
          <w:rFonts w:cs="Times New Roman"/>
          <w:szCs w:val="24"/>
        </w:rPr>
        <w:t>kongre,</w:t>
      </w:r>
      <w:r w:rsidR="00F15823" w:rsidRPr="000C2A6A">
        <w:rPr>
          <w:rFonts w:cs="Times New Roman"/>
          <w:szCs w:val="24"/>
        </w:rPr>
        <w:t xml:space="preserve"> </w:t>
      </w:r>
      <w:r w:rsidRPr="000C2A6A">
        <w:rPr>
          <w:rFonts w:cs="Times New Roman"/>
          <w:szCs w:val="24"/>
        </w:rPr>
        <w:t>gezme,</w:t>
      </w:r>
      <w:r w:rsidR="00F15823" w:rsidRPr="000C2A6A">
        <w:rPr>
          <w:rFonts w:cs="Times New Roman"/>
          <w:szCs w:val="24"/>
        </w:rPr>
        <w:t xml:space="preserve"> </w:t>
      </w:r>
      <w:r w:rsidRPr="000C2A6A">
        <w:rPr>
          <w:rFonts w:cs="Times New Roman"/>
          <w:szCs w:val="24"/>
        </w:rPr>
        <w:t>diğer</w:t>
      </w:r>
      <w:r w:rsidR="00F15823" w:rsidRPr="000C2A6A">
        <w:rPr>
          <w:rFonts w:cs="Times New Roman"/>
          <w:szCs w:val="24"/>
        </w:rPr>
        <w:t xml:space="preserve"> </w:t>
      </w:r>
      <w:r w:rsidRPr="000C2A6A">
        <w:rPr>
          <w:rFonts w:cs="Times New Roman"/>
          <w:szCs w:val="24"/>
        </w:rPr>
        <w:t>toplum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toplulukları</w:t>
      </w:r>
      <w:r w:rsidR="00F15823" w:rsidRPr="000C2A6A">
        <w:rPr>
          <w:rFonts w:cs="Times New Roman"/>
          <w:szCs w:val="24"/>
        </w:rPr>
        <w:t xml:space="preserve"> </w:t>
      </w:r>
      <w:r w:rsidRPr="000C2A6A">
        <w:rPr>
          <w:rFonts w:cs="Times New Roman"/>
          <w:szCs w:val="24"/>
        </w:rPr>
        <w:t>tanıma</w:t>
      </w:r>
      <w:r w:rsidR="00F15823" w:rsidRPr="000C2A6A">
        <w:rPr>
          <w:rFonts w:cs="Times New Roman"/>
          <w:szCs w:val="24"/>
        </w:rPr>
        <w:t xml:space="preserve"> </w:t>
      </w:r>
      <w:r w:rsidRPr="000C2A6A">
        <w:rPr>
          <w:rFonts w:cs="Times New Roman"/>
          <w:szCs w:val="24"/>
        </w:rPr>
        <w:t>gibi</w:t>
      </w:r>
      <w:r w:rsidR="00F15823" w:rsidRPr="000C2A6A">
        <w:rPr>
          <w:rFonts w:cs="Times New Roman"/>
          <w:szCs w:val="24"/>
        </w:rPr>
        <w:t xml:space="preserve"> </w:t>
      </w:r>
      <w:r w:rsidRPr="000C2A6A">
        <w:rPr>
          <w:rFonts w:cs="Times New Roman"/>
          <w:szCs w:val="24"/>
        </w:rPr>
        <w:t>amaçlarla</w:t>
      </w:r>
      <w:r w:rsidR="00F15823" w:rsidRPr="000C2A6A">
        <w:rPr>
          <w:rFonts w:cs="Times New Roman"/>
          <w:szCs w:val="24"/>
        </w:rPr>
        <w:t xml:space="preserve"> </w:t>
      </w:r>
      <w:r w:rsidRPr="000C2A6A">
        <w:rPr>
          <w:rFonts w:cs="Times New Roman"/>
          <w:szCs w:val="24"/>
        </w:rPr>
        <w:t>oldukları</w:t>
      </w:r>
      <w:r w:rsidR="00F15823" w:rsidRPr="000C2A6A">
        <w:rPr>
          <w:rFonts w:cs="Times New Roman"/>
          <w:szCs w:val="24"/>
        </w:rPr>
        <w:t xml:space="preserve"> </w:t>
      </w:r>
      <w:r w:rsidRPr="000C2A6A">
        <w:rPr>
          <w:rFonts w:cs="Times New Roman"/>
          <w:szCs w:val="24"/>
        </w:rPr>
        <w:t>yerlerden</w:t>
      </w:r>
      <w:r w:rsidR="00F15823" w:rsidRPr="000C2A6A">
        <w:rPr>
          <w:rFonts w:cs="Times New Roman"/>
          <w:szCs w:val="24"/>
        </w:rPr>
        <w:t xml:space="preserve"> </w:t>
      </w:r>
      <w:r w:rsidRPr="000C2A6A">
        <w:rPr>
          <w:rFonts w:cs="Times New Roman"/>
          <w:szCs w:val="24"/>
        </w:rPr>
        <w:t>ayrılarak</w:t>
      </w:r>
      <w:r w:rsidR="00F15823" w:rsidRPr="000C2A6A">
        <w:rPr>
          <w:rFonts w:cs="Times New Roman"/>
          <w:szCs w:val="24"/>
        </w:rPr>
        <w:t xml:space="preserve"> </w:t>
      </w:r>
      <w:r w:rsidRPr="000C2A6A">
        <w:rPr>
          <w:rFonts w:cs="Times New Roman"/>
          <w:szCs w:val="24"/>
        </w:rPr>
        <w:t>geçici</w:t>
      </w:r>
      <w:r w:rsidR="00F15823" w:rsidRPr="000C2A6A">
        <w:rPr>
          <w:rFonts w:cs="Times New Roman"/>
          <w:szCs w:val="24"/>
        </w:rPr>
        <w:t xml:space="preserve"> </w:t>
      </w:r>
      <w:r w:rsidRPr="000C2A6A">
        <w:rPr>
          <w:rFonts w:cs="Times New Roman"/>
          <w:szCs w:val="24"/>
        </w:rPr>
        <w:t>süre</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yurt</w:t>
      </w:r>
      <w:r w:rsidR="00F15823" w:rsidRPr="000C2A6A">
        <w:rPr>
          <w:rFonts w:cs="Times New Roman"/>
          <w:szCs w:val="24"/>
        </w:rPr>
        <w:t xml:space="preserve"> </w:t>
      </w:r>
      <w:r w:rsidRPr="000C2A6A">
        <w:rPr>
          <w:rFonts w:cs="Times New Roman"/>
          <w:szCs w:val="24"/>
        </w:rPr>
        <w:t>içi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yurt</w:t>
      </w:r>
      <w:r w:rsidR="00F15823" w:rsidRPr="000C2A6A">
        <w:rPr>
          <w:rFonts w:cs="Times New Roman"/>
          <w:szCs w:val="24"/>
        </w:rPr>
        <w:t xml:space="preserve"> </w:t>
      </w:r>
      <w:r w:rsidRPr="000C2A6A">
        <w:rPr>
          <w:rFonts w:cs="Times New Roman"/>
          <w:szCs w:val="24"/>
        </w:rPr>
        <w:t>dışı</w:t>
      </w:r>
      <w:r w:rsidR="00F15823" w:rsidRPr="000C2A6A">
        <w:rPr>
          <w:rFonts w:cs="Times New Roman"/>
          <w:szCs w:val="24"/>
        </w:rPr>
        <w:t xml:space="preserve"> </w:t>
      </w:r>
      <w:r w:rsidRPr="000C2A6A">
        <w:rPr>
          <w:rFonts w:cs="Times New Roman"/>
          <w:szCs w:val="24"/>
        </w:rPr>
        <w:t>bölgelere</w:t>
      </w:r>
      <w:r w:rsidR="00F15823" w:rsidRPr="000C2A6A">
        <w:rPr>
          <w:rFonts w:cs="Times New Roman"/>
          <w:szCs w:val="24"/>
        </w:rPr>
        <w:t xml:space="preserve"> </w:t>
      </w:r>
      <w:r w:rsidRPr="000C2A6A">
        <w:rPr>
          <w:rFonts w:cs="Times New Roman"/>
          <w:szCs w:val="24"/>
        </w:rPr>
        <w:t>gitmeleri</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tanımlanabilir</w:t>
      </w:r>
      <w:r w:rsidR="00F15823" w:rsidRPr="000C2A6A">
        <w:rPr>
          <w:rFonts w:cs="Times New Roman"/>
          <w:szCs w:val="24"/>
        </w:rPr>
        <w:t xml:space="preserve"> </w:t>
      </w:r>
      <w:r w:rsidRPr="000C2A6A">
        <w:rPr>
          <w:rFonts w:cs="Times New Roman"/>
          <w:szCs w:val="24"/>
        </w:rPr>
        <w:t>(Soykan,</w:t>
      </w:r>
      <w:r w:rsidR="00F15823" w:rsidRPr="000C2A6A">
        <w:rPr>
          <w:rFonts w:cs="Times New Roman"/>
          <w:szCs w:val="24"/>
        </w:rPr>
        <w:t xml:space="preserve"> </w:t>
      </w:r>
      <w:r w:rsidRPr="000C2A6A">
        <w:rPr>
          <w:rFonts w:cs="Times New Roman"/>
          <w:szCs w:val="24"/>
        </w:rPr>
        <w:t>2004;</w:t>
      </w:r>
      <w:r w:rsidR="00F15823" w:rsidRPr="000C2A6A">
        <w:rPr>
          <w:rFonts w:cs="Times New Roman"/>
          <w:szCs w:val="24"/>
        </w:rPr>
        <w:t xml:space="preserve"> </w:t>
      </w:r>
      <w:r w:rsidRPr="000C2A6A">
        <w:rPr>
          <w:rFonts w:cs="Times New Roman"/>
          <w:szCs w:val="24"/>
        </w:rPr>
        <w:t>Kahraman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Türkay</w:t>
      </w:r>
      <w:r w:rsidR="00F15823" w:rsidRPr="000C2A6A">
        <w:rPr>
          <w:rFonts w:cs="Times New Roman"/>
          <w:szCs w:val="24"/>
        </w:rPr>
        <w:t xml:space="preserve"> </w:t>
      </w:r>
      <w:r w:rsidRPr="000C2A6A">
        <w:rPr>
          <w:rFonts w:cs="Times New Roman"/>
          <w:szCs w:val="24"/>
        </w:rPr>
        <w:t>2006;</w:t>
      </w:r>
      <w:r w:rsidR="00F15823" w:rsidRPr="000C2A6A">
        <w:rPr>
          <w:rFonts w:cs="Times New Roman"/>
          <w:szCs w:val="24"/>
        </w:rPr>
        <w:t xml:space="preserve"> </w:t>
      </w:r>
      <w:r w:rsidRPr="000C2A6A">
        <w:rPr>
          <w:rFonts w:cs="Times New Roman"/>
          <w:szCs w:val="24"/>
        </w:rPr>
        <w:t>Doğanay,</w:t>
      </w:r>
      <w:r w:rsidR="00F15823" w:rsidRPr="000C2A6A">
        <w:rPr>
          <w:rFonts w:cs="Times New Roman"/>
          <w:szCs w:val="24"/>
        </w:rPr>
        <w:t xml:space="preserve"> </w:t>
      </w:r>
      <w:r w:rsidRPr="000C2A6A">
        <w:rPr>
          <w:rFonts w:cs="Times New Roman"/>
          <w:szCs w:val="24"/>
        </w:rPr>
        <w:t>2001;</w:t>
      </w:r>
      <w:r w:rsidR="00F15823" w:rsidRPr="000C2A6A">
        <w:rPr>
          <w:rFonts w:cs="Times New Roman"/>
          <w:szCs w:val="24"/>
        </w:rPr>
        <w:t xml:space="preserve"> </w:t>
      </w:r>
      <w:r w:rsidRPr="000C2A6A">
        <w:rPr>
          <w:rFonts w:cs="Times New Roman"/>
          <w:szCs w:val="24"/>
        </w:rPr>
        <w:t>Özgüç,</w:t>
      </w:r>
      <w:r w:rsidR="00F15823" w:rsidRPr="000C2A6A">
        <w:rPr>
          <w:rFonts w:cs="Times New Roman"/>
          <w:szCs w:val="24"/>
        </w:rPr>
        <w:t xml:space="preserve"> </w:t>
      </w:r>
      <w:r w:rsidRPr="000C2A6A">
        <w:rPr>
          <w:rFonts w:cs="Times New Roman"/>
          <w:szCs w:val="24"/>
        </w:rPr>
        <w:t>2003).</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sektörü</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içerisinde</w:t>
      </w:r>
      <w:r w:rsidR="00F15823" w:rsidRPr="000C2A6A">
        <w:rPr>
          <w:rFonts w:cs="Times New Roman"/>
          <w:szCs w:val="24"/>
        </w:rPr>
        <w:t xml:space="preserve"> </w:t>
      </w:r>
      <w:r w:rsidRPr="000C2A6A">
        <w:rPr>
          <w:rFonts w:cs="Times New Roman"/>
          <w:szCs w:val="24"/>
        </w:rPr>
        <w:t>üretilen</w:t>
      </w:r>
      <w:r w:rsidR="00F15823" w:rsidRPr="000C2A6A">
        <w:rPr>
          <w:rFonts w:cs="Times New Roman"/>
          <w:szCs w:val="24"/>
        </w:rPr>
        <w:t xml:space="preserve"> </w:t>
      </w:r>
      <w:r w:rsidRPr="000C2A6A">
        <w:rPr>
          <w:rFonts w:cs="Times New Roman"/>
          <w:szCs w:val="24"/>
        </w:rPr>
        <w:t>mal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hizmetler</w:t>
      </w:r>
      <w:r w:rsidR="00F15823" w:rsidRPr="000C2A6A">
        <w:rPr>
          <w:rFonts w:cs="Times New Roman"/>
          <w:szCs w:val="24"/>
        </w:rPr>
        <w:t xml:space="preserve"> </w:t>
      </w:r>
      <w:r w:rsidRPr="000C2A6A">
        <w:rPr>
          <w:rFonts w:cs="Times New Roman"/>
          <w:szCs w:val="24"/>
        </w:rPr>
        <w:t>üretildikleri</w:t>
      </w:r>
      <w:r w:rsidR="00F15823" w:rsidRPr="000C2A6A">
        <w:rPr>
          <w:rFonts w:cs="Times New Roman"/>
          <w:szCs w:val="24"/>
        </w:rPr>
        <w:t xml:space="preserve"> </w:t>
      </w:r>
      <w:r w:rsidRPr="000C2A6A">
        <w:rPr>
          <w:rFonts w:cs="Times New Roman"/>
          <w:szCs w:val="24"/>
        </w:rPr>
        <w:t>yerde</w:t>
      </w:r>
      <w:r w:rsidR="00F15823" w:rsidRPr="000C2A6A">
        <w:rPr>
          <w:rFonts w:cs="Times New Roman"/>
          <w:szCs w:val="24"/>
        </w:rPr>
        <w:t xml:space="preserve"> </w:t>
      </w:r>
      <w:r w:rsidRPr="000C2A6A">
        <w:rPr>
          <w:rFonts w:cs="Times New Roman"/>
          <w:szCs w:val="24"/>
        </w:rPr>
        <w:t>tüketim</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sunulurlar.</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temeli</w:t>
      </w:r>
      <w:r w:rsidR="00F15823" w:rsidRPr="000C2A6A">
        <w:rPr>
          <w:rFonts w:cs="Times New Roman"/>
          <w:szCs w:val="24"/>
        </w:rPr>
        <w:t xml:space="preserve"> </w:t>
      </w:r>
      <w:r w:rsidRPr="000C2A6A">
        <w:rPr>
          <w:rFonts w:cs="Times New Roman"/>
          <w:szCs w:val="24"/>
        </w:rPr>
        <w:t>insan,</w:t>
      </w:r>
      <w:r w:rsidR="00F15823" w:rsidRPr="000C2A6A">
        <w:rPr>
          <w:rFonts w:cs="Times New Roman"/>
          <w:szCs w:val="24"/>
        </w:rPr>
        <w:t xml:space="preserve"> </w:t>
      </w:r>
      <w:r w:rsidRPr="000C2A6A">
        <w:rPr>
          <w:rFonts w:cs="Times New Roman"/>
          <w:szCs w:val="24"/>
        </w:rPr>
        <w:t>sektörün</w:t>
      </w:r>
      <w:r w:rsidR="00F15823" w:rsidRPr="000C2A6A">
        <w:rPr>
          <w:rFonts w:cs="Times New Roman"/>
          <w:szCs w:val="24"/>
        </w:rPr>
        <w:t xml:space="preserve"> </w:t>
      </w:r>
      <w:r w:rsidRPr="000C2A6A">
        <w:rPr>
          <w:rFonts w:cs="Times New Roman"/>
          <w:szCs w:val="24"/>
        </w:rPr>
        <w:t>temel</w:t>
      </w:r>
      <w:r w:rsidR="00F15823" w:rsidRPr="000C2A6A">
        <w:rPr>
          <w:rFonts w:cs="Times New Roman"/>
          <w:szCs w:val="24"/>
        </w:rPr>
        <w:t xml:space="preserve"> </w:t>
      </w:r>
      <w:r w:rsidRPr="000C2A6A">
        <w:rPr>
          <w:rFonts w:cs="Times New Roman"/>
          <w:szCs w:val="24"/>
        </w:rPr>
        <w:t>öznesi</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turisttir.</w:t>
      </w:r>
      <w:r w:rsidR="00F15823" w:rsidRPr="000C2A6A">
        <w:rPr>
          <w:rFonts w:cs="Times New Roman"/>
          <w:szCs w:val="24"/>
        </w:rPr>
        <w:t xml:space="preserve"> </w:t>
      </w:r>
      <w:r w:rsidRPr="000C2A6A">
        <w:rPr>
          <w:rFonts w:cs="Times New Roman"/>
          <w:szCs w:val="24"/>
        </w:rPr>
        <w:t>Turizme</w:t>
      </w:r>
      <w:r w:rsidR="00F15823" w:rsidRPr="000C2A6A">
        <w:rPr>
          <w:rFonts w:cs="Times New Roman"/>
          <w:szCs w:val="24"/>
        </w:rPr>
        <w:t xml:space="preserve"> </w:t>
      </w:r>
      <w:r w:rsidRPr="000C2A6A">
        <w:rPr>
          <w:rFonts w:cs="Times New Roman"/>
          <w:szCs w:val="24"/>
        </w:rPr>
        <w:t>dahil</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ona</w:t>
      </w:r>
      <w:r w:rsidR="00F15823" w:rsidRPr="000C2A6A">
        <w:rPr>
          <w:rFonts w:cs="Times New Roman"/>
          <w:szCs w:val="24"/>
        </w:rPr>
        <w:t xml:space="preserve"> </w:t>
      </w:r>
      <w:r w:rsidRPr="000C2A6A">
        <w:rPr>
          <w:rFonts w:cs="Times New Roman"/>
          <w:szCs w:val="24"/>
        </w:rPr>
        <w:t>yön</w:t>
      </w:r>
      <w:r w:rsidR="00F15823" w:rsidRPr="000C2A6A">
        <w:rPr>
          <w:rFonts w:cs="Times New Roman"/>
          <w:szCs w:val="24"/>
        </w:rPr>
        <w:t xml:space="preserve"> </w:t>
      </w:r>
      <w:r w:rsidRPr="000C2A6A">
        <w:rPr>
          <w:rFonts w:cs="Times New Roman"/>
          <w:szCs w:val="24"/>
        </w:rPr>
        <w:t>veren</w:t>
      </w:r>
      <w:r w:rsidR="00F15823" w:rsidRPr="000C2A6A">
        <w:rPr>
          <w:rFonts w:cs="Times New Roman"/>
          <w:szCs w:val="24"/>
        </w:rPr>
        <w:t xml:space="preserve"> </w:t>
      </w:r>
      <w:r w:rsidRPr="000C2A6A">
        <w:rPr>
          <w:rFonts w:cs="Times New Roman"/>
          <w:szCs w:val="24"/>
        </w:rPr>
        <w:t>turist</w:t>
      </w:r>
      <w:r w:rsidR="00F15823" w:rsidRPr="000C2A6A">
        <w:rPr>
          <w:rFonts w:cs="Times New Roman"/>
          <w:szCs w:val="24"/>
        </w:rPr>
        <w:t xml:space="preserve"> </w:t>
      </w:r>
      <w:r w:rsidRPr="000C2A6A">
        <w:rPr>
          <w:rFonts w:cs="Times New Roman"/>
          <w:szCs w:val="24"/>
        </w:rPr>
        <w:t>yaşadığı</w:t>
      </w:r>
      <w:r w:rsidR="00F15823" w:rsidRPr="000C2A6A">
        <w:rPr>
          <w:rFonts w:cs="Times New Roman"/>
          <w:szCs w:val="24"/>
        </w:rPr>
        <w:t xml:space="preserve"> </w:t>
      </w:r>
      <w:r w:rsidRPr="000C2A6A">
        <w:rPr>
          <w:rFonts w:cs="Times New Roman"/>
          <w:szCs w:val="24"/>
        </w:rPr>
        <w:t>yeri</w:t>
      </w:r>
      <w:r w:rsidR="00F15823" w:rsidRPr="000C2A6A">
        <w:rPr>
          <w:rFonts w:cs="Times New Roman"/>
          <w:szCs w:val="24"/>
        </w:rPr>
        <w:t xml:space="preserve"> </w:t>
      </w:r>
      <w:r w:rsidRPr="000C2A6A">
        <w:rPr>
          <w:rFonts w:cs="Times New Roman"/>
          <w:szCs w:val="24"/>
        </w:rPr>
        <w:t>maddi</w:t>
      </w:r>
      <w:r w:rsidR="00F15823" w:rsidRPr="000C2A6A">
        <w:rPr>
          <w:rFonts w:cs="Times New Roman"/>
          <w:szCs w:val="24"/>
        </w:rPr>
        <w:t xml:space="preserve"> </w:t>
      </w:r>
      <w:r w:rsidRPr="000C2A6A">
        <w:rPr>
          <w:rFonts w:cs="Times New Roman"/>
          <w:szCs w:val="24"/>
        </w:rPr>
        <w:t>kazanç</w:t>
      </w:r>
      <w:r w:rsidR="00F15823" w:rsidRPr="000C2A6A">
        <w:rPr>
          <w:rFonts w:cs="Times New Roman"/>
          <w:szCs w:val="24"/>
        </w:rPr>
        <w:t xml:space="preserve"> </w:t>
      </w:r>
      <w:r w:rsidRPr="000C2A6A">
        <w:rPr>
          <w:rFonts w:cs="Times New Roman"/>
          <w:szCs w:val="24"/>
        </w:rPr>
        <w:t>dışı</w:t>
      </w:r>
      <w:r w:rsidR="00F15823" w:rsidRPr="000C2A6A">
        <w:rPr>
          <w:rFonts w:cs="Times New Roman"/>
          <w:szCs w:val="24"/>
        </w:rPr>
        <w:t xml:space="preserve"> </w:t>
      </w:r>
      <w:r w:rsidRPr="000C2A6A">
        <w:rPr>
          <w:rFonts w:cs="Times New Roman"/>
          <w:szCs w:val="24"/>
        </w:rPr>
        <w:t>nedenler</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belli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süre</w:t>
      </w:r>
      <w:r w:rsidR="00F15823" w:rsidRPr="000C2A6A">
        <w:rPr>
          <w:rFonts w:cs="Times New Roman"/>
          <w:szCs w:val="24"/>
        </w:rPr>
        <w:t xml:space="preserve"> </w:t>
      </w:r>
      <w:r w:rsidRPr="000C2A6A">
        <w:rPr>
          <w:rFonts w:cs="Times New Roman"/>
          <w:szCs w:val="24"/>
        </w:rPr>
        <w:t>terk</w:t>
      </w:r>
      <w:r w:rsidR="00F15823" w:rsidRPr="000C2A6A">
        <w:rPr>
          <w:rFonts w:cs="Times New Roman"/>
          <w:szCs w:val="24"/>
        </w:rPr>
        <w:t xml:space="preserve"> </w:t>
      </w:r>
      <w:r w:rsidRPr="000C2A6A">
        <w:rPr>
          <w:rFonts w:cs="Times New Roman"/>
          <w:szCs w:val="24"/>
        </w:rPr>
        <w:t>edip</w:t>
      </w:r>
      <w:r w:rsidR="00F15823" w:rsidRPr="000C2A6A">
        <w:rPr>
          <w:rFonts w:cs="Times New Roman"/>
          <w:szCs w:val="24"/>
        </w:rPr>
        <w:t xml:space="preserve"> </w:t>
      </w:r>
      <w:r w:rsidRPr="000C2A6A">
        <w:rPr>
          <w:rFonts w:cs="Times New Roman"/>
          <w:szCs w:val="24"/>
        </w:rPr>
        <w:t>sınırlı</w:t>
      </w:r>
      <w:r w:rsidR="00F15823" w:rsidRPr="000C2A6A">
        <w:rPr>
          <w:rFonts w:cs="Times New Roman"/>
          <w:szCs w:val="24"/>
        </w:rPr>
        <w:t xml:space="preserve"> </w:t>
      </w:r>
      <w:r w:rsidRPr="000C2A6A">
        <w:rPr>
          <w:rFonts w:cs="Times New Roman"/>
          <w:szCs w:val="24"/>
        </w:rPr>
        <w:t>harcama</w:t>
      </w:r>
      <w:r w:rsidR="00F15823" w:rsidRPr="000C2A6A">
        <w:rPr>
          <w:rFonts w:cs="Times New Roman"/>
          <w:szCs w:val="24"/>
        </w:rPr>
        <w:t xml:space="preserve"> </w:t>
      </w:r>
      <w:r w:rsidRPr="000C2A6A">
        <w:rPr>
          <w:rFonts w:cs="Times New Roman"/>
          <w:szCs w:val="24"/>
        </w:rPr>
        <w:t>gücü</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gezip</w:t>
      </w:r>
      <w:r w:rsidR="00F15823" w:rsidRPr="000C2A6A">
        <w:rPr>
          <w:rFonts w:cs="Times New Roman"/>
          <w:szCs w:val="24"/>
        </w:rPr>
        <w:t xml:space="preserve"> </w:t>
      </w:r>
      <w:r w:rsidRPr="000C2A6A">
        <w:rPr>
          <w:rFonts w:cs="Times New Roman"/>
          <w:szCs w:val="24"/>
        </w:rPr>
        <w:t>konaklayan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tatmin</w:t>
      </w:r>
      <w:r w:rsidR="00F15823" w:rsidRPr="000C2A6A">
        <w:rPr>
          <w:rFonts w:cs="Times New Roman"/>
          <w:szCs w:val="24"/>
        </w:rPr>
        <w:t xml:space="preserve"> </w:t>
      </w:r>
      <w:r w:rsidRPr="000C2A6A">
        <w:rPr>
          <w:rFonts w:cs="Times New Roman"/>
          <w:szCs w:val="24"/>
        </w:rPr>
        <w:t>arayan</w:t>
      </w:r>
      <w:r w:rsidR="00F15823" w:rsidRPr="000C2A6A">
        <w:rPr>
          <w:rFonts w:cs="Times New Roman"/>
          <w:szCs w:val="24"/>
        </w:rPr>
        <w:t xml:space="preserve"> </w:t>
      </w:r>
      <w:r w:rsidRPr="000C2A6A">
        <w:rPr>
          <w:rFonts w:cs="Times New Roman"/>
          <w:szCs w:val="24"/>
        </w:rPr>
        <w:t>kişidir</w:t>
      </w:r>
      <w:r w:rsidR="00F15823" w:rsidRPr="000C2A6A">
        <w:rPr>
          <w:rFonts w:cs="Times New Roman"/>
          <w:szCs w:val="24"/>
        </w:rPr>
        <w:t xml:space="preserve"> </w:t>
      </w:r>
      <w:r w:rsidRPr="000C2A6A">
        <w:rPr>
          <w:rFonts w:cs="Times New Roman"/>
          <w:szCs w:val="24"/>
        </w:rPr>
        <w:t>(Yağcı,</w:t>
      </w:r>
      <w:r w:rsidR="00F15823" w:rsidRPr="000C2A6A">
        <w:rPr>
          <w:rFonts w:cs="Times New Roman"/>
          <w:szCs w:val="24"/>
        </w:rPr>
        <w:t xml:space="preserve"> </w:t>
      </w:r>
      <w:r w:rsidRPr="000C2A6A">
        <w:rPr>
          <w:rFonts w:cs="Times New Roman"/>
          <w:szCs w:val="24"/>
        </w:rPr>
        <w:t>2003).</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kapsamlı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birbirine</w:t>
      </w:r>
      <w:r w:rsidR="00F15823" w:rsidRPr="000C2A6A">
        <w:rPr>
          <w:rFonts w:cs="Times New Roman"/>
          <w:szCs w:val="24"/>
        </w:rPr>
        <w:t xml:space="preserve"> </w:t>
      </w:r>
      <w:r w:rsidRPr="000C2A6A">
        <w:rPr>
          <w:rFonts w:cs="Times New Roman"/>
          <w:szCs w:val="24"/>
        </w:rPr>
        <w:t>yakın</w:t>
      </w:r>
      <w:r w:rsidR="00F15823" w:rsidRPr="000C2A6A">
        <w:rPr>
          <w:rFonts w:cs="Times New Roman"/>
          <w:szCs w:val="24"/>
        </w:rPr>
        <w:t xml:space="preserve"> </w:t>
      </w:r>
      <w:r w:rsidRPr="000C2A6A">
        <w:rPr>
          <w:rFonts w:cs="Times New Roman"/>
          <w:szCs w:val="24"/>
        </w:rPr>
        <w:t>konulardan</w:t>
      </w:r>
      <w:r w:rsidR="00F15823" w:rsidRPr="000C2A6A">
        <w:rPr>
          <w:rFonts w:cs="Times New Roman"/>
          <w:szCs w:val="24"/>
        </w:rPr>
        <w:t xml:space="preserve"> </w:t>
      </w:r>
      <w:r w:rsidRPr="000C2A6A">
        <w:rPr>
          <w:rFonts w:cs="Times New Roman"/>
          <w:szCs w:val="24"/>
        </w:rPr>
        <w:t>oluşmasından</w:t>
      </w:r>
      <w:r w:rsidR="00F15823" w:rsidRPr="000C2A6A">
        <w:rPr>
          <w:rFonts w:cs="Times New Roman"/>
          <w:szCs w:val="24"/>
        </w:rPr>
        <w:t xml:space="preserve"> </w:t>
      </w:r>
      <w:r w:rsidRPr="000C2A6A">
        <w:rPr>
          <w:rFonts w:cs="Times New Roman"/>
          <w:szCs w:val="24"/>
        </w:rPr>
        <w:t>dolayı</w:t>
      </w:r>
      <w:r w:rsidR="00F15823" w:rsidRPr="000C2A6A">
        <w:rPr>
          <w:rFonts w:cs="Times New Roman"/>
          <w:szCs w:val="24"/>
        </w:rPr>
        <w:t xml:space="preserve"> </w:t>
      </w:r>
      <w:r w:rsidRPr="000C2A6A">
        <w:rPr>
          <w:rFonts w:cs="Times New Roman"/>
          <w:szCs w:val="24"/>
        </w:rPr>
        <w:t>kesin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ayrım</w:t>
      </w:r>
      <w:r w:rsidR="00F15823" w:rsidRPr="000C2A6A">
        <w:rPr>
          <w:rFonts w:cs="Times New Roman"/>
          <w:szCs w:val="24"/>
        </w:rPr>
        <w:t xml:space="preserve"> </w:t>
      </w:r>
      <w:r w:rsidRPr="000C2A6A">
        <w:rPr>
          <w:rFonts w:cs="Times New Roman"/>
          <w:szCs w:val="24"/>
        </w:rPr>
        <w:t>yapmak</w:t>
      </w:r>
      <w:r w:rsidR="00F15823" w:rsidRPr="000C2A6A">
        <w:rPr>
          <w:rFonts w:cs="Times New Roman"/>
          <w:szCs w:val="24"/>
        </w:rPr>
        <w:t xml:space="preserve"> </w:t>
      </w:r>
      <w:r w:rsidRPr="000C2A6A">
        <w:rPr>
          <w:rFonts w:cs="Times New Roman"/>
          <w:szCs w:val="24"/>
        </w:rPr>
        <w:t>imkânsızdır</w:t>
      </w:r>
      <w:r w:rsidR="00F15823" w:rsidRPr="000C2A6A">
        <w:rPr>
          <w:rFonts w:cs="Times New Roman"/>
          <w:szCs w:val="24"/>
        </w:rPr>
        <w:t xml:space="preserve"> </w:t>
      </w:r>
      <w:r w:rsidRPr="000C2A6A">
        <w:rPr>
          <w:rFonts w:cs="Times New Roman"/>
          <w:szCs w:val="24"/>
        </w:rPr>
        <w:t>(Ünüsan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Sezgin,</w:t>
      </w:r>
      <w:r w:rsidR="00F15823" w:rsidRPr="000C2A6A">
        <w:rPr>
          <w:rFonts w:cs="Times New Roman"/>
          <w:szCs w:val="24"/>
        </w:rPr>
        <w:t xml:space="preserve"> </w:t>
      </w:r>
      <w:r w:rsidRPr="000C2A6A">
        <w:rPr>
          <w:rFonts w:cs="Times New Roman"/>
          <w:szCs w:val="24"/>
        </w:rPr>
        <w:t>2005).</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çalışmada</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son</w:t>
      </w:r>
      <w:r w:rsidR="00F15823" w:rsidRPr="000C2A6A">
        <w:rPr>
          <w:rFonts w:cs="Times New Roman"/>
          <w:szCs w:val="24"/>
        </w:rPr>
        <w:t xml:space="preserve"> </w:t>
      </w:r>
      <w:r w:rsidRPr="000C2A6A">
        <w:rPr>
          <w:rFonts w:cs="Times New Roman"/>
          <w:szCs w:val="24"/>
        </w:rPr>
        <w:t>zamanlarda</w:t>
      </w:r>
      <w:r w:rsidR="00F15823" w:rsidRPr="000C2A6A">
        <w:rPr>
          <w:rFonts w:cs="Times New Roman"/>
          <w:szCs w:val="24"/>
        </w:rPr>
        <w:t xml:space="preserve"> </w:t>
      </w:r>
      <w:r w:rsidRPr="000C2A6A">
        <w:rPr>
          <w:rFonts w:cs="Times New Roman"/>
          <w:szCs w:val="24"/>
        </w:rPr>
        <w:t>önemi</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artan</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türlerinden</w:t>
      </w:r>
      <w:r w:rsidR="00F15823" w:rsidRPr="000C2A6A">
        <w:rPr>
          <w:rFonts w:cs="Times New Roman"/>
          <w:szCs w:val="24"/>
        </w:rPr>
        <w:t xml:space="preserve"> </w:t>
      </w:r>
      <w:r w:rsidRPr="000C2A6A">
        <w:rPr>
          <w:rFonts w:cs="Times New Roman"/>
          <w:szCs w:val="24"/>
        </w:rPr>
        <w:t>biri</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hastanelerindeki</w:t>
      </w:r>
      <w:r w:rsidR="00F15823" w:rsidRPr="000C2A6A">
        <w:rPr>
          <w:rFonts w:cs="Times New Roman"/>
          <w:szCs w:val="24"/>
        </w:rPr>
        <w:t xml:space="preserve"> </w:t>
      </w:r>
      <w:r w:rsidRPr="000C2A6A">
        <w:rPr>
          <w:rFonts w:cs="Times New Roman"/>
          <w:szCs w:val="24"/>
        </w:rPr>
        <w:t>durumu</w:t>
      </w:r>
      <w:r w:rsidR="00F15823" w:rsidRPr="000C2A6A">
        <w:rPr>
          <w:rFonts w:cs="Times New Roman"/>
          <w:szCs w:val="24"/>
        </w:rPr>
        <w:t xml:space="preserve"> </w:t>
      </w:r>
      <w:r w:rsidRPr="000C2A6A">
        <w:rPr>
          <w:rFonts w:cs="Times New Roman"/>
          <w:szCs w:val="24"/>
        </w:rPr>
        <w:t>incelenecektir.</w:t>
      </w:r>
    </w:p>
    <w:p w14:paraId="0B3BA764" w14:textId="487CC18A" w:rsidR="00437D94" w:rsidRPr="000C2A6A" w:rsidRDefault="00437D94" w:rsidP="0032165F">
      <w:pPr>
        <w:spacing w:after="120"/>
        <w:rPr>
          <w:rFonts w:cs="Times New Roman"/>
          <w:szCs w:val="24"/>
        </w:rPr>
      </w:pP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kısaca,</w:t>
      </w:r>
      <w:r w:rsidR="00F15823" w:rsidRPr="000C2A6A">
        <w:rPr>
          <w:rFonts w:cs="Times New Roman"/>
          <w:szCs w:val="24"/>
        </w:rPr>
        <w:t xml:space="preserve"> </w:t>
      </w:r>
      <w:r w:rsidRPr="000C2A6A">
        <w:rPr>
          <w:rFonts w:cs="Times New Roman"/>
          <w:szCs w:val="24"/>
        </w:rPr>
        <w:t>kendi</w:t>
      </w:r>
      <w:r w:rsidR="00F15823" w:rsidRPr="000C2A6A">
        <w:rPr>
          <w:rFonts w:cs="Times New Roman"/>
          <w:szCs w:val="24"/>
        </w:rPr>
        <w:t xml:space="preserve"> </w:t>
      </w:r>
      <w:r w:rsidRPr="000C2A6A">
        <w:rPr>
          <w:rFonts w:cs="Times New Roman"/>
          <w:szCs w:val="24"/>
        </w:rPr>
        <w:t>ikamet</w:t>
      </w:r>
      <w:r w:rsidR="00F15823" w:rsidRPr="000C2A6A">
        <w:rPr>
          <w:rFonts w:cs="Times New Roman"/>
          <w:szCs w:val="24"/>
        </w:rPr>
        <w:t xml:space="preserve"> </w:t>
      </w:r>
      <w:r w:rsidRPr="000C2A6A">
        <w:rPr>
          <w:rFonts w:cs="Times New Roman"/>
          <w:szCs w:val="24"/>
        </w:rPr>
        <w:t>ettiği</w:t>
      </w:r>
      <w:r w:rsidR="00F15823" w:rsidRPr="000C2A6A">
        <w:rPr>
          <w:rFonts w:cs="Times New Roman"/>
          <w:szCs w:val="24"/>
        </w:rPr>
        <w:t xml:space="preserve"> </w:t>
      </w:r>
      <w:r w:rsidRPr="000C2A6A">
        <w:rPr>
          <w:rFonts w:cs="Times New Roman"/>
          <w:szCs w:val="24"/>
        </w:rPr>
        <w:t>yerden</w:t>
      </w:r>
      <w:r w:rsidR="00F15823" w:rsidRPr="000C2A6A">
        <w:rPr>
          <w:rFonts w:cs="Times New Roman"/>
          <w:szCs w:val="24"/>
        </w:rPr>
        <w:t xml:space="preserve"> </w:t>
      </w:r>
      <w:r w:rsidRPr="000C2A6A">
        <w:rPr>
          <w:rFonts w:cs="Times New Roman"/>
          <w:szCs w:val="24"/>
        </w:rPr>
        <w:t>başka</w:t>
      </w:r>
      <w:r w:rsidR="00F15823" w:rsidRPr="000C2A6A">
        <w:rPr>
          <w:rFonts w:cs="Times New Roman"/>
          <w:szCs w:val="24"/>
        </w:rPr>
        <w:t xml:space="preserve"> </w:t>
      </w:r>
      <w:r w:rsidRPr="000C2A6A">
        <w:rPr>
          <w:rFonts w:cs="Times New Roman"/>
          <w:szCs w:val="24"/>
        </w:rPr>
        <w:t>bölgelere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amacı</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seyahat</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giden</w:t>
      </w:r>
      <w:r w:rsidR="00F15823" w:rsidRPr="000C2A6A">
        <w:rPr>
          <w:rFonts w:cs="Times New Roman"/>
          <w:szCs w:val="24"/>
        </w:rPr>
        <w:t xml:space="preserve"> </w:t>
      </w:r>
      <w:r w:rsidRPr="000C2A6A">
        <w:rPr>
          <w:rFonts w:cs="Times New Roman"/>
          <w:szCs w:val="24"/>
        </w:rPr>
        <w:t>insanların</w:t>
      </w:r>
      <w:r w:rsidR="00F15823" w:rsidRPr="000C2A6A">
        <w:rPr>
          <w:rFonts w:cs="Times New Roman"/>
          <w:szCs w:val="24"/>
        </w:rPr>
        <w:t xml:space="preserve"> </w:t>
      </w:r>
      <w:r w:rsidRPr="000C2A6A">
        <w:rPr>
          <w:rFonts w:cs="Times New Roman"/>
          <w:szCs w:val="24"/>
        </w:rPr>
        <w:t>oluşturduğu</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şeklinde</w:t>
      </w:r>
      <w:r w:rsidR="00F15823" w:rsidRPr="000C2A6A">
        <w:rPr>
          <w:rFonts w:cs="Times New Roman"/>
          <w:szCs w:val="24"/>
        </w:rPr>
        <w:t xml:space="preserve"> </w:t>
      </w:r>
      <w:r w:rsidRPr="000C2A6A">
        <w:rPr>
          <w:rFonts w:cs="Times New Roman"/>
          <w:szCs w:val="24"/>
        </w:rPr>
        <w:t>tanımlanmıştır</w:t>
      </w:r>
      <w:r w:rsidR="00F15823" w:rsidRPr="000C2A6A">
        <w:rPr>
          <w:rFonts w:cs="Times New Roman"/>
          <w:szCs w:val="24"/>
        </w:rPr>
        <w:t xml:space="preserve"> </w:t>
      </w:r>
      <w:r w:rsidRPr="000C2A6A">
        <w:rPr>
          <w:rFonts w:cs="Times New Roman"/>
          <w:szCs w:val="24"/>
        </w:rPr>
        <w:t>(Temizkan,</w:t>
      </w:r>
      <w:r w:rsidR="00F15823" w:rsidRPr="000C2A6A">
        <w:rPr>
          <w:rFonts w:cs="Times New Roman"/>
          <w:szCs w:val="24"/>
        </w:rPr>
        <w:t xml:space="preserve"> </w:t>
      </w:r>
      <w:r w:rsidRPr="000C2A6A">
        <w:rPr>
          <w:rFonts w:cs="Times New Roman"/>
          <w:szCs w:val="24"/>
        </w:rPr>
        <w:t>Çiçek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Özdemir,</w:t>
      </w:r>
      <w:r w:rsidR="00F15823" w:rsidRPr="000C2A6A">
        <w:rPr>
          <w:rFonts w:cs="Times New Roman"/>
          <w:szCs w:val="24"/>
        </w:rPr>
        <w:t xml:space="preserve"> </w:t>
      </w:r>
      <w:r w:rsidRPr="000C2A6A">
        <w:rPr>
          <w:rFonts w:cs="Times New Roman"/>
          <w:szCs w:val="24"/>
        </w:rPr>
        <w:t>2015).</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Goodrich</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Goodrich</w:t>
      </w:r>
      <w:r w:rsidR="00F15823" w:rsidRPr="000C2A6A">
        <w:rPr>
          <w:rFonts w:cs="Times New Roman"/>
          <w:szCs w:val="24"/>
        </w:rPr>
        <w:t xml:space="preserve"> </w:t>
      </w:r>
      <w:r w:rsidRPr="000C2A6A">
        <w:rPr>
          <w:rFonts w:cs="Times New Roman"/>
          <w:szCs w:val="24"/>
        </w:rPr>
        <w:t>(1987)</w:t>
      </w:r>
      <w:r w:rsidR="00F15823" w:rsidRPr="000C2A6A">
        <w:rPr>
          <w:rFonts w:cs="Times New Roman"/>
          <w:szCs w:val="24"/>
        </w:rPr>
        <w:t xml:space="preserve"> </w:t>
      </w:r>
      <w:r w:rsidRPr="000C2A6A">
        <w:rPr>
          <w:rFonts w:cs="Times New Roman"/>
          <w:szCs w:val="24"/>
        </w:rPr>
        <w:t>tarafından</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turistik</w:t>
      </w:r>
      <w:r w:rsidR="00F15823" w:rsidRPr="000C2A6A">
        <w:rPr>
          <w:rFonts w:cs="Times New Roman"/>
          <w:szCs w:val="24"/>
        </w:rPr>
        <w:t xml:space="preserve"> </w:t>
      </w:r>
      <w:r w:rsidRPr="000C2A6A">
        <w:rPr>
          <w:rFonts w:cs="Times New Roman"/>
          <w:szCs w:val="24"/>
        </w:rPr>
        <w:t>tesisin</w:t>
      </w:r>
      <w:r w:rsidR="00F15823" w:rsidRPr="000C2A6A">
        <w:rPr>
          <w:rFonts w:cs="Times New Roman"/>
          <w:szCs w:val="24"/>
        </w:rPr>
        <w:t xml:space="preserve"> </w:t>
      </w:r>
      <w:r w:rsidRPr="000C2A6A">
        <w:rPr>
          <w:rFonts w:cs="Times New Roman"/>
          <w:szCs w:val="24"/>
        </w:rPr>
        <w:t>veya</w:t>
      </w:r>
      <w:r w:rsidR="00F15823" w:rsidRPr="000C2A6A">
        <w:rPr>
          <w:rFonts w:cs="Times New Roman"/>
          <w:szCs w:val="24"/>
        </w:rPr>
        <w:t xml:space="preserve"> </w:t>
      </w:r>
      <w:r w:rsidRPr="000C2A6A">
        <w:rPr>
          <w:rFonts w:cs="Times New Roman"/>
          <w:szCs w:val="24"/>
        </w:rPr>
        <w:t>bölgenin,</w:t>
      </w:r>
      <w:r w:rsidR="00F15823" w:rsidRPr="000C2A6A">
        <w:rPr>
          <w:rFonts w:cs="Times New Roman"/>
          <w:szCs w:val="24"/>
        </w:rPr>
        <w:t xml:space="preserve"> </w:t>
      </w:r>
      <w:r w:rsidRPr="000C2A6A">
        <w:rPr>
          <w:rFonts w:cs="Times New Roman"/>
          <w:szCs w:val="24"/>
        </w:rPr>
        <w:t>mevcut</w:t>
      </w:r>
      <w:r w:rsidR="00F15823" w:rsidRPr="000C2A6A">
        <w:rPr>
          <w:rFonts w:cs="Times New Roman"/>
          <w:szCs w:val="24"/>
        </w:rPr>
        <w:t xml:space="preserve"> </w:t>
      </w:r>
      <w:r w:rsidRPr="000C2A6A">
        <w:rPr>
          <w:rFonts w:cs="Times New Roman"/>
          <w:szCs w:val="24"/>
        </w:rPr>
        <w:t>kaynaklarının,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tesislerinin</w:t>
      </w:r>
      <w:r w:rsidR="00F15823" w:rsidRPr="000C2A6A">
        <w:rPr>
          <w:rFonts w:cs="Times New Roman"/>
          <w:szCs w:val="24"/>
        </w:rPr>
        <w:t xml:space="preserve"> </w:t>
      </w:r>
      <w:r w:rsidRPr="000C2A6A">
        <w:rPr>
          <w:rFonts w:cs="Times New Roman"/>
          <w:szCs w:val="24"/>
        </w:rPr>
        <w:t>geliştirilmesi</w:t>
      </w:r>
      <w:r w:rsidR="00F15823" w:rsidRPr="000C2A6A">
        <w:rPr>
          <w:rFonts w:cs="Times New Roman"/>
          <w:szCs w:val="24"/>
        </w:rPr>
        <w:t xml:space="preserve"> </w:t>
      </w:r>
      <w:r w:rsidRPr="000C2A6A">
        <w:rPr>
          <w:rFonts w:cs="Times New Roman"/>
          <w:szCs w:val="24"/>
        </w:rPr>
        <w:t>yoluyla</w:t>
      </w:r>
      <w:r w:rsidR="00F15823" w:rsidRPr="000C2A6A">
        <w:rPr>
          <w:rFonts w:cs="Times New Roman"/>
          <w:szCs w:val="24"/>
        </w:rPr>
        <w:t xml:space="preserve"> </w:t>
      </w:r>
      <w:r w:rsidRPr="000C2A6A">
        <w:rPr>
          <w:rFonts w:cs="Times New Roman"/>
          <w:szCs w:val="24"/>
        </w:rPr>
        <w:t>turistik</w:t>
      </w:r>
      <w:r w:rsidR="00F15823" w:rsidRPr="000C2A6A">
        <w:rPr>
          <w:rFonts w:cs="Times New Roman"/>
          <w:szCs w:val="24"/>
        </w:rPr>
        <w:t xml:space="preserve"> </w:t>
      </w:r>
      <w:r w:rsidRPr="000C2A6A">
        <w:rPr>
          <w:rFonts w:cs="Times New Roman"/>
          <w:szCs w:val="24"/>
        </w:rPr>
        <w:t>çekiciliğinin</w:t>
      </w:r>
      <w:r w:rsidR="00F15823" w:rsidRPr="000C2A6A">
        <w:rPr>
          <w:rFonts w:cs="Times New Roman"/>
          <w:szCs w:val="24"/>
        </w:rPr>
        <w:t xml:space="preserve"> </w:t>
      </w:r>
      <w:r w:rsidRPr="000C2A6A">
        <w:rPr>
          <w:rFonts w:cs="Times New Roman"/>
          <w:szCs w:val="24"/>
        </w:rPr>
        <w:t>artırılma</w:t>
      </w:r>
      <w:r w:rsidR="00F15823" w:rsidRPr="000C2A6A">
        <w:rPr>
          <w:rFonts w:cs="Times New Roman"/>
          <w:szCs w:val="24"/>
        </w:rPr>
        <w:t xml:space="preserve"> </w:t>
      </w:r>
      <w:r w:rsidRPr="000C2A6A">
        <w:rPr>
          <w:rFonts w:cs="Times New Roman"/>
          <w:szCs w:val="24"/>
        </w:rPr>
        <w:t>çabası”</w:t>
      </w:r>
      <w:r w:rsidR="00F15823" w:rsidRPr="000C2A6A">
        <w:rPr>
          <w:rFonts w:cs="Times New Roman"/>
          <w:szCs w:val="24"/>
        </w:rPr>
        <w:t xml:space="preserve"> </w:t>
      </w:r>
      <w:r w:rsidRPr="000C2A6A">
        <w:rPr>
          <w:rFonts w:cs="Times New Roman"/>
          <w:szCs w:val="24"/>
        </w:rPr>
        <w:t>şeklinde</w:t>
      </w:r>
      <w:r w:rsidR="00F15823" w:rsidRPr="000C2A6A">
        <w:rPr>
          <w:rFonts w:cs="Times New Roman"/>
          <w:szCs w:val="24"/>
        </w:rPr>
        <w:t xml:space="preserve"> </w:t>
      </w:r>
      <w:r w:rsidRPr="000C2A6A">
        <w:rPr>
          <w:rFonts w:cs="Times New Roman"/>
          <w:szCs w:val="24"/>
        </w:rPr>
        <w:t>söylenmiştir.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kişilerin</w:t>
      </w:r>
      <w:r w:rsidR="00F15823" w:rsidRPr="000C2A6A">
        <w:rPr>
          <w:rFonts w:cs="Times New Roman"/>
          <w:szCs w:val="24"/>
        </w:rPr>
        <w:t xml:space="preserve"> </w:t>
      </w:r>
      <w:r w:rsidRPr="000C2A6A">
        <w:rPr>
          <w:rFonts w:cs="Times New Roman"/>
          <w:szCs w:val="24"/>
        </w:rPr>
        <w:t>koruyucu,</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edici,</w:t>
      </w:r>
      <w:r w:rsidR="00F15823" w:rsidRPr="000C2A6A">
        <w:rPr>
          <w:rFonts w:cs="Times New Roman"/>
          <w:szCs w:val="24"/>
        </w:rPr>
        <w:t xml:space="preserve"> </w:t>
      </w:r>
      <w:r w:rsidRPr="000C2A6A">
        <w:rPr>
          <w:rFonts w:cs="Times New Roman"/>
          <w:szCs w:val="24"/>
        </w:rPr>
        <w:t>rehabilite</w:t>
      </w:r>
      <w:r w:rsidR="00F15823" w:rsidRPr="000C2A6A">
        <w:rPr>
          <w:rFonts w:cs="Times New Roman"/>
          <w:szCs w:val="24"/>
        </w:rPr>
        <w:t xml:space="preserve"> </w:t>
      </w:r>
      <w:r w:rsidRPr="000C2A6A">
        <w:rPr>
          <w:rFonts w:cs="Times New Roman"/>
          <w:szCs w:val="24"/>
        </w:rPr>
        <w:t>edici</w:t>
      </w:r>
      <w:r w:rsidR="00F15823" w:rsidRPr="000C2A6A">
        <w:rPr>
          <w:rFonts w:cs="Times New Roman"/>
          <w:szCs w:val="24"/>
        </w:rPr>
        <w:t xml:space="preserve"> </w:t>
      </w:r>
      <w:r w:rsidRPr="000C2A6A">
        <w:rPr>
          <w:rFonts w:cs="Times New Roman"/>
          <w:szCs w:val="24"/>
        </w:rPr>
        <w:t>ve/veya</w:t>
      </w:r>
      <w:r w:rsidR="00F15823" w:rsidRPr="000C2A6A">
        <w:rPr>
          <w:rFonts w:cs="Times New Roman"/>
          <w:szCs w:val="24"/>
        </w:rPr>
        <w:t xml:space="preserve"> </w:t>
      </w:r>
      <w:r w:rsidRPr="000C2A6A">
        <w:rPr>
          <w:rFonts w:cs="Times New Roman"/>
          <w:szCs w:val="24"/>
        </w:rPr>
        <w:t>sağlığı</w:t>
      </w:r>
      <w:r w:rsidR="00F15823" w:rsidRPr="000C2A6A">
        <w:rPr>
          <w:rFonts w:cs="Times New Roman"/>
          <w:szCs w:val="24"/>
        </w:rPr>
        <w:t xml:space="preserve"> </w:t>
      </w:r>
      <w:r w:rsidRPr="000C2A6A">
        <w:rPr>
          <w:rFonts w:cs="Times New Roman"/>
          <w:szCs w:val="24"/>
        </w:rPr>
        <w:t>geliştirici</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almak</w:t>
      </w:r>
      <w:r w:rsidR="00F15823" w:rsidRPr="000C2A6A">
        <w:rPr>
          <w:rFonts w:cs="Times New Roman"/>
          <w:szCs w:val="24"/>
        </w:rPr>
        <w:t xml:space="preserve"> </w:t>
      </w:r>
      <w:r w:rsidRPr="000C2A6A">
        <w:rPr>
          <w:rFonts w:cs="Times New Roman"/>
          <w:szCs w:val="24"/>
        </w:rPr>
        <w:t>amacı</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ikamet</w:t>
      </w:r>
      <w:r w:rsidR="00F15823" w:rsidRPr="000C2A6A">
        <w:rPr>
          <w:rFonts w:cs="Times New Roman"/>
          <w:szCs w:val="24"/>
        </w:rPr>
        <w:t xml:space="preserve"> </w:t>
      </w:r>
      <w:r w:rsidRPr="000C2A6A">
        <w:rPr>
          <w:rFonts w:cs="Times New Roman"/>
          <w:szCs w:val="24"/>
        </w:rPr>
        <w:t>ettikleri</w:t>
      </w:r>
      <w:r w:rsidR="00F15823" w:rsidRPr="000C2A6A">
        <w:rPr>
          <w:rFonts w:cs="Times New Roman"/>
          <w:szCs w:val="24"/>
        </w:rPr>
        <w:t xml:space="preserve"> </w:t>
      </w:r>
      <w:r w:rsidRPr="000C2A6A">
        <w:rPr>
          <w:rFonts w:cs="Times New Roman"/>
          <w:szCs w:val="24"/>
        </w:rPr>
        <w:t>yerden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başka</w:t>
      </w:r>
      <w:r w:rsidR="00F15823" w:rsidRPr="000C2A6A">
        <w:rPr>
          <w:rFonts w:cs="Times New Roman"/>
          <w:szCs w:val="24"/>
        </w:rPr>
        <w:t xml:space="preserve"> </w:t>
      </w:r>
      <w:r w:rsidRPr="000C2A6A">
        <w:rPr>
          <w:rFonts w:cs="Times New Roman"/>
          <w:szCs w:val="24"/>
        </w:rPr>
        <w:t>yere</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almak</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yapılan</w:t>
      </w:r>
      <w:r w:rsidR="00F15823" w:rsidRPr="000C2A6A">
        <w:rPr>
          <w:rFonts w:cs="Times New Roman"/>
          <w:szCs w:val="24"/>
        </w:rPr>
        <w:t xml:space="preserve"> </w:t>
      </w:r>
      <w:r w:rsidRPr="000C2A6A">
        <w:rPr>
          <w:rFonts w:cs="Times New Roman"/>
          <w:szCs w:val="24"/>
        </w:rPr>
        <w:t>ziyaretleridir</w:t>
      </w:r>
      <w:r w:rsidR="00F15823" w:rsidRPr="000C2A6A">
        <w:rPr>
          <w:rFonts w:cs="Times New Roman"/>
          <w:szCs w:val="24"/>
        </w:rPr>
        <w:t xml:space="preserve"> </w:t>
      </w:r>
      <w:r w:rsidRPr="000C2A6A">
        <w:rPr>
          <w:rFonts w:cs="Times New Roman"/>
          <w:szCs w:val="24"/>
        </w:rPr>
        <w:t>(Tontuş,</w:t>
      </w:r>
      <w:r w:rsidR="00F15823" w:rsidRPr="000C2A6A">
        <w:rPr>
          <w:rFonts w:cs="Times New Roman"/>
          <w:szCs w:val="24"/>
        </w:rPr>
        <w:t xml:space="preserve"> </w:t>
      </w:r>
      <w:r w:rsidRPr="000C2A6A">
        <w:rPr>
          <w:rFonts w:cs="Times New Roman"/>
          <w:szCs w:val="24"/>
        </w:rPr>
        <w:t>2017).</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uzman</w:t>
      </w:r>
      <w:r w:rsidR="00F15823" w:rsidRPr="000C2A6A">
        <w:rPr>
          <w:rFonts w:cs="Times New Roman"/>
          <w:szCs w:val="24"/>
        </w:rPr>
        <w:t xml:space="preserve"> </w:t>
      </w:r>
      <w:r w:rsidRPr="000C2A6A">
        <w:rPr>
          <w:rFonts w:cs="Times New Roman"/>
          <w:szCs w:val="24"/>
        </w:rPr>
        <w:t>doktorlar</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hemşireler</w:t>
      </w:r>
      <w:r w:rsidR="00F15823" w:rsidRPr="000C2A6A">
        <w:rPr>
          <w:rFonts w:cs="Times New Roman"/>
          <w:szCs w:val="24"/>
        </w:rPr>
        <w:t xml:space="preserve"> </w:t>
      </w:r>
      <w:r w:rsidRPr="000C2A6A">
        <w:rPr>
          <w:rFonts w:cs="Times New Roman"/>
          <w:szCs w:val="24"/>
        </w:rPr>
        <w:t>tarafından</w:t>
      </w:r>
      <w:r w:rsidR="00F15823" w:rsidRPr="000C2A6A">
        <w:rPr>
          <w:rFonts w:cs="Times New Roman"/>
          <w:szCs w:val="24"/>
        </w:rPr>
        <w:t xml:space="preserve"> </w:t>
      </w:r>
      <w:r w:rsidRPr="000C2A6A">
        <w:rPr>
          <w:rFonts w:cs="Times New Roman"/>
          <w:szCs w:val="24"/>
        </w:rPr>
        <w:t>yapılan</w:t>
      </w:r>
      <w:r w:rsidR="00F15823" w:rsidRPr="000C2A6A">
        <w:rPr>
          <w:rFonts w:cs="Times New Roman"/>
          <w:szCs w:val="24"/>
        </w:rPr>
        <w:t xml:space="preserve"> </w:t>
      </w:r>
      <w:r w:rsidRPr="000C2A6A">
        <w:rPr>
          <w:rFonts w:cs="Times New Roman"/>
          <w:szCs w:val="24"/>
        </w:rPr>
        <w:t>medikal</w:t>
      </w:r>
      <w:r w:rsidR="00F15823" w:rsidRPr="000C2A6A">
        <w:rPr>
          <w:rFonts w:cs="Times New Roman"/>
          <w:szCs w:val="24"/>
        </w:rPr>
        <w:t xml:space="preserve"> </w:t>
      </w:r>
      <w:r w:rsidRPr="000C2A6A">
        <w:rPr>
          <w:rFonts w:cs="Times New Roman"/>
          <w:szCs w:val="24"/>
        </w:rPr>
        <w:t>tedavileri,</w:t>
      </w:r>
      <w:r w:rsidR="00F15823" w:rsidRPr="000C2A6A">
        <w:rPr>
          <w:rFonts w:cs="Times New Roman"/>
          <w:szCs w:val="24"/>
        </w:rPr>
        <w:t xml:space="preserve"> </w:t>
      </w:r>
      <w:r w:rsidRPr="000C2A6A">
        <w:rPr>
          <w:rFonts w:cs="Times New Roman"/>
          <w:szCs w:val="24"/>
        </w:rPr>
        <w:t>özel</w:t>
      </w:r>
      <w:r w:rsidR="00F15823" w:rsidRPr="000C2A6A">
        <w:rPr>
          <w:rFonts w:cs="Times New Roman"/>
          <w:szCs w:val="24"/>
        </w:rPr>
        <w:t xml:space="preserve"> </w:t>
      </w:r>
      <w:r w:rsidRPr="000C2A6A">
        <w:rPr>
          <w:rFonts w:cs="Times New Roman"/>
          <w:szCs w:val="24"/>
        </w:rPr>
        <w:t>diyetleri,</w:t>
      </w:r>
      <w:r w:rsidR="00F15823" w:rsidRPr="000C2A6A">
        <w:rPr>
          <w:rFonts w:cs="Times New Roman"/>
          <w:szCs w:val="24"/>
        </w:rPr>
        <w:t xml:space="preserve"> </w:t>
      </w:r>
      <w:r w:rsidRPr="000C2A6A">
        <w:rPr>
          <w:rFonts w:cs="Times New Roman"/>
          <w:szCs w:val="24"/>
        </w:rPr>
        <w:t>akupunktur</w:t>
      </w:r>
      <w:r w:rsidR="00F15823" w:rsidRPr="000C2A6A">
        <w:rPr>
          <w:rFonts w:cs="Times New Roman"/>
          <w:szCs w:val="24"/>
        </w:rPr>
        <w:t xml:space="preserve"> </w:t>
      </w:r>
      <w:r w:rsidRPr="000C2A6A">
        <w:rPr>
          <w:rFonts w:cs="Times New Roman"/>
          <w:szCs w:val="24"/>
        </w:rPr>
        <w:t>tedavisini,</w:t>
      </w:r>
      <w:r w:rsidR="00F15823" w:rsidRPr="000C2A6A">
        <w:rPr>
          <w:rFonts w:cs="Times New Roman"/>
          <w:szCs w:val="24"/>
        </w:rPr>
        <w:t xml:space="preserve"> </w:t>
      </w:r>
      <w:r w:rsidRPr="000C2A6A">
        <w:rPr>
          <w:rFonts w:cs="Times New Roman"/>
          <w:szCs w:val="24"/>
        </w:rPr>
        <w:t>vitamin</w:t>
      </w:r>
      <w:r w:rsidR="00F15823" w:rsidRPr="000C2A6A">
        <w:rPr>
          <w:rFonts w:cs="Times New Roman"/>
          <w:szCs w:val="24"/>
        </w:rPr>
        <w:t xml:space="preserve"> </w:t>
      </w:r>
      <w:r w:rsidRPr="000C2A6A">
        <w:rPr>
          <w:rFonts w:cs="Times New Roman"/>
          <w:szCs w:val="24"/>
        </w:rPr>
        <w:t>karışımları</w:t>
      </w:r>
      <w:r w:rsidR="00F15823" w:rsidRPr="000C2A6A">
        <w:rPr>
          <w:rFonts w:cs="Times New Roman"/>
          <w:szCs w:val="24"/>
        </w:rPr>
        <w:t xml:space="preserve"> </w:t>
      </w:r>
      <w:r w:rsidRPr="000C2A6A">
        <w:rPr>
          <w:rFonts w:cs="Times New Roman"/>
          <w:szCs w:val="24"/>
        </w:rPr>
        <w:t>alınmasını,</w:t>
      </w:r>
      <w:r w:rsidR="00F15823" w:rsidRPr="000C2A6A">
        <w:rPr>
          <w:rFonts w:cs="Times New Roman"/>
          <w:szCs w:val="24"/>
        </w:rPr>
        <w:t xml:space="preserve"> </w:t>
      </w:r>
      <w:r w:rsidRPr="000C2A6A">
        <w:rPr>
          <w:rFonts w:cs="Times New Roman"/>
          <w:szCs w:val="24"/>
        </w:rPr>
        <w:t>kireçlenme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bitkisel</w:t>
      </w:r>
      <w:r w:rsidR="00F15823" w:rsidRPr="000C2A6A">
        <w:rPr>
          <w:rFonts w:cs="Times New Roman"/>
          <w:szCs w:val="24"/>
        </w:rPr>
        <w:t xml:space="preserve"> </w:t>
      </w:r>
      <w:r w:rsidRPr="000C2A6A">
        <w:rPr>
          <w:rFonts w:cs="Times New Roman"/>
          <w:szCs w:val="24"/>
        </w:rPr>
        <w:t>kaynaklı</w:t>
      </w:r>
      <w:r w:rsidR="00F15823" w:rsidRPr="000C2A6A">
        <w:rPr>
          <w:rFonts w:cs="Times New Roman"/>
          <w:szCs w:val="24"/>
        </w:rPr>
        <w:t xml:space="preserve"> </w:t>
      </w:r>
      <w:r w:rsidRPr="000C2A6A">
        <w:rPr>
          <w:rFonts w:cs="Times New Roman"/>
          <w:szCs w:val="24"/>
        </w:rPr>
        <w:t>alerjiler</w:t>
      </w:r>
      <w:r w:rsidR="00F15823" w:rsidRPr="000C2A6A">
        <w:rPr>
          <w:rFonts w:cs="Times New Roman"/>
          <w:szCs w:val="24"/>
        </w:rPr>
        <w:t xml:space="preserve"> </w:t>
      </w:r>
      <w:r w:rsidRPr="000C2A6A">
        <w:rPr>
          <w:rFonts w:cs="Times New Roman"/>
          <w:szCs w:val="24"/>
        </w:rPr>
        <w:t>gibi</w:t>
      </w:r>
      <w:r w:rsidR="00F15823" w:rsidRPr="000C2A6A">
        <w:rPr>
          <w:rFonts w:cs="Times New Roman"/>
          <w:szCs w:val="24"/>
        </w:rPr>
        <w:t xml:space="preserve"> </w:t>
      </w:r>
      <w:r w:rsidRPr="000C2A6A">
        <w:rPr>
          <w:rFonts w:cs="Times New Roman"/>
          <w:szCs w:val="24"/>
        </w:rPr>
        <w:t>çeşitli</w:t>
      </w:r>
      <w:r w:rsidR="00F15823" w:rsidRPr="000C2A6A">
        <w:rPr>
          <w:rFonts w:cs="Times New Roman"/>
          <w:szCs w:val="24"/>
        </w:rPr>
        <w:t xml:space="preserve"> </w:t>
      </w:r>
      <w:r w:rsidRPr="000C2A6A">
        <w:rPr>
          <w:rFonts w:cs="Times New Roman"/>
          <w:szCs w:val="24"/>
        </w:rPr>
        <w:t>hastalıklar</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özel</w:t>
      </w:r>
      <w:r w:rsidR="00F15823" w:rsidRPr="000C2A6A">
        <w:rPr>
          <w:rFonts w:cs="Times New Roman"/>
          <w:szCs w:val="24"/>
        </w:rPr>
        <w:t xml:space="preserve"> </w:t>
      </w:r>
      <w:r w:rsidRPr="000C2A6A">
        <w:rPr>
          <w:rFonts w:cs="Times New Roman"/>
          <w:szCs w:val="24"/>
        </w:rPr>
        <w:t>medikal</w:t>
      </w:r>
      <w:r w:rsidR="00F15823" w:rsidRPr="000C2A6A">
        <w:rPr>
          <w:rFonts w:cs="Times New Roman"/>
          <w:szCs w:val="24"/>
        </w:rPr>
        <w:t xml:space="preserve"> </w:t>
      </w:r>
      <w:r w:rsidRPr="000C2A6A">
        <w:rPr>
          <w:rFonts w:cs="Times New Roman"/>
          <w:szCs w:val="24"/>
        </w:rPr>
        <w:t>tedavileri</w:t>
      </w:r>
      <w:r w:rsidR="00F15823" w:rsidRPr="000C2A6A">
        <w:rPr>
          <w:rFonts w:cs="Times New Roman"/>
          <w:szCs w:val="24"/>
        </w:rPr>
        <w:t xml:space="preserve"> </w:t>
      </w:r>
      <w:r w:rsidRPr="000C2A6A">
        <w:rPr>
          <w:rFonts w:cs="Times New Roman"/>
          <w:szCs w:val="24"/>
        </w:rPr>
        <w:t>içermektedir</w:t>
      </w:r>
      <w:r w:rsidR="00F15823" w:rsidRPr="000C2A6A">
        <w:rPr>
          <w:rFonts w:cs="Times New Roman"/>
          <w:szCs w:val="24"/>
        </w:rPr>
        <w:t xml:space="preserve"> </w:t>
      </w:r>
      <w:r w:rsidRPr="000C2A6A">
        <w:rPr>
          <w:rFonts w:cs="Times New Roman"/>
          <w:szCs w:val="24"/>
        </w:rPr>
        <w:t>(Temizkan</w:t>
      </w:r>
      <w:r w:rsidR="00F15823" w:rsidRPr="000C2A6A">
        <w:rPr>
          <w:rFonts w:cs="Times New Roman"/>
          <w:szCs w:val="24"/>
        </w:rPr>
        <w:t xml:space="preserve"> </w:t>
      </w:r>
      <w:r w:rsidRPr="000C2A6A">
        <w:rPr>
          <w:rFonts w:cs="Times New Roman"/>
          <w:szCs w:val="24"/>
        </w:rPr>
        <w:t>Çiçek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Özdemir,</w:t>
      </w:r>
      <w:r w:rsidR="00F15823" w:rsidRPr="000C2A6A">
        <w:rPr>
          <w:rFonts w:cs="Times New Roman"/>
          <w:szCs w:val="24"/>
        </w:rPr>
        <w:t xml:space="preserve"> </w:t>
      </w:r>
      <w:r w:rsidRPr="000C2A6A">
        <w:rPr>
          <w:rFonts w:cs="Times New Roman"/>
          <w:szCs w:val="24"/>
        </w:rPr>
        <w:t>2015).</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kavramının</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iyi</w:t>
      </w:r>
      <w:r w:rsidR="00F15823" w:rsidRPr="000C2A6A">
        <w:rPr>
          <w:rFonts w:cs="Times New Roman"/>
          <w:szCs w:val="24"/>
        </w:rPr>
        <w:t xml:space="preserve"> </w:t>
      </w:r>
      <w:r w:rsidRPr="000C2A6A">
        <w:rPr>
          <w:rFonts w:cs="Times New Roman"/>
          <w:szCs w:val="24"/>
        </w:rPr>
        <w:t>anlaşılması</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“turist</w:t>
      </w:r>
      <w:r w:rsidR="00F15823" w:rsidRPr="000C2A6A">
        <w:rPr>
          <w:rFonts w:cs="Times New Roman"/>
          <w:szCs w:val="24"/>
        </w:rPr>
        <w:t xml:space="preserve"> </w:t>
      </w:r>
      <w:r w:rsidRPr="000C2A6A">
        <w:rPr>
          <w:rFonts w:cs="Times New Roman"/>
          <w:szCs w:val="24"/>
        </w:rPr>
        <w:t>sağlığı”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“medikal</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kavramlarının</w:t>
      </w:r>
      <w:r w:rsidR="00F15823" w:rsidRPr="000C2A6A">
        <w:rPr>
          <w:rFonts w:cs="Times New Roman"/>
          <w:szCs w:val="24"/>
        </w:rPr>
        <w:t xml:space="preserve"> </w:t>
      </w:r>
      <w:r w:rsidRPr="000C2A6A">
        <w:rPr>
          <w:rFonts w:cs="Times New Roman"/>
          <w:szCs w:val="24"/>
        </w:rPr>
        <w:t>açıklanmasında</w:t>
      </w:r>
      <w:r w:rsidR="00F15823" w:rsidRPr="000C2A6A">
        <w:rPr>
          <w:rFonts w:cs="Times New Roman"/>
          <w:szCs w:val="24"/>
        </w:rPr>
        <w:t xml:space="preserve"> </w:t>
      </w:r>
      <w:r w:rsidRPr="000C2A6A">
        <w:rPr>
          <w:rFonts w:cs="Times New Roman"/>
          <w:szCs w:val="24"/>
        </w:rPr>
        <w:t>yarar</w:t>
      </w:r>
      <w:r w:rsidR="00F15823" w:rsidRPr="000C2A6A">
        <w:rPr>
          <w:rFonts w:cs="Times New Roman"/>
          <w:szCs w:val="24"/>
        </w:rPr>
        <w:t xml:space="preserve"> </w:t>
      </w:r>
      <w:r w:rsidRPr="000C2A6A">
        <w:rPr>
          <w:rFonts w:cs="Times New Roman"/>
          <w:szCs w:val="24"/>
        </w:rPr>
        <w:t>görülmektedir.</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hızlı</w:t>
      </w:r>
      <w:r w:rsidR="00F15823" w:rsidRPr="000C2A6A">
        <w:rPr>
          <w:rFonts w:cs="Times New Roman"/>
          <w:szCs w:val="24"/>
        </w:rPr>
        <w:t xml:space="preserve"> </w:t>
      </w:r>
      <w:r w:rsidRPr="000C2A6A">
        <w:rPr>
          <w:rFonts w:cs="Times New Roman"/>
          <w:szCs w:val="24"/>
        </w:rPr>
        <w:t>sanayileşme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şehirleşme</w:t>
      </w:r>
      <w:r w:rsidR="00F15823" w:rsidRPr="000C2A6A">
        <w:rPr>
          <w:rFonts w:cs="Times New Roman"/>
          <w:szCs w:val="24"/>
        </w:rPr>
        <w:t xml:space="preserve"> </w:t>
      </w:r>
      <w:r w:rsidRPr="000C2A6A">
        <w:rPr>
          <w:rFonts w:cs="Times New Roman"/>
          <w:szCs w:val="24"/>
        </w:rPr>
        <w:t>içerisinde,</w:t>
      </w:r>
      <w:r w:rsidR="00F15823" w:rsidRPr="000C2A6A">
        <w:rPr>
          <w:rFonts w:cs="Times New Roman"/>
          <w:szCs w:val="24"/>
        </w:rPr>
        <w:t xml:space="preserve"> </w:t>
      </w:r>
      <w:r w:rsidRPr="000C2A6A">
        <w:rPr>
          <w:rFonts w:cs="Times New Roman"/>
          <w:szCs w:val="24"/>
        </w:rPr>
        <w:t>ruh</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beden</w:t>
      </w:r>
      <w:r w:rsidR="00F15823" w:rsidRPr="000C2A6A">
        <w:rPr>
          <w:rFonts w:cs="Times New Roman"/>
          <w:szCs w:val="24"/>
        </w:rPr>
        <w:t xml:space="preserve"> </w:t>
      </w:r>
      <w:r w:rsidRPr="000C2A6A">
        <w:rPr>
          <w:rFonts w:cs="Times New Roman"/>
          <w:szCs w:val="24"/>
        </w:rPr>
        <w:t>sağlığı</w:t>
      </w:r>
      <w:r w:rsidR="00F15823" w:rsidRPr="000C2A6A">
        <w:rPr>
          <w:rFonts w:cs="Times New Roman"/>
          <w:szCs w:val="24"/>
        </w:rPr>
        <w:t xml:space="preserve"> </w:t>
      </w:r>
      <w:r w:rsidRPr="000C2A6A">
        <w:rPr>
          <w:rFonts w:cs="Times New Roman"/>
          <w:szCs w:val="24"/>
        </w:rPr>
        <w:t>açısından</w:t>
      </w:r>
      <w:r w:rsidR="00F15823" w:rsidRPr="000C2A6A">
        <w:rPr>
          <w:rFonts w:cs="Times New Roman"/>
          <w:szCs w:val="24"/>
        </w:rPr>
        <w:t xml:space="preserve"> </w:t>
      </w:r>
      <w:r w:rsidRPr="000C2A6A">
        <w:rPr>
          <w:rFonts w:cs="Times New Roman"/>
          <w:szCs w:val="24"/>
        </w:rPr>
        <w:t>dinlenme</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kendini</w:t>
      </w:r>
      <w:r w:rsidR="00F15823" w:rsidRPr="000C2A6A">
        <w:rPr>
          <w:rFonts w:cs="Times New Roman"/>
          <w:szCs w:val="24"/>
        </w:rPr>
        <w:t xml:space="preserve"> </w:t>
      </w:r>
      <w:r w:rsidRPr="000C2A6A">
        <w:rPr>
          <w:rFonts w:cs="Times New Roman"/>
          <w:szCs w:val="24"/>
        </w:rPr>
        <w:t>yenileme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zenginleştirme</w:t>
      </w:r>
      <w:r w:rsidR="00F15823" w:rsidRPr="000C2A6A">
        <w:rPr>
          <w:rFonts w:cs="Times New Roman"/>
          <w:szCs w:val="24"/>
        </w:rPr>
        <w:t xml:space="preserve"> </w:t>
      </w:r>
      <w:r w:rsidRPr="000C2A6A">
        <w:rPr>
          <w:rFonts w:cs="Times New Roman"/>
          <w:szCs w:val="24"/>
        </w:rPr>
        <w:t>gereksinimini</w:t>
      </w:r>
      <w:r w:rsidR="00F15823" w:rsidRPr="000C2A6A">
        <w:rPr>
          <w:rFonts w:cs="Times New Roman"/>
          <w:szCs w:val="24"/>
        </w:rPr>
        <w:t xml:space="preserve"> </w:t>
      </w:r>
      <w:r w:rsidRPr="000C2A6A">
        <w:rPr>
          <w:rFonts w:cs="Times New Roman"/>
          <w:szCs w:val="24"/>
        </w:rPr>
        <w:t>karşılayan</w:t>
      </w:r>
      <w:r w:rsidR="00F15823" w:rsidRPr="000C2A6A">
        <w:rPr>
          <w:rFonts w:cs="Times New Roman"/>
          <w:szCs w:val="24"/>
        </w:rPr>
        <w:t xml:space="preserve"> </w:t>
      </w:r>
      <w:r w:rsidRPr="000C2A6A">
        <w:rPr>
          <w:rFonts w:cs="Times New Roman"/>
          <w:szCs w:val="24"/>
        </w:rPr>
        <w:t>kültürel,</w:t>
      </w:r>
      <w:r w:rsidR="00F15823" w:rsidRPr="000C2A6A">
        <w:rPr>
          <w:rFonts w:cs="Times New Roman"/>
          <w:szCs w:val="24"/>
        </w:rPr>
        <w:t xml:space="preserve"> </w:t>
      </w:r>
      <w:r w:rsidRPr="000C2A6A">
        <w:rPr>
          <w:rFonts w:cs="Times New Roman"/>
          <w:szCs w:val="24"/>
        </w:rPr>
        <w:t>sosyal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beşeri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tanımlanmıştır.</w:t>
      </w:r>
      <w:r w:rsidR="00F15823" w:rsidRPr="000C2A6A">
        <w:rPr>
          <w:rFonts w:cs="Times New Roman"/>
          <w:szCs w:val="24"/>
        </w:rPr>
        <w:t xml:space="preserve"> </w:t>
      </w:r>
      <w:r w:rsidRPr="000C2A6A">
        <w:rPr>
          <w:rFonts w:cs="Times New Roman"/>
          <w:szCs w:val="24"/>
        </w:rPr>
        <w:t>Diğer</w:t>
      </w:r>
      <w:r w:rsidR="00F15823" w:rsidRPr="000C2A6A">
        <w:rPr>
          <w:rFonts w:cs="Times New Roman"/>
          <w:szCs w:val="24"/>
        </w:rPr>
        <w:t xml:space="preserve"> </w:t>
      </w:r>
      <w:r w:rsidRPr="000C2A6A">
        <w:rPr>
          <w:rFonts w:cs="Times New Roman"/>
          <w:szCs w:val="24"/>
        </w:rPr>
        <w:t>tanıma</w:t>
      </w:r>
      <w:r w:rsidR="00F15823" w:rsidRPr="000C2A6A">
        <w:rPr>
          <w:rFonts w:cs="Times New Roman"/>
          <w:szCs w:val="24"/>
        </w:rPr>
        <w:t xml:space="preserve"> </w:t>
      </w:r>
      <w:r w:rsidRPr="000C2A6A">
        <w:rPr>
          <w:rFonts w:cs="Times New Roman"/>
          <w:szCs w:val="24"/>
        </w:rPr>
        <w:t>göre</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insan</w:t>
      </w:r>
      <w:r w:rsidR="00F15823" w:rsidRPr="000C2A6A">
        <w:rPr>
          <w:rFonts w:cs="Times New Roman"/>
          <w:szCs w:val="24"/>
        </w:rPr>
        <w:t xml:space="preserve"> </w:t>
      </w:r>
      <w:r w:rsidRPr="000C2A6A">
        <w:rPr>
          <w:rFonts w:cs="Times New Roman"/>
          <w:szCs w:val="24"/>
        </w:rPr>
        <w:t>psikolojisinin</w:t>
      </w:r>
      <w:r w:rsidR="00F15823" w:rsidRPr="000C2A6A">
        <w:rPr>
          <w:rFonts w:cs="Times New Roman"/>
          <w:szCs w:val="24"/>
        </w:rPr>
        <w:t xml:space="preserve"> </w:t>
      </w:r>
      <w:r w:rsidRPr="000C2A6A">
        <w:rPr>
          <w:rFonts w:cs="Times New Roman"/>
          <w:szCs w:val="24"/>
        </w:rPr>
        <w:t>sonucu</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ortaya</w:t>
      </w:r>
      <w:r w:rsidR="00F15823" w:rsidRPr="000C2A6A">
        <w:rPr>
          <w:rFonts w:cs="Times New Roman"/>
          <w:szCs w:val="24"/>
        </w:rPr>
        <w:t xml:space="preserve"> </w:t>
      </w:r>
      <w:r w:rsidRPr="000C2A6A">
        <w:rPr>
          <w:rFonts w:cs="Times New Roman"/>
          <w:szCs w:val="24"/>
        </w:rPr>
        <w:t>çıkan,</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değiştirme,</w:t>
      </w:r>
      <w:r w:rsidR="00F15823" w:rsidRPr="000C2A6A">
        <w:rPr>
          <w:rFonts w:cs="Times New Roman"/>
          <w:szCs w:val="24"/>
        </w:rPr>
        <w:t xml:space="preserve"> </w:t>
      </w:r>
      <w:r w:rsidRPr="000C2A6A">
        <w:rPr>
          <w:rFonts w:cs="Times New Roman"/>
          <w:szCs w:val="24"/>
        </w:rPr>
        <w:t>değişiklik,</w:t>
      </w:r>
      <w:r w:rsidR="00F15823" w:rsidRPr="000C2A6A">
        <w:rPr>
          <w:rFonts w:cs="Times New Roman"/>
          <w:szCs w:val="24"/>
        </w:rPr>
        <w:t xml:space="preserve"> </w:t>
      </w:r>
      <w:r w:rsidRPr="000C2A6A">
        <w:rPr>
          <w:rFonts w:cs="Times New Roman"/>
          <w:szCs w:val="24"/>
        </w:rPr>
        <w:t>kaçma,</w:t>
      </w:r>
      <w:r w:rsidR="00F15823" w:rsidRPr="000C2A6A">
        <w:rPr>
          <w:rFonts w:cs="Times New Roman"/>
          <w:szCs w:val="24"/>
        </w:rPr>
        <w:t xml:space="preserve"> </w:t>
      </w:r>
      <w:r w:rsidRPr="000C2A6A">
        <w:rPr>
          <w:rFonts w:cs="Times New Roman"/>
          <w:szCs w:val="24"/>
        </w:rPr>
        <w:t>uzaklaşma</w:t>
      </w:r>
      <w:r w:rsidR="00F15823" w:rsidRPr="000C2A6A">
        <w:rPr>
          <w:rFonts w:cs="Times New Roman"/>
          <w:szCs w:val="24"/>
        </w:rPr>
        <w:t xml:space="preserve"> </w:t>
      </w:r>
      <w:r w:rsidRPr="000C2A6A">
        <w:rPr>
          <w:rFonts w:cs="Times New Roman"/>
          <w:szCs w:val="24"/>
        </w:rPr>
        <w:t>olayıdır</w:t>
      </w:r>
      <w:r w:rsidR="00F15823" w:rsidRPr="000C2A6A">
        <w:rPr>
          <w:rFonts w:cs="Times New Roman"/>
          <w:szCs w:val="24"/>
        </w:rPr>
        <w:t xml:space="preserve"> </w:t>
      </w:r>
      <w:r w:rsidRPr="000C2A6A">
        <w:rPr>
          <w:rFonts w:cs="Times New Roman"/>
          <w:szCs w:val="24"/>
        </w:rPr>
        <w:t>(Özdemir,</w:t>
      </w:r>
      <w:r w:rsidR="00F15823" w:rsidRPr="000C2A6A">
        <w:rPr>
          <w:rFonts w:cs="Times New Roman"/>
          <w:szCs w:val="24"/>
        </w:rPr>
        <w:t xml:space="preserve"> </w:t>
      </w:r>
      <w:r w:rsidRPr="000C2A6A">
        <w:rPr>
          <w:rFonts w:cs="Times New Roman"/>
          <w:szCs w:val="24"/>
        </w:rPr>
        <w:t>1992).</w:t>
      </w:r>
      <w:r w:rsidR="00F15823" w:rsidRPr="000C2A6A">
        <w:rPr>
          <w:rFonts w:cs="Times New Roman"/>
          <w:szCs w:val="24"/>
        </w:rPr>
        <w:t xml:space="preserve"> </w:t>
      </w:r>
      <w:r w:rsidRPr="000C2A6A">
        <w:rPr>
          <w:rFonts w:cs="Times New Roman"/>
          <w:szCs w:val="24"/>
        </w:rPr>
        <w:t>Turist</w:t>
      </w:r>
      <w:r w:rsidR="00F15823" w:rsidRPr="000C2A6A">
        <w:rPr>
          <w:rFonts w:cs="Times New Roman"/>
          <w:szCs w:val="24"/>
        </w:rPr>
        <w:t xml:space="preserve"> </w:t>
      </w:r>
      <w:r w:rsidRPr="000C2A6A">
        <w:rPr>
          <w:rFonts w:cs="Times New Roman"/>
          <w:szCs w:val="24"/>
        </w:rPr>
        <w:t>sağlığı;</w:t>
      </w:r>
      <w:r w:rsidR="00F15823" w:rsidRPr="000C2A6A">
        <w:rPr>
          <w:rFonts w:cs="Times New Roman"/>
          <w:szCs w:val="24"/>
        </w:rPr>
        <w:t xml:space="preserve"> </w:t>
      </w:r>
      <w:r w:rsidRPr="000C2A6A">
        <w:rPr>
          <w:rFonts w:cs="Times New Roman"/>
          <w:szCs w:val="24"/>
        </w:rPr>
        <w:t>turistik</w:t>
      </w:r>
      <w:r w:rsidR="00F15823" w:rsidRPr="000C2A6A">
        <w:rPr>
          <w:rFonts w:cs="Times New Roman"/>
          <w:szCs w:val="24"/>
        </w:rPr>
        <w:t xml:space="preserve"> </w:t>
      </w:r>
      <w:r w:rsidRPr="000C2A6A">
        <w:rPr>
          <w:rFonts w:cs="Times New Roman"/>
          <w:szCs w:val="24"/>
        </w:rPr>
        <w:t>yaşamla</w:t>
      </w:r>
      <w:r w:rsidR="00F15823" w:rsidRPr="000C2A6A">
        <w:rPr>
          <w:rFonts w:cs="Times New Roman"/>
          <w:szCs w:val="24"/>
        </w:rPr>
        <w:t xml:space="preserve"> </w:t>
      </w:r>
      <w:r w:rsidRPr="000C2A6A">
        <w:rPr>
          <w:rFonts w:cs="Times New Roman"/>
          <w:szCs w:val="24"/>
        </w:rPr>
        <w:t>ilgili</w:t>
      </w:r>
      <w:r w:rsidR="00F15823" w:rsidRPr="000C2A6A">
        <w:rPr>
          <w:rFonts w:cs="Times New Roman"/>
          <w:szCs w:val="24"/>
        </w:rPr>
        <w:t xml:space="preserve"> </w:t>
      </w:r>
      <w:r w:rsidRPr="000C2A6A">
        <w:rPr>
          <w:rFonts w:cs="Times New Roman"/>
          <w:szCs w:val="24"/>
        </w:rPr>
        <w:t>her</w:t>
      </w:r>
      <w:r w:rsidR="00F15823" w:rsidRPr="000C2A6A">
        <w:rPr>
          <w:rFonts w:cs="Times New Roman"/>
          <w:szCs w:val="24"/>
        </w:rPr>
        <w:t xml:space="preserve"> </w:t>
      </w:r>
      <w:r w:rsidRPr="000C2A6A">
        <w:rPr>
          <w:rFonts w:cs="Times New Roman"/>
          <w:szCs w:val="24"/>
        </w:rPr>
        <w:t>türlü;</w:t>
      </w:r>
      <w:r w:rsidR="00F15823" w:rsidRPr="000C2A6A">
        <w:rPr>
          <w:rFonts w:cs="Times New Roman"/>
          <w:szCs w:val="24"/>
        </w:rPr>
        <w:t xml:space="preserve"> </w:t>
      </w:r>
      <w:r w:rsidRPr="000C2A6A">
        <w:rPr>
          <w:rFonts w:cs="Times New Roman"/>
          <w:szCs w:val="24"/>
        </w:rPr>
        <w:t>temel</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ilk</w:t>
      </w:r>
      <w:r w:rsidR="00F15823" w:rsidRPr="000C2A6A">
        <w:rPr>
          <w:rFonts w:cs="Times New Roman"/>
          <w:szCs w:val="24"/>
        </w:rPr>
        <w:t xml:space="preserve"> </w:t>
      </w:r>
      <w:r w:rsidRPr="000C2A6A">
        <w:rPr>
          <w:rFonts w:cs="Times New Roman"/>
          <w:szCs w:val="24"/>
        </w:rPr>
        <w:t>yardım,</w:t>
      </w:r>
      <w:r w:rsidR="00F15823" w:rsidRPr="000C2A6A">
        <w:rPr>
          <w:rFonts w:cs="Times New Roman"/>
          <w:szCs w:val="24"/>
        </w:rPr>
        <w:t xml:space="preserve"> </w:t>
      </w:r>
      <w:r w:rsidRPr="000C2A6A">
        <w:rPr>
          <w:rFonts w:cs="Times New Roman"/>
          <w:szCs w:val="24"/>
        </w:rPr>
        <w:t>acil</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yoğun</w:t>
      </w:r>
      <w:r w:rsidR="00F15823" w:rsidRPr="000C2A6A">
        <w:rPr>
          <w:rFonts w:cs="Times New Roman"/>
          <w:szCs w:val="24"/>
        </w:rPr>
        <w:t xml:space="preserve"> </w:t>
      </w:r>
      <w:r w:rsidRPr="000C2A6A">
        <w:rPr>
          <w:rFonts w:cs="Times New Roman"/>
          <w:szCs w:val="24"/>
        </w:rPr>
        <w:t>bakım</w:t>
      </w:r>
      <w:r w:rsidR="00F15823" w:rsidRPr="000C2A6A">
        <w:rPr>
          <w:rFonts w:cs="Times New Roman"/>
          <w:szCs w:val="24"/>
        </w:rPr>
        <w:t xml:space="preserve"> </w:t>
      </w:r>
      <w:r w:rsidRPr="000C2A6A">
        <w:rPr>
          <w:rFonts w:cs="Times New Roman"/>
          <w:szCs w:val="24"/>
        </w:rPr>
        <w:t>vb.</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sorunlarını</w:t>
      </w:r>
      <w:r w:rsidR="00F15823" w:rsidRPr="000C2A6A">
        <w:rPr>
          <w:rFonts w:cs="Times New Roman"/>
          <w:szCs w:val="24"/>
        </w:rPr>
        <w:t xml:space="preserve"> </w:t>
      </w:r>
      <w:r w:rsidRPr="000C2A6A">
        <w:rPr>
          <w:rFonts w:cs="Times New Roman"/>
          <w:szCs w:val="24"/>
        </w:rPr>
        <w:t>içeren</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beraber</w:t>
      </w:r>
      <w:r w:rsidR="00F15823" w:rsidRPr="000C2A6A">
        <w:rPr>
          <w:rFonts w:cs="Times New Roman"/>
          <w:szCs w:val="24"/>
        </w:rPr>
        <w:t xml:space="preserve"> </w:t>
      </w:r>
      <w:r w:rsidRPr="000C2A6A">
        <w:rPr>
          <w:rFonts w:cs="Times New Roman"/>
          <w:szCs w:val="24"/>
        </w:rPr>
        <w:t>her</w:t>
      </w:r>
      <w:r w:rsidR="00F15823" w:rsidRPr="000C2A6A">
        <w:rPr>
          <w:rFonts w:cs="Times New Roman"/>
          <w:szCs w:val="24"/>
        </w:rPr>
        <w:t xml:space="preserve"> </w:t>
      </w:r>
      <w:r w:rsidRPr="000C2A6A">
        <w:rPr>
          <w:rFonts w:cs="Times New Roman"/>
          <w:szCs w:val="24"/>
        </w:rPr>
        <w:t>çeşit</w:t>
      </w:r>
      <w:r w:rsidR="00F15823" w:rsidRPr="000C2A6A">
        <w:rPr>
          <w:rFonts w:cs="Times New Roman"/>
          <w:szCs w:val="24"/>
        </w:rPr>
        <w:t xml:space="preserve"> </w:t>
      </w:r>
      <w:r w:rsidRPr="000C2A6A">
        <w:rPr>
          <w:rFonts w:cs="Times New Roman"/>
          <w:szCs w:val="24"/>
        </w:rPr>
        <w:t>kaza</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bulaşıcı</w:t>
      </w:r>
      <w:r w:rsidR="00F15823" w:rsidRPr="000C2A6A">
        <w:rPr>
          <w:rFonts w:cs="Times New Roman"/>
          <w:szCs w:val="24"/>
        </w:rPr>
        <w:t xml:space="preserve"> </w:t>
      </w:r>
      <w:r w:rsidRPr="000C2A6A">
        <w:rPr>
          <w:rFonts w:cs="Times New Roman"/>
          <w:szCs w:val="24"/>
        </w:rPr>
        <w:t>hastalıklardan</w:t>
      </w:r>
      <w:r w:rsidR="00F15823" w:rsidRPr="000C2A6A">
        <w:rPr>
          <w:rFonts w:cs="Times New Roman"/>
          <w:szCs w:val="24"/>
        </w:rPr>
        <w:t xml:space="preserve"> </w:t>
      </w:r>
      <w:r w:rsidRPr="000C2A6A">
        <w:rPr>
          <w:rFonts w:cs="Times New Roman"/>
          <w:szCs w:val="24"/>
        </w:rPr>
        <w:t>korunmak</w:t>
      </w:r>
      <w:r w:rsidR="00F15823" w:rsidRPr="000C2A6A">
        <w:rPr>
          <w:rFonts w:cs="Times New Roman"/>
          <w:szCs w:val="24"/>
        </w:rPr>
        <w:t xml:space="preserve"> </w:t>
      </w:r>
      <w:r w:rsidRPr="000C2A6A">
        <w:rPr>
          <w:rFonts w:cs="Times New Roman"/>
          <w:szCs w:val="24"/>
        </w:rPr>
        <w:t>amaçlı</w:t>
      </w:r>
      <w:r w:rsidR="00F15823" w:rsidRPr="000C2A6A">
        <w:rPr>
          <w:rFonts w:cs="Times New Roman"/>
          <w:szCs w:val="24"/>
        </w:rPr>
        <w:t xml:space="preserve"> </w:t>
      </w:r>
      <w:r w:rsidRPr="000C2A6A">
        <w:rPr>
          <w:rFonts w:cs="Times New Roman"/>
          <w:szCs w:val="24"/>
        </w:rPr>
        <w:t>önlemleri</w:t>
      </w:r>
      <w:r w:rsidR="00F15823" w:rsidRPr="000C2A6A">
        <w:rPr>
          <w:rFonts w:cs="Times New Roman"/>
          <w:szCs w:val="24"/>
        </w:rPr>
        <w:t xml:space="preserve"> </w:t>
      </w:r>
      <w:r w:rsidRPr="000C2A6A">
        <w:rPr>
          <w:rFonts w:cs="Times New Roman"/>
          <w:szCs w:val="24"/>
        </w:rPr>
        <w:t>içerir.</w:t>
      </w:r>
      <w:r w:rsidR="00F15823" w:rsidRPr="000C2A6A">
        <w:rPr>
          <w:rFonts w:cs="Times New Roman"/>
          <w:szCs w:val="24"/>
        </w:rPr>
        <w:t xml:space="preserve"> </w:t>
      </w:r>
      <w:r w:rsidRPr="000C2A6A">
        <w:rPr>
          <w:rFonts w:cs="Times New Roman"/>
          <w:szCs w:val="24"/>
        </w:rPr>
        <w:t>Ayrıca,</w:t>
      </w:r>
      <w:r w:rsidR="00F15823" w:rsidRPr="000C2A6A">
        <w:rPr>
          <w:rFonts w:cs="Times New Roman"/>
          <w:szCs w:val="24"/>
        </w:rPr>
        <w:t xml:space="preserve"> </w:t>
      </w:r>
      <w:r w:rsidRPr="000C2A6A">
        <w:rPr>
          <w:rFonts w:cs="Times New Roman"/>
          <w:szCs w:val="24"/>
        </w:rPr>
        <w:t>turistin</w:t>
      </w:r>
      <w:r w:rsidR="00F15823" w:rsidRPr="000C2A6A">
        <w:rPr>
          <w:rFonts w:cs="Times New Roman"/>
          <w:szCs w:val="24"/>
        </w:rPr>
        <w:t xml:space="preserve"> </w:t>
      </w:r>
      <w:r w:rsidRPr="000C2A6A">
        <w:rPr>
          <w:rFonts w:cs="Times New Roman"/>
          <w:szCs w:val="24"/>
        </w:rPr>
        <w:t>başına</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durum</w:t>
      </w:r>
      <w:r w:rsidR="00F15823" w:rsidRPr="000C2A6A">
        <w:rPr>
          <w:rFonts w:cs="Times New Roman"/>
          <w:szCs w:val="24"/>
        </w:rPr>
        <w:t xml:space="preserve"> </w:t>
      </w:r>
      <w:r w:rsidRPr="000C2A6A">
        <w:rPr>
          <w:rFonts w:cs="Times New Roman"/>
          <w:szCs w:val="24"/>
        </w:rPr>
        <w:t>geldiğinde</w:t>
      </w:r>
      <w:r w:rsidR="00F15823" w:rsidRPr="000C2A6A">
        <w:rPr>
          <w:rFonts w:cs="Times New Roman"/>
          <w:szCs w:val="24"/>
        </w:rPr>
        <w:t xml:space="preserve"> </w:t>
      </w:r>
      <w:r w:rsidRPr="000C2A6A">
        <w:rPr>
          <w:rFonts w:cs="Times New Roman"/>
          <w:szCs w:val="24"/>
        </w:rPr>
        <w:t>turiste</w:t>
      </w:r>
      <w:r w:rsidR="00F15823" w:rsidRPr="000C2A6A">
        <w:rPr>
          <w:rFonts w:cs="Times New Roman"/>
          <w:szCs w:val="24"/>
        </w:rPr>
        <w:t xml:space="preserve"> </w:t>
      </w:r>
      <w:r w:rsidRPr="000C2A6A">
        <w:rPr>
          <w:rFonts w:cs="Times New Roman"/>
          <w:szCs w:val="24"/>
        </w:rPr>
        <w:t>verilen</w:t>
      </w:r>
      <w:r w:rsidR="00F15823" w:rsidRPr="000C2A6A">
        <w:rPr>
          <w:rFonts w:cs="Times New Roman"/>
          <w:szCs w:val="24"/>
        </w:rPr>
        <w:t xml:space="preserve"> </w:t>
      </w:r>
      <w:r w:rsidRPr="000C2A6A">
        <w:rPr>
          <w:rFonts w:cs="Times New Roman"/>
          <w:szCs w:val="24"/>
        </w:rPr>
        <w:t>tanı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tanımlanabilir</w:t>
      </w:r>
      <w:r w:rsidR="00F15823" w:rsidRPr="000C2A6A">
        <w:rPr>
          <w:rFonts w:cs="Times New Roman"/>
          <w:szCs w:val="24"/>
        </w:rPr>
        <w:t xml:space="preserve"> </w:t>
      </w:r>
      <w:r w:rsidRPr="000C2A6A">
        <w:rPr>
          <w:rFonts w:cs="Times New Roman"/>
          <w:szCs w:val="24"/>
        </w:rPr>
        <w:t>(Özsarı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Karatana,</w:t>
      </w:r>
      <w:r w:rsidR="00F15823" w:rsidRPr="000C2A6A">
        <w:rPr>
          <w:rFonts w:cs="Times New Roman"/>
          <w:szCs w:val="24"/>
        </w:rPr>
        <w:t xml:space="preserve"> </w:t>
      </w:r>
      <w:r w:rsidRPr="000C2A6A">
        <w:rPr>
          <w:rFonts w:cs="Times New Roman"/>
          <w:szCs w:val="24"/>
        </w:rPr>
        <w:t>2013).</w:t>
      </w:r>
      <w:r w:rsidR="00F15823" w:rsidRPr="000C2A6A">
        <w:rPr>
          <w:rFonts w:cs="Times New Roman"/>
          <w:szCs w:val="24"/>
        </w:rPr>
        <w:t xml:space="preserve"> </w:t>
      </w:r>
      <w:r w:rsidRPr="000C2A6A">
        <w:rPr>
          <w:rFonts w:cs="Times New Roman"/>
          <w:szCs w:val="24"/>
        </w:rPr>
        <w:t>İnsanları</w:t>
      </w:r>
      <w:r w:rsidR="00F15823" w:rsidRPr="000C2A6A">
        <w:rPr>
          <w:rFonts w:cs="Times New Roman"/>
          <w:szCs w:val="24"/>
        </w:rPr>
        <w:t xml:space="preserve"> </w:t>
      </w:r>
      <w:r w:rsidRPr="000C2A6A">
        <w:rPr>
          <w:rFonts w:cs="Times New Roman"/>
          <w:szCs w:val="24"/>
        </w:rPr>
        <w:t>turizme</w:t>
      </w:r>
      <w:r w:rsidR="00F15823" w:rsidRPr="000C2A6A">
        <w:rPr>
          <w:rFonts w:cs="Times New Roman"/>
          <w:szCs w:val="24"/>
        </w:rPr>
        <w:t xml:space="preserve"> </w:t>
      </w:r>
      <w:r w:rsidRPr="000C2A6A">
        <w:rPr>
          <w:rFonts w:cs="Times New Roman"/>
          <w:szCs w:val="24"/>
        </w:rPr>
        <w:t>eğilim</w:t>
      </w:r>
      <w:r w:rsidR="00F15823" w:rsidRPr="000C2A6A">
        <w:rPr>
          <w:rFonts w:cs="Times New Roman"/>
          <w:szCs w:val="24"/>
        </w:rPr>
        <w:t xml:space="preserve"> </w:t>
      </w:r>
      <w:r w:rsidRPr="000C2A6A">
        <w:rPr>
          <w:rFonts w:cs="Times New Roman"/>
          <w:szCs w:val="24"/>
        </w:rPr>
        <w:t>sağlayan</w:t>
      </w:r>
      <w:r w:rsidR="00F15823" w:rsidRPr="000C2A6A">
        <w:rPr>
          <w:rFonts w:cs="Times New Roman"/>
          <w:szCs w:val="24"/>
        </w:rPr>
        <w:t xml:space="preserve"> </w:t>
      </w:r>
      <w:r w:rsidRPr="000C2A6A">
        <w:rPr>
          <w:rFonts w:cs="Times New Roman"/>
          <w:szCs w:val="24"/>
        </w:rPr>
        <w:lastRenderedPageBreak/>
        <w:t>faktörlerden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tanesi</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şüphesiz</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görülmektedir.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faktör</w:t>
      </w:r>
      <w:r w:rsidR="00F15823" w:rsidRPr="000C2A6A">
        <w:rPr>
          <w:rFonts w:cs="Times New Roman"/>
          <w:szCs w:val="24"/>
        </w:rPr>
        <w:t xml:space="preserve"> </w:t>
      </w:r>
      <w:r w:rsidRPr="000C2A6A">
        <w:rPr>
          <w:rFonts w:cs="Times New Roman"/>
          <w:szCs w:val="24"/>
        </w:rPr>
        <w:t>bazen</w:t>
      </w:r>
      <w:r w:rsidR="00F15823" w:rsidRPr="000C2A6A">
        <w:rPr>
          <w:rFonts w:cs="Times New Roman"/>
          <w:szCs w:val="24"/>
        </w:rPr>
        <w:t xml:space="preserve"> </w:t>
      </w:r>
      <w:r w:rsidRPr="000C2A6A">
        <w:rPr>
          <w:rFonts w:cs="Times New Roman"/>
          <w:szCs w:val="24"/>
        </w:rPr>
        <w:t>önemi</w:t>
      </w:r>
      <w:r w:rsidR="00F15823" w:rsidRPr="000C2A6A">
        <w:rPr>
          <w:rFonts w:cs="Times New Roman"/>
          <w:szCs w:val="24"/>
        </w:rPr>
        <w:t xml:space="preserve"> </w:t>
      </w:r>
      <w:r w:rsidRPr="000C2A6A">
        <w:rPr>
          <w:rFonts w:cs="Times New Roman"/>
          <w:szCs w:val="24"/>
        </w:rPr>
        <w:t>yitirmiş</w:t>
      </w:r>
      <w:r w:rsidR="00F15823" w:rsidRPr="000C2A6A">
        <w:rPr>
          <w:rFonts w:cs="Times New Roman"/>
          <w:szCs w:val="24"/>
        </w:rPr>
        <w:t xml:space="preserve"> </w:t>
      </w:r>
      <w:r w:rsidRPr="000C2A6A">
        <w:rPr>
          <w:rFonts w:cs="Times New Roman"/>
          <w:szCs w:val="24"/>
        </w:rPr>
        <w:t>sağlığı</w:t>
      </w:r>
      <w:r w:rsidR="00F15823" w:rsidRPr="000C2A6A">
        <w:rPr>
          <w:rFonts w:cs="Times New Roman"/>
          <w:szCs w:val="24"/>
        </w:rPr>
        <w:t xml:space="preserve"> </w:t>
      </w:r>
      <w:r w:rsidRPr="000C2A6A">
        <w:rPr>
          <w:rFonts w:cs="Times New Roman"/>
          <w:szCs w:val="24"/>
        </w:rPr>
        <w:t>geri</w:t>
      </w:r>
      <w:r w:rsidR="00F15823" w:rsidRPr="000C2A6A">
        <w:rPr>
          <w:rFonts w:cs="Times New Roman"/>
          <w:szCs w:val="24"/>
        </w:rPr>
        <w:t xml:space="preserve"> </w:t>
      </w:r>
      <w:r w:rsidRPr="000C2A6A">
        <w:rPr>
          <w:rFonts w:cs="Times New Roman"/>
          <w:szCs w:val="24"/>
        </w:rPr>
        <w:t>kazanmak,</w:t>
      </w:r>
      <w:r w:rsidR="00F15823" w:rsidRPr="000C2A6A">
        <w:rPr>
          <w:rFonts w:cs="Times New Roman"/>
          <w:szCs w:val="24"/>
        </w:rPr>
        <w:t xml:space="preserve"> </w:t>
      </w:r>
      <w:r w:rsidRPr="000C2A6A">
        <w:rPr>
          <w:rFonts w:cs="Times New Roman"/>
          <w:szCs w:val="24"/>
        </w:rPr>
        <w:t>bazen</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olağan</w:t>
      </w:r>
      <w:r w:rsidR="00F15823" w:rsidRPr="000C2A6A">
        <w:rPr>
          <w:rFonts w:cs="Times New Roman"/>
          <w:szCs w:val="24"/>
        </w:rPr>
        <w:t xml:space="preserve"> </w:t>
      </w:r>
      <w:r w:rsidRPr="000C2A6A">
        <w:rPr>
          <w:rFonts w:cs="Times New Roman"/>
          <w:szCs w:val="24"/>
        </w:rPr>
        <w:t>durumu</w:t>
      </w:r>
      <w:r w:rsidR="00F15823" w:rsidRPr="000C2A6A">
        <w:rPr>
          <w:rFonts w:cs="Times New Roman"/>
          <w:szCs w:val="24"/>
        </w:rPr>
        <w:t xml:space="preserve"> </w:t>
      </w:r>
      <w:r w:rsidRPr="000C2A6A">
        <w:rPr>
          <w:rFonts w:cs="Times New Roman"/>
          <w:szCs w:val="24"/>
        </w:rPr>
        <w:t>korumak</w:t>
      </w:r>
      <w:r w:rsidR="00F15823" w:rsidRPr="000C2A6A">
        <w:rPr>
          <w:rFonts w:cs="Times New Roman"/>
          <w:szCs w:val="24"/>
        </w:rPr>
        <w:t xml:space="preserve"> </w:t>
      </w:r>
      <w:r w:rsidRPr="000C2A6A">
        <w:rPr>
          <w:rFonts w:cs="Times New Roman"/>
          <w:szCs w:val="24"/>
        </w:rPr>
        <w:t>amacıyla</w:t>
      </w:r>
      <w:r w:rsidR="00F15823" w:rsidRPr="000C2A6A">
        <w:rPr>
          <w:rFonts w:cs="Times New Roman"/>
          <w:szCs w:val="24"/>
        </w:rPr>
        <w:t xml:space="preserve"> </w:t>
      </w:r>
      <w:r w:rsidRPr="000C2A6A">
        <w:rPr>
          <w:rFonts w:cs="Times New Roman"/>
          <w:szCs w:val="24"/>
        </w:rPr>
        <w:t>ortaya</w:t>
      </w:r>
      <w:r w:rsidR="00F15823" w:rsidRPr="000C2A6A">
        <w:rPr>
          <w:rFonts w:cs="Times New Roman"/>
          <w:szCs w:val="24"/>
        </w:rPr>
        <w:t xml:space="preserve"> </w:t>
      </w:r>
      <w:r w:rsidRPr="000C2A6A">
        <w:rPr>
          <w:rFonts w:cs="Times New Roman"/>
          <w:szCs w:val="24"/>
        </w:rPr>
        <w:t>çıkmaktadır</w:t>
      </w:r>
      <w:r w:rsidR="00F15823" w:rsidRPr="000C2A6A">
        <w:rPr>
          <w:rFonts w:cs="Times New Roman"/>
          <w:szCs w:val="24"/>
        </w:rPr>
        <w:t xml:space="preserve"> </w:t>
      </w:r>
      <w:r w:rsidRPr="000C2A6A">
        <w:rPr>
          <w:rFonts w:cs="Times New Roman"/>
          <w:szCs w:val="24"/>
        </w:rPr>
        <w:t>(Öztürk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Yazıcıoğlu,</w:t>
      </w:r>
      <w:r w:rsidR="00F15823" w:rsidRPr="000C2A6A">
        <w:rPr>
          <w:rFonts w:cs="Times New Roman"/>
          <w:szCs w:val="24"/>
        </w:rPr>
        <w:t xml:space="preserve"> </w:t>
      </w:r>
      <w:r w:rsidRPr="000C2A6A">
        <w:rPr>
          <w:rFonts w:cs="Times New Roman"/>
          <w:szCs w:val="24"/>
        </w:rPr>
        <w:t>2002).</w:t>
      </w:r>
    </w:p>
    <w:p w14:paraId="0B3BA765" w14:textId="6BC0C181" w:rsidR="00437D94" w:rsidRPr="000C2A6A" w:rsidRDefault="00437D94" w:rsidP="0032165F">
      <w:pPr>
        <w:spacing w:after="120"/>
        <w:rPr>
          <w:rFonts w:cs="Times New Roman"/>
          <w:szCs w:val="24"/>
        </w:rPr>
      </w:pP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normal</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yaşadıkları</w:t>
      </w:r>
      <w:r w:rsidR="00F15823" w:rsidRPr="000C2A6A">
        <w:rPr>
          <w:rFonts w:cs="Times New Roman"/>
          <w:szCs w:val="24"/>
        </w:rPr>
        <w:t xml:space="preserve"> </w:t>
      </w:r>
      <w:r w:rsidRPr="000C2A6A">
        <w:rPr>
          <w:rFonts w:cs="Times New Roman"/>
          <w:szCs w:val="24"/>
        </w:rPr>
        <w:t>yerden</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ülkeye</w:t>
      </w:r>
      <w:r w:rsidR="00F15823" w:rsidRPr="000C2A6A">
        <w:rPr>
          <w:rFonts w:cs="Times New Roman"/>
          <w:szCs w:val="24"/>
        </w:rPr>
        <w:t xml:space="preserve"> </w:t>
      </w:r>
      <w:r w:rsidRPr="000C2A6A">
        <w:rPr>
          <w:rFonts w:cs="Times New Roman"/>
          <w:szCs w:val="24"/>
        </w:rPr>
        <w:t>(veya</w:t>
      </w:r>
      <w:r w:rsidR="00F15823" w:rsidRPr="000C2A6A">
        <w:rPr>
          <w:rFonts w:cs="Times New Roman"/>
          <w:szCs w:val="24"/>
        </w:rPr>
        <w:t xml:space="preserve"> </w:t>
      </w:r>
      <w:r w:rsidRPr="000C2A6A">
        <w:rPr>
          <w:rFonts w:cs="Times New Roman"/>
          <w:szCs w:val="24"/>
        </w:rPr>
        <w:t>bölgeye)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(ameliyatlar,</w:t>
      </w:r>
      <w:r w:rsidR="00F15823" w:rsidRPr="000C2A6A">
        <w:rPr>
          <w:rFonts w:cs="Times New Roman"/>
          <w:szCs w:val="24"/>
        </w:rPr>
        <w:t xml:space="preserve"> </w:t>
      </w:r>
      <w:r w:rsidRPr="000C2A6A">
        <w:rPr>
          <w:rFonts w:cs="Times New Roman"/>
          <w:szCs w:val="24"/>
        </w:rPr>
        <w:t>diş/göz</w:t>
      </w:r>
      <w:r w:rsidR="00F15823" w:rsidRPr="000C2A6A">
        <w:rPr>
          <w:rFonts w:cs="Times New Roman"/>
          <w:szCs w:val="24"/>
        </w:rPr>
        <w:t xml:space="preserve"> </w:t>
      </w:r>
      <w:r w:rsidRPr="000C2A6A">
        <w:rPr>
          <w:rFonts w:cs="Times New Roman"/>
          <w:szCs w:val="24"/>
        </w:rPr>
        <w:t>tedavileri,</w:t>
      </w:r>
      <w:r w:rsidR="00F15823" w:rsidRPr="000C2A6A">
        <w:rPr>
          <w:rFonts w:cs="Times New Roman"/>
          <w:szCs w:val="24"/>
        </w:rPr>
        <w:t xml:space="preserve"> </w:t>
      </w:r>
      <w:r w:rsidRPr="000C2A6A">
        <w:rPr>
          <w:rFonts w:cs="Times New Roman"/>
          <w:szCs w:val="24"/>
        </w:rPr>
        <w:t>organ</w:t>
      </w:r>
      <w:r w:rsidR="00F15823" w:rsidRPr="000C2A6A">
        <w:rPr>
          <w:rFonts w:cs="Times New Roman"/>
          <w:szCs w:val="24"/>
        </w:rPr>
        <w:t xml:space="preserve"> </w:t>
      </w:r>
      <w:r w:rsidRPr="000C2A6A">
        <w:rPr>
          <w:rFonts w:cs="Times New Roman"/>
          <w:szCs w:val="24"/>
        </w:rPr>
        <w:t>nakli,</w:t>
      </w:r>
      <w:r w:rsidR="00F15823" w:rsidRPr="000C2A6A">
        <w:rPr>
          <w:rFonts w:cs="Times New Roman"/>
          <w:szCs w:val="24"/>
        </w:rPr>
        <w:t xml:space="preserve"> </w:t>
      </w:r>
      <w:r w:rsidRPr="000C2A6A">
        <w:rPr>
          <w:rFonts w:cs="Times New Roman"/>
          <w:szCs w:val="24"/>
        </w:rPr>
        <w:t>tanı</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vb.)</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olmayan</w:t>
      </w:r>
      <w:r w:rsidR="00F15823" w:rsidRPr="000C2A6A">
        <w:rPr>
          <w:rFonts w:cs="Times New Roman"/>
          <w:szCs w:val="24"/>
        </w:rPr>
        <w:t xml:space="preserve"> </w:t>
      </w:r>
      <w:r w:rsidRPr="000C2A6A">
        <w:rPr>
          <w:rFonts w:cs="Times New Roman"/>
          <w:szCs w:val="24"/>
        </w:rPr>
        <w:t>(estetik</w:t>
      </w:r>
      <w:r w:rsidR="00F15823" w:rsidRPr="000C2A6A">
        <w:rPr>
          <w:rFonts w:cs="Times New Roman"/>
          <w:szCs w:val="24"/>
        </w:rPr>
        <w:t xml:space="preserve"> </w:t>
      </w:r>
      <w:r w:rsidRPr="000C2A6A">
        <w:rPr>
          <w:rFonts w:cs="Times New Roman"/>
          <w:szCs w:val="24"/>
        </w:rPr>
        <w:t>operasyonları,</w:t>
      </w:r>
      <w:r w:rsidR="00F15823" w:rsidRPr="000C2A6A">
        <w:rPr>
          <w:rFonts w:cs="Times New Roman"/>
          <w:szCs w:val="24"/>
        </w:rPr>
        <w:t xml:space="preserve"> </w:t>
      </w:r>
      <w:r w:rsidRPr="000C2A6A">
        <w:rPr>
          <w:rFonts w:cs="Times New Roman"/>
          <w:szCs w:val="24"/>
        </w:rPr>
        <w:t>sağlıklı</w:t>
      </w:r>
      <w:r w:rsidR="00F15823" w:rsidRPr="000C2A6A">
        <w:rPr>
          <w:rFonts w:cs="Times New Roman"/>
          <w:szCs w:val="24"/>
        </w:rPr>
        <w:t xml:space="preserve"> </w:t>
      </w:r>
      <w:r w:rsidRPr="000C2A6A">
        <w:rPr>
          <w:rFonts w:cs="Times New Roman"/>
          <w:szCs w:val="24"/>
        </w:rPr>
        <w:t>yaşam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zindelik-</w:t>
      </w:r>
      <w:r w:rsidR="00F15823" w:rsidRPr="000C2A6A">
        <w:rPr>
          <w:rFonts w:cs="Times New Roman"/>
          <w:szCs w:val="24"/>
        </w:rPr>
        <w:t xml:space="preserve"> </w:t>
      </w:r>
      <w:r w:rsidRPr="000C2A6A">
        <w:rPr>
          <w:rFonts w:cs="Times New Roman"/>
          <w:szCs w:val="24"/>
        </w:rPr>
        <w:t>“wellness”-,</w:t>
      </w:r>
      <w:r w:rsidR="00F15823" w:rsidRPr="000C2A6A">
        <w:rPr>
          <w:rFonts w:cs="Times New Roman"/>
          <w:szCs w:val="24"/>
        </w:rPr>
        <w:t xml:space="preserve"> </w:t>
      </w:r>
      <w:r w:rsidRPr="000C2A6A">
        <w:rPr>
          <w:rFonts w:cs="Times New Roman"/>
          <w:szCs w:val="24"/>
        </w:rPr>
        <w:t>üçüncü</w:t>
      </w:r>
      <w:r w:rsidR="00F15823" w:rsidRPr="000C2A6A">
        <w:rPr>
          <w:rFonts w:cs="Times New Roman"/>
          <w:szCs w:val="24"/>
        </w:rPr>
        <w:t xml:space="preserve"> </w:t>
      </w:r>
      <w:r w:rsidRPr="000C2A6A">
        <w:rPr>
          <w:rFonts w:cs="Times New Roman"/>
          <w:szCs w:val="24"/>
        </w:rPr>
        <w:t>yaş</w:t>
      </w:r>
      <w:r w:rsidR="00F15823" w:rsidRPr="000C2A6A">
        <w:rPr>
          <w:rFonts w:cs="Times New Roman"/>
          <w:szCs w:val="24"/>
        </w:rPr>
        <w:t xml:space="preserve"> </w:t>
      </w:r>
      <w:r w:rsidRPr="000C2A6A">
        <w:rPr>
          <w:rFonts w:cs="Times New Roman"/>
          <w:szCs w:val="24"/>
        </w:rPr>
        <w:t>bakım/tedavi)</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almak</w:t>
      </w:r>
      <w:r w:rsidR="00F15823" w:rsidRPr="000C2A6A">
        <w:rPr>
          <w:rFonts w:cs="Times New Roman"/>
          <w:szCs w:val="24"/>
        </w:rPr>
        <w:t xml:space="preserve"> </w:t>
      </w:r>
      <w:r w:rsidRPr="000C2A6A">
        <w:rPr>
          <w:rFonts w:cs="Times New Roman"/>
          <w:szCs w:val="24"/>
        </w:rPr>
        <w:t>nedeniyle</w:t>
      </w:r>
      <w:r w:rsidR="00F15823" w:rsidRPr="000C2A6A">
        <w:rPr>
          <w:rFonts w:cs="Times New Roman"/>
          <w:szCs w:val="24"/>
        </w:rPr>
        <w:t xml:space="preserve"> </w:t>
      </w:r>
      <w:r w:rsidRPr="000C2A6A">
        <w:rPr>
          <w:rFonts w:cs="Times New Roman"/>
          <w:szCs w:val="24"/>
        </w:rPr>
        <w:t>yapılan</w:t>
      </w:r>
      <w:r w:rsidR="00F15823" w:rsidRPr="000C2A6A">
        <w:rPr>
          <w:rFonts w:cs="Times New Roman"/>
          <w:szCs w:val="24"/>
        </w:rPr>
        <w:t xml:space="preserve"> </w:t>
      </w:r>
      <w:r w:rsidRPr="000C2A6A">
        <w:rPr>
          <w:rFonts w:cs="Times New Roman"/>
          <w:szCs w:val="24"/>
        </w:rPr>
        <w:t>seyahatleri</w:t>
      </w:r>
      <w:r w:rsidR="00F15823" w:rsidRPr="000C2A6A">
        <w:rPr>
          <w:rFonts w:cs="Times New Roman"/>
          <w:szCs w:val="24"/>
        </w:rPr>
        <w:t xml:space="preserve"> </w:t>
      </w:r>
      <w:r w:rsidRPr="000C2A6A">
        <w:rPr>
          <w:rFonts w:cs="Times New Roman"/>
          <w:szCs w:val="24"/>
        </w:rPr>
        <w:t>ifade</w:t>
      </w:r>
      <w:r w:rsidR="00F15823" w:rsidRPr="000C2A6A">
        <w:rPr>
          <w:rFonts w:cs="Times New Roman"/>
          <w:szCs w:val="24"/>
        </w:rPr>
        <w:t xml:space="preserve"> </w:t>
      </w:r>
      <w:r w:rsidRPr="000C2A6A">
        <w:rPr>
          <w:rFonts w:cs="Times New Roman"/>
          <w:szCs w:val="24"/>
        </w:rPr>
        <w:t>etmektedir.</w:t>
      </w:r>
      <w:r w:rsidR="00F15823" w:rsidRPr="000C2A6A">
        <w:rPr>
          <w:rFonts w:cs="Times New Roman"/>
          <w:szCs w:val="24"/>
        </w:rPr>
        <w:t xml:space="preserve"> </w:t>
      </w:r>
      <w:r w:rsidRPr="000C2A6A">
        <w:rPr>
          <w:rFonts w:cs="Times New Roman"/>
          <w:szCs w:val="24"/>
        </w:rPr>
        <w:t>Yaşlı</w:t>
      </w:r>
      <w:r w:rsidR="00F15823" w:rsidRPr="000C2A6A">
        <w:rPr>
          <w:rFonts w:cs="Times New Roman"/>
          <w:szCs w:val="24"/>
        </w:rPr>
        <w:t xml:space="preserve"> </w:t>
      </w:r>
      <w:r w:rsidRPr="000C2A6A">
        <w:rPr>
          <w:rFonts w:cs="Times New Roman"/>
          <w:szCs w:val="24"/>
        </w:rPr>
        <w:t>nüfusun</w:t>
      </w:r>
      <w:r w:rsidR="00F15823" w:rsidRPr="000C2A6A">
        <w:rPr>
          <w:rFonts w:cs="Times New Roman"/>
          <w:szCs w:val="24"/>
        </w:rPr>
        <w:t xml:space="preserve"> </w:t>
      </w:r>
      <w:r w:rsidRPr="000C2A6A">
        <w:rPr>
          <w:rFonts w:cs="Times New Roman"/>
          <w:szCs w:val="24"/>
        </w:rPr>
        <w:t>gün</w:t>
      </w:r>
      <w:r w:rsidR="00F15823" w:rsidRPr="000C2A6A">
        <w:rPr>
          <w:rFonts w:cs="Times New Roman"/>
          <w:szCs w:val="24"/>
        </w:rPr>
        <w:t xml:space="preserve"> </w:t>
      </w:r>
      <w:r w:rsidRPr="000C2A6A">
        <w:rPr>
          <w:rFonts w:cs="Times New Roman"/>
          <w:szCs w:val="24"/>
        </w:rPr>
        <w:t>geçtikçe</w:t>
      </w:r>
      <w:r w:rsidR="00F15823" w:rsidRPr="000C2A6A">
        <w:rPr>
          <w:rFonts w:cs="Times New Roman"/>
          <w:szCs w:val="24"/>
        </w:rPr>
        <w:t xml:space="preserve"> </w:t>
      </w:r>
      <w:r w:rsidRPr="000C2A6A">
        <w:rPr>
          <w:rFonts w:cs="Times New Roman"/>
          <w:szCs w:val="24"/>
        </w:rPr>
        <w:t>yükselmesi,</w:t>
      </w:r>
      <w:r w:rsidR="00F15823" w:rsidRPr="000C2A6A">
        <w:rPr>
          <w:rFonts w:cs="Times New Roman"/>
          <w:szCs w:val="24"/>
        </w:rPr>
        <w:t xml:space="preserve"> </w:t>
      </w:r>
      <w:r w:rsidRPr="000C2A6A">
        <w:rPr>
          <w:rFonts w:cs="Times New Roman"/>
          <w:szCs w:val="24"/>
        </w:rPr>
        <w:t>yaşam</w:t>
      </w:r>
      <w:r w:rsidR="00F15823" w:rsidRPr="000C2A6A">
        <w:rPr>
          <w:rFonts w:cs="Times New Roman"/>
          <w:szCs w:val="24"/>
        </w:rPr>
        <w:t xml:space="preserve"> </w:t>
      </w:r>
      <w:r w:rsidRPr="000C2A6A">
        <w:rPr>
          <w:rFonts w:cs="Times New Roman"/>
          <w:szCs w:val="24"/>
        </w:rPr>
        <w:t>kalitesinin</w:t>
      </w:r>
      <w:r w:rsidR="00F15823" w:rsidRPr="000C2A6A">
        <w:rPr>
          <w:rFonts w:cs="Times New Roman"/>
          <w:szCs w:val="24"/>
        </w:rPr>
        <w:t xml:space="preserve"> </w:t>
      </w:r>
      <w:r w:rsidRPr="000C2A6A">
        <w:rPr>
          <w:rFonts w:cs="Times New Roman"/>
          <w:szCs w:val="24"/>
        </w:rPr>
        <w:t>artması,</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maliyetlerinin</w:t>
      </w:r>
      <w:r w:rsidR="00F15823" w:rsidRPr="000C2A6A">
        <w:rPr>
          <w:rFonts w:cs="Times New Roman"/>
          <w:szCs w:val="24"/>
        </w:rPr>
        <w:t xml:space="preserve"> </w:t>
      </w:r>
      <w:r w:rsidRPr="000C2A6A">
        <w:rPr>
          <w:rFonts w:cs="Times New Roman"/>
          <w:szCs w:val="24"/>
        </w:rPr>
        <w:t>yükselişi,</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kaliteli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hizmeti</w:t>
      </w:r>
      <w:r w:rsidR="00F15823" w:rsidRPr="000C2A6A">
        <w:rPr>
          <w:rFonts w:cs="Times New Roman"/>
          <w:szCs w:val="24"/>
        </w:rPr>
        <w:t xml:space="preserve"> </w:t>
      </w:r>
      <w:r w:rsidRPr="000C2A6A">
        <w:rPr>
          <w:rFonts w:cs="Times New Roman"/>
          <w:szCs w:val="24"/>
        </w:rPr>
        <w:t>veren</w:t>
      </w:r>
      <w:r w:rsidR="00F15823" w:rsidRPr="000C2A6A">
        <w:rPr>
          <w:rFonts w:cs="Times New Roman"/>
          <w:szCs w:val="24"/>
        </w:rPr>
        <w:t xml:space="preserve"> </w:t>
      </w:r>
      <w:r w:rsidRPr="000C2A6A">
        <w:rPr>
          <w:rFonts w:cs="Times New Roman"/>
          <w:szCs w:val="24"/>
        </w:rPr>
        <w:t>ülkeleri</w:t>
      </w:r>
      <w:r w:rsidR="00F15823" w:rsidRPr="000C2A6A">
        <w:rPr>
          <w:rFonts w:cs="Times New Roman"/>
          <w:szCs w:val="24"/>
        </w:rPr>
        <w:t xml:space="preserve"> </w:t>
      </w:r>
      <w:r w:rsidRPr="000C2A6A">
        <w:rPr>
          <w:rFonts w:cs="Times New Roman"/>
          <w:szCs w:val="24"/>
        </w:rPr>
        <w:t>ortaya</w:t>
      </w:r>
      <w:r w:rsidR="00F15823" w:rsidRPr="000C2A6A">
        <w:rPr>
          <w:rFonts w:cs="Times New Roman"/>
          <w:szCs w:val="24"/>
        </w:rPr>
        <w:t xml:space="preserve"> </w:t>
      </w:r>
      <w:r w:rsidRPr="000C2A6A">
        <w:rPr>
          <w:rFonts w:cs="Times New Roman"/>
          <w:szCs w:val="24"/>
        </w:rPr>
        <w:t>çıkarmış</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sektörünün</w:t>
      </w:r>
      <w:r w:rsidR="00F15823" w:rsidRPr="000C2A6A">
        <w:rPr>
          <w:rFonts w:cs="Times New Roman"/>
          <w:szCs w:val="24"/>
        </w:rPr>
        <w:t xml:space="preserve"> </w:t>
      </w:r>
      <w:r w:rsidRPr="000C2A6A">
        <w:rPr>
          <w:rFonts w:cs="Times New Roman"/>
          <w:szCs w:val="24"/>
        </w:rPr>
        <w:t>oluşmasına</w:t>
      </w:r>
      <w:r w:rsidR="00F15823" w:rsidRPr="000C2A6A">
        <w:rPr>
          <w:rFonts w:cs="Times New Roman"/>
          <w:szCs w:val="24"/>
        </w:rPr>
        <w:t xml:space="preserve"> </w:t>
      </w:r>
      <w:r w:rsidRPr="000C2A6A">
        <w:rPr>
          <w:rFonts w:cs="Times New Roman"/>
          <w:szCs w:val="24"/>
        </w:rPr>
        <w:t>neden</w:t>
      </w:r>
      <w:r w:rsidR="00F15823" w:rsidRPr="000C2A6A">
        <w:rPr>
          <w:rFonts w:cs="Times New Roman"/>
          <w:szCs w:val="24"/>
        </w:rPr>
        <w:t xml:space="preserve"> </w:t>
      </w:r>
      <w:r w:rsidRPr="000C2A6A">
        <w:rPr>
          <w:rFonts w:cs="Times New Roman"/>
          <w:szCs w:val="24"/>
        </w:rPr>
        <w:t>olmuştur.</w:t>
      </w:r>
      <w:r w:rsidR="00F15823" w:rsidRPr="000C2A6A">
        <w:rPr>
          <w:rFonts w:cs="Times New Roman"/>
          <w:szCs w:val="24"/>
        </w:rPr>
        <w:t xml:space="preserve"> </w:t>
      </w:r>
      <w:r w:rsidRPr="000C2A6A">
        <w:rPr>
          <w:rFonts w:cs="Times New Roman"/>
          <w:szCs w:val="24"/>
        </w:rPr>
        <w:t>Maliyet</w:t>
      </w:r>
      <w:r w:rsidR="00F15823" w:rsidRPr="000C2A6A">
        <w:rPr>
          <w:rFonts w:cs="Times New Roman"/>
          <w:szCs w:val="24"/>
        </w:rPr>
        <w:t xml:space="preserve"> </w:t>
      </w:r>
      <w:r w:rsidRPr="000C2A6A">
        <w:rPr>
          <w:rFonts w:cs="Times New Roman"/>
          <w:szCs w:val="24"/>
        </w:rPr>
        <w:t>avantajı,</w:t>
      </w:r>
      <w:r w:rsidR="00F15823" w:rsidRPr="000C2A6A">
        <w:rPr>
          <w:rFonts w:cs="Times New Roman"/>
          <w:szCs w:val="24"/>
        </w:rPr>
        <w:t xml:space="preserve"> </w:t>
      </w:r>
      <w:r w:rsidRPr="000C2A6A">
        <w:rPr>
          <w:rFonts w:cs="Times New Roman"/>
          <w:szCs w:val="24"/>
        </w:rPr>
        <w:t>bekleme</w:t>
      </w:r>
      <w:r w:rsidR="00F15823" w:rsidRPr="000C2A6A">
        <w:rPr>
          <w:rFonts w:cs="Times New Roman"/>
          <w:szCs w:val="24"/>
        </w:rPr>
        <w:t xml:space="preserve"> </w:t>
      </w:r>
      <w:r w:rsidRPr="000C2A6A">
        <w:rPr>
          <w:rFonts w:cs="Times New Roman"/>
          <w:szCs w:val="24"/>
        </w:rPr>
        <w:t>süreleri,</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seyahatin</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kolay</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ekonomik</w:t>
      </w:r>
      <w:r w:rsidR="00F15823" w:rsidRPr="000C2A6A">
        <w:rPr>
          <w:rFonts w:cs="Times New Roman"/>
          <w:szCs w:val="24"/>
        </w:rPr>
        <w:t xml:space="preserve"> </w:t>
      </w:r>
      <w:r w:rsidRPr="000C2A6A">
        <w:rPr>
          <w:rFonts w:cs="Times New Roman"/>
          <w:szCs w:val="24"/>
        </w:rPr>
        <w:t>hale</w:t>
      </w:r>
      <w:r w:rsidR="00F15823" w:rsidRPr="000C2A6A">
        <w:rPr>
          <w:rFonts w:cs="Times New Roman"/>
          <w:szCs w:val="24"/>
        </w:rPr>
        <w:t xml:space="preserve"> </w:t>
      </w:r>
      <w:r w:rsidRPr="000C2A6A">
        <w:rPr>
          <w:rFonts w:cs="Times New Roman"/>
          <w:szCs w:val="24"/>
        </w:rPr>
        <w:t>gelmesi,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hizmetlerinde</w:t>
      </w:r>
      <w:r w:rsidR="00F15823" w:rsidRPr="000C2A6A">
        <w:rPr>
          <w:rFonts w:cs="Times New Roman"/>
          <w:szCs w:val="24"/>
        </w:rPr>
        <w:t xml:space="preserve"> </w:t>
      </w:r>
      <w:r w:rsidRPr="000C2A6A">
        <w:rPr>
          <w:rFonts w:cs="Times New Roman"/>
          <w:szCs w:val="24"/>
        </w:rPr>
        <w:t>birçok</w:t>
      </w:r>
      <w:r w:rsidR="00F15823" w:rsidRPr="000C2A6A">
        <w:rPr>
          <w:rFonts w:cs="Times New Roman"/>
          <w:szCs w:val="24"/>
        </w:rPr>
        <w:t xml:space="preserve"> </w:t>
      </w:r>
      <w:r w:rsidRPr="000C2A6A">
        <w:rPr>
          <w:rFonts w:cs="Times New Roman"/>
          <w:szCs w:val="24"/>
        </w:rPr>
        <w:t>ülkenin</w:t>
      </w:r>
      <w:r w:rsidR="00F15823" w:rsidRPr="000C2A6A">
        <w:rPr>
          <w:rFonts w:cs="Times New Roman"/>
          <w:szCs w:val="24"/>
        </w:rPr>
        <w:t xml:space="preserve"> </w:t>
      </w:r>
      <w:r w:rsidRPr="000C2A6A">
        <w:rPr>
          <w:rFonts w:cs="Times New Roman"/>
          <w:szCs w:val="24"/>
        </w:rPr>
        <w:t>üst</w:t>
      </w:r>
      <w:r w:rsidR="00F15823" w:rsidRPr="000C2A6A">
        <w:rPr>
          <w:rFonts w:cs="Times New Roman"/>
          <w:szCs w:val="24"/>
        </w:rPr>
        <w:t xml:space="preserve"> </w:t>
      </w:r>
      <w:r w:rsidRPr="000C2A6A">
        <w:rPr>
          <w:rFonts w:cs="Times New Roman"/>
          <w:szCs w:val="24"/>
        </w:rPr>
        <w:t>düzey</w:t>
      </w:r>
      <w:r w:rsidR="00F15823" w:rsidRPr="000C2A6A">
        <w:rPr>
          <w:rFonts w:cs="Times New Roman"/>
          <w:szCs w:val="24"/>
        </w:rPr>
        <w:t xml:space="preserve"> </w:t>
      </w:r>
      <w:r w:rsidRPr="000C2A6A">
        <w:rPr>
          <w:rFonts w:cs="Times New Roman"/>
          <w:szCs w:val="24"/>
        </w:rPr>
        <w:t>teknoloji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standartlarda</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hizmeti</w:t>
      </w:r>
      <w:r w:rsidR="00F15823" w:rsidRPr="000C2A6A">
        <w:rPr>
          <w:rFonts w:cs="Times New Roman"/>
          <w:szCs w:val="24"/>
        </w:rPr>
        <w:t xml:space="preserve"> </w:t>
      </w:r>
      <w:r w:rsidRPr="000C2A6A">
        <w:rPr>
          <w:rFonts w:cs="Times New Roman"/>
          <w:szCs w:val="24"/>
        </w:rPr>
        <w:t>vermesi,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dünyanın</w:t>
      </w:r>
      <w:r w:rsidR="00F15823" w:rsidRPr="000C2A6A">
        <w:rPr>
          <w:rFonts w:cs="Times New Roman"/>
          <w:szCs w:val="24"/>
        </w:rPr>
        <w:t xml:space="preserve"> </w:t>
      </w:r>
      <w:r w:rsidRPr="000C2A6A">
        <w:rPr>
          <w:rFonts w:cs="Times New Roman"/>
          <w:szCs w:val="24"/>
        </w:rPr>
        <w:t>çok</w:t>
      </w:r>
      <w:r w:rsidR="00F15823" w:rsidRPr="000C2A6A">
        <w:rPr>
          <w:rFonts w:cs="Times New Roman"/>
          <w:szCs w:val="24"/>
        </w:rPr>
        <w:t xml:space="preserve"> </w:t>
      </w:r>
      <w:r w:rsidRPr="000C2A6A">
        <w:rPr>
          <w:rFonts w:cs="Times New Roman"/>
          <w:szCs w:val="24"/>
        </w:rPr>
        <w:t>büyük</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bölgesine</w:t>
      </w:r>
      <w:r w:rsidR="00F15823" w:rsidRPr="000C2A6A">
        <w:rPr>
          <w:rFonts w:cs="Times New Roman"/>
          <w:szCs w:val="24"/>
        </w:rPr>
        <w:t xml:space="preserve"> </w:t>
      </w:r>
      <w:r w:rsidRPr="000C2A6A">
        <w:rPr>
          <w:rFonts w:cs="Times New Roman"/>
          <w:szCs w:val="24"/>
        </w:rPr>
        <w:t>yayılmasını</w:t>
      </w:r>
      <w:r w:rsidR="00F15823" w:rsidRPr="000C2A6A">
        <w:rPr>
          <w:rFonts w:cs="Times New Roman"/>
          <w:szCs w:val="24"/>
        </w:rPr>
        <w:t xml:space="preserve"> </w:t>
      </w:r>
      <w:r w:rsidRPr="000C2A6A">
        <w:rPr>
          <w:rFonts w:cs="Times New Roman"/>
          <w:szCs w:val="24"/>
        </w:rPr>
        <w:t>sağlamıştır.</w:t>
      </w:r>
      <w:r w:rsidR="00F15823" w:rsidRPr="000C2A6A">
        <w:rPr>
          <w:rFonts w:cs="Times New Roman"/>
          <w:szCs w:val="24"/>
        </w:rPr>
        <w:t xml:space="preserve"> </w:t>
      </w:r>
      <w:r w:rsidRPr="000C2A6A">
        <w:rPr>
          <w:rFonts w:cs="Times New Roman"/>
          <w:szCs w:val="24"/>
        </w:rPr>
        <w:t>Türkiye</w:t>
      </w:r>
      <w:r w:rsidR="0005682E" w:rsidRPr="000C2A6A">
        <w:rPr>
          <w:rFonts w:cs="Times New Roman"/>
          <w:szCs w:val="24"/>
        </w:rPr>
        <w:t>’</w:t>
      </w:r>
      <w:r w:rsidRPr="000C2A6A">
        <w:rPr>
          <w:rFonts w:cs="Times New Roman"/>
          <w:szCs w:val="24"/>
        </w:rPr>
        <w:t>de,</w:t>
      </w:r>
      <w:r w:rsidR="00F15823" w:rsidRPr="000C2A6A">
        <w:rPr>
          <w:rFonts w:cs="Times New Roman"/>
          <w:szCs w:val="24"/>
        </w:rPr>
        <w:t xml:space="preserve"> </w:t>
      </w:r>
      <w:r w:rsidRPr="000C2A6A">
        <w:rPr>
          <w:rFonts w:cs="Times New Roman"/>
          <w:szCs w:val="24"/>
        </w:rPr>
        <w:t>2006</w:t>
      </w:r>
      <w:r w:rsidR="00F15823" w:rsidRPr="000C2A6A">
        <w:rPr>
          <w:rFonts w:cs="Times New Roman"/>
          <w:szCs w:val="24"/>
        </w:rPr>
        <w:t xml:space="preserve"> </w:t>
      </w:r>
      <w:r w:rsidRPr="000C2A6A">
        <w:rPr>
          <w:rFonts w:cs="Times New Roman"/>
          <w:szCs w:val="24"/>
        </w:rPr>
        <w:t>yılından</w:t>
      </w:r>
      <w:r w:rsidR="00F15823" w:rsidRPr="000C2A6A">
        <w:rPr>
          <w:rFonts w:cs="Times New Roman"/>
          <w:szCs w:val="24"/>
        </w:rPr>
        <w:t xml:space="preserve"> </w:t>
      </w:r>
      <w:r w:rsidRPr="000C2A6A">
        <w:rPr>
          <w:rFonts w:cs="Times New Roman"/>
          <w:szCs w:val="24"/>
        </w:rPr>
        <w:t>beri</w:t>
      </w:r>
      <w:r w:rsidR="00F15823" w:rsidRPr="000C2A6A">
        <w:rPr>
          <w:rFonts w:cs="Times New Roman"/>
          <w:szCs w:val="24"/>
        </w:rPr>
        <w:t xml:space="preserve"> </w:t>
      </w:r>
      <w:r w:rsidRPr="000C2A6A">
        <w:rPr>
          <w:rFonts w:cs="Times New Roman"/>
          <w:szCs w:val="24"/>
        </w:rPr>
        <w:t>Sağlıkta</w:t>
      </w:r>
      <w:r w:rsidR="00F15823" w:rsidRPr="000C2A6A">
        <w:rPr>
          <w:rFonts w:cs="Times New Roman"/>
          <w:szCs w:val="24"/>
        </w:rPr>
        <w:t xml:space="preserve"> </w:t>
      </w:r>
      <w:r w:rsidRPr="000C2A6A">
        <w:rPr>
          <w:rFonts w:cs="Times New Roman"/>
          <w:szCs w:val="24"/>
        </w:rPr>
        <w:t>Dönüşüm</w:t>
      </w:r>
      <w:r w:rsidR="00F15823" w:rsidRPr="000C2A6A">
        <w:rPr>
          <w:rFonts w:cs="Times New Roman"/>
          <w:szCs w:val="24"/>
        </w:rPr>
        <w:t xml:space="preserve"> </w:t>
      </w:r>
      <w:r w:rsidRPr="000C2A6A">
        <w:rPr>
          <w:rFonts w:cs="Times New Roman"/>
          <w:szCs w:val="24"/>
        </w:rPr>
        <w:t>Projesi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faaliyetlerine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w:t>
      </w:r>
      <w:r w:rsidR="00F15823" w:rsidRPr="000C2A6A">
        <w:rPr>
          <w:rFonts w:cs="Times New Roman"/>
          <w:szCs w:val="24"/>
        </w:rPr>
        <w:t xml:space="preserve"> </w:t>
      </w:r>
      <w:r w:rsidRPr="000C2A6A">
        <w:rPr>
          <w:rFonts w:cs="Times New Roman"/>
          <w:szCs w:val="24"/>
        </w:rPr>
        <w:t>alt</w:t>
      </w:r>
      <w:r w:rsidR="00F15823" w:rsidRPr="000C2A6A">
        <w:rPr>
          <w:rFonts w:cs="Times New Roman"/>
          <w:szCs w:val="24"/>
        </w:rPr>
        <w:t xml:space="preserve"> </w:t>
      </w:r>
      <w:r w:rsidRPr="000C2A6A">
        <w:rPr>
          <w:rFonts w:cs="Times New Roman"/>
          <w:szCs w:val="24"/>
        </w:rPr>
        <w:t>yapı</w:t>
      </w:r>
      <w:r w:rsidR="00F15823" w:rsidRPr="000C2A6A">
        <w:rPr>
          <w:rFonts w:cs="Times New Roman"/>
          <w:szCs w:val="24"/>
        </w:rPr>
        <w:t xml:space="preserve"> </w:t>
      </w:r>
      <w:r w:rsidRPr="000C2A6A">
        <w:rPr>
          <w:rFonts w:cs="Times New Roman"/>
          <w:szCs w:val="24"/>
        </w:rPr>
        <w:t>oluşturulması</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yol</w:t>
      </w:r>
      <w:r w:rsidR="00F15823" w:rsidRPr="000C2A6A">
        <w:rPr>
          <w:rFonts w:cs="Times New Roman"/>
          <w:szCs w:val="24"/>
        </w:rPr>
        <w:t xml:space="preserve"> </w:t>
      </w:r>
      <w:r w:rsidRPr="000C2A6A">
        <w:rPr>
          <w:rFonts w:cs="Times New Roman"/>
          <w:szCs w:val="24"/>
        </w:rPr>
        <w:t>gösterici</w:t>
      </w:r>
      <w:r w:rsidR="00F15823" w:rsidRPr="000C2A6A">
        <w:rPr>
          <w:rFonts w:cs="Times New Roman"/>
          <w:szCs w:val="24"/>
        </w:rPr>
        <w:t xml:space="preserve"> </w:t>
      </w:r>
      <w:r w:rsidRPr="000C2A6A">
        <w:rPr>
          <w:rFonts w:cs="Times New Roman"/>
          <w:szCs w:val="24"/>
        </w:rPr>
        <w:t>hedefler</w:t>
      </w:r>
      <w:r w:rsidR="00F15823" w:rsidRPr="000C2A6A">
        <w:rPr>
          <w:rFonts w:cs="Times New Roman"/>
          <w:szCs w:val="24"/>
        </w:rPr>
        <w:t xml:space="preserve"> </w:t>
      </w:r>
      <w:r w:rsidRPr="000C2A6A">
        <w:rPr>
          <w:rFonts w:cs="Times New Roman"/>
          <w:szCs w:val="24"/>
        </w:rPr>
        <w:t>belirlenmiş</w:t>
      </w:r>
      <w:r w:rsidR="00F15823" w:rsidRPr="000C2A6A">
        <w:rPr>
          <w:rFonts w:cs="Times New Roman"/>
          <w:szCs w:val="24"/>
        </w:rPr>
        <w:t xml:space="preserve"> </w:t>
      </w:r>
      <w:r w:rsidRPr="000C2A6A">
        <w:rPr>
          <w:rFonts w:cs="Times New Roman"/>
          <w:szCs w:val="24"/>
        </w:rPr>
        <w:t>planlar</w:t>
      </w:r>
      <w:r w:rsidR="00F15823" w:rsidRPr="000C2A6A">
        <w:rPr>
          <w:rFonts w:cs="Times New Roman"/>
          <w:szCs w:val="24"/>
        </w:rPr>
        <w:t xml:space="preserve"> </w:t>
      </w:r>
      <w:r w:rsidRPr="000C2A6A">
        <w:rPr>
          <w:rFonts w:cs="Times New Roman"/>
          <w:szCs w:val="24"/>
        </w:rPr>
        <w:t>yapılmıştır.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kapsamda</w:t>
      </w:r>
      <w:r w:rsidR="00F15823" w:rsidRPr="000C2A6A">
        <w:rPr>
          <w:rFonts w:cs="Times New Roman"/>
          <w:szCs w:val="24"/>
        </w:rPr>
        <w:t xml:space="preserve"> </w:t>
      </w:r>
      <w:r w:rsidRPr="000C2A6A">
        <w:rPr>
          <w:rFonts w:cs="Times New Roman"/>
          <w:szCs w:val="24"/>
        </w:rPr>
        <w:t>Kamu–özel</w:t>
      </w:r>
      <w:r w:rsidR="00F15823" w:rsidRPr="000C2A6A">
        <w:rPr>
          <w:rFonts w:cs="Times New Roman"/>
          <w:szCs w:val="24"/>
        </w:rPr>
        <w:t xml:space="preserve"> </w:t>
      </w:r>
      <w:r w:rsidRPr="000C2A6A">
        <w:rPr>
          <w:rFonts w:cs="Times New Roman"/>
          <w:szCs w:val="24"/>
        </w:rPr>
        <w:t>teşebbüs</w:t>
      </w:r>
      <w:r w:rsidR="00F15823" w:rsidRPr="000C2A6A">
        <w:rPr>
          <w:rFonts w:cs="Times New Roman"/>
          <w:szCs w:val="24"/>
        </w:rPr>
        <w:t xml:space="preserve"> </w:t>
      </w:r>
      <w:r w:rsidRPr="000C2A6A">
        <w:rPr>
          <w:rFonts w:cs="Times New Roman"/>
          <w:szCs w:val="24"/>
        </w:rPr>
        <w:t>ortaklığı</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inşa</w:t>
      </w:r>
      <w:r w:rsidR="00F15823" w:rsidRPr="000C2A6A">
        <w:rPr>
          <w:rFonts w:cs="Times New Roman"/>
          <w:szCs w:val="24"/>
        </w:rPr>
        <w:t xml:space="preserve"> </w:t>
      </w:r>
      <w:r w:rsidRPr="000C2A6A">
        <w:rPr>
          <w:rFonts w:cs="Times New Roman"/>
          <w:szCs w:val="24"/>
        </w:rPr>
        <w:t>edilmeye</w:t>
      </w:r>
      <w:r w:rsidR="00F15823" w:rsidRPr="000C2A6A">
        <w:rPr>
          <w:rFonts w:cs="Times New Roman"/>
          <w:szCs w:val="24"/>
        </w:rPr>
        <w:t xml:space="preserve"> </w:t>
      </w:r>
      <w:r w:rsidRPr="000C2A6A">
        <w:rPr>
          <w:rFonts w:cs="Times New Roman"/>
          <w:szCs w:val="24"/>
        </w:rPr>
        <w:t>başlanmıştır</w:t>
      </w:r>
      <w:r w:rsidR="00F15823" w:rsidRPr="000C2A6A">
        <w:rPr>
          <w:rFonts w:cs="Times New Roman"/>
          <w:szCs w:val="24"/>
        </w:rPr>
        <w:t xml:space="preserve"> </w:t>
      </w:r>
      <w:r w:rsidRPr="000C2A6A">
        <w:rPr>
          <w:rFonts w:cs="Times New Roman"/>
          <w:szCs w:val="24"/>
        </w:rPr>
        <w:t>(Örgev</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Gümüş,</w:t>
      </w:r>
      <w:r w:rsidR="00F15823" w:rsidRPr="000C2A6A">
        <w:rPr>
          <w:rFonts w:cs="Times New Roman"/>
          <w:szCs w:val="24"/>
        </w:rPr>
        <w:t xml:space="preserve"> </w:t>
      </w:r>
      <w:r w:rsidRPr="000C2A6A">
        <w:rPr>
          <w:rFonts w:cs="Times New Roman"/>
          <w:szCs w:val="24"/>
        </w:rPr>
        <w:t>2017).</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amaçlı</w:t>
      </w:r>
      <w:r w:rsidR="00F15823" w:rsidRPr="000C2A6A">
        <w:rPr>
          <w:rFonts w:cs="Times New Roman"/>
          <w:szCs w:val="24"/>
        </w:rPr>
        <w:t xml:space="preserve"> </w:t>
      </w:r>
      <w:r w:rsidRPr="000C2A6A">
        <w:rPr>
          <w:rFonts w:cs="Times New Roman"/>
          <w:szCs w:val="24"/>
        </w:rPr>
        <w:t>kaplıca</w:t>
      </w:r>
      <w:r w:rsidR="00F15823" w:rsidRPr="000C2A6A">
        <w:rPr>
          <w:rFonts w:cs="Times New Roman"/>
          <w:szCs w:val="24"/>
        </w:rPr>
        <w:t xml:space="preserve"> </w:t>
      </w:r>
      <w:r w:rsidRPr="000C2A6A">
        <w:rPr>
          <w:rFonts w:cs="Times New Roman"/>
          <w:szCs w:val="24"/>
        </w:rPr>
        <w:t>veya</w:t>
      </w:r>
      <w:r w:rsidR="00F15823" w:rsidRPr="000C2A6A">
        <w:rPr>
          <w:rFonts w:cs="Times New Roman"/>
          <w:szCs w:val="24"/>
        </w:rPr>
        <w:t xml:space="preserve"> </w:t>
      </w:r>
      <w:r w:rsidRPr="000C2A6A">
        <w:rPr>
          <w:rFonts w:cs="Times New Roman"/>
          <w:szCs w:val="24"/>
        </w:rPr>
        <w:t>diğer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merkezlerine</w:t>
      </w:r>
      <w:r w:rsidR="00F15823" w:rsidRPr="000C2A6A">
        <w:rPr>
          <w:rFonts w:cs="Times New Roman"/>
          <w:szCs w:val="24"/>
        </w:rPr>
        <w:t xml:space="preserve"> </w:t>
      </w:r>
      <w:r w:rsidRPr="000C2A6A">
        <w:rPr>
          <w:rFonts w:cs="Times New Roman"/>
          <w:szCs w:val="24"/>
        </w:rPr>
        <w:t>seyahat</w:t>
      </w:r>
      <w:r w:rsidR="00F15823" w:rsidRPr="000C2A6A">
        <w:rPr>
          <w:rFonts w:cs="Times New Roman"/>
          <w:szCs w:val="24"/>
        </w:rPr>
        <w:t xml:space="preserve"> </w:t>
      </w:r>
      <w:r w:rsidRPr="000C2A6A">
        <w:rPr>
          <w:rFonts w:cs="Times New Roman"/>
          <w:szCs w:val="24"/>
        </w:rPr>
        <w:t>eden</w:t>
      </w:r>
      <w:r w:rsidR="00F15823" w:rsidRPr="000C2A6A">
        <w:rPr>
          <w:rFonts w:cs="Times New Roman"/>
          <w:szCs w:val="24"/>
        </w:rPr>
        <w:t xml:space="preserve"> </w:t>
      </w:r>
      <w:r w:rsidRPr="000C2A6A">
        <w:rPr>
          <w:rFonts w:cs="Times New Roman"/>
          <w:szCs w:val="24"/>
        </w:rPr>
        <w:t>kişinin</w:t>
      </w:r>
      <w:r w:rsidR="00F15823" w:rsidRPr="000C2A6A">
        <w:rPr>
          <w:rFonts w:cs="Times New Roman"/>
          <w:szCs w:val="24"/>
        </w:rPr>
        <w:t xml:space="preserve"> </w:t>
      </w:r>
      <w:r w:rsidRPr="000C2A6A">
        <w:rPr>
          <w:rFonts w:cs="Times New Roman"/>
          <w:szCs w:val="24"/>
        </w:rPr>
        <w:t>fiziksel</w:t>
      </w:r>
      <w:r w:rsidR="00F15823" w:rsidRPr="000C2A6A">
        <w:rPr>
          <w:rFonts w:cs="Times New Roman"/>
          <w:szCs w:val="24"/>
        </w:rPr>
        <w:t xml:space="preserve"> </w:t>
      </w:r>
      <w:r w:rsidRPr="000C2A6A">
        <w:rPr>
          <w:rFonts w:cs="Times New Roman"/>
          <w:szCs w:val="24"/>
        </w:rPr>
        <w:t>iyilik</w:t>
      </w:r>
      <w:r w:rsidR="00F15823" w:rsidRPr="000C2A6A">
        <w:rPr>
          <w:rFonts w:cs="Times New Roman"/>
          <w:szCs w:val="24"/>
        </w:rPr>
        <w:t xml:space="preserve"> </w:t>
      </w:r>
      <w:r w:rsidRPr="000C2A6A">
        <w:rPr>
          <w:rFonts w:cs="Times New Roman"/>
          <w:szCs w:val="24"/>
        </w:rPr>
        <w:t>halini</w:t>
      </w:r>
      <w:r w:rsidR="00F15823" w:rsidRPr="000C2A6A">
        <w:rPr>
          <w:rFonts w:cs="Times New Roman"/>
          <w:szCs w:val="24"/>
        </w:rPr>
        <w:t xml:space="preserve"> </w:t>
      </w:r>
      <w:r w:rsidRPr="000C2A6A">
        <w:rPr>
          <w:rFonts w:cs="Times New Roman"/>
          <w:szCs w:val="24"/>
        </w:rPr>
        <w:t>geliştirmek</w:t>
      </w:r>
      <w:r w:rsidR="00F15823" w:rsidRPr="000C2A6A">
        <w:rPr>
          <w:rFonts w:cs="Times New Roman"/>
          <w:szCs w:val="24"/>
        </w:rPr>
        <w:t xml:space="preserve"> </w:t>
      </w:r>
      <w:r w:rsidRPr="000C2A6A">
        <w:rPr>
          <w:rFonts w:cs="Times New Roman"/>
          <w:szCs w:val="24"/>
        </w:rPr>
        <w:t>amacıyla</w:t>
      </w:r>
      <w:r w:rsidR="00F15823" w:rsidRPr="000C2A6A">
        <w:rPr>
          <w:rFonts w:cs="Times New Roman"/>
          <w:szCs w:val="24"/>
        </w:rPr>
        <w:t xml:space="preserve"> </w:t>
      </w:r>
      <w:r w:rsidRPr="000C2A6A">
        <w:rPr>
          <w:rFonts w:cs="Times New Roman"/>
          <w:szCs w:val="24"/>
        </w:rPr>
        <w:t>ya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estetik</w:t>
      </w:r>
      <w:r w:rsidR="00F15823" w:rsidRPr="000C2A6A">
        <w:rPr>
          <w:rFonts w:cs="Times New Roman"/>
          <w:szCs w:val="24"/>
        </w:rPr>
        <w:t xml:space="preserve"> </w:t>
      </w:r>
      <w:r w:rsidRPr="000C2A6A">
        <w:rPr>
          <w:rFonts w:cs="Times New Roman"/>
          <w:szCs w:val="24"/>
        </w:rPr>
        <w:t>cerrahi</w:t>
      </w:r>
      <w:r w:rsidR="00F15823" w:rsidRPr="000C2A6A">
        <w:rPr>
          <w:rFonts w:cs="Times New Roman"/>
          <w:szCs w:val="24"/>
        </w:rPr>
        <w:t xml:space="preserve"> </w:t>
      </w:r>
      <w:r w:rsidRPr="000C2A6A">
        <w:rPr>
          <w:rFonts w:cs="Times New Roman"/>
          <w:szCs w:val="24"/>
        </w:rPr>
        <w:t>operasyonlar,</w:t>
      </w:r>
      <w:r w:rsidR="00F15823" w:rsidRPr="000C2A6A">
        <w:rPr>
          <w:rFonts w:cs="Times New Roman"/>
          <w:szCs w:val="24"/>
        </w:rPr>
        <w:t xml:space="preserve"> </w:t>
      </w:r>
      <w:r w:rsidRPr="000C2A6A">
        <w:rPr>
          <w:rFonts w:cs="Times New Roman"/>
          <w:szCs w:val="24"/>
        </w:rPr>
        <w:t>organ</w:t>
      </w:r>
      <w:r w:rsidR="00F15823" w:rsidRPr="000C2A6A">
        <w:rPr>
          <w:rFonts w:cs="Times New Roman"/>
          <w:szCs w:val="24"/>
        </w:rPr>
        <w:t xml:space="preserve"> </w:t>
      </w:r>
      <w:r w:rsidRPr="000C2A6A">
        <w:rPr>
          <w:rFonts w:cs="Times New Roman"/>
          <w:szCs w:val="24"/>
        </w:rPr>
        <w:t>nakli,</w:t>
      </w:r>
      <w:r w:rsidR="00F15823" w:rsidRPr="000C2A6A">
        <w:rPr>
          <w:rFonts w:cs="Times New Roman"/>
          <w:szCs w:val="24"/>
        </w:rPr>
        <w:t xml:space="preserve"> </w:t>
      </w:r>
      <w:r w:rsidRPr="000C2A6A">
        <w:rPr>
          <w:rFonts w:cs="Times New Roman"/>
          <w:szCs w:val="24"/>
        </w:rPr>
        <w:t>fizik</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diş</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rehabilitasyon</w:t>
      </w:r>
      <w:r w:rsidR="00F15823" w:rsidRPr="000C2A6A">
        <w:rPr>
          <w:rFonts w:cs="Times New Roman"/>
          <w:szCs w:val="24"/>
        </w:rPr>
        <w:t xml:space="preserve"> </w:t>
      </w:r>
      <w:r w:rsidRPr="000C2A6A">
        <w:rPr>
          <w:rFonts w:cs="Times New Roman"/>
          <w:szCs w:val="24"/>
        </w:rPr>
        <w:t>vb.</w:t>
      </w:r>
      <w:r w:rsidR="00F15823" w:rsidRPr="000C2A6A">
        <w:rPr>
          <w:rFonts w:cs="Times New Roman"/>
          <w:szCs w:val="24"/>
        </w:rPr>
        <w:t xml:space="preserve"> </w:t>
      </w:r>
      <w:r w:rsidRPr="000C2A6A">
        <w:rPr>
          <w:rFonts w:cs="Times New Roman"/>
          <w:szCs w:val="24"/>
        </w:rPr>
        <w:t>gereksinimi</w:t>
      </w:r>
      <w:r w:rsidR="00F15823" w:rsidRPr="000C2A6A">
        <w:rPr>
          <w:rFonts w:cs="Times New Roman"/>
          <w:szCs w:val="24"/>
        </w:rPr>
        <w:t xml:space="preserve"> </w:t>
      </w:r>
      <w:r w:rsidRPr="000C2A6A">
        <w:rPr>
          <w:rFonts w:cs="Times New Roman"/>
          <w:szCs w:val="24"/>
        </w:rPr>
        <w:t>olanlarla</w:t>
      </w:r>
      <w:r w:rsidR="00F15823" w:rsidRPr="000C2A6A">
        <w:rPr>
          <w:rFonts w:cs="Times New Roman"/>
          <w:szCs w:val="24"/>
        </w:rPr>
        <w:t xml:space="preserve"> </w:t>
      </w:r>
      <w:r w:rsidRPr="000C2A6A">
        <w:rPr>
          <w:rFonts w:cs="Times New Roman"/>
          <w:szCs w:val="24"/>
        </w:rPr>
        <w:t>birlikte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hasta</w:t>
      </w:r>
      <w:r w:rsidR="00F15823" w:rsidRPr="000C2A6A">
        <w:rPr>
          <w:rFonts w:cs="Times New Roman"/>
          <w:szCs w:val="24"/>
        </w:rPr>
        <w:t xml:space="preserve"> </w:t>
      </w:r>
      <w:r w:rsidRPr="000C2A6A">
        <w:rPr>
          <w:rFonts w:cs="Times New Roman"/>
          <w:szCs w:val="24"/>
        </w:rPr>
        <w:t>potansiyelini</w:t>
      </w:r>
      <w:r w:rsidR="00F15823" w:rsidRPr="000C2A6A">
        <w:rPr>
          <w:rFonts w:cs="Times New Roman"/>
          <w:szCs w:val="24"/>
        </w:rPr>
        <w:t xml:space="preserve"> </w:t>
      </w:r>
      <w:r w:rsidRPr="000C2A6A">
        <w:rPr>
          <w:rFonts w:cs="Times New Roman"/>
          <w:szCs w:val="24"/>
        </w:rPr>
        <w:t>kullanarak</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kuruluşlarının</w:t>
      </w:r>
      <w:r w:rsidR="00F15823" w:rsidRPr="000C2A6A">
        <w:rPr>
          <w:rFonts w:cs="Times New Roman"/>
          <w:szCs w:val="24"/>
        </w:rPr>
        <w:t xml:space="preserve"> </w:t>
      </w:r>
      <w:r w:rsidRPr="000C2A6A">
        <w:rPr>
          <w:rFonts w:cs="Times New Roman"/>
          <w:szCs w:val="24"/>
        </w:rPr>
        <w:t>büyümesine</w:t>
      </w:r>
      <w:r w:rsidR="00F15823" w:rsidRPr="000C2A6A">
        <w:rPr>
          <w:rFonts w:cs="Times New Roman"/>
          <w:szCs w:val="24"/>
        </w:rPr>
        <w:t xml:space="preserve"> </w:t>
      </w:r>
      <w:r w:rsidRPr="000C2A6A">
        <w:rPr>
          <w:rFonts w:cs="Times New Roman"/>
          <w:szCs w:val="24"/>
        </w:rPr>
        <w:t>neden</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türüdür</w:t>
      </w:r>
      <w:r w:rsidR="00F15823" w:rsidRPr="000C2A6A">
        <w:rPr>
          <w:rFonts w:cs="Times New Roman"/>
          <w:szCs w:val="24"/>
        </w:rPr>
        <w:t xml:space="preserve"> </w:t>
      </w:r>
      <w:r w:rsidRPr="000C2A6A">
        <w:rPr>
          <w:rFonts w:cs="Times New Roman"/>
          <w:szCs w:val="24"/>
        </w:rPr>
        <w:t>(Kültür</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Bakanlığı,</w:t>
      </w:r>
      <w:r w:rsidR="00F15823" w:rsidRPr="000C2A6A">
        <w:rPr>
          <w:rFonts w:cs="Times New Roman"/>
          <w:szCs w:val="24"/>
        </w:rPr>
        <w:t xml:space="preserve"> </w:t>
      </w:r>
      <w:r w:rsidRPr="000C2A6A">
        <w:rPr>
          <w:rFonts w:cs="Times New Roman"/>
          <w:szCs w:val="24"/>
        </w:rPr>
        <w:t>2018).</w:t>
      </w:r>
      <w:r w:rsidR="00F15823" w:rsidRPr="000C2A6A">
        <w:rPr>
          <w:rFonts w:cs="Times New Roman"/>
          <w:szCs w:val="24"/>
        </w:rPr>
        <w:t xml:space="preserve"> </w:t>
      </w:r>
      <w:r w:rsidRPr="000C2A6A">
        <w:rPr>
          <w:rFonts w:cs="Times New Roman"/>
          <w:szCs w:val="24"/>
        </w:rPr>
        <w:t>Dünya</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Örgütü’nün</w:t>
      </w:r>
      <w:r w:rsidR="00F15823" w:rsidRPr="000C2A6A">
        <w:rPr>
          <w:rFonts w:cs="Times New Roman"/>
          <w:szCs w:val="24"/>
        </w:rPr>
        <w:t xml:space="preserve"> </w:t>
      </w:r>
      <w:r w:rsidRPr="000C2A6A">
        <w:rPr>
          <w:rFonts w:cs="Times New Roman"/>
          <w:szCs w:val="24"/>
        </w:rPr>
        <w:t>tanımı</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sadece</w:t>
      </w:r>
      <w:r w:rsidR="00F15823" w:rsidRPr="000C2A6A">
        <w:rPr>
          <w:rFonts w:cs="Times New Roman"/>
          <w:szCs w:val="24"/>
        </w:rPr>
        <w:t xml:space="preserve"> </w:t>
      </w:r>
      <w:r w:rsidRPr="000C2A6A">
        <w:rPr>
          <w:rFonts w:cs="Times New Roman"/>
          <w:szCs w:val="24"/>
        </w:rPr>
        <w:t>hastalık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sakatlık</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tanımlamak</w:t>
      </w:r>
      <w:r w:rsidR="00F15823" w:rsidRPr="000C2A6A">
        <w:rPr>
          <w:rFonts w:cs="Times New Roman"/>
          <w:szCs w:val="24"/>
        </w:rPr>
        <w:t xml:space="preserve"> </w:t>
      </w:r>
      <w:r w:rsidRPr="000C2A6A">
        <w:rPr>
          <w:rFonts w:cs="Times New Roman"/>
          <w:szCs w:val="24"/>
        </w:rPr>
        <w:t>değil,</w:t>
      </w:r>
      <w:r w:rsidR="00F15823" w:rsidRPr="000C2A6A">
        <w:rPr>
          <w:rFonts w:cs="Times New Roman"/>
          <w:szCs w:val="24"/>
        </w:rPr>
        <w:t xml:space="preserve"> </w:t>
      </w:r>
      <w:r w:rsidRPr="000C2A6A">
        <w:rPr>
          <w:rFonts w:cs="Times New Roman"/>
          <w:szCs w:val="24"/>
        </w:rPr>
        <w:t>kişinin</w:t>
      </w:r>
      <w:r w:rsidR="00F15823" w:rsidRPr="000C2A6A">
        <w:rPr>
          <w:rFonts w:cs="Times New Roman"/>
          <w:szCs w:val="24"/>
        </w:rPr>
        <w:t xml:space="preserve"> </w:t>
      </w:r>
      <w:r w:rsidRPr="000C2A6A">
        <w:rPr>
          <w:rFonts w:cs="Times New Roman"/>
          <w:szCs w:val="24"/>
        </w:rPr>
        <w:t>bedenen,</w:t>
      </w:r>
      <w:r w:rsidR="00F15823" w:rsidRPr="000C2A6A">
        <w:rPr>
          <w:rFonts w:cs="Times New Roman"/>
          <w:szCs w:val="24"/>
        </w:rPr>
        <w:t xml:space="preserve"> </w:t>
      </w:r>
      <w:r w:rsidRPr="000C2A6A">
        <w:rPr>
          <w:rFonts w:cs="Times New Roman"/>
          <w:szCs w:val="24"/>
        </w:rPr>
        <w:t>ruhen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sosyal</w:t>
      </w:r>
      <w:r w:rsidR="00F15823" w:rsidRPr="000C2A6A">
        <w:rPr>
          <w:rFonts w:cs="Times New Roman"/>
          <w:szCs w:val="24"/>
        </w:rPr>
        <w:t xml:space="preserve"> </w:t>
      </w:r>
      <w:r w:rsidRPr="000C2A6A">
        <w:rPr>
          <w:rFonts w:cs="Times New Roman"/>
          <w:szCs w:val="24"/>
        </w:rPr>
        <w:t>açıdan</w:t>
      </w:r>
      <w:r w:rsidR="00F15823" w:rsidRPr="000C2A6A">
        <w:rPr>
          <w:rFonts w:cs="Times New Roman"/>
          <w:szCs w:val="24"/>
        </w:rPr>
        <w:t xml:space="preserve"> </w:t>
      </w:r>
      <w:r w:rsidRPr="000C2A6A">
        <w:rPr>
          <w:rFonts w:cs="Times New Roman"/>
          <w:szCs w:val="24"/>
        </w:rPr>
        <w:t>tam</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iyilik</w:t>
      </w:r>
      <w:r w:rsidR="00F15823" w:rsidRPr="000C2A6A">
        <w:rPr>
          <w:rFonts w:cs="Times New Roman"/>
          <w:szCs w:val="24"/>
        </w:rPr>
        <w:t xml:space="preserve"> </w:t>
      </w:r>
      <w:r w:rsidRPr="000C2A6A">
        <w:rPr>
          <w:rFonts w:cs="Times New Roman"/>
          <w:szCs w:val="24"/>
        </w:rPr>
        <w:t>halidir”.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tanıma</w:t>
      </w:r>
      <w:r w:rsidR="00F15823" w:rsidRPr="000C2A6A">
        <w:rPr>
          <w:rFonts w:cs="Times New Roman"/>
          <w:szCs w:val="24"/>
        </w:rPr>
        <w:t xml:space="preserve"> </w:t>
      </w:r>
      <w:r w:rsidRPr="000C2A6A">
        <w:rPr>
          <w:rFonts w:cs="Times New Roman"/>
          <w:szCs w:val="24"/>
        </w:rPr>
        <w:t>yakın</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temelde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olmayan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iki</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ana</w:t>
      </w:r>
      <w:r w:rsidR="00F15823" w:rsidRPr="000C2A6A">
        <w:rPr>
          <w:rFonts w:cs="Times New Roman"/>
          <w:szCs w:val="24"/>
        </w:rPr>
        <w:t xml:space="preserve"> </w:t>
      </w:r>
      <w:r w:rsidRPr="000C2A6A">
        <w:rPr>
          <w:rFonts w:cs="Times New Roman"/>
          <w:szCs w:val="24"/>
        </w:rPr>
        <w:t>başlık</w:t>
      </w:r>
      <w:r w:rsidR="00F15823" w:rsidRPr="000C2A6A">
        <w:rPr>
          <w:rFonts w:cs="Times New Roman"/>
          <w:szCs w:val="24"/>
        </w:rPr>
        <w:t xml:space="preserve"> </w:t>
      </w:r>
      <w:r w:rsidRPr="000C2A6A">
        <w:rPr>
          <w:rFonts w:cs="Times New Roman"/>
          <w:szCs w:val="24"/>
        </w:rPr>
        <w:t>altında</w:t>
      </w:r>
      <w:r w:rsidR="00F15823" w:rsidRPr="000C2A6A">
        <w:rPr>
          <w:rFonts w:cs="Times New Roman"/>
          <w:szCs w:val="24"/>
        </w:rPr>
        <w:t xml:space="preserve"> </w:t>
      </w:r>
      <w:r w:rsidRPr="000C2A6A">
        <w:rPr>
          <w:rFonts w:cs="Times New Roman"/>
          <w:szCs w:val="24"/>
        </w:rPr>
        <w:t>incelenebilmektedir.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yaşadıkları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yerden</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ülkeye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(ameliyatlar,</w:t>
      </w:r>
      <w:r w:rsidR="00F15823" w:rsidRPr="000C2A6A">
        <w:rPr>
          <w:rFonts w:cs="Times New Roman"/>
          <w:szCs w:val="24"/>
        </w:rPr>
        <w:t xml:space="preserve"> </w:t>
      </w:r>
      <w:r w:rsidRPr="000C2A6A">
        <w:rPr>
          <w:rFonts w:cs="Times New Roman"/>
          <w:szCs w:val="24"/>
        </w:rPr>
        <w:t>diş/göz</w:t>
      </w:r>
      <w:r w:rsidR="00F15823" w:rsidRPr="000C2A6A">
        <w:rPr>
          <w:rFonts w:cs="Times New Roman"/>
          <w:szCs w:val="24"/>
        </w:rPr>
        <w:t xml:space="preserve"> </w:t>
      </w:r>
      <w:r w:rsidRPr="000C2A6A">
        <w:rPr>
          <w:rFonts w:cs="Times New Roman"/>
          <w:szCs w:val="24"/>
        </w:rPr>
        <w:t>tedavileri,</w:t>
      </w:r>
      <w:r w:rsidR="00F15823" w:rsidRPr="000C2A6A">
        <w:rPr>
          <w:rFonts w:cs="Times New Roman"/>
          <w:szCs w:val="24"/>
        </w:rPr>
        <w:t xml:space="preserve"> </w:t>
      </w:r>
      <w:r w:rsidRPr="000C2A6A">
        <w:rPr>
          <w:rFonts w:cs="Times New Roman"/>
          <w:szCs w:val="24"/>
        </w:rPr>
        <w:t>organ</w:t>
      </w:r>
      <w:r w:rsidR="00F15823" w:rsidRPr="000C2A6A">
        <w:rPr>
          <w:rFonts w:cs="Times New Roman"/>
          <w:szCs w:val="24"/>
        </w:rPr>
        <w:t xml:space="preserve"> </w:t>
      </w:r>
      <w:r w:rsidRPr="000C2A6A">
        <w:rPr>
          <w:rFonts w:cs="Times New Roman"/>
          <w:szCs w:val="24"/>
        </w:rPr>
        <w:t>nakli,</w:t>
      </w:r>
      <w:r w:rsidR="00F15823" w:rsidRPr="000C2A6A">
        <w:rPr>
          <w:rFonts w:cs="Times New Roman"/>
          <w:szCs w:val="24"/>
        </w:rPr>
        <w:t xml:space="preserve"> </w:t>
      </w:r>
      <w:r w:rsidRPr="000C2A6A">
        <w:rPr>
          <w:rFonts w:cs="Times New Roman"/>
          <w:szCs w:val="24"/>
        </w:rPr>
        <w:t>tanı</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vb.)</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t>olmayan</w:t>
      </w:r>
      <w:r w:rsidR="00F15823" w:rsidRPr="000C2A6A">
        <w:rPr>
          <w:rFonts w:cs="Times New Roman"/>
          <w:szCs w:val="24"/>
        </w:rPr>
        <w:t xml:space="preserve"> </w:t>
      </w:r>
      <w:r w:rsidRPr="000C2A6A">
        <w:rPr>
          <w:rFonts w:cs="Times New Roman"/>
          <w:szCs w:val="24"/>
        </w:rPr>
        <w:t>(estetik</w:t>
      </w:r>
      <w:r w:rsidR="00F15823" w:rsidRPr="000C2A6A">
        <w:rPr>
          <w:rFonts w:cs="Times New Roman"/>
          <w:szCs w:val="24"/>
        </w:rPr>
        <w:t xml:space="preserve"> </w:t>
      </w:r>
      <w:r w:rsidRPr="000C2A6A">
        <w:rPr>
          <w:rFonts w:cs="Times New Roman"/>
          <w:szCs w:val="24"/>
        </w:rPr>
        <w:t>operasyonları,</w:t>
      </w:r>
      <w:r w:rsidR="00F15823" w:rsidRPr="000C2A6A">
        <w:rPr>
          <w:rFonts w:cs="Times New Roman"/>
          <w:szCs w:val="24"/>
        </w:rPr>
        <w:t xml:space="preserve"> </w:t>
      </w:r>
      <w:r w:rsidRPr="000C2A6A">
        <w:rPr>
          <w:rFonts w:cs="Times New Roman"/>
          <w:szCs w:val="24"/>
        </w:rPr>
        <w:t>sağlıklı</w:t>
      </w:r>
      <w:r w:rsidR="00F15823" w:rsidRPr="000C2A6A">
        <w:rPr>
          <w:rFonts w:cs="Times New Roman"/>
          <w:szCs w:val="24"/>
        </w:rPr>
        <w:t xml:space="preserve"> </w:t>
      </w:r>
      <w:r w:rsidRPr="000C2A6A">
        <w:rPr>
          <w:rFonts w:cs="Times New Roman"/>
          <w:szCs w:val="24"/>
        </w:rPr>
        <w:t>yaşam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zindelik</w:t>
      </w:r>
      <w:r w:rsidR="00F15823" w:rsidRPr="000C2A6A">
        <w:rPr>
          <w:rFonts w:cs="Times New Roman"/>
          <w:szCs w:val="24"/>
        </w:rPr>
        <w:t xml:space="preserve"> </w:t>
      </w:r>
      <w:r w:rsidRPr="000C2A6A">
        <w:rPr>
          <w:rFonts w:cs="Times New Roman"/>
          <w:szCs w:val="24"/>
        </w:rPr>
        <w:t>-</w:t>
      </w:r>
      <w:r w:rsidR="00F15823" w:rsidRPr="000C2A6A">
        <w:rPr>
          <w:rFonts w:cs="Times New Roman"/>
          <w:szCs w:val="24"/>
        </w:rPr>
        <w:t xml:space="preserve"> </w:t>
      </w:r>
      <w:r w:rsidRPr="000C2A6A">
        <w:rPr>
          <w:rFonts w:cs="Times New Roman"/>
          <w:szCs w:val="24"/>
        </w:rPr>
        <w:t>“wellness”,</w:t>
      </w:r>
      <w:r w:rsidR="00F15823" w:rsidRPr="000C2A6A">
        <w:rPr>
          <w:rFonts w:cs="Times New Roman"/>
          <w:szCs w:val="24"/>
        </w:rPr>
        <w:t xml:space="preserve"> </w:t>
      </w:r>
      <w:r w:rsidRPr="000C2A6A">
        <w:rPr>
          <w:rFonts w:cs="Times New Roman"/>
          <w:szCs w:val="24"/>
        </w:rPr>
        <w:t>üçüncü</w:t>
      </w:r>
      <w:r w:rsidR="00F15823" w:rsidRPr="000C2A6A">
        <w:rPr>
          <w:rFonts w:cs="Times New Roman"/>
          <w:szCs w:val="24"/>
        </w:rPr>
        <w:t xml:space="preserve"> </w:t>
      </w:r>
      <w:r w:rsidRPr="000C2A6A">
        <w:rPr>
          <w:rFonts w:cs="Times New Roman"/>
          <w:szCs w:val="24"/>
        </w:rPr>
        <w:t>yaş</w:t>
      </w:r>
      <w:r w:rsidR="00F15823" w:rsidRPr="000C2A6A">
        <w:rPr>
          <w:rFonts w:cs="Times New Roman"/>
          <w:szCs w:val="24"/>
        </w:rPr>
        <w:t xml:space="preserve"> </w:t>
      </w:r>
      <w:r w:rsidRPr="000C2A6A">
        <w:rPr>
          <w:rFonts w:cs="Times New Roman"/>
          <w:szCs w:val="24"/>
        </w:rPr>
        <w:t>bakım/tedavi)</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almak</w:t>
      </w:r>
      <w:r w:rsidR="00F15823" w:rsidRPr="000C2A6A">
        <w:rPr>
          <w:rFonts w:cs="Times New Roman"/>
          <w:szCs w:val="24"/>
        </w:rPr>
        <w:t xml:space="preserve"> </w:t>
      </w:r>
      <w:r w:rsidRPr="000C2A6A">
        <w:rPr>
          <w:rFonts w:cs="Times New Roman"/>
          <w:szCs w:val="24"/>
        </w:rPr>
        <w:t>üzere</w:t>
      </w:r>
      <w:r w:rsidR="00F15823" w:rsidRPr="000C2A6A">
        <w:rPr>
          <w:rFonts w:cs="Times New Roman"/>
          <w:szCs w:val="24"/>
        </w:rPr>
        <w:t xml:space="preserve"> </w:t>
      </w:r>
      <w:r w:rsidRPr="000C2A6A">
        <w:rPr>
          <w:rFonts w:cs="Times New Roman"/>
          <w:szCs w:val="24"/>
        </w:rPr>
        <w:t>yapılan</w:t>
      </w:r>
      <w:r w:rsidR="00F15823" w:rsidRPr="000C2A6A">
        <w:rPr>
          <w:rFonts w:cs="Times New Roman"/>
          <w:szCs w:val="24"/>
        </w:rPr>
        <w:t xml:space="preserve"> </w:t>
      </w:r>
      <w:r w:rsidRPr="000C2A6A">
        <w:rPr>
          <w:rFonts w:cs="Times New Roman"/>
          <w:szCs w:val="24"/>
        </w:rPr>
        <w:t>seyahatleri</w:t>
      </w:r>
      <w:r w:rsidR="00F15823" w:rsidRPr="000C2A6A">
        <w:rPr>
          <w:rFonts w:cs="Times New Roman"/>
          <w:szCs w:val="24"/>
        </w:rPr>
        <w:t xml:space="preserve"> </w:t>
      </w:r>
      <w:r w:rsidRPr="000C2A6A">
        <w:rPr>
          <w:rFonts w:cs="Times New Roman"/>
          <w:szCs w:val="24"/>
        </w:rPr>
        <w:t>ifade</w:t>
      </w:r>
      <w:r w:rsidR="00F15823" w:rsidRPr="000C2A6A">
        <w:rPr>
          <w:rFonts w:cs="Times New Roman"/>
          <w:szCs w:val="24"/>
        </w:rPr>
        <w:t xml:space="preserve"> </w:t>
      </w:r>
      <w:r w:rsidRPr="000C2A6A">
        <w:rPr>
          <w:rFonts w:cs="Times New Roman"/>
          <w:szCs w:val="24"/>
        </w:rPr>
        <w:t>etmektedir.</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Uzmanları</w:t>
      </w:r>
      <w:r w:rsidR="00F15823" w:rsidRPr="000C2A6A">
        <w:rPr>
          <w:rFonts w:cs="Times New Roman"/>
          <w:szCs w:val="24"/>
        </w:rPr>
        <w:t xml:space="preserve"> </w:t>
      </w:r>
      <w:r w:rsidRPr="000C2A6A">
        <w:rPr>
          <w:rFonts w:cs="Times New Roman"/>
          <w:szCs w:val="24"/>
        </w:rPr>
        <w:t>Birliği</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“Yabancı</w:t>
      </w:r>
      <w:r w:rsidR="00F15823" w:rsidRPr="000C2A6A">
        <w:rPr>
          <w:rFonts w:cs="Times New Roman"/>
          <w:szCs w:val="24"/>
        </w:rPr>
        <w:t xml:space="preserve"> </w:t>
      </w:r>
      <w:r w:rsidRPr="000C2A6A">
        <w:rPr>
          <w:rFonts w:cs="Times New Roman"/>
          <w:szCs w:val="24"/>
        </w:rPr>
        <w:t>uyruklu</w:t>
      </w:r>
      <w:r w:rsidR="00F15823" w:rsidRPr="000C2A6A">
        <w:rPr>
          <w:rFonts w:cs="Times New Roman"/>
          <w:szCs w:val="24"/>
        </w:rPr>
        <w:t xml:space="preserve"> </w:t>
      </w:r>
      <w:r w:rsidRPr="000C2A6A">
        <w:rPr>
          <w:rFonts w:cs="Times New Roman"/>
          <w:szCs w:val="24"/>
        </w:rPr>
        <w:t>kişilerin</w:t>
      </w:r>
      <w:r w:rsidR="00F15823" w:rsidRPr="000C2A6A">
        <w:rPr>
          <w:rFonts w:cs="Times New Roman"/>
          <w:szCs w:val="24"/>
        </w:rPr>
        <w:t xml:space="preserve"> </w:t>
      </w:r>
      <w:r w:rsidRPr="000C2A6A">
        <w:rPr>
          <w:rFonts w:cs="Times New Roman"/>
          <w:szCs w:val="24"/>
        </w:rPr>
        <w:t>seyahat</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geçici</w:t>
      </w:r>
      <w:r w:rsidR="00F15823" w:rsidRPr="000C2A6A">
        <w:rPr>
          <w:rFonts w:cs="Times New Roman"/>
          <w:szCs w:val="24"/>
        </w:rPr>
        <w:t xml:space="preserve"> </w:t>
      </w:r>
      <w:r w:rsidRPr="000C2A6A">
        <w:rPr>
          <w:rFonts w:cs="Times New Roman"/>
          <w:szCs w:val="24"/>
        </w:rPr>
        <w:t>ya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devamlı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kazanç</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etmek</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yerleşmeye</w:t>
      </w:r>
      <w:r w:rsidR="00F15823" w:rsidRPr="000C2A6A">
        <w:rPr>
          <w:rFonts w:cs="Times New Roman"/>
          <w:szCs w:val="24"/>
        </w:rPr>
        <w:t xml:space="preserve"> </w:t>
      </w:r>
      <w:r w:rsidRPr="000C2A6A">
        <w:rPr>
          <w:rFonts w:cs="Times New Roman"/>
          <w:szCs w:val="24"/>
        </w:rPr>
        <w:t>dönüşmemek</w:t>
      </w:r>
      <w:r w:rsidR="00F15823" w:rsidRPr="000C2A6A">
        <w:rPr>
          <w:rFonts w:cs="Times New Roman"/>
          <w:szCs w:val="24"/>
        </w:rPr>
        <w:t xml:space="preserve"> </w:t>
      </w:r>
      <w:r w:rsidRPr="000C2A6A">
        <w:rPr>
          <w:rFonts w:cs="Times New Roman"/>
          <w:szCs w:val="24"/>
        </w:rPr>
        <w:t>koşuluyla,</w:t>
      </w:r>
      <w:r w:rsidR="00F15823" w:rsidRPr="000C2A6A">
        <w:rPr>
          <w:rFonts w:cs="Times New Roman"/>
          <w:szCs w:val="24"/>
        </w:rPr>
        <w:t xml:space="preserve"> </w:t>
      </w:r>
      <w:r w:rsidRPr="000C2A6A">
        <w:rPr>
          <w:rFonts w:cs="Times New Roman"/>
          <w:szCs w:val="24"/>
        </w:rPr>
        <w:t>konaklamalarından</w:t>
      </w:r>
      <w:r w:rsidR="00F15823" w:rsidRPr="000C2A6A">
        <w:rPr>
          <w:rFonts w:cs="Times New Roman"/>
          <w:szCs w:val="24"/>
        </w:rPr>
        <w:t xml:space="preserve"> </w:t>
      </w:r>
      <w:r w:rsidRPr="000C2A6A">
        <w:rPr>
          <w:rFonts w:cs="Times New Roman"/>
          <w:szCs w:val="24"/>
        </w:rPr>
        <w:t>doğan</w:t>
      </w:r>
      <w:r w:rsidR="00F15823" w:rsidRPr="000C2A6A">
        <w:rPr>
          <w:rFonts w:cs="Times New Roman"/>
          <w:szCs w:val="24"/>
        </w:rPr>
        <w:t xml:space="preserve"> </w:t>
      </w:r>
      <w:r w:rsidRPr="000C2A6A">
        <w:rPr>
          <w:rFonts w:cs="Times New Roman"/>
          <w:szCs w:val="24"/>
        </w:rPr>
        <w:t>ilişkilerin</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olayların</w:t>
      </w:r>
      <w:r w:rsidR="00F15823" w:rsidRPr="000C2A6A">
        <w:rPr>
          <w:rFonts w:cs="Times New Roman"/>
          <w:szCs w:val="24"/>
        </w:rPr>
        <w:t xml:space="preserve"> </w:t>
      </w:r>
      <w:r w:rsidRPr="000C2A6A">
        <w:rPr>
          <w:rFonts w:cs="Times New Roman"/>
          <w:szCs w:val="24"/>
        </w:rPr>
        <w:t>tümüdür”</w:t>
      </w:r>
      <w:r w:rsidR="00F15823" w:rsidRPr="000C2A6A">
        <w:rPr>
          <w:rFonts w:cs="Times New Roman"/>
          <w:szCs w:val="24"/>
        </w:rPr>
        <w:t xml:space="preserve"> </w:t>
      </w:r>
      <w:r w:rsidRPr="000C2A6A">
        <w:rPr>
          <w:rFonts w:cs="Times New Roman"/>
          <w:szCs w:val="24"/>
        </w:rPr>
        <w:t>şeklinde</w:t>
      </w:r>
      <w:r w:rsidR="00F15823" w:rsidRPr="000C2A6A">
        <w:rPr>
          <w:rFonts w:cs="Times New Roman"/>
          <w:szCs w:val="24"/>
        </w:rPr>
        <w:t xml:space="preserve"> </w:t>
      </w:r>
      <w:r w:rsidRPr="000C2A6A">
        <w:rPr>
          <w:rFonts w:cs="Times New Roman"/>
          <w:szCs w:val="24"/>
        </w:rPr>
        <w:t>tanımlamaktadır</w:t>
      </w:r>
      <w:r w:rsidR="00F15823" w:rsidRPr="000C2A6A">
        <w:rPr>
          <w:rFonts w:cs="Times New Roman"/>
          <w:szCs w:val="24"/>
        </w:rPr>
        <w:t xml:space="preserve"> </w:t>
      </w:r>
      <w:r w:rsidRPr="000C2A6A">
        <w:rPr>
          <w:rFonts w:cs="Times New Roman"/>
          <w:szCs w:val="24"/>
        </w:rPr>
        <w:t>(Getz,</w:t>
      </w:r>
      <w:r w:rsidR="00F15823" w:rsidRPr="000C2A6A">
        <w:rPr>
          <w:rFonts w:cs="Times New Roman"/>
          <w:szCs w:val="24"/>
        </w:rPr>
        <w:t xml:space="preserve"> </w:t>
      </w:r>
      <w:r w:rsidRPr="000C2A6A">
        <w:rPr>
          <w:rFonts w:cs="Times New Roman"/>
          <w:szCs w:val="24"/>
        </w:rPr>
        <w:t>2008).</w:t>
      </w:r>
      <w:r w:rsidR="00F15823" w:rsidRPr="000C2A6A">
        <w:rPr>
          <w:rFonts w:cs="Times New Roman"/>
          <w:szCs w:val="24"/>
        </w:rPr>
        <w:t xml:space="preserve"> </w:t>
      </w:r>
      <w:r w:rsidRPr="000C2A6A">
        <w:rPr>
          <w:rFonts w:cs="Times New Roman"/>
          <w:szCs w:val="24"/>
        </w:rPr>
        <w:t>Kendi</w:t>
      </w:r>
      <w:r w:rsidR="00F15823" w:rsidRPr="000C2A6A">
        <w:rPr>
          <w:rFonts w:cs="Times New Roman"/>
          <w:szCs w:val="24"/>
        </w:rPr>
        <w:t xml:space="preserve"> </w:t>
      </w:r>
      <w:r w:rsidRPr="000C2A6A">
        <w:rPr>
          <w:rFonts w:cs="Times New Roman"/>
          <w:szCs w:val="24"/>
        </w:rPr>
        <w:t>içinde</w:t>
      </w:r>
      <w:r w:rsidR="00F15823" w:rsidRPr="000C2A6A">
        <w:rPr>
          <w:rFonts w:cs="Times New Roman"/>
          <w:szCs w:val="24"/>
        </w:rPr>
        <w:t xml:space="preserve"> </w:t>
      </w:r>
      <w:r w:rsidRPr="000C2A6A">
        <w:rPr>
          <w:rFonts w:cs="Times New Roman"/>
          <w:szCs w:val="24"/>
        </w:rPr>
        <w:t>eğitim,</w:t>
      </w:r>
      <w:r w:rsidR="00F15823" w:rsidRPr="000C2A6A">
        <w:rPr>
          <w:rFonts w:cs="Times New Roman"/>
          <w:szCs w:val="24"/>
        </w:rPr>
        <w:t xml:space="preserve"> </w:t>
      </w:r>
      <w:r w:rsidRPr="000C2A6A">
        <w:rPr>
          <w:rFonts w:cs="Times New Roman"/>
          <w:szCs w:val="24"/>
        </w:rPr>
        <w:t>spor,</w:t>
      </w:r>
      <w:r w:rsidR="00F15823" w:rsidRPr="000C2A6A">
        <w:rPr>
          <w:rFonts w:cs="Times New Roman"/>
          <w:szCs w:val="24"/>
        </w:rPr>
        <w:t xml:space="preserve"> </w:t>
      </w:r>
      <w:r w:rsidRPr="000C2A6A">
        <w:rPr>
          <w:rFonts w:cs="Times New Roman"/>
          <w:szCs w:val="24"/>
        </w:rPr>
        <w:t>kültür,</w:t>
      </w:r>
      <w:r w:rsidR="00F15823" w:rsidRPr="000C2A6A">
        <w:rPr>
          <w:rFonts w:cs="Times New Roman"/>
          <w:szCs w:val="24"/>
        </w:rPr>
        <w:t xml:space="preserve"> </w:t>
      </w:r>
      <w:r w:rsidRPr="000C2A6A">
        <w:rPr>
          <w:rFonts w:cs="Times New Roman"/>
          <w:szCs w:val="24"/>
        </w:rPr>
        <w:t>din,</w:t>
      </w:r>
      <w:r w:rsidR="00F15823" w:rsidRPr="000C2A6A">
        <w:rPr>
          <w:rFonts w:cs="Times New Roman"/>
          <w:szCs w:val="24"/>
        </w:rPr>
        <w:t xml:space="preserve"> </w:t>
      </w:r>
      <w:r w:rsidRPr="000C2A6A">
        <w:rPr>
          <w:rFonts w:cs="Times New Roman"/>
          <w:szCs w:val="24"/>
        </w:rPr>
        <w:t>eğlence,</w:t>
      </w:r>
      <w:r w:rsidR="00F15823" w:rsidRPr="000C2A6A">
        <w:rPr>
          <w:rFonts w:cs="Times New Roman"/>
          <w:szCs w:val="24"/>
        </w:rPr>
        <w:t xml:space="preserve"> </w:t>
      </w:r>
      <w:r w:rsidRPr="000C2A6A">
        <w:rPr>
          <w:rFonts w:cs="Times New Roman"/>
          <w:szCs w:val="24"/>
        </w:rPr>
        <w:t>dinlence,</w:t>
      </w:r>
      <w:r w:rsidR="00F15823" w:rsidRPr="000C2A6A">
        <w:rPr>
          <w:rFonts w:cs="Times New Roman"/>
          <w:szCs w:val="24"/>
        </w:rPr>
        <w:t xml:space="preserve"> </w:t>
      </w:r>
      <w:r w:rsidRPr="000C2A6A">
        <w:rPr>
          <w:rFonts w:cs="Times New Roman"/>
          <w:szCs w:val="24"/>
        </w:rPr>
        <w:t>tarih</w:t>
      </w:r>
      <w:r w:rsidR="00F15823" w:rsidRPr="000C2A6A">
        <w:rPr>
          <w:rFonts w:cs="Times New Roman"/>
          <w:szCs w:val="24"/>
        </w:rPr>
        <w:t xml:space="preserve"> </w:t>
      </w:r>
      <w:r w:rsidRPr="000C2A6A">
        <w:rPr>
          <w:rFonts w:cs="Times New Roman"/>
          <w:szCs w:val="24"/>
        </w:rPr>
        <w:t>vb.</w:t>
      </w:r>
      <w:r w:rsidR="00F15823" w:rsidRPr="000C2A6A">
        <w:rPr>
          <w:rFonts w:cs="Times New Roman"/>
          <w:szCs w:val="24"/>
        </w:rPr>
        <w:t xml:space="preserve"> </w:t>
      </w:r>
      <w:r w:rsidRPr="000C2A6A">
        <w:rPr>
          <w:rFonts w:cs="Times New Roman"/>
          <w:szCs w:val="24"/>
        </w:rPr>
        <w:t>maksatlı</w:t>
      </w:r>
      <w:r w:rsidR="00F15823" w:rsidRPr="000C2A6A">
        <w:rPr>
          <w:rFonts w:cs="Times New Roman"/>
          <w:szCs w:val="24"/>
        </w:rPr>
        <w:t xml:space="preserve"> </w:t>
      </w:r>
      <w:r w:rsidRPr="000C2A6A">
        <w:rPr>
          <w:rFonts w:cs="Times New Roman"/>
          <w:szCs w:val="24"/>
        </w:rPr>
        <w:t>sınıflara</w:t>
      </w:r>
      <w:r w:rsidR="00F15823" w:rsidRPr="000C2A6A">
        <w:rPr>
          <w:rFonts w:cs="Times New Roman"/>
          <w:szCs w:val="24"/>
        </w:rPr>
        <w:t xml:space="preserve"> </w:t>
      </w:r>
      <w:r w:rsidRPr="000C2A6A">
        <w:rPr>
          <w:rFonts w:cs="Times New Roman"/>
          <w:szCs w:val="24"/>
        </w:rPr>
        <w:t>ayrılan</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türü</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turizmidir.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“sağlıklı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zinde</w:t>
      </w:r>
      <w:r w:rsidR="00F15823" w:rsidRPr="000C2A6A">
        <w:rPr>
          <w:rFonts w:cs="Times New Roman"/>
          <w:szCs w:val="24"/>
        </w:rPr>
        <w:t xml:space="preserve"> </w:t>
      </w:r>
      <w:r w:rsidRPr="000C2A6A">
        <w:rPr>
          <w:rFonts w:cs="Times New Roman"/>
          <w:szCs w:val="24"/>
        </w:rPr>
        <w:t>kalmaya</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tüm</w:t>
      </w:r>
      <w:r w:rsidR="00F15823" w:rsidRPr="000C2A6A">
        <w:rPr>
          <w:rFonts w:cs="Times New Roman"/>
          <w:szCs w:val="24"/>
        </w:rPr>
        <w:t xml:space="preserve"> </w:t>
      </w:r>
      <w:r w:rsidRPr="000C2A6A">
        <w:rPr>
          <w:rFonts w:cs="Times New Roman"/>
          <w:szCs w:val="24"/>
        </w:rPr>
        <w:t>çabaları”;</w:t>
      </w:r>
      <w:r w:rsidR="00F15823" w:rsidRPr="000C2A6A">
        <w:rPr>
          <w:rFonts w:cs="Times New Roman"/>
          <w:szCs w:val="24"/>
        </w:rPr>
        <w:t xml:space="preserve"> </w:t>
      </w:r>
      <w:r w:rsidRPr="000C2A6A">
        <w:rPr>
          <w:rFonts w:cs="Times New Roman"/>
          <w:szCs w:val="24"/>
        </w:rPr>
        <w:t>bunun</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alt</w:t>
      </w:r>
      <w:r w:rsidR="00F15823" w:rsidRPr="000C2A6A">
        <w:rPr>
          <w:rFonts w:cs="Times New Roman"/>
          <w:szCs w:val="24"/>
        </w:rPr>
        <w:t xml:space="preserve"> </w:t>
      </w:r>
      <w:r w:rsidRPr="000C2A6A">
        <w:rPr>
          <w:rFonts w:cs="Times New Roman"/>
          <w:szCs w:val="24"/>
        </w:rPr>
        <w:t>sınıfı</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medikal</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“tıbbi</w:t>
      </w:r>
      <w:r w:rsidR="00F15823" w:rsidRPr="000C2A6A">
        <w:rPr>
          <w:rFonts w:cs="Times New Roman"/>
          <w:szCs w:val="24"/>
        </w:rPr>
        <w:t xml:space="preserve"> </w:t>
      </w:r>
      <w:r w:rsidRPr="000C2A6A">
        <w:rPr>
          <w:rFonts w:cs="Times New Roman"/>
          <w:szCs w:val="24"/>
        </w:rPr>
        <w:lastRenderedPageBreak/>
        <w:t>müdahale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tedavi</w:t>
      </w:r>
      <w:r w:rsidR="00F15823" w:rsidRPr="000C2A6A">
        <w:rPr>
          <w:rFonts w:cs="Times New Roman"/>
          <w:szCs w:val="24"/>
        </w:rPr>
        <w:t xml:space="preserve"> </w:t>
      </w:r>
      <w:r w:rsidRPr="000C2A6A">
        <w:rPr>
          <w:rFonts w:cs="Times New Roman"/>
          <w:szCs w:val="24"/>
        </w:rPr>
        <w:t>maksatlı</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ifade</w:t>
      </w:r>
      <w:r w:rsidR="00F15823" w:rsidRPr="000C2A6A">
        <w:rPr>
          <w:rFonts w:cs="Times New Roman"/>
          <w:szCs w:val="24"/>
        </w:rPr>
        <w:t xml:space="preserve"> </w:t>
      </w:r>
      <w:r w:rsidRPr="000C2A6A">
        <w:rPr>
          <w:rFonts w:cs="Times New Roman"/>
          <w:szCs w:val="24"/>
        </w:rPr>
        <w:t>etmektedir</w:t>
      </w:r>
      <w:r w:rsidR="00F15823" w:rsidRPr="000C2A6A">
        <w:rPr>
          <w:rFonts w:cs="Times New Roman"/>
          <w:szCs w:val="24"/>
        </w:rPr>
        <w:t xml:space="preserve"> </w:t>
      </w:r>
      <w:r w:rsidRPr="000C2A6A">
        <w:rPr>
          <w:rFonts w:cs="Times New Roman"/>
          <w:szCs w:val="24"/>
        </w:rPr>
        <w:t>(Connell,</w:t>
      </w:r>
      <w:r w:rsidR="00F15823" w:rsidRPr="000C2A6A">
        <w:rPr>
          <w:rFonts w:cs="Times New Roman"/>
          <w:szCs w:val="24"/>
        </w:rPr>
        <w:t xml:space="preserve"> </w:t>
      </w:r>
      <w:r w:rsidRPr="000C2A6A">
        <w:rPr>
          <w:rFonts w:cs="Times New Roman"/>
          <w:szCs w:val="24"/>
        </w:rPr>
        <w:t>2006).</w:t>
      </w:r>
      <w:r w:rsidR="00F15823" w:rsidRPr="000C2A6A">
        <w:rPr>
          <w:rFonts w:cs="Times New Roman"/>
          <w:szCs w:val="24"/>
        </w:rPr>
        <w:t xml:space="preserve"> </w:t>
      </w:r>
      <w:r w:rsidRPr="000C2A6A">
        <w:rPr>
          <w:rFonts w:cs="Times New Roman"/>
          <w:szCs w:val="24"/>
        </w:rPr>
        <w:t>Türkiye,</w:t>
      </w:r>
      <w:r w:rsidR="00F15823" w:rsidRPr="000C2A6A">
        <w:rPr>
          <w:rFonts w:cs="Times New Roman"/>
          <w:szCs w:val="24"/>
        </w:rPr>
        <w:t xml:space="preserve"> </w:t>
      </w:r>
      <w:r w:rsidRPr="000C2A6A">
        <w:rPr>
          <w:rFonts w:cs="Times New Roman"/>
          <w:szCs w:val="24"/>
        </w:rPr>
        <w:t>bulunduğu</w:t>
      </w:r>
      <w:r w:rsidR="00F15823" w:rsidRPr="000C2A6A">
        <w:rPr>
          <w:rFonts w:cs="Times New Roman"/>
          <w:szCs w:val="24"/>
        </w:rPr>
        <w:t xml:space="preserve"> </w:t>
      </w:r>
      <w:r w:rsidRPr="000C2A6A">
        <w:rPr>
          <w:rFonts w:cs="Times New Roman"/>
          <w:szCs w:val="24"/>
        </w:rPr>
        <w:t>coğrafi</w:t>
      </w:r>
      <w:r w:rsidR="00F15823" w:rsidRPr="000C2A6A">
        <w:rPr>
          <w:rFonts w:cs="Times New Roman"/>
          <w:szCs w:val="24"/>
        </w:rPr>
        <w:t xml:space="preserve"> </w:t>
      </w:r>
      <w:r w:rsidRPr="000C2A6A">
        <w:rPr>
          <w:rFonts w:cs="Times New Roman"/>
          <w:szCs w:val="24"/>
        </w:rPr>
        <w:t>yapısı,</w:t>
      </w:r>
      <w:r w:rsidR="00F15823" w:rsidRPr="000C2A6A">
        <w:rPr>
          <w:rFonts w:cs="Times New Roman"/>
          <w:szCs w:val="24"/>
        </w:rPr>
        <w:t xml:space="preserve"> </w:t>
      </w:r>
      <w:r w:rsidRPr="000C2A6A">
        <w:rPr>
          <w:rFonts w:cs="Times New Roman"/>
          <w:szCs w:val="24"/>
        </w:rPr>
        <w:t>iklimi,</w:t>
      </w:r>
      <w:r w:rsidR="00F15823" w:rsidRPr="000C2A6A">
        <w:rPr>
          <w:rFonts w:cs="Times New Roman"/>
          <w:szCs w:val="24"/>
        </w:rPr>
        <w:t xml:space="preserve"> </w:t>
      </w:r>
      <w:r w:rsidRPr="000C2A6A">
        <w:rPr>
          <w:rFonts w:cs="Times New Roman"/>
          <w:szCs w:val="24"/>
        </w:rPr>
        <w:t>doğal</w:t>
      </w:r>
      <w:r w:rsidR="00F15823" w:rsidRPr="000C2A6A">
        <w:rPr>
          <w:rFonts w:cs="Times New Roman"/>
          <w:szCs w:val="24"/>
        </w:rPr>
        <w:t xml:space="preserve"> </w:t>
      </w:r>
      <w:r w:rsidRPr="000C2A6A">
        <w:rPr>
          <w:rFonts w:cs="Times New Roman"/>
          <w:szCs w:val="24"/>
        </w:rPr>
        <w:t>zenginlikleri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göreceli</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ucuz</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kaliteli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birçok</w:t>
      </w:r>
      <w:r w:rsidR="00F15823" w:rsidRPr="000C2A6A">
        <w:rPr>
          <w:rFonts w:cs="Times New Roman"/>
          <w:szCs w:val="24"/>
        </w:rPr>
        <w:t xml:space="preserve"> </w:t>
      </w:r>
      <w:r w:rsidRPr="000C2A6A">
        <w:rPr>
          <w:rFonts w:cs="Times New Roman"/>
          <w:szCs w:val="24"/>
        </w:rPr>
        <w:t>ülke</w:t>
      </w:r>
      <w:r w:rsidR="00F15823" w:rsidRPr="000C2A6A">
        <w:rPr>
          <w:rFonts w:cs="Times New Roman"/>
          <w:szCs w:val="24"/>
        </w:rPr>
        <w:t xml:space="preserve"> </w:t>
      </w:r>
      <w:r w:rsidRPr="000C2A6A">
        <w:rPr>
          <w:rFonts w:cs="Times New Roman"/>
          <w:szCs w:val="24"/>
        </w:rPr>
        <w:t>vatandaşının</w:t>
      </w:r>
      <w:r w:rsidR="00F15823" w:rsidRPr="000C2A6A">
        <w:rPr>
          <w:rFonts w:cs="Times New Roman"/>
          <w:szCs w:val="24"/>
        </w:rPr>
        <w:t xml:space="preserve"> </w:t>
      </w:r>
      <w:r w:rsidRPr="000C2A6A">
        <w:rPr>
          <w:rFonts w:cs="Times New Roman"/>
          <w:szCs w:val="24"/>
        </w:rPr>
        <w:t>dikkatini</w:t>
      </w:r>
      <w:r w:rsidR="00F15823" w:rsidRPr="000C2A6A">
        <w:rPr>
          <w:rFonts w:cs="Times New Roman"/>
          <w:szCs w:val="24"/>
        </w:rPr>
        <w:t xml:space="preserve"> </w:t>
      </w:r>
      <w:r w:rsidRPr="000C2A6A">
        <w:rPr>
          <w:rFonts w:cs="Times New Roman"/>
          <w:szCs w:val="24"/>
        </w:rPr>
        <w:t>çekmektedir.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turistleri,</w:t>
      </w:r>
      <w:r w:rsidR="00F15823" w:rsidRPr="000C2A6A">
        <w:rPr>
          <w:rFonts w:cs="Times New Roman"/>
          <w:szCs w:val="24"/>
        </w:rPr>
        <w:t xml:space="preserve"> </w:t>
      </w:r>
      <w:r w:rsidRPr="000C2A6A">
        <w:rPr>
          <w:rFonts w:cs="Times New Roman"/>
          <w:szCs w:val="24"/>
        </w:rPr>
        <w:t>tedavileri</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ülke</w:t>
      </w:r>
      <w:r w:rsidR="00F15823" w:rsidRPr="000C2A6A">
        <w:rPr>
          <w:rFonts w:cs="Times New Roman"/>
          <w:szCs w:val="24"/>
        </w:rPr>
        <w:t xml:space="preserve"> </w:t>
      </w:r>
      <w:r w:rsidRPr="000C2A6A">
        <w:rPr>
          <w:rFonts w:cs="Times New Roman"/>
          <w:szCs w:val="24"/>
        </w:rPr>
        <w:t>seçimi</w:t>
      </w:r>
      <w:r w:rsidR="00F15823" w:rsidRPr="000C2A6A">
        <w:rPr>
          <w:rFonts w:cs="Times New Roman"/>
          <w:szCs w:val="24"/>
        </w:rPr>
        <w:t xml:space="preserve"> </w:t>
      </w:r>
      <w:r w:rsidRPr="000C2A6A">
        <w:rPr>
          <w:rFonts w:cs="Times New Roman"/>
          <w:szCs w:val="24"/>
        </w:rPr>
        <w:t>yaparken,</w:t>
      </w:r>
      <w:r w:rsidR="00F15823" w:rsidRPr="000C2A6A">
        <w:rPr>
          <w:rFonts w:cs="Times New Roman"/>
          <w:szCs w:val="24"/>
        </w:rPr>
        <w:t xml:space="preserve"> </w:t>
      </w:r>
      <w:r w:rsidRPr="000C2A6A">
        <w:rPr>
          <w:rFonts w:cs="Times New Roman"/>
          <w:szCs w:val="24"/>
        </w:rPr>
        <w:t>düşük</w:t>
      </w:r>
      <w:r w:rsidR="00F15823" w:rsidRPr="000C2A6A">
        <w:rPr>
          <w:rFonts w:cs="Times New Roman"/>
          <w:szCs w:val="24"/>
        </w:rPr>
        <w:t xml:space="preserve"> </w:t>
      </w:r>
      <w:r w:rsidRPr="000C2A6A">
        <w:rPr>
          <w:rFonts w:cs="Times New Roman"/>
          <w:szCs w:val="24"/>
        </w:rPr>
        <w:t>fiyat,</w:t>
      </w:r>
      <w:r w:rsidR="00F15823" w:rsidRPr="000C2A6A">
        <w:rPr>
          <w:rFonts w:cs="Times New Roman"/>
          <w:szCs w:val="24"/>
        </w:rPr>
        <w:t xml:space="preserve"> </w:t>
      </w:r>
      <w:r w:rsidRPr="000C2A6A">
        <w:rPr>
          <w:rFonts w:cs="Times New Roman"/>
          <w:szCs w:val="24"/>
        </w:rPr>
        <w:t>yüksek</w:t>
      </w:r>
      <w:r w:rsidR="00F15823" w:rsidRPr="000C2A6A">
        <w:rPr>
          <w:rFonts w:cs="Times New Roman"/>
          <w:szCs w:val="24"/>
        </w:rPr>
        <w:t xml:space="preserve"> </w:t>
      </w:r>
      <w:r w:rsidRPr="000C2A6A">
        <w:rPr>
          <w:rFonts w:cs="Times New Roman"/>
          <w:szCs w:val="24"/>
        </w:rPr>
        <w:t>kalitede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bakım</w:t>
      </w:r>
      <w:r w:rsidR="00F15823" w:rsidRPr="000C2A6A">
        <w:rPr>
          <w:rFonts w:cs="Times New Roman"/>
          <w:szCs w:val="24"/>
        </w:rPr>
        <w:t xml:space="preserve"> </w:t>
      </w:r>
      <w:r w:rsidRPr="000C2A6A">
        <w:rPr>
          <w:rFonts w:cs="Times New Roman"/>
          <w:szCs w:val="24"/>
        </w:rPr>
        <w:t>hizmetleri,</w:t>
      </w:r>
      <w:r w:rsidR="00F15823" w:rsidRPr="000C2A6A">
        <w:rPr>
          <w:rFonts w:cs="Times New Roman"/>
          <w:szCs w:val="24"/>
        </w:rPr>
        <w:t xml:space="preserve"> </w:t>
      </w:r>
      <w:r w:rsidRPr="000C2A6A">
        <w:rPr>
          <w:rFonts w:cs="Times New Roman"/>
          <w:szCs w:val="24"/>
        </w:rPr>
        <w:t>ulaşım</w:t>
      </w:r>
      <w:r w:rsidR="00F15823" w:rsidRPr="000C2A6A">
        <w:rPr>
          <w:rFonts w:cs="Times New Roman"/>
          <w:szCs w:val="24"/>
        </w:rPr>
        <w:t xml:space="preserve"> </w:t>
      </w:r>
      <w:r w:rsidRPr="000C2A6A">
        <w:rPr>
          <w:rFonts w:cs="Times New Roman"/>
          <w:szCs w:val="24"/>
        </w:rPr>
        <w:t>kolaylığı,</w:t>
      </w:r>
      <w:r w:rsidR="00F15823" w:rsidRPr="000C2A6A">
        <w:rPr>
          <w:rFonts w:cs="Times New Roman"/>
          <w:szCs w:val="24"/>
        </w:rPr>
        <w:t xml:space="preserve"> </w:t>
      </w:r>
      <w:r w:rsidRPr="000C2A6A">
        <w:rPr>
          <w:rFonts w:cs="Times New Roman"/>
          <w:szCs w:val="24"/>
        </w:rPr>
        <w:t>parasal</w:t>
      </w:r>
      <w:r w:rsidR="00F15823" w:rsidRPr="000C2A6A">
        <w:rPr>
          <w:rFonts w:cs="Times New Roman"/>
          <w:szCs w:val="24"/>
        </w:rPr>
        <w:t xml:space="preserve"> </w:t>
      </w:r>
      <w:r w:rsidRPr="000C2A6A">
        <w:rPr>
          <w:rFonts w:cs="Times New Roman"/>
          <w:szCs w:val="24"/>
        </w:rPr>
        <w:t>kolaylık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sorunsuz</w:t>
      </w:r>
      <w:r w:rsidR="00F15823" w:rsidRPr="000C2A6A">
        <w:rPr>
          <w:rFonts w:cs="Times New Roman"/>
          <w:szCs w:val="24"/>
        </w:rPr>
        <w:t xml:space="preserve"> </w:t>
      </w:r>
      <w:r w:rsidRPr="000C2A6A">
        <w:rPr>
          <w:rFonts w:cs="Times New Roman"/>
          <w:szCs w:val="24"/>
        </w:rPr>
        <w:t>faturalandırma,</w:t>
      </w:r>
      <w:r w:rsidR="00F15823" w:rsidRPr="000C2A6A">
        <w:rPr>
          <w:rFonts w:cs="Times New Roman"/>
          <w:szCs w:val="24"/>
        </w:rPr>
        <w:t xml:space="preserve"> </w:t>
      </w:r>
      <w:r w:rsidRPr="000C2A6A">
        <w:rPr>
          <w:rFonts w:cs="Times New Roman"/>
          <w:szCs w:val="24"/>
        </w:rPr>
        <w:t>mahremiyet</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benzeri</w:t>
      </w:r>
      <w:r w:rsidR="00F15823" w:rsidRPr="000C2A6A">
        <w:rPr>
          <w:rFonts w:cs="Times New Roman"/>
          <w:szCs w:val="24"/>
        </w:rPr>
        <w:t xml:space="preserve"> </w:t>
      </w:r>
      <w:r w:rsidRPr="000C2A6A">
        <w:rPr>
          <w:rFonts w:cs="Times New Roman"/>
          <w:szCs w:val="24"/>
        </w:rPr>
        <w:t>yararlı</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durumları</w:t>
      </w:r>
      <w:r w:rsidR="00F15823" w:rsidRPr="000C2A6A">
        <w:rPr>
          <w:rFonts w:cs="Times New Roman"/>
          <w:szCs w:val="24"/>
        </w:rPr>
        <w:t xml:space="preserve"> </w:t>
      </w:r>
      <w:r w:rsidRPr="000C2A6A">
        <w:rPr>
          <w:rFonts w:cs="Times New Roman"/>
          <w:szCs w:val="24"/>
        </w:rPr>
        <w:t>göz</w:t>
      </w:r>
      <w:r w:rsidR="00F15823" w:rsidRPr="000C2A6A">
        <w:rPr>
          <w:rFonts w:cs="Times New Roman"/>
          <w:szCs w:val="24"/>
        </w:rPr>
        <w:t xml:space="preserve"> </w:t>
      </w:r>
      <w:r w:rsidRPr="000C2A6A">
        <w:rPr>
          <w:rFonts w:cs="Times New Roman"/>
          <w:szCs w:val="24"/>
        </w:rPr>
        <w:t>önünde</w:t>
      </w:r>
      <w:r w:rsidR="00F15823" w:rsidRPr="000C2A6A">
        <w:rPr>
          <w:rFonts w:cs="Times New Roman"/>
          <w:szCs w:val="24"/>
        </w:rPr>
        <w:t xml:space="preserve"> </w:t>
      </w:r>
      <w:r w:rsidRPr="000C2A6A">
        <w:rPr>
          <w:rFonts w:cs="Times New Roman"/>
          <w:szCs w:val="24"/>
        </w:rPr>
        <w:t>tutmaktadırlar.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w:t>
      </w:r>
      <w:r w:rsidR="00F15823" w:rsidRPr="000C2A6A">
        <w:rPr>
          <w:rFonts w:cs="Times New Roman"/>
          <w:szCs w:val="24"/>
        </w:rPr>
        <w:t xml:space="preserve"> </w:t>
      </w:r>
      <w:r w:rsidRPr="000C2A6A">
        <w:rPr>
          <w:rFonts w:cs="Times New Roman"/>
          <w:szCs w:val="24"/>
        </w:rPr>
        <w:t>turizmin</w:t>
      </w:r>
      <w:r w:rsidR="00F15823" w:rsidRPr="000C2A6A">
        <w:rPr>
          <w:rFonts w:cs="Times New Roman"/>
          <w:szCs w:val="24"/>
        </w:rPr>
        <w:t xml:space="preserve"> </w:t>
      </w:r>
      <w:r w:rsidRPr="000C2A6A">
        <w:rPr>
          <w:rFonts w:cs="Times New Roman"/>
          <w:szCs w:val="24"/>
        </w:rPr>
        <w:t>alt</w:t>
      </w:r>
      <w:r w:rsidR="00F15823" w:rsidRPr="000C2A6A">
        <w:rPr>
          <w:rFonts w:cs="Times New Roman"/>
          <w:szCs w:val="24"/>
        </w:rPr>
        <w:t xml:space="preserve"> </w:t>
      </w:r>
      <w:r w:rsidRPr="000C2A6A">
        <w:rPr>
          <w:rFonts w:cs="Times New Roman"/>
          <w:szCs w:val="24"/>
        </w:rPr>
        <w:t>kolu</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açıklayabiliriz.</w:t>
      </w:r>
      <w:r w:rsidR="00F15823" w:rsidRPr="000C2A6A">
        <w:rPr>
          <w:rFonts w:cs="Times New Roman"/>
          <w:szCs w:val="24"/>
        </w:rPr>
        <w:t xml:space="preserve"> </w:t>
      </w:r>
      <w:r w:rsidRPr="000C2A6A">
        <w:rPr>
          <w:rFonts w:cs="Times New Roman"/>
          <w:szCs w:val="24"/>
        </w:rPr>
        <w:t>Konusu</w:t>
      </w:r>
      <w:r w:rsidR="00F15823" w:rsidRPr="000C2A6A">
        <w:rPr>
          <w:rFonts w:cs="Times New Roman"/>
          <w:szCs w:val="24"/>
        </w:rPr>
        <w:t xml:space="preserve"> </w:t>
      </w:r>
      <w:r w:rsidRPr="000C2A6A">
        <w:rPr>
          <w:rFonts w:cs="Times New Roman"/>
          <w:szCs w:val="24"/>
        </w:rPr>
        <w:t>nedeniyle</w:t>
      </w:r>
      <w:r w:rsidR="00F15823" w:rsidRPr="000C2A6A">
        <w:rPr>
          <w:rFonts w:cs="Times New Roman"/>
          <w:szCs w:val="24"/>
        </w:rPr>
        <w:t xml:space="preserve"> </w:t>
      </w:r>
      <w:r w:rsidRPr="000C2A6A">
        <w:rPr>
          <w:rFonts w:cs="Times New Roman"/>
          <w:szCs w:val="24"/>
        </w:rPr>
        <w:t>diğer</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alanlarından</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özellikleri</w:t>
      </w:r>
      <w:r w:rsidR="00F15823" w:rsidRPr="000C2A6A">
        <w:rPr>
          <w:rFonts w:cs="Times New Roman"/>
          <w:szCs w:val="24"/>
        </w:rPr>
        <w:t xml:space="preserve"> </w:t>
      </w:r>
      <w:r w:rsidRPr="000C2A6A">
        <w:rPr>
          <w:rFonts w:cs="Times New Roman"/>
          <w:szCs w:val="24"/>
        </w:rPr>
        <w:t>aşağıdaki</w:t>
      </w:r>
      <w:r w:rsidR="00F15823" w:rsidRPr="000C2A6A">
        <w:rPr>
          <w:rFonts w:cs="Times New Roman"/>
          <w:szCs w:val="24"/>
        </w:rPr>
        <w:t xml:space="preserve"> </w:t>
      </w:r>
      <w:r w:rsidRPr="000C2A6A">
        <w:rPr>
          <w:rFonts w:cs="Times New Roman"/>
          <w:szCs w:val="24"/>
        </w:rPr>
        <w:t>şekilde</w:t>
      </w:r>
      <w:r w:rsidR="00F15823" w:rsidRPr="000C2A6A">
        <w:rPr>
          <w:rFonts w:cs="Times New Roman"/>
          <w:szCs w:val="24"/>
        </w:rPr>
        <w:t xml:space="preserve"> beş madde altında sıralanmıştır (Özalp 2005).</w:t>
      </w:r>
    </w:p>
    <w:p w14:paraId="0B3BA766" w14:textId="7B6BD1DB" w:rsidR="00437D94" w:rsidRPr="000C2A6A" w:rsidRDefault="00437D94" w:rsidP="0032165F">
      <w:pPr>
        <w:spacing w:after="120"/>
        <w:rPr>
          <w:rFonts w:cs="Times New Roman"/>
          <w:szCs w:val="24"/>
        </w:rPr>
      </w:pPr>
      <w:r w:rsidRPr="000C2A6A">
        <w:rPr>
          <w:rFonts w:cs="Times New Roman"/>
          <w:szCs w:val="24"/>
        </w:rPr>
        <w:t>(1)</w:t>
      </w:r>
      <w:r w:rsidR="00F15823" w:rsidRPr="000C2A6A">
        <w:rPr>
          <w:rFonts w:cs="Times New Roman"/>
          <w:szCs w:val="24"/>
        </w:rPr>
        <w:t xml:space="preserve"> </w:t>
      </w:r>
      <w:r w:rsidRPr="000C2A6A">
        <w:rPr>
          <w:rFonts w:cs="Times New Roman"/>
          <w:szCs w:val="24"/>
        </w:rPr>
        <w:t>Teknik</w:t>
      </w:r>
      <w:r w:rsidR="00F15823" w:rsidRPr="000C2A6A">
        <w:rPr>
          <w:rFonts w:cs="Times New Roman"/>
          <w:szCs w:val="24"/>
        </w:rPr>
        <w:t xml:space="preserve"> </w:t>
      </w:r>
      <w:r w:rsidRPr="000C2A6A">
        <w:rPr>
          <w:rFonts w:cs="Times New Roman"/>
          <w:szCs w:val="24"/>
        </w:rPr>
        <w:t>donanım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iş</w:t>
      </w:r>
      <w:r w:rsidR="00F15823" w:rsidRPr="000C2A6A">
        <w:rPr>
          <w:rFonts w:cs="Times New Roman"/>
          <w:szCs w:val="24"/>
        </w:rPr>
        <w:t xml:space="preserve"> </w:t>
      </w:r>
      <w:r w:rsidRPr="000C2A6A">
        <w:rPr>
          <w:rFonts w:cs="Times New Roman"/>
          <w:szCs w:val="24"/>
        </w:rPr>
        <w:t>gücüne</w:t>
      </w:r>
      <w:r w:rsidR="00F15823" w:rsidRPr="000C2A6A">
        <w:rPr>
          <w:rFonts w:cs="Times New Roman"/>
          <w:szCs w:val="24"/>
        </w:rPr>
        <w:t xml:space="preserve"> </w:t>
      </w:r>
      <w:r w:rsidRPr="000C2A6A">
        <w:rPr>
          <w:rFonts w:cs="Times New Roman"/>
          <w:szCs w:val="24"/>
        </w:rPr>
        <w:t>dayalı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çeşididir,</w:t>
      </w:r>
    </w:p>
    <w:p w14:paraId="0B3BA767" w14:textId="2E899604" w:rsidR="00437D94" w:rsidRPr="000C2A6A" w:rsidRDefault="00437D94" w:rsidP="0032165F">
      <w:pPr>
        <w:spacing w:after="120"/>
        <w:rPr>
          <w:rFonts w:cs="Times New Roman"/>
          <w:szCs w:val="24"/>
        </w:rPr>
      </w:pPr>
      <w:r w:rsidRPr="000C2A6A">
        <w:rPr>
          <w:rFonts w:cs="Times New Roman"/>
          <w:szCs w:val="24"/>
        </w:rPr>
        <w:t>(2)</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standartlara</w:t>
      </w:r>
      <w:r w:rsidR="00F15823" w:rsidRPr="000C2A6A">
        <w:rPr>
          <w:rFonts w:cs="Times New Roman"/>
          <w:szCs w:val="24"/>
        </w:rPr>
        <w:t xml:space="preserve"> </w:t>
      </w:r>
      <w:r w:rsidRPr="000C2A6A">
        <w:rPr>
          <w:rFonts w:cs="Times New Roman"/>
          <w:szCs w:val="24"/>
        </w:rPr>
        <w:t>göre</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sunulması</w:t>
      </w:r>
      <w:r w:rsidR="00F15823" w:rsidRPr="000C2A6A">
        <w:rPr>
          <w:rFonts w:cs="Times New Roman"/>
          <w:szCs w:val="24"/>
        </w:rPr>
        <w:t xml:space="preserve"> </w:t>
      </w:r>
      <w:r w:rsidRPr="000C2A6A">
        <w:rPr>
          <w:rFonts w:cs="Times New Roman"/>
          <w:szCs w:val="24"/>
        </w:rPr>
        <w:t>önem</w:t>
      </w:r>
      <w:r w:rsidR="00F15823" w:rsidRPr="000C2A6A">
        <w:rPr>
          <w:rFonts w:cs="Times New Roman"/>
          <w:szCs w:val="24"/>
        </w:rPr>
        <w:t xml:space="preserve"> </w:t>
      </w:r>
      <w:r w:rsidRPr="000C2A6A">
        <w:rPr>
          <w:rFonts w:cs="Times New Roman"/>
          <w:szCs w:val="24"/>
        </w:rPr>
        <w:t>taşımaktadır,</w:t>
      </w:r>
    </w:p>
    <w:p w14:paraId="0B3BA768" w14:textId="48372D1D" w:rsidR="00437D94" w:rsidRPr="000C2A6A" w:rsidRDefault="00437D94" w:rsidP="0032165F">
      <w:pPr>
        <w:spacing w:after="120"/>
        <w:rPr>
          <w:rFonts w:cs="Times New Roman"/>
          <w:szCs w:val="24"/>
        </w:rPr>
      </w:pPr>
      <w:r w:rsidRPr="000C2A6A">
        <w:rPr>
          <w:rFonts w:cs="Times New Roman"/>
          <w:szCs w:val="24"/>
        </w:rPr>
        <w:t>(3)</w:t>
      </w:r>
      <w:r w:rsidR="00F15823" w:rsidRPr="000C2A6A">
        <w:rPr>
          <w:rFonts w:cs="Times New Roman"/>
          <w:szCs w:val="24"/>
        </w:rPr>
        <w:t xml:space="preserve"> </w:t>
      </w:r>
      <w:r w:rsidRPr="000C2A6A">
        <w:rPr>
          <w:rFonts w:cs="Times New Roman"/>
          <w:szCs w:val="24"/>
        </w:rPr>
        <w:t>Personelin</w:t>
      </w:r>
      <w:r w:rsidR="00F15823" w:rsidRPr="000C2A6A">
        <w:rPr>
          <w:rFonts w:cs="Times New Roman"/>
          <w:szCs w:val="24"/>
        </w:rPr>
        <w:t xml:space="preserve"> </w:t>
      </w:r>
      <w:r w:rsidRPr="000C2A6A">
        <w:rPr>
          <w:rFonts w:cs="Times New Roman"/>
          <w:szCs w:val="24"/>
        </w:rPr>
        <w:t>mutlaka</w:t>
      </w:r>
      <w:r w:rsidR="00F15823" w:rsidRPr="000C2A6A">
        <w:rPr>
          <w:rFonts w:cs="Times New Roman"/>
          <w:szCs w:val="24"/>
        </w:rPr>
        <w:t xml:space="preserve"> </w:t>
      </w:r>
      <w:r w:rsidRPr="000C2A6A">
        <w:rPr>
          <w:rFonts w:cs="Times New Roman"/>
          <w:szCs w:val="24"/>
        </w:rPr>
        <w:t>ortak</w:t>
      </w:r>
      <w:r w:rsidR="00F15823" w:rsidRPr="000C2A6A">
        <w:rPr>
          <w:rFonts w:cs="Times New Roman"/>
          <w:szCs w:val="24"/>
        </w:rPr>
        <w:t xml:space="preserve"> </w:t>
      </w:r>
      <w:r w:rsidRPr="000C2A6A">
        <w:rPr>
          <w:rFonts w:cs="Times New Roman"/>
          <w:szCs w:val="24"/>
        </w:rPr>
        <w:t>yabancı</w:t>
      </w:r>
      <w:r w:rsidR="00F15823" w:rsidRPr="000C2A6A">
        <w:rPr>
          <w:rFonts w:cs="Times New Roman"/>
          <w:szCs w:val="24"/>
        </w:rPr>
        <w:t xml:space="preserve"> </w:t>
      </w:r>
      <w:r w:rsidRPr="000C2A6A">
        <w:rPr>
          <w:rFonts w:cs="Times New Roman"/>
          <w:szCs w:val="24"/>
        </w:rPr>
        <w:t>dil</w:t>
      </w:r>
      <w:r w:rsidR="00F15823" w:rsidRPr="000C2A6A">
        <w:rPr>
          <w:rFonts w:cs="Times New Roman"/>
          <w:szCs w:val="24"/>
        </w:rPr>
        <w:t xml:space="preserve"> </w:t>
      </w:r>
      <w:r w:rsidRPr="000C2A6A">
        <w:rPr>
          <w:rFonts w:cs="Times New Roman"/>
          <w:szCs w:val="24"/>
        </w:rPr>
        <w:t>bilmesi</w:t>
      </w:r>
      <w:r w:rsidR="00F15823" w:rsidRPr="000C2A6A">
        <w:rPr>
          <w:rFonts w:cs="Times New Roman"/>
          <w:szCs w:val="24"/>
        </w:rPr>
        <w:t xml:space="preserve"> </w:t>
      </w:r>
      <w:r w:rsidRPr="000C2A6A">
        <w:rPr>
          <w:rFonts w:cs="Times New Roman"/>
          <w:szCs w:val="24"/>
        </w:rPr>
        <w:t>gerekir,</w:t>
      </w:r>
    </w:p>
    <w:p w14:paraId="0B3BA769" w14:textId="0CA78C63" w:rsidR="00437D94" w:rsidRPr="000C2A6A" w:rsidRDefault="00437D94" w:rsidP="0032165F">
      <w:pPr>
        <w:spacing w:after="120"/>
        <w:rPr>
          <w:rFonts w:cs="Times New Roman"/>
          <w:szCs w:val="24"/>
        </w:rPr>
      </w:pPr>
      <w:r w:rsidRPr="000C2A6A">
        <w:rPr>
          <w:rFonts w:cs="Times New Roman"/>
          <w:szCs w:val="24"/>
        </w:rPr>
        <w:t>(4)</w:t>
      </w:r>
      <w:r w:rsidR="00F15823" w:rsidRPr="000C2A6A">
        <w:rPr>
          <w:rFonts w:cs="Times New Roman"/>
          <w:szCs w:val="24"/>
        </w:rPr>
        <w:t xml:space="preserve"> </w:t>
      </w:r>
      <w:r w:rsidRPr="000C2A6A">
        <w:rPr>
          <w:rFonts w:cs="Times New Roman"/>
          <w:szCs w:val="24"/>
        </w:rPr>
        <w:t>Hasta</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refakatçileri</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türlerinin</w:t>
      </w:r>
      <w:r w:rsidR="00F15823" w:rsidRPr="000C2A6A">
        <w:rPr>
          <w:rFonts w:cs="Times New Roman"/>
          <w:szCs w:val="24"/>
        </w:rPr>
        <w:t xml:space="preserve"> </w:t>
      </w:r>
      <w:r w:rsidRPr="000C2A6A">
        <w:rPr>
          <w:rFonts w:cs="Times New Roman"/>
          <w:szCs w:val="24"/>
        </w:rPr>
        <w:t>geliştirilmesini</w:t>
      </w:r>
      <w:r w:rsidR="00F15823" w:rsidRPr="000C2A6A">
        <w:rPr>
          <w:rFonts w:cs="Times New Roman"/>
          <w:szCs w:val="24"/>
        </w:rPr>
        <w:t xml:space="preserve"> </w:t>
      </w:r>
      <w:r w:rsidRPr="000C2A6A">
        <w:rPr>
          <w:rFonts w:cs="Times New Roman"/>
          <w:szCs w:val="24"/>
        </w:rPr>
        <w:t>destekleyen,</w:t>
      </w:r>
      <w:r w:rsidR="00F15823" w:rsidRPr="000C2A6A">
        <w:rPr>
          <w:rFonts w:cs="Times New Roman"/>
          <w:szCs w:val="24"/>
        </w:rPr>
        <w:t xml:space="preserve"> </w:t>
      </w:r>
      <w:r w:rsidRPr="000C2A6A">
        <w:rPr>
          <w:rFonts w:cs="Times New Roman"/>
          <w:szCs w:val="24"/>
        </w:rPr>
        <w:t>yenilikçi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turizm</w:t>
      </w:r>
      <w:r w:rsidR="00F15823" w:rsidRPr="000C2A6A">
        <w:rPr>
          <w:rFonts w:cs="Times New Roman"/>
          <w:szCs w:val="24"/>
        </w:rPr>
        <w:t xml:space="preserve"> </w:t>
      </w:r>
      <w:r w:rsidRPr="000C2A6A">
        <w:rPr>
          <w:rFonts w:cs="Times New Roman"/>
          <w:szCs w:val="24"/>
        </w:rPr>
        <w:t>türüdür,</w:t>
      </w:r>
    </w:p>
    <w:p w14:paraId="0B3BA76A" w14:textId="55A652B1" w:rsidR="00437D94" w:rsidRPr="000C2A6A" w:rsidRDefault="00437D94" w:rsidP="0032165F">
      <w:pPr>
        <w:spacing w:after="120"/>
        <w:rPr>
          <w:rFonts w:cs="Times New Roman"/>
          <w:szCs w:val="24"/>
        </w:rPr>
      </w:pPr>
      <w:r w:rsidRPr="000C2A6A">
        <w:rPr>
          <w:rFonts w:cs="Times New Roman"/>
          <w:szCs w:val="24"/>
        </w:rPr>
        <w:t>(5)</w:t>
      </w:r>
      <w:r w:rsidR="00F15823" w:rsidRPr="000C2A6A">
        <w:rPr>
          <w:rFonts w:cs="Times New Roman"/>
          <w:szCs w:val="24"/>
        </w:rPr>
        <w:t xml:space="preserve"> </w:t>
      </w:r>
      <w:r w:rsidRPr="000C2A6A">
        <w:rPr>
          <w:rFonts w:cs="Times New Roman"/>
          <w:szCs w:val="24"/>
        </w:rPr>
        <w:t>Devletin</w:t>
      </w:r>
      <w:r w:rsidR="00F15823" w:rsidRPr="000C2A6A">
        <w:rPr>
          <w:rFonts w:cs="Times New Roman"/>
          <w:szCs w:val="24"/>
        </w:rPr>
        <w:t xml:space="preserve"> </w:t>
      </w:r>
      <w:r w:rsidRPr="000C2A6A">
        <w:rPr>
          <w:rFonts w:cs="Times New Roman"/>
          <w:szCs w:val="24"/>
        </w:rPr>
        <w:t>desteklediği</w:t>
      </w:r>
      <w:r w:rsidR="00F15823" w:rsidRPr="000C2A6A">
        <w:rPr>
          <w:rFonts w:cs="Times New Roman"/>
          <w:szCs w:val="24"/>
        </w:rPr>
        <w:t xml:space="preserve"> </w:t>
      </w:r>
      <w:r w:rsidRPr="000C2A6A">
        <w:rPr>
          <w:rFonts w:cs="Times New Roman"/>
          <w:szCs w:val="24"/>
        </w:rPr>
        <w:t>seçilmiş</w:t>
      </w:r>
      <w:r w:rsidR="00F15823" w:rsidRPr="000C2A6A">
        <w:rPr>
          <w:rFonts w:cs="Times New Roman"/>
          <w:szCs w:val="24"/>
        </w:rPr>
        <w:t xml:space="preserve"> </w:t>
      </w:r>
      <w:r w:rsidRPr="000C2A6A">
        <w:rPr>
          <w:rFonts w:cs="Times New Roman"/>
          <w:szCs w:val="24"/>
        </w:rPr>
        <w:t>hedef</w:t>
      </w:r>
      <w:r w:rsidR="00F15823" w:rsidRPr="000C2A6A">
        <w:rPr>
          <w:rFonts w:cs="Times New Roman"/>
          <w:szCs w:val="24"/>
        </w:rPr>
        <w:t xml:space="preserve"> </w:t>
      </w:r>
      <w:r w:rsidRPr="000C2A6A">
        <w:rPr>
          <w:rFonts w:cs="Times New Roman"/>
          <w:szCs w:val="24"/>
        </w:rPr>
        <w:t>pazarlara</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dillerde,</w:t>
      </w:r>
      <w:r w:rsidR="00F15823" w:rsidRPr="000C2A6A">
        <w:rPr>
          <w:rFonts w:cs="Times New Roman"/>
          <w:szCs w:val="24"/>
        </w:rPr>
        <w:t xml:space="preserve"> </w:t>
      </w:r>
      <w:r w:rsidRPr="000C2A6A">
        <w:rPr>
          <w:rFonts w:cs="Times New Roman"/>
          <w:szCs w:val="24"/>
        </w:rPr>
        <w:t>pazarlama,</w:t>
      </w:r>
      <w:r w:rsidR="00F15823" w:rsidRPr="000C2A6A">
        <w:rPr>
          <w:rFonts w:cs="Times New Roman"/>
          <w:szCs w:val="24"/>
        </w:rPr>
        <w:t xml:space="preserve"> </w:t>
      </w:r>
      <w:r w:rsidRPr="000C2A6A">
        <w:rPr>
          <w:rFonts w:cs="Times New Roman"/>
          <w:szCs w:val="24"/>
        </w:rPr>
        <w:t>tanıtım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reklam</w:t>
      </w:r>
      <w:r w:rsidR="00F15823" w:rsidRPr="000C2A6A">
        <w:rPr>
          <w:rFonts w:cs="Times New Roman"/>
          <w:szCs w:val="24"/>
        </w:rPr>
        <w:t xml:space="preserve"> </w:t>
      </w:r>
      <w:r w:rsidRPr="000C2A6A">
        <w:rPr>
          <w:rFonts w:cs="Times New Roman"/>
          <w:szCs w:val="24"/>
        </w:rPr>
        <w:t>faaliyetleri</w:t>
      </w:r>
      <w:r w:rsidR="00F15823" w:rsidRPr="000C2A6A">
        <w:rPr>
          <w:rFonts w:cs="Times New Roman"/>
          <w:szCs w:val="24"/>
        </w:rPr>
        <w:t xml:space="preserve"> </w:t>
      </w:r>
      <w:r w:rsidRPr="000C2A6A">
        <w:rPr>
          <w:rFonts w:cs="Times New Roman"/>
          <w:szCs w:val="24"/>
        </w:rPr>
        <w:t>gerektirmektedir.</w:t>
      </w:r>
    </w:p>
    <w:p w14:paraId="0B3BA76B" w14:textId="52AEA419" w:rsidR="00437D94" w:rsidRPr="000C2A6A" w:rsidRDefault="00437D94" w:rsidP="0032165F">
      <w:pPr>
        <w:spacing w:after="120"/>
        <w:rPr>
          <w:rFonts w:cs="Times New Roman"/>
          <w:szCs w:val="24"/>
        </w:rPr>
      </w:pPr>
      <w:r w:rsidRPr="000C2A6A">
        <w:rPr>
          <w:rFonts w:cs="Times New Roman"/>
          <w:szCs w:val="24"/>
        </w:rPr>
        <w:t>Bir</w:t>
      </w:r>
      <w:r w:rsidR="00F15823" w:rsidRPr="000C2A6A">
        <w:rPr>
          <w:rFonts w:cs="Times New Roman"/>
          <w:szCs w:val="24"/>
        </w:rPr>
        <w:t xml:space="preserve"> </w:t>
      </w:r>
      <w:r w:rsidRPr="000C2A6A">
        <w:rPr>
          <w:rFonts w:cs="Times New Roman"/>
          <w:szCs w:val="24"/>
        </w:rPr>
        <w:t>bölgede,</w:t>
      </w:r>
      <w:r w:rsidR="00F15823" w:rsidRPr="000C2A6A">
        <w:rPr>
          <w:rFonts w:cs="Times New Roman"/>
          <w:szCs w:val="24"/>
        </w:rPr>
        <w:t xml:space="preserve"> </w:t>
      </w:r>
      <w:r w:rsidRPr="000C2A6A">
        <w:rPr>
          <w:rFonts w:cs="Times New Roman"/>
          <w:szCs w:val="24"/>
        </w:rPr>
        <w:t>pazarlanma</w:t>
      </w:r>
      <w:r w:rsidR="00F15823" w:rsidRPr="000C2A6A">
        <w:rPr>
          <w:rFonts w:cs="Times New Roman"/>
          <w:szCs w:val="24"/>
        </w:rPr>
        <w:t xml:space="preserve"> </w:t>
      </w:r>
      <w:r w:rsidRPr="000C2A6A">
        <w:rPr>
          <w:rFonts w:cs="Times New Roman"/>
          <w:szCs w:val="24"/>
        </w:rPr>
        <w:t>faaliyetlerine</w:t>
      </w:r>
      <w:r w:rsidR="00F15823" w:rsidRPr="000C2A6A">
        <w:rPr>
          <w:rFonts w:cs="Times New Roman"/>
          <w:szCs w:val="24"/>
        </w:rPr>
        <w:t xml:space="preserve"> </w:t>
      </w:r>
      <w:r w:rsidRPr="000C2A6A">
        <w:rPr>
          <w:rFonts w:cs="Times New Roman"/>
          <w:szCs w:val="24"/>
        </w:rPr>
        <w:t>önem</w:t>
      </w:r>
      <w:r w:rsidR="00F15823" w:rsidRPr="000C2A6A">
        <w:rPr>
          <w:rFonts w:cs="Times New Roman"/>
          <w:szCs w:val="24"/>
        </w:rPr>
        <w:t xml:space="preserve"> </w:t>
      </w:r>
      <w:r w:rsidRPr="000C2A6A">
        <w:rPr>
          <w:rFonts w:cs="Times New Roman"/>
          <w:szCs w:val="24"/>
        </w:rPr>
        <w:t>verilmesinde</w:t>
      </w:r>
      <w:r w:rsidR="00F15823" w:rsidRPr="000C2A6A">
        <w:rPr>
          <w:rFonts w:cs="Times New Roman"/>
          <w:szCs w:val="24"/>
        </w:rPr>
        <w:t xml:space="preserve"> </w:t>
      </w:r>
      <w:r w:rsidRPr="000C2A6A">
        <w:rPr>
          <w:rFonts w:cs="Times New Roman"/>
          <w:szCs w:val="24"/>
        </w:rPr>
        <w:t>turist</w:t>
      </w:r>
      <w:r w:rsidR="00F15823" w:rsidRPr="000C2A6A">
        <w:rPr>
          <w:rFonts w:cs="Times New Roman"/>
          <w:szCs w:val="24"/>
        </w:rPr>
        <w:t xml:space="preserve"> </w:t>
      </w:r>
      <w:r w:rsidRPr="000C2A6A">
        <w:rPr>
          <w:rFonts w:cs="Times New Roman"/>
          <w:szCs w:val="24"/>
        </w:rPr>
        <w:t>açısından</w:t>
      </w:r>
      <w:r w:rsidR="00F15823" w:rsidRPr="000C2A6A">
        <w:rPr>
          <w:rFonts w:cs="Times New Roman"/>
          <w:szCs w:val="24"/>
        </w:rPr>
        <w:t xml:space="preserve"> </w:t>
      </w:r>
      <w:r w:rsidRPr="000C2A6A">
        <w:rPr>
          <w:rFonts w:cs="Times New Roman"/>
          <w:szCs w:val="24"/>
        </w:rPr>
        <w:t>dört</w:t>
      </w:r>
      <w:r w:rsidR="00F15823" w:rsidRPr="000C2A6A">
        <w:rPr>
          <w:rFonts w:cs="Times New Roman"/>
          <w:szCs w:val="24"/>
        </w:rPr>
        <w:t xml:space="preserve"> </w:t>
      </w:r>
      <w:r w:rsidRPr="000C2A6A">
        <w:rPr>
          <w:rFonts w:cs="Times New Roman"/>
          <w:szCs w:val="24"/>
        </w:rPr>
        <w:t>temel</w:t>
      </w:r>
      <w:r w:rsidR="00F15823" w:rsidRPr="000C2A6A">
        <w:rPr>
          <w:rFonts w:cs="Times New Roman"/>
          <w:szCs w:val="24"/>
        </w:rPr>
        <w:t xml:space="preserve"> </w:t>
      </w:r>
      <w:r w:rsidRPr="000C2A6A">
        <w:rPr>
          <w:rFonts w:cs="Times New Roman"/>
          <w:szCs w:val="24"/>
        </w:rPr>
        <w:t>neden</w:t>
      </w:r>
      <w:r w:rsidR="00F15823" w:rsidRPr="000C2A6A">
        <w:rPr>
          <w:rFonts w:cs="Times New Roman"/>
          <w:szCs w:val="24"/>
        </w:rPr>
        <w:t xml:space="preserve"> </w:t>
      </w:r>
      <w:r w:rsidRPr="000C2A6A">
        <w:rPr>
          <w:rFonts w:cs="Times New Roman"/>
          <w:szCs w:val="24"/>
        </w:rPr>
        <w:t>vardır;</w:t>
      </w:r>
      <w:r w:rsidR="00F15823" w:rsidRPr="000C2A6A">
        <w:rPr>
          <w:rFonts w:cs="Times New Roman"/>
          <w:szCs w:val="24"/>
        </w:rPr>
        <w:t xml:space="preserve"> </w:t>
      </w:r>
      <w:r w:rsidRPr="000C2A6A">
        <w:rPr>
          <w:rFonts w:cs="Times New Roman"/>
          <w:szCs w:val="24"/>
        </w:rPr>
        <w:t>yatırımcıların,</w:t>
      </w:r>
      <w:r w:rsidR="00F15823" w:rsidRPr="000C2A6A">
        <w:rPr>
          <w:rFonts w:cs="Times New Roman"/>
          <w:szCs w:val="24"/>
        </w:rPr>
        <w:t xml:space="preserve"> </w:t>
      </w:r>
      <w:r w:rsidRPr="000C2A6A">
        <w:rPr>
          <w:rFonts w:cs="Times New Roman"/>
          <w:szCs w:val="24"/>
        </w:rPr>
        <w:t>sanayinin,</w:t>
      </w:r>
      <w:r w:rsidR="00F15823" w:rsidRPr="000C2A6A">
        <w:rPr>
          <w:rFonts w:cs="Times New Roman"/>
          <w:szCs w:val="24"/>
        </w:rPr>
        <w:t xml:space="preserve"> </w:t>
      </w:r>
      <w:r w:rsidRPr="000C2A6A">
        <w:rPr>
          <w:rFonts w:cs="Times New Roman"/>
          <w:szCs w:val="24"/>
        </w:rPr>
        <w:t>yeni</w:t>
      </w:r>
      <w:r w:rsidR="00F15823" w:rsidRPr="000C2A6A">
        <w:rPr>
          <w:rFonts w:cs="Times New Roman"/>
          <w:szCs w:val="24"/>
        </w:rPr>
        <w:t xml:space="preserve"> </w:t>
      </w:r>
      <w:r w:rsidRPr="000C2A6A">
        <w:rPr>
          <w:rFonts w:cs="Times New Roman"/>
          <w:szCs w:val="24"/>
        </w:rPr>
        <w:t>yerleşimcilerin</w:t>
      </w:r>
      <w:r w:rsidR="00F15823" w:rsidRPr="000C2A6A">
        <w:rPr>
          <w:rFonts w:cs="Times New Roman"/>
          <w:szCs w:val="24"/>
        </w:rPr>
        <w:t xml:space="preserve"> </w:t>
      </w:r>
      <w:r w:rsidRPr="000C2A6A">
        <w:rPr>
          <w:rFonts w:cs="Times New Roman"/>
          <w:szCs w:val="24"/>
        </w:rPr>
        <w:t>ilgisini</w:t>
      </w:r>
      <w:r w:rsidR="00F15823" w:rsidRPr="000C2A6A">
        <w:rPr>
          <w:rFonts w:cs="Times New Roman"/>
          <w:szCs w:val="24"/>
        </w:rPr>
        <w:t xml:space="preserve"> </w:t>
      </w:r>
      <w:r w:rsidRPr="000C2A6A">
        <w:rPr>
          <w:rFonts w:cs="Times New Roman"/>
          <w:szCs w:val="24"/>
        </w:rPr>
        <w:t>çekmek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mevcut</w:t>
      </w:r>
      <w:r w:rsidR="00F15823" w:rsidRPr="000C2A6A">
        <w:rPr>
          <w:rFonts w:cs="Times New Roman"/>
          <w:szCs w:val="24"/>
        </w:rPr>
        <w:t xml:space="preserve"> </w:t>
      </w:r>
      <w:r w:rsidRPr="000C2A6A">
        <w:rPr>
          <w:rFonts w:cs="Times New Roman"/>
          <w:szCs w:val="24"/>
        </w:rPr>
        <w:t>yerleşimcileri</w:t>
      </w:r>
      <w:r w:rsidR="00F15823" w:rsidRPr="000C2A6A">
        <w:rPr>
          <w:rFonts w:cs="Times New Roman"/>
          <w:szCs w:val="24"/>
        </w:rPr>
        <w:t xml:space="preserve"> </w:t>
      </w:r>
      <w:r w:rsidRPr="000C2A6A">
        <w:rPr>
          <w:rFonts w:cs="Times New Roman"/>
          <w:szCs w:val="24"/>
        </w:rPr>
        <w:t>etkilemek</w:t>
      </w:r>
      <w:r w:rsidR="00F15823" w:rsidRPr="000C2A6A">
        <w:rPr>
          <w:rFonts w:cs="Times New Roman"/>
          <w:szCs w:val="24"/>
        </w:rPr>
        <w:t xml:space="preserve"> </w:t>
      </w:r>
      <w:r w:rsidRPr="000C2A6A">
        <w:rPr>
          <w:rFonts w:cs="Times New Roman"/>
          <w:szCs w:val="24"/>
        </w:rPr>
        <w:t>(Karmowska,</w:t>
      </w:r>
      <w:r w:rsidR="00F15823" w:rsidRPr="000C2A6A">
        <w:rPr>
          <w:rFonts w:cs="Times New Roman"/>
          <w:szCs w:val="24"/>
        </w:rPr>
        <w:t xml:space="preserve"> </w:t>
      </w:r>
      <w:r w:rsidRPr="000C2A6A">
        <w:rPr>
          <w:rFonts w:cs="Times New Roman"/>
          <w:szCs w:val="24"/>
        </w:rPr>
        <w:t>2003).</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Sağlıkta</w:t>
      </w:r>
      <w:r w:rsidR="00F15823" w:rsidRPr="000C2A6A">
        <w:rPr>
          <w:rFonts w:cs="Times New Roman"/>
          <w:szCs w:val="24"/>
        </w:rPr>
        <w:t xml:space="preserve"> </w:t>
      </w:r>
      <w:r w:rsidRPr="000C2A6A">
        <w:rPr>
          <w:rFonts w:cs="Times New Roman"/>
          <w:szCs w:val="24"/>
        </w:rPr>
        <w:t>Dönüşüm</w:t>
      </w:r>
      <w:r w:rsidR="00F15823" w:rsidRPr="000C2A6A">
        <w:rPr>
          <w:rFonts w:cs="Times New Roman"/>
          <w:szCs w:val="24"/>
        </w:rPr>
        <w:t xml:space="preserve"> </w:t>
      </w:r>
      <w:r w:rsidRPr="000C2A6A">
        <w:rPr>
          <w:rFonts w:cs="Times New Roman"/>
          <w:szCs w:val="24"/>
        </w:rPr>
        <w:t>Programı</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planlanmıştır.</w:t>
      </w:r>
      <w:r w:rsidR="00F15823" w:rsidRPr="000C2A6A">
        <w:rPr>
          <w:rFonts w:cs="Times New Roman"/>
          <w:szCs w:val="24"/>
        </w:rPr>
        <w:t xml:space="preserve"> </w:t>
      </w:r>
      <w:r w:rsidRPr="000C2A6A">
        <w:rPr>
          <w:rFonts w:cs="Times New Roman"/>
          <w:szCs w:val="24"/>
        </w:rPr>
        <w:t>Birçoğu</w:t>
      </w:r>
      <w:r w:rsidR="00F15823" w:rsidRPr="000C2A6A">
        <w:rPr>
          <w:rFonts w:cs="Times New Roman"/>
          <w:szCs w:val="24"/>
        </w:rPr>
        <w:t xml:space="preserve"> </w:t>
      </w:r>
      <w:r w:rsidRPr="000C2A6A">
        <w:rPr>
          <w:rFonts w:cs="Times New Roman"/>
          <w:szCs w:val="24"/>
        </w:rPr>
        <w:t>tamamlanmış</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hizmete</w:t>
      </w:r>
      <w:r w:rsidR="00F15823" w:rsidRPr="000C2A6A">
        <w:rPr>
          <w:rFonts w:cs="Times New Roman"/>
          <w:szCs w:val="24"/>
        </w:rPr>
        <w:t xml:space="preserve"> </w:t>
      </w:r>
      <w:r w:rsidRPr="000C2A6A">
        <w:rPr>
          <w:rFonts w:cs="Times New Roman"/>
          <w:szCs w:val="24"/>
        </w:rPr>
        <w:t>sunulmuş,</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kısmı</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yapım</w:t>
      </w:r>
      <w:r w:rsidR="00F15823" w:rsidRPr="000C2A6A">
        <w:rPr>
          <w:rFonts w:cs="Times New Roman"/>
          <w:szCs w:val="24"/>
        </w:rPr>
        <w:t xml:space="preserve"> </w:t>
      </w:r>
      <w:r w:rsidRPr="000C2A6A">
        <w:rPr>
          <w:rFonts w:cs="Times New Roman"/>
          <w:szCs w:val="24"/>
        </w:rPr>
        <w:t>aşamasında</w:t>
      </w:r>
      <w:r w:rsidR="00F15823" w:rsidRPr="000C2A6A">
        <w:rPr>
          <w:rFonts w:cs="Times New Roman"/>
          <w:szCs w:val="24"/>
        </w:rPr>
        <w:t xml:space="preserve"> </w:t>
      </w:r>
      <w:r w:rsidRPr="000C2A6A">
        <w:rPr>
          <w:rFonts w:cs="Times New Roman"/>
          <w:szCs w:val="24"/>
        </w:rPr>
        <w:t>yapımı</w:t>
      </w:r>
      <w:r w:rsidR="00F15823" w:rsidRPr="000C2A6A">
        <w:rPr>
          <w:rFonts w:cs="Times New Roman"/>
          <w:szCs w:val="24"/>
        </w:rPr>
        <w:t xml:space="preserve"> </w:t>
      </w:r>
      <w:r w:rsidRPr="000C2A6A">
        <w:rPr>
          <w:rFonts w:cs="Times New Roman"/>
          <w:szCs w:val="24"/>
        </w:rPr>
        <w:t>devam</w:t>
      </w:r>
      <w:r w:rsidR="00F15823" w:rsidRPr="000C2A6A">
        <w:rPr>
          <w:rFonts w:cs="Times New Roman"/>
          <w:szCs w:val="24"/>
        </w:rPr>
        <w:t xml:space="preserve"> </w:t>
      </w:r>
      <w:r w:rsidRPr="000C2A6A">
        <w:rPr>
          <w:rFonts w:cs="Times New Roman"/>
          <w:szCs w:val="24"/>
        </w:rPr>
        <w:t>etmekte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kısmı</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planlama</w:t>
      </w:r>
      <w:r w:rsidR="00F15823" w:rsidRPr="000C2A6A">
        <w:rPr>
          <w:rFonts w:cs="Times New Roman"/>
          <w:szCs w:val="24"/>
        </w:rPr>
        <w:t xml:space="preserve"> </w:t>
      </w:r>
      <w:r w:rsidRPr="000C2A6A">
        <w:rPr>
          <w:rFonts w:cs="Times New Roman"/>
          <w:szCs w:val="24"/>
        </w:rPr>
        <w:t>aşamasında</w:t>
      </w:r>
      <w:r w:rsidR="00F15823" w:rsidRPr="000C2A6A">
        <w:rPr>
          <w:rFonts w:cs="Times New Roman"/>
          <w:szCs w:val="24"/>
        </w:rPr>
        <w:t xml:space="preserve"> </w:t>
      </w:r>
      <w:r w:rsidRPr="000C2A6A">
        <w:rPr>
          <w:rFonts w:cs="Times New Roman"/>
          <w:szCs w:val="24"/>
        </w:rPr>
        <w:t>olmak</w:t>
      </w:r>
      <w:r w:rsidR="00F15823" w:rsidRPr="000C2A6A">
        <w:rPr>
          <w:rFonts w:cs="Times New Roman"/>
          <w:szCs w:val="24"/>
        </w:rPr>
        <w:t xml:space="preserve"> </w:t>
      </w:r>
      <w:r w:rsidRPr="000C2A6A">
        <w:rPr>
          <w:rFonts w:cs="Times New Roman"/>
          <w:szCs w:val="24"/>
        </w:rPr>
        <w:t>üzere</w:t>
      </w:r>
      <w:r w:rsidR="00F15823" w:rsidRPr="000C2A6A">
        <w:rPr>
          <w:rFonts w:cs="Times New Roman"/>
          <w:szCs w:val="24"/>
        </w:rPr>
        <w:t xml:space="preserve"> </w:t>
      </w:r>
      <w:r w:rsidRPr="000C2A6A">
        <w:rPr>
          <w:rFonts w:cs="Times New Roman"/>
          <w:szCs w:val="24"/>
        </w:rPr>
        <w:t>toplam</w:t>
      </w:r>
      <w:r w:rsidR="00F15823" w:rsidRPr="000C2A6A">
        <w:rPr>
          <w:rFonts w:cs="Times New Roman"/>
          <w:szCs w:val="24"/>
        </w:rPr>
        <w:t xml:space="preserve"> </w:t>
      </w:r>
      <w:r w:rsidRPr="000C2A6A">
        <w:rPr>
          <w:rFonts w:cs="Times New Roman"/>
          <w:szCs w:val="24"/>
        </w:rPr>
        <w:t>yirmi</w:t>
      </w:r>
      <w:r w:rsidR="00F15823" w:rsidRPr="000C2A6A">
        <w:rPr>
          <w:rFonts w:cs="Times New Roman"/>
          <w:szCs w:val="24"/>
        </w:rPr>
        <w:t xml:space="preserve"> </w:t>
      </w:r>
      <w:r w:rsidRPr="000C2A6A">
        <w:rPr>
          <w:rFonts w:cs="Times New Roman"/>
          <w:szCs w:val="24"/>
        </w:rPr>
        <w:t>beş</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hastanesinin</w:t>
      </w:r>
      <w:r w:rsidR="00F15823" w:rsidRPr="000C2A6A">
        <w:rPr>
          <w:rFonts w:cs="Times New Roman"/>
          <w:szCs w:val="24"/>
        </w:rPr>
        <w:t xml:space="preserve"> </w:t>
      </w:r>
      <w:r w:rsidRPr="000C2A6A">
        <w:rPr>
          <w:rFonts w:cs="Times New Roman"/>
          <w:szCs w:val="24"/>
        </w:rPr>
        <w:t>oluşumu</w:t>
      </w:r>
      <w:r w:rsidR="00F15823" w:rsidRPr="000C2A6A">
        <w:rPr>
          <w:rFonts w:cs="Times New Roman"/>
          <w:szCs w:val="24"/>
        </w:rPr>
        <w:t xml:space="preserve"> </w:t>
      </w:r>
      <w:r w:rsidRPr="000C2A6A">
        <w:rPr>
          <w:rFonts w:cs="Times New Roman"/>
          <w:szCs w:val="24"/>
        </w:rPr>
        <w:t>hedeflenmiştir.</w:t>
      </w:r>
      <w:r w:rsidR="00F15823" w:rsidRPr="000C2A6A">
        <w:rPr>
          <w:rFonts w:cs="Times New Roman"/>
          <w:szCs w:val="24"/>
        </w:rPr>
        <w:t xml:space="preserve"> </w:t>
      </w:r>
      <w:r w:rsidRPr="000C2A6A">
        <w:rPr>
          <w:rFonts w:cs="Times New Roman"/>
          <w:szCs w:val="24"/>
        </w:rPr>
        <w:t>Büyük</w:t>
      </w:r>
      <w:r w:rsidR="00F15823" w:rsidRPr="000C2A6A">
        <w:rPr>
          <w:rFonts w:cs="Times New Roman"/>
          <w:szCs w:val="24"/>
        </w:rPr>
        <w:t xml:space="preserve"> </w:t>
      </w:r>
      <w:r w:rsidRPr="000C2A6A">
        <w:rPr>
          <w:rFonts w:cs="Times New Roman"/>
          <w:szCs w:val="24"/>
        </w:rPr>
        <w:t>yatırımlar</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gerçekleştirilmekte</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w:t>
      </w:r>
      <w:r w:rsidR="00F15823" w:rsidRPr="000C2A6A">
        <w:rPr>
          <w:rFonts w:cs="Times New Roman"/>
          <w:szCs w:val="24"/>
        </w:rPr>
        <w:t xml:space="preserve"> </w:t>
      </w:r>
      <w:r w:rsidRPr="000C2A6A">
        <w:rPr>
          <w:rFonts w:cs="Times New Roman"/>
          <w:szCs w:val="24"/>
        </w:rPr>
        <w:t>ülkemiz</w:t>
      </w:r>
      <w:r w:rsidR="00F15823" w:rsidRPr="000C2A6A">
        <w:rPr>
          <w:rFonts w:cs="Times New Roman"/>
          <w:szCs w:val="24"/>
        </w:rPr>
        <w:t xml:space="preserve"> </w:t>
      </w:r>
      <w:r w:rsidRPr="000C2A6A">
        <w:rPr>
          <w:rFonts w:cs="Times New Roman"/>
          <w:szCs w:val="24"/>
        </w:rPr>
        <w:t>ekonomisine</w:t>
      </w:r>
      <w:r w:rsidR="00F15823" w:rsidRPr="000C2A6A">
        <w:rPr>
          <w:rFonts w:cs="Times New Roman"/>
          <w:szCs w:val="24"/>
        </w:rPr>
        <w:t xml:space="preserve"> </w:t>
      </w:r>
      <w:r w:rsidRPr="000C2A6A">
        <w:rPr>
          <w:rFonts w:cs="Times New Roman"/>
          <w:szCs w:val="24"/>
        </w:rPr>
        <w:t>etkisi</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oldukça</w:t>
      </w:r>
      <w:r w:rsidR="00F15823" w:rsidRPr="000C2A6A">
        <w:rPr>
          <w:rFonts w:cs="Times New Roman"/>
          <w:szCs w:val="24"/>
        </w:rPr>
        <w:t xml:space="preserve"> </w:t>
      </w:r>
      <w:r w:rsidRPr="000C2A6A">
        <w:rPr>
          <w:rFonts w:cs="Times New Roman"/>
          <w:szCs w:val="24"/>
        </w:rPr>
        <w:t>fazladır</w:t>
      </w:r>
      <w:r w:rsidR="00F15823" w:rsidRPr="000C2A6A">
        <w:rPr>
          <w:rFonts w:cs="Times New Roman"/>
          <w:szCs w:val="24"/>
        </w:rPr>
        <w:t xml:space="preserve"> </w:t>
      </w:r>
      <w:r w:rsidRPr="000C2A6A">
        <w:rPr>
          <w:rFonts w:cs="Times New Roman"/>
          <w:szCs w:val="24"/>
        </w:rPr>
        <w:t>(Albayrak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Güçlü,</w:t>
      </w:r>
      <w:r w:rsidR="00F15823" w:rsidRPr="000C2A6A">
        <w:rPr>
          <w:rFonts w:cs="Times New Roman"/>
          <w:szCs w:val="24"/>
        </w:rPr>
        <w:t xml:space="preserve"> </w:t>
      </w:r>
      <w:r w:rsidRPr="000C2A6A">
        <w:rPr>
          <w:rFonts w:cs="Times New Roman"/>
          <w:szCs w:val="24"/>
        </w:rPr>
        <w:t>2020).</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Bakanlığı</w:t>
      </w:r>
      <w:r w:rsidR="00F15823" w:rsidRPr="000C2A6A">
        <w:rPr>
          <w:rFonts w:cs="Times New Roman"/>
          <w:szCs w:val="24"/>
        </w:rPr>
        <w:t xml:space="preserve"> </w:t>
      </w:r>
      <w:r w:rsidRPr="000C2A6A">
        <w:rPr>
          <w:rFonts w:cs="Times New Roman"/>
          <w:szCs w:val="24"/>
        </w:rPr>
        <w:t>içerisinde</w:t>
      </w:r>
      <w:r w:rsidR="00F15823" w:rsidRPr="000C2A6A">
        <w:rPr>
          <w:rFonts w:cs="Times New Roman"/>
          <w:szCs w:val="24"/>
        </w:rPr>
        <w:t xml:space="preserve"> </w:t>
      </w:r>
      <w:r w:rsidRPr="000C2A6A">
        <w:rPr>
          <w:rFonts w:cs="Times New Roman"/>
          <w:szCs w:val="24"/>
        </w:rPr>
        <w:t>kurulan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birimi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turistlerinin</w:t>
      </w:r>
      <w:r w:rsidR="00F15823" w:rsidRPr="000C2A6A">
        <w:rPr>
          <w:rFonts w:cs="Times New Roman"/>
          <w:szCs w:val="24"/>
        </w:rPr>
        <w:t xml:space="preserve"> </w:t>
      </w:r>
      <w:r w:rsidRPr="000C2A6A">
        <w:rPr>
          <w:rFonts w:cs="Times New Roman"/>
          <w:szCs w:val="24"/>
        </w:rPr>
        <w:t>sigorta</w:t>
      </w:r>
      <w:r w:rsidR="00F15823" w:rsidRPr="000C2A6A">
        <w:rPr>
          <w:rFonts w:cs="Times New Roman"/>
          <w:szCs w:val="24"/>
        </w:rPr>
        <w:t xml:space="preserve"> </w:t>
      </w:r>
      <w:r w:rsidRPr="000C2A6A">
        <w:rPr>
          <w:rFonts w:cs="Times New Roman"/>
          <w:szCs w:val="24"/>
        </w:rPr>
        <w:t>işlemlerini,</w:t>
      </w:r>
      <w:r w:rsidR="00F15823" w:rsidRPr="000C2A6A">
        <w:rPr>
          <w:rFonts w:cs="Times New Roman"/>
          <w:szCs w:val="24"/>
        </w:rPr>
        <w:t xml:space="preserve"> </w:t>
      </w:r>
      <w:r w:rsidRPr="000C2A6A">
        <w:rPr>
          <w:rFonts w:cs="Times New Roman"/>
          <w:szCs w:val="24"/>
        </w:rPr>
        <w:t>vize</w:t>
      </w:r>
      <w:r w:rsidR="00F15823" w:rsidRPr="000C2A6A">
        <w:rPr>
          <w:rFonts w:cs="Times New Roman"/>
          <w:szCs w:val="24"/>
        </w:rPr>
        <w:t xml:space="preserve"> </w:t>
      </w:r>
      <w:r w:rsidRPr="000C2A6A">
        <w:rPr>
          <w:rFonts w:cs="Times New Roman"/>
          <w:szCs w:val="24"/>
        </w:rPr>
        <w:t>işlemlerini</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kolay</w:t>
      </w:r>
      <w:r w:rsidR="00F15823" w:rsidRPr="000C2A6A">
        <w:rPr>
          <w:rFonts w:cs="Times New Roman"/>
          <w:szCs w:val="24"/>
        </w:rPr>
        <w:t xml:space="preserve"> </w:t>
      </w:r>
      <w:r w:rsidRPr="000C2A6A">
        <w:rPr>
          <w:rFonts w:cs="Times New Roman"/>
          <w:szCs w:val="24"/>
        </w:rPr>
        <w:t>yapılabilecektir.</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hastanesi</w:t>
      </w:r>
      <w:r w:rsidR="00F15823" w:rsidRPr="000C2A6A">
        <w:rPr>
          <w:rFonts w:cs="Times New Roman"/>
          <w:szCs w:val="24"/>
        </w:rPr>
        <w:t xml:space="preserve"> </w:t>
      </w:r>
      <w:r w:rsidRPr="000C2A6A">
        <w:rPr>
          <w:rFonts w:cs="Times New Roman"/>
          <w:szCs w:val="24"/>
        </w:rPr>
        <w:t>bünyesindeki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birimi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hastane</w:t>
      </w:r>
      <w:r w:rsidR="00F15823" w:rsidRPr="000C2A6A">
        <w:rPr>
          <w:rFonts w:cs="Times New Roman"/>
          <w:szCs w:val="24"/>
        </w:rPr>
        <w:t xml:space="preserve"> </w:t>
      </w:r>
      <w:r w:rsidRPr="000C2A6A">
        <w:rPr>
          <w:rFonts w:cs="Times New Roman"/>
          <w:szCs w:val="24"/>
        </w:rPr>
        <w:t>düzeyinde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zamanla</w:t>
      </w:r>
      <w:r w:rsidR="00F15823" w:rsidRPr="000C2A6A">
        <w:rPr>
          <w:rFonts w:cs="Times New Roman"/>
          <w:szCs w:val="24"/>
        </w:rPr>
        <w:t xml:space="preserve"> </w:t>
      </w:r>
      <w:r w:rsidRPr="000C2A6A">
        <w:rPr>
          <w:rFonts w:cs="Times New Roman"/>
          <w:szCs w:val="24"/>
        </w:rPr>
        <w:t>vatandaş</w:t>
      </w:r>
      <w:r w:rsidR="00F15823" w:rsidRPr="000C2A6A">
        <w:rPr>
          <w:rFonts w:cs="Times New Roman"/>
          <w:szCs w:val="24"/>
        </w:rPr>
        <w:t xml:space="preserve"> </w:t>
      </w:r>
      <w:r w:rsidRPr="000C2A6A">
        <w:rPr>
          <w:rFonts w:cs="Times New Roman"/>
          <w:szCs w:val="24"/>
        </w:rPr>
        <w:t>düzeyinde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bilinci</w:t>
      </w:r>
      <w:r w:rsidR="00F15823" w:rsidRPr="000C2A6A">
        <w:rPr>
          <w:rFonts w:cs="Times New Roman"/>
          <w:szCs w:val="24"/>
        </w:rPr>
        <w:t xml:space="preserve"> </w:t>
      </w:r>
      <w:r w:rsidRPr="000C2A6A">
        <w:rPr>
          <w:rFonts w:cs="Times New Roman"/>
          <w:szCs w:val="24"/>
        </w:rPr>
        <w:t>gelişecektir.</w:t>
      </w:r>
      <w:r w:rsidR="00F15823" w:rsidRPr="000C2A6A">
        <w:rPr>
          <w:rFonts w:cs="Times New Roman"/>
          <w:szCs w:val="24"/>
        </w:rPr>
        <w:t xml:space="preserve"> </w:t>
      </w:r>
      <w:r w:rsidRPr="000C2A6A">
        <w:rPr>
          <w:rFonts w:cs="Times New Roman"/>
          <w:szCs w:val="24"/>
        </w:rPr>
        <w:t>Beş</w:t>
      </w:r>
      <w:r w:rsidR="00F15823" w:rsidRPr="000C2A6A">
        <w:rPr>
          <w:rFonts w:cs="Times New Roman"/>
          <w:szCs w:val="24"/>
        </w:rPr>
        <w:t xml:space="preserve"> </w:t>
      </w:r>
      <w:r w:rsidRPr="000C2A6A">
        <w:rPr>
          <w:rFonts w:cs="Times New Roman"/>
          <w:szCs w:val="24"/>
        </w:rPr>
        <w:t>yıldızlı</w:t>
      </w:r>
      <w:r w:rsidR="00F15823" w:rsidRPr="000C2A6A">
        <w:rPr>
          <w:rFonts w:cs="Times New Roman"/>
          <w:szCs w:val="24"/>
        </w:rPr>
        <w:t xml:space="preserve"> </w:t>
      </w:r>
      <w:r w:rsidRPr="000C2A6A">
        <w:rPr>
          <w:rFonts w:cs="Times New Roman"/>
          <w:szCs w:val="24"/>
        </w:rPr>
        <w:t>otel</w:t>
      </w:r>
      <w:r w:rsidR="00F15823" w:rsidRPr="000C2A6A">
        <w:rPr>
          <w:rFonts w:cs="Times New Roman"/>
          <w:szCs w:val="24"/>
        </w:rPr>
        <w:t xml:space="preserve"> </w:t>
      </w:r>
      <w:r w:rsidRPr="000C2A6A">
        <w:rPr>
          <w:rFonts w:cs="Times New Roman"/>
          <w:szCs w:val="24"/>
        </w:rPr>
        <w:t>konforu,</w:t>
      </w:r>
      <w:r w:rsidR="00F15823" w:rsidRPr="000C2A6A">
        <w:rPr>
          <w:rFonts w:cs="Times New Roman"/>
          <w:szCs w:val="24"/>
        </w:rPr>
        <w:t xml:space="preserve"> </w:t>
      </w:r>
      <w:r w:rsidRPr="000C2A6A">
        <w:rPr>
          <w:rFonts w:cs="Times New Roman"/>
          <w:szCs w:val="24"/>
        </w:rPr>
        <w:t>yüksek</w:t>
      </w:r>
      <w:r w:rsidR="00F15823" w:rsidRPr="000C2A6A">
        <w:rPr>
          <w:rFonts w:cs="Times New Roman"/>
          <w:szCs w:val="24"/>
        </w:rPr>
        <w:t xml:space="preserve"> </w:t>
      </w:r>
      <w:r w:rsidRPr="000C2A6A">
        <w:rPr>
          <w:rFonts w:cs="Times New Roman"/>
          <w:szCs w:val="24"/>
        </w:rPr>
        <w:t>teknoloji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kaliteli</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sunması</w:t>
      </w:r>
      <w:r w:rsidR="00F15823" w:rsidRPr="000C2A6A">
        <w:rPr>
          <w:rFonts w:cs="Times New Roman"/>
          <w:szCs w:val="24"/>
        </w:rPr>
        <w:t xml:space="preserve"> </w:t>
      </w:r>
      <w:r w:rsidRPr="000C2A6A">
        <w:rPr>
          <w:rFonts w:cs="Times New Roman"/>
          <w:szCs w:val="24"/>
        </w:rPr>
        <w:t>beklenen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gelen</w:t>
      </w:r>
      <w:r w:rsidR="00F15823" w:rsidRPr="000C2A6A">
        <w:rPr>
          <w:rFonts w:cs="Times New Roman"/>
          <w:szCs w:val="24"/>
        </w:rPr>
        <w:t xml:space="preserve"> </w:t>
      </w:r>
      <w:r w:rsidRPr="000C2A6A">
        <w:rPr>
          <w:rFonts w:cs="Times New Roman"/>
          <w:szCs w:val="24"/>
        </w:rPr>
        <w:t>hastalar</w:t>
      </w:r>
      <w:r w:rsidR="00F15823" w:rsidRPr="000C2A6A">
        <w:rPr>
          <w:rFonts w:cs="Times New Roman"/>
          <w:szCs w:val="24"/>
        </w:rPr>
        <w:t xml:space="preserve"> </w:t>
      </w:r>
      <w:r w:rsidRPr="000C2A6A">
        <w:rPr>
          <w:rFonts w:cs="Times New Roman"/>
          <w:szCs w:val="24"/>
        </w:rPr>
        <w:t>üzerinden</w:t>
      </w:r>
      <w:r w:rsidR="00F15823" w:rsidRPr="000C2A6A">
        <w:rPr>
          <w:rFonts w:cs="Times New Roman"/>
          <w:szCs w:val="24"/>
        </w:rPr>
        <w:t xml:space="preserve"> </w:t>
      </w:r>
      <w:r w:rsidRPr="000C2A6A">
        <w:rPr>
          <w:rFonts w:cs="Times New Roman"/>
          <w:szCs w:val="24"/>
        </w:rPr>
        <w:t>sürdürülebilir</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reklam</w:t>
      </w:r>
      <w:r w:rsidR="00F15823" w:rsidRPr="000C2A6A">
        <w:rPr>
          <w:rFonts w:cs="Times New Roman"/>
          <w:szCs w:val="24"/>
        </w:rPr>
        <w:t xml:space="preserve"> </w:t>
      </w:r>
      <w:r w:rsidRPr="000C2A6A">
        <w:rPr>
          <w:rFonts w:cs="Times New Roman"/>
          <w:szCs w:val="24"/>
        </w:rPr>
        <w:t>oluşturacaktır.</w:t>
      </w:r>
      <w:r w:rsidR="00F15823" w:rsidRPr="000C2A6A">
        <w:rPr>
          <w:rFonts w:cs="Times New Roman"/>
          <w:szCs w:val="24"/>
        </w:rPr>
        <w:t xml:space="preserve"> </w:t>
      </w:r>
      <w:r w:rsidRPr="000C2A6A">
        <w:rPr>
          <w:rFonts w:cs="Times New Roman"/>
          <w:szCs w:val="24"/>
        </w:rPr>
        <w:t>Kalıcı</w:t>
      </w:r>
      <w:r w:rsidR="00F15823" w:rsidRPr="000C2A6A">
        <w:rPr>
          <w:rFonts w:cs="Times New Roman"/>
          <w:szCs w:val="24"/>
        </w:rPr>
        <w:t xml:space="preserve"> </w:t>
      </w:r>
      <w:r w:rsidRPr="000C2A6A">
        <w:rPr>
          <w:rFonts w:cs="Times New Roman"/>
          <w:szCs w:val="24"/>
        </w:rPr>
        <w:t>reklam</w:t>
      </w:r>
      <w:r w:rsidR="00F15823" w:rsidRPr="000C2A6A">
        <w:rPr>
          <w:rFonts w:cs="Times New Roman"/>
          <w:szCs w:val="24"/>
        </w:rPr>
        <w:t xml:space="preserve"> </w:t>
      </w:r>
      <w:r w:rsidRPr="000C2A6A">
        <w:rPr>
          <w:rFonts w:cs="Times New Roman"/>
          <w:szCs w:val="24"/>
        </w:rPr>
        <w:t>sayesinde</w:t>
      </w:r>
      <w:r w:rsidR="00F15823" w:rsidRPr="000C2A6A">
        <w:rPr>
          <w:rFonts w:cs="Times New Roman"/>
          <w:szCs w:val="24"/>
        </w:rPr>
        <w:t xml:space="preserve"> </w:t>
      </w:r>
      <w:r w:rsidRPr="000C2A6A">
        <w:rPr>
          <w:rFonts w:cs="Times New Roman"/>
          <w:szCs w:val="24"/>
        </w:rPr>
        <w:t>ülkemize</w:t>
      </w:r>
      <w:r w:rsidR="00F15823" w:rsidRPr="000C2A6A">
        <w:rPr>
          <w:rFonts w:cs="Times New Roman"/>
          <w:szCs w:val="24"/>
        </w:rPr>
        <w:t xml:space="preserve"> </w:t>
      </w:r>
      <w:r w:rsidRPr="000C2A6A">
        <w:rPr>
          <w:rFonts w:cs="Times New Roman"/>
          <w:szCs w:val="24"/>
        </w:rPr>
        <w:t>karşı</w:t>
      </w:r>
      <w:r w:rsidR="00F15823" w:rsidRPr="000C2A6A">
        <w:rPr>
          <w:rFonts w:cs="Times New Roman"/>
          <w:szCs w:val="24"/>
        </w:rPr>
        <w:t xml:space="preserve"> </w:t>
      </w:r>
      <w:r w:rsidRPr="000C2A6A">
        <w:rPr>
          <w:rFonts w:cs="Times New Roman"/>
          <w:szCs w:val="24"/>
        </w:rPr>
        <w:t>oluşan</w:t>
      </w:r>
      <w:r w:rsidR="00F15823" w:rsidRPr="000C2A6A">
        <w:rPr>
          <w:rFonts w:cs="Times New Roman"/>
          <w:szCs w:val="24"/>
        </w:rPr>
        <w:t xml:space="preserve"> </w:t>
      </w:r>
      <w:r w:rsidRPr="000C2A6A">
        <w:rPr>
          <w:rFonts w:cs="Times New Roman"/>
          <w:szCs w:val="24"/>
        </w:rPr>
        <w:t>olumsuz</w:t>
      </w:r>
      <w:r w:rsidR="00F15823" w:rsidRPr="000C2A6A">
        <w:rPr>
          <w:rFonts w:cs="Times New Roman"/>
          <w:szCs w:val="24"/>
        </w:rPr>
        <w:t xml:space="preserve"> </w:t>
      </w:r>
      <w:r w:rsidRPr="000C2A6A">
        <w:rPr>
          <w:rFonts w:cs="Times New Roman"/>
          <w:szCs w:val="24"/>
        </w:rPr>
        <w:t>imaj</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zamanla</w:t>
      </w:r>
      <w:r w:rsidR="00F15823" w:rsidRPr="000C2A6A">
        <w:rPr>
          <w:rFonts w:cs="Times New Roman"/>
          <w:szCs w:val="24"/>
        </w:rPr>
        <w:t xml:space="preserve"> </w:t>
      </w:r>
      <w:r w:rsidRPr="000C2A6A">
        <w:rPr>
          <w:rFonts w:cs="Times New Roman"/>
          <w:szCs w:val="24"/>
        </w:rPr>
        <w:t>önemini</w:t>
      </w:r>
      <w:r w:rsidR="00F15823" w:rsidRPr="000C2A6A">
        <w:rPr>
          <w:rFonts w:cs="Times New Roman"/>
          <w:szCs w:val="24"/>
        </w:rPr>
        <w:t xml:space="preserve"> </w:t>
      </w:r>
      <w:r w:rsidRPr="000C2A6A">
        <w:rPr>
          <w:rFonts w:cs="Times New Roman"/>
          <w:szCs w:val="24"/>
        </w:rPr>
        <w:t>yitirecektir.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aynı</w:t>
      </w:r>
      <w:r w:rsidR="00F15823" w:rsidRPr="000C2A6A">
        <w:rPr>
          <w:rFonts w:cs="Times New Roman"/>
          <w:szCs w:val="24"/>
        </w:rPr>
        <w:t xml:space="preserve"> </w:t>
      </w:r>
      <w:r w:rsidRPr="000C2A6A">
        <w:rPr>
          <w:rFonts w:cs="Times New Roman"/>
          <w:szCs w:val="24"/>
        </w:rPr>
        <w:t>zamanda</w:t>
      </w:r>
      <w:r w:rsidR="00F15823" w:rsidRPr="000C2A6A">
        <w:rPr>
          <w:rFonts w:cs="Times New Roman"/>
          <w:szCs w:val="24"/>
        </w:rPr>
        <w:t xml:space="preserve"> </w:t>
      </w:r>
      <w:r w:rsidRPr="000C2A6A">
        <w:rPr>
          <w:rFonts w:cs="Times New Roman"/>
          <w:szCs w:val="24"/>
        </w:rPr>
        <w:t>konforlu</w:t>
      </w:r>
      <w:r w:rsidR="00F15823" w:rsidRPr="000C2A6A">
        <w:rPr>
          <w:rFonts w:cs="Times New Roman"/>
          <w:szCs w:val="24"/>
        </w:rPr>
        <w:t xml:space="preserve"> </w:t>
      </w:r>
      <w:r w:rsidRPr="000C2A6A">
        <w:rPr>
          <w:rFonts w:cs="Times New Roman"/>
          <w:szCs w:val="24"/>
        </w:rPr>
        <w:t>iş</w:t>
      </w:r>
      <w:r w:rsidR="00F15823" w:rsidRPr="000C2A6A">
        <w:rPr>
          <w:rFonts w:cs="Times New Roman"/>
          <w:szCs w:val="24"/>
        </w:rPr>
        <w:t xml:space="preserve"> </w:t>
      </w:r>
      <w:r w:rsidRPr="000C2A6A">
        <w:rPr>
          <w:rFonts w:cs="Times New Roman"/>
          <w:szCs w:val="24"/>
        </w:rPr>
        <w:t>ortamı</w:t>
      </w:r>
      <w:r w:rsidR="00F15823" w:rsidRPr="000C2A6A">
        <w:rPr>
          <w:rFonts w:cs="Times New Roman"/>
          <w:szCs w:val="24"/>
        </w:rPr>
        <w:t xml:space="preserve"> </w:t>
      </w:r>
      <w:r w:rsidRPr="000C2A6A">
        <w:rPr>
          <w:rFonts w:cs="Times New Roman"/>
          <w:szCs w:val="24"/>
        </w:rPr>
        <w:t>sağlandığı</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çalışanlarının</w:t>
      </w:r>
      <w:r w:rsidR="00F15823" w:rsidRPr="000C2A6A">
        <w:rPr>
          <w:rFonts w:cs="Times New Roman"/>
          <w:szCs w:val="24"/>
        </w:rPr>
        <w:t xml:space="preserve"> </w:t>
      </w:r>
      <w:r w:rsidRPr="000C2A6A">
        <w:rPr>
          <w:rFonts w:cs="Times New Roman"/>
          <w:szCs w:val="24"/>
        </w:rPr>
        <w:t>(özellikle</w:t>
      </w:r>
      <w:r w:rsidR="00F15823" w:rsidRPr="000C2A6A">
        <w:rPr>
          <w:rFonts w:cs="Times New Roman"/>
          <w:szCs w:val="24"/>
        </w:rPr>
        <w:t xml:space="preserve"> </w:t>
      </w:r>
      <w:r w:rsidRPr="000C2A6A">
        <w:rPr>
          <w:rFonts w:cs="Times New Roman"/>
          <w:szCs w:val="24"/>
        </w:rPr>
        <w:t>doktor)</w:t>
      </w:r>
      <w:r w:rsidR="00F15823" w:rsidRPr="000C2A6A">
        <w:rPr>
          <w:rFonts w:cs="Times New Roman"/>
          <w:szCs w:val="24"/>
        </w:rPr>
        <w:t xml:space="preserve"> </w:t>
      </w:r>
      <w:r w:rsidRPr="000C2A6A">
        <w:rPr>
          <w:rFonts w:cs="Times New Roman"/>
          <w:szCs w:val="24"/>
        </w:rPr>
        <w:t>beyin</w:t>
      </w:r>
      <w:r w:rsidR="00F15823" w:rsidRPr="000C2A6A">
        <w:rPr>
          <w:rFonts w:cs="Times New Roman"/>
          <w:szCs w:val="24"/>
        </w:rPr>
        <w:t xml:space="preserve"> </w:t>
      </w:r>
      <w:r w:rsidRPr="000C2A6A">
        <w:rPr>
          <w:rFonts w:cs="Times New Roman"/>
          <w:szCs w:val="24"/>
        </w:rPr>
        <w:t>göçünü</w:t>
      </w:r>
      <w:r w:rsidR="00F15823" w:rsidRPr="000C2A6A">
        <w:rPr>
          <w:rFonts w:cs="Times New Roman"/>
          <w:szCs w:val="24"/>
        </w:rPr>
        <w:t xml:space="preserve"> </w:t>
      </w:r>
      <w:r w:rsidRPr="000C2A6A">
        <w:rPr>
          <w:rFonts w:cs="Times New Roman"/>
          <w:szCs w:val="24"/>
        </w:rPr>
        <w:t>aza</w:t>
      </w:r>
      <w:r w:rsidR="00F15823" w:rsidRPr="000C2A6A">
        <w:rPr>
          <w:rFonts w:cs="Times New Roman"/>
          <w:szCs w:val="24"/>
        </w:rPr>
        <w:t xml:space="preserve"> </w:t>
      </w:r>
      <w:r w:rsidRPr="000C2A6A">
        <w:rPr>
          <w:rFonts w:cs="Times New Roman"/>
          <w:szCs w:val="24"/>
        </w:rPr>
        <w:t>indireceği</w:t>
      </w:r>
      <w:r w:rsidR="00F15823" w:rsidRPr="000C2A6A">
        <w:rPr>
          <w:rFonts w:cs="Times New Roman"/>
          <w:szCs w:val="24"/>
        </w:rPr>
        <w:t xml:space="preserve"> </w:t>
      </w:r>
      <w:r w:rsidRPr="000C2A6A">
        <w:rPr>
          <w:rFonts w:cs="Times New Roman"/>
          <w:szCs w:val="24"/>
        </w:rPr>
        <w:t>söylenebilir.</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zaman</w:t>
      </w:r>
      <w:r w:rsidR="00F15823" w:rsidRPr="000C2A6A">
        <w:rPr>
          <w:rFonts w:cs="Times New Roman"/>
          <w:szCs w:val="24"/>
        </w:rPr>
        <w:t xml:space="preserve"> </w:t>
      </w:r>
      <w:r w:rsidRPr="000C2A6A">
        <w:rPr>
          <w:rFonts w:cs="Times New Roman"/>
          <w:szCs w:val="24"/>
        </w:rPr>
        <w:t>zaman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turizminde</w:t>
      </w:r>
      <w:r w:rsidR="00F15823" w:rsidRPr="000C2A6A">
        <w:rPr>
          <w:rFonts w:cs="Times New Roman"/>
          <w:szCs w:val="24"/>
        </w:rPr>
        <w:t xml:space="preserve"> </w:t>
      </w:r>
      <w:r w:rsidRPr="000C2A6A">
        <w:rPr>
          <w:rFonts w:cs="Times New Roman"/>
          <w:szCs w:val="24"/>
        </w:rPr>
        <w:t>belli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standardizasyonu</w:t>
      </w:r>
      <w:r w:rsidR="00F15823" w:rsidRPr="000C2A6A">
        <w:rPr>
          <w:rFonts w:cs="Times New Roman"/>
          <w:szCs w:val="24"/>
        </w:rPr>
        <w:t xml:space="preserve"> </w:t>
      </w:r>
      <w:r w:rsidRPr="000C2A6A">
        <w:rPr>
          <w:rFonts w:cs="Times New Roman"/>
          <w:szCs w:val="24"/>
        </w:rPr>
        <w:t>yakalayabilecektir.</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Bakanlığı</w:t>
      </w:r>
      <w:r w:rsidR="00F15823" w:rsidRPr="000C2A6A">
        <w:rPr>
          <w:rFonts w:cs="Times New Roman"/>
          <w:szCs w:val="24"/>
        </w:rPr>
        <w:t xml:space="preserve"> </w:t>
      </w:r>
      <w:r w:rsidRPr="000C2A6A">
        <w:rPr>
          <w:rFonts w:cs="Times New Roman"/>
          <w:szCs w:val="24"/>
        </w:rPr>
        <w:t>bünyesinde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w:t>
      </w:r>
      <w:r w:rsidR="00F15823" w:rsidRPr="000C2A6A">
        <w:rPr>
          <w:rFonts w:cs="Times New Roman"/>
          <w:szCs w:val="24"/>
        </w:rPr>
        <w:t xml:space="preserve"> </w:t>
      </w:r>
      <w:r w:rsidRPr="000C2A6A">
        <w:rPr>
          <w:rFonts w:cs="Times New Roman"/>
          <w:szCs w:val="24"/>
        </w:rPr>
        <w:t>yürütmesi</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kurumlar</w:t>
      </w:r>
      <w:r w:rsidR="00F15823" w:rsidRPr="000C2A6A">
        <w:rPr>
          <w:rFonts w:cs="Times New Roman"/>
          <w:szCs w:val="24"/>
        </w:rPr>
        <w:t xml:space="preserve"> </w:t>
      </w:r>
      <w:r w:rsidRPr="000C2A6A">
        <w:rPr>
          <w:rFonts w:cs="Times New Roman"/>
          <w:szCs w:val="24"/>
        </w:rPr>
        <w:t>arası</w:t>
      </w:r>
      <w:r w:rsidR="00F15823" w:rsidRPr="000C2A6A">
        <w:rPr>
          <w:rFonts w:cs="Times New Roman"/>
          <w:szCs w:val="24"/>
        </w:rPr>
        <w:t xml:space="preserve"> </w:t>
      </w:r>
      <w:r w:rsidRPr="000C2A6A">
        <w:rPr>
          <w:rFonts w:cs="Times New Roman"/>
          <w:szCs w:val="24"/>
        </w:rPr>
        <w:lastRenderedPageBreak/>
        <w:t>koordinasyon</w:t>
      </w:r>
      <w:r w:rsidR="00F15823" w:rsidRPr="000C2A6A">
        <w:rPr>
          <w:rFonts w:cs="Times New Roman"/>
          <w:szCs w:val="24"/>
        </w:rPr>
        <w:t xml:space="preserve"> </w:t>
      </w:r>
      <w:r w:rsidRPr="000C2A6A">
        <w:rPr>
          <w:rFonts w:cs="Times New Roman"/>
          <w:szCs w:val="24"/>
        </w:rPr>
        <w:t>sorunu</w:t>
      </w:r>
      <w:r w:rsidR="00F15823" w:rsidRPr="000C2A6A">
        <w:rPr>
          <w:rFonts w:cs="Times New Roman"/>
          <w:szCs w:val="24"/>
        </w:rPr>
        <w:t xml:space="preserve"> </w:t>
      </w:r>
      <w:r w:rsidRPr="000C2A6A">
        <w:rPr>
          <w:rFonts w:cs="Times New Roman"/>
          <w:szCs w:val="24"/>
        </w:rPr>
        <w:t>ortadan</w:t>
      </w:r>
      <w:r w:rsidR="00F15823" w:rsidRPr="000C2A6A">
        <w:rPr>
          <w:rFonts w:cs="Times New Roman"/>
          <w:szCs w:val="24"/>
        </w:rPr>
        <w:t xml:space="preserve"> </w:t>
      </w:r>
      <w:r w:rsidRPr="000C2A6A">
        <w:rPr>
          <w:rFonts w:cs="Times New Roman"/>
          <w:szCs w:val="24"/>
        </w:rPr>
        <w:t>kalkacaktır.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önemli</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rekabet</w:t>
      </w:r>
      <w:r w:rsidR="00F15823" w:rsidRPr="000C2A6A">
        <w:rPr>
          <w:rFonts w:cs="Times New Roman"/>
          <w:szCs w:val="24"/>
        </w:rPr>
        <w:t xml:space="preserve"> </w:t>
      </w:r>
      <w:r w:rsidRPr="000C2A6A">
        <w:rPr>
          <w:rFonts w:cs="Times New Roman"/>
          <w:szCs w:val="24"/>
        </w:rPr>
        <w:t>oluşturduğu</w:t>
      </w:r>
      <w:r w:rsidR="00F15823" w:rsidRPr="000C2A6A">
        <w:rPr>
          <w:rFonts w:cs="Times New Roman"/>
          <w:szCs w:val="24"/>
        </w:rPr>
        <w:t xml:space="preserve"> </w:t>
      </w:r>
      <w:r w:rsidRPr="000C2A6A">
        <w:rPr>
          <w:rFonts w:cs="Times New Roman"/>
          <w:szCs w:val="24"/>
        </w:rPr>
        <w:t>günümüz</w:t>
      </w:r>
      <w:r w:rsidR="00F15823" w:rsidRPr="000C2A6A">
        <w:rPr>
          <w:rFonts w:cs="Times New Roman"/>
          <w:szCs w:val="24"/>
        </w:rPr>
        <w:t xml:space="preserve"> </w:t>
      </w:r>
      <w:r w:rsidRPr="000C2A6A">
        <w:rPr>
          <w:rFonts w:cs="Times New Roman"/>
          <w:szCs w:val="24"/>
        </w:rPr>
        <w:t>dünyasında,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sayesinde</w:t>
      </w:r>
      <w:r w:rsidR="00F15823" w:rsidRPr="000C2A6A">
        <w:rPr>
          <w:rFonts w:cs="Times New Roman"/>
          <w:szCs w:val="24"/>
        </w:rPr>
        <w:t xml:space="preserve"> </w:t>
      </w:r>
      <w:r w:rsidRPr="000C2A6A">
        <w:rPr>
          <w:rFonts w:cs="Times New Roman"/>
          <w:szCs w:val="24"/>
        </w:rPr>
        <w:t>hem</w:t>
      </w:r>
      <w:r w:rsidR="00F15823" w:rsidRPr="000C2A6A">
        <w:rPr>
          <w:rFonts w:cs="Times New Roman"/>
          <w:szCs w:val="24"/>
        </w:rPr>
        <w:t xml:space="preserve"> </w:t>
      </w:r>
      <w:r w:rsidRPr="000C2A6A">
        <w:rPr>
          <w:rFonts w:cs="Times New Roman"/>
          <w:szCs w:val="24"/>
        </w:rPr>
        <w:t>ülke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sektörü</w:t>
      </w:r>
      <w:r w:rsidR="00F15823" w:rsidRPr="000C2A6A">
        <w:rPr>
          <w:rFonts w:cs="Times New Roman"/>
          <w:szCs w:val="24"/>
        </w:rPr>
        <w:t xml:space="preserve"> </w:t>
      </w:r>
      <w:r w:rsidRPr="000C2A6A">
        <w:rPr>
          <w:rFonts w:cs="Times New Roman"/>
          <w:szCs w:val="24"/>
        </w:rPr>
        <w:t>gelişecek</w:t>
      </w:r>
      <w:r w:rsidR="00F15823" w:rsidRPr="000C2A6A">
        <w:rPr>
          <w:rFonts w:cs="Times New Roman"/>
          <w:szCs w:val="24"/>
        </w:rPr>
        <w:t xml:space="preserve"> </w:t>
      </w:r>
      <w:r w:rsidRPr="000C2A6A">
        <w:rPr>
          <w:rFonts w:cs="Times New Roman"/>
          <w:szCs w:val="24"/>
        </w:rPr>
        <w:t>hem</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rekabette</w:t>
      </w:r>
      <w:r w:rsidR="00F15823" w:rsidRPr="000C2A6A">
        <w:rPr>
          <w:rFonts w:cs="Times New Roman"/>
          <w:szCs w:val="24"/>
        </w:rPr>
        <w:t xml:space="preserve"> </w:t>
      </w:r>
      <w:r w:rsidRPr="000C2A6A">
        <w:rPr>
          <w:rFonts w:cs="Times New Roman"/>
          <w:szCs w:val="24"/>
        </w:rPr>
        <w:t>ülkemizin</w:t>
      </w:r>
      <w:r w:rsidR="00F15823" w:rsidRPr="000C2A6A">
        <w:rPr>
          <w:rFonts w:cs="Times New Roman"/>
          <w:szCs w:val="24"/>
        </w:rPr>
        <w:t xml:space="preserve"> </w:t>
      </w:r>
      <w:r w:rsidRPr="000C2A6A">
        <w:rPr>
          <w:rFonts w:cs="Times New Roman"/>
          <w:szCs w:val="24"/>
        </w:rPr>
        <w:t>elini</w:t>
      </w:r>
      <w:r w:rsidR="00F15823" w:rsidRPr="000C2A6A">
        <w:rPr>
          <w:rFonts w:cs="Times New Roman"/>
          <w:szCs w:val="24"/>
        </w:rPr>
        <w:t xml:space="preserve"> </w:t>
      </w:r>
      <w:r w:rsidRPr="000C2A6A">
        <w:rPr>
          <w:rFonts w:cs="Times New Roman"/>
          <w:szCs w:val="24"/>
        </w:rPr>
        <w:t>güçlendirecektir</w:t>
      </w:r>
      <w:r w:rsidR="00F15823" w:rsidRPr="000C2A6A">
        <w:rPr>
          <w:rFonts w:cs="Times New Roman"/>
          <w:szCs w:val="24"/>
        </w:rPr>
        <w:t xml:space="preserve"> </w:t>
      </w:r>
      <w:r w:rsidRPr="000C2A6A">
        <w:rPr>
          <w:rFonts w:cs="Times New Roman"/>
          <w:szCs w:val="24"/>
        </w:rPr>
        <w:t>(Albayrak</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Güçlü,</w:t>
      </w:r>
      <w:r w:rsidR="00F15823" w:rsidRPr="000C2A6A">
        <w:rPr>
          <w:rFonts w:cs="Times New Roman"/>
          <w:szCs w:val="24"/>
        </w:rPr>
        <w:t xml:space="preserve"> </w:t>
      </w:r>
      <w:r w:rsidRPr="000C2A6A">
        <w:rPr>
          <w:rFonts w:cs="Times New Roman"/>
          <w:szCs w:val="24"/>
        </w:rPr>
        <w:t>2020).</w:t>
      </w:r>
    </w:p>
    <w:p w14:paraId="0B3BA76C" w14:textId="52D27159" w:rsidR="00D87703" w:rsidRPr="000C2A6A" w:rsidRDefault="00437D94" w:rsidP="0032165F">
      <w:pPr>
        <w:spacing w:after="120"/>
        <w:rPr>
          <w:rFonts w:cs="Times New Roman"/>
          <w:szCs w:val="24"/>
        </w:rPr>
      </w:pPr>
      <w:r w:rsidRPr="000C2A6A">
        <w:rPr>
          <w:rFonts w:cs="Times New Roman"/>
          <w:szCs w:val="24"/>
        </w:rPr>
        <w:t>Günümüzde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üzerinde</w:t>
      </w:r>
      <w:r w:rsidR="00F15823" w:rsidRPr="000C2A6A">
        <w:rPr>
          <w:rFonts w:cs="Times New Roman"/>
          <w:szCs w:val="24"/>
        </w:rPr>
        <w:t xml:space="preserve"> </w:t>
      </w:r>
      <w:r w:rsidRPr="000C2A6A">
        <w:rPr>
          <w:rFonts w:cs="Times New Roman"/>
          <w:szCs w:val="24"/>
        </w:rPr>
        <w:t>önemli</w:t>
      </w:r>
      <w:r w:rsidR="00F15823" w:rsidRPr="000C2A6A">
        <w:rPr>
          <w:rFonts w:cs="Times New Roman"/>
          <w:szCs w:val="24"/>
        </w:rPr>
        <w:t xml:space="preserve"> </w:t>
      </w:r>
      <w:r w:rsidRPr="000C2A6A">
        <w:rPr>
          <w:rFonts w:cs="Times New Roman"/>
          <w:szCs w:val="24"/>
        </w:rPr>
        <w:t>yere</w:t>
      </w:r>
      <w:r w:rsidR="00F15823" w:rsidRPr="000C2A6A">
        <w:rPr>
          <w:rFonts w:cs="Times New Roman"/>
          <w:szCs w:val="24"/>
        </w:rPr>
        <w:t xml:space="preserve"> </w:t>
      </w:r>
      <w:r w:rsidRPr="000C2A6A">
        <w:rPr>
          <w:rFonts w:cs="Times New Roman"/>
          <w:szCs w:val="24"/>
        </w:rPr>
        <w:t>sahiptir.</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w:t>
      </w:r>
      <w:r w:rsidR="001B46E2" w:rsidRPr="000C2A6A">
        <w:rPr>
          <w:rFonts w:cs="Times New Roman"/>
          <w:szCs w:val="24"/>
        </w:rPr>
        <w:t>stanelerinde</w:t>
      </w:r>
      <w:r w:rsidR="00F15823" w:rsidRPr="000C2A6A">
        <w:rPr>
          <w:rFonts w:cs="Times New Roman"/>
          <w:szCs w:val="24"/>
        </w:rPr>
        <w:t xml:space="preserve"> </w:t>
      </w:r>
      <w:r w:rsidR="001B46E2" w:rsidRPr="000C2A6A">
        <w:rPr>
          <w:rFonts w:cs="Times New Roman"/>
          <w:szCs w:val="24"/>
        </w:rPr>
        <w:t>çalışan</w:t>
      </w:r>
      <w:r w:rsidR="00F15823" w:rsidRPr="000C2A6A">
        <w:rPr>
          <w:rFonts w:cs="Times New Roman"/>
          <w:szCs w:val="24"/>
        </w:rPr>
        <w:t xml:space="preserve"> </w:t>
      </w:r>
      <w:r w:rsidR="001B46E2" w:rsidRPr="000C2A6A">
        <w:rPr>
          <w:rFonts w:cs="Times New Roman"/>
          <w:szCs w:val="24"/>
        </w:rPr>
        <w:t>personellerinin,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hastanelerinin</w:t>
      </w:r>
      <w:r w:rsidR="00F15823" w:rsidRPr="000C2A6A">
        <w:rPr>
          <w:rFonts w:cs="Times New Roman"/>
          <w:szCs w:val="24"/>
        </w:rPr>
        <w:t xml:space="preserve"> </w:t>
      </w:r>
      <w:r w:rsidRPr="000C2A6A">
        <w:rPr>
          <w:rFonts w:cs="Times New Roman"/>
          <w:szCs w:val="24"/>
        </w:rPr>
        <w:t>gelişmesinde</w:t>
      </w:r>
      <w:r w:rsidR="001B46E2" w:rsidRPr="000C2A6A">
        <w:rPr>
          <w:rFonts w:cs="Times New Roman"/>
          <w:szCs w:val="24"/>
        </w:rPr>
        <w:t>,</w:t>
      </w:r>
      <w:r w:rsidR="00F15823" w:rsidRPr="000C2A6A">
        <w:rPr>
          <w:rFonts w:cs="Times New Roman"/>
          <w:szCs w:val="24"/>
        </w:rPr>
        <w:t xml:space="preserve"> </w:t>
      </w:r>
      <w:r w:rsidRPr="000C2A6A">
        <w:rPr>
          <w:rFonts w:cs="Times New Roman"/>
          <w:szCs w:val="24"/>
        </w:rPr>
        <w:t>ilerlemesinde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kaliteli</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sunmasında</w:t>
      </w:r>
      <w:r w:rsidR="00F15823" w:rsidRPr="000C2A6A">
        <w:rPr>
          <w:rFonts w:cs="Times New Roman"/>
          <w:szCs w:val="24"/>
        </w:rPr>
        <w:t xml:space="preserve"> </w:t>
      </w:r>
      <w:r w:rsidRPr="000C2A6A">
        <w:rPr>
          <w:rFonts w:cs="Times New Roman"/>
          <w:szCs w:val="24"/>
        </w:rPr>
        <w:t>yönetim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organizasyonun</w:t>
      </w:r>
      <w:r w:rsidR="001B46E2" w:rsidRPr="000C2A6A">
        <w:rPr>
          <w:rFonts w:cs="Times New Roman"/>
          <w:szCs w:val="24"/>
        </w:rPr>
        <w:t>da</w:t>
      </w:r>
      <w:r w:rsidR="00F15823" w:rsidRPr="000C2A6A">
        <w:rPr>
          <w:rFonts w:cs="Times New Roman"/>
          <w:szCs w:val="24"/>
        </w:rPr>
        <w:t xml:space="preserve"> </w:t>
      </w:r>
      <w:r w:rsidR="001B46E2" w:rsidRPr="000C2A6A">
        <w:rPr>
          <w:rFonts w:cs="Times New Roman"/>
          <w:szCs w:val="24"/>
        </w:rPr>
        <w:t>bulunmaları</w:t>
      </w:r>
      <w:r w:rsidR="00F15823" w:rsidRPr="000C2A6A">
        <w:rPr>
          <w:rFonts w:cs="Times New Roman"/>
          <w:szCs w:val="24"/>
        </w:rPr>
        <w:t xml:space="preserve"> </w:t>
      </w:r>
      <w:r w:rsidR="001B46E2" w:rsidRPr="000C2A6A">
        <w:rPr>
          <w:rFonts w:cs="Times New Roman"/>
          <w:szCs w:val="24"/>
        </w:rPr>
        <w:t>sağlık</w:t>
      </w:r>
      <w:r w:rsidR="00F15823" w:rsidRPr="000C2A6A">
        <w:rPr>
          <w:rFonts w:cs="Times New Roman"/>
          <w:szCs w:val="24"/>
        </w:rPr>
        <w:t xml:space="preserve"> </w:t>
      </w:r>
      <w:r w:rsidR="001B46E2" w:rsidRPr="000C2A6A">
        <w:rPr>
          <w:rFonts w:cs="Times New Roman"/>
          <w:szCs w:val="24"/>
        </w:rPr>
        <w:t>turizminin</w:t>
      </w:r>
      <w:r w:rsidR="00F15823" w:rsidRPr="000C2A6A">
        <w:rPr>
          <w:rFonts w:cs="Times New Roman"/>
          <w:szCs w:val="24"/>
        </w:rPr>
        <w:t xml:space="preserve"> </w:t>
      </w:r>
      <w:r w:rsidR="001B46E2" w:rsidRPr="000C2A6A">
        <w:rPr>
          <w:rFonts w:cs="Times New Roman"/>
          <w:szCs w:val="24"/>
        </w:rPr>
        <w:t>ilerlemesine</w:t>
      </w:r>
      <w:r w:rsidR="00F15823" w:rsidRPr="000C2A6A">
        <w:rPr>
          <w:rFonts w:cs="Times New Roman"/>
          <w:szCs w:val="24"/>
        </w:rPr>
        <w:t xml:space="preserve"> </w:t>
      </w:r>
      <w:r w:rsidR="00E06473" w:rsidRPr="000C2A6A">
        <w:rPr>
          <w:rFonts w:cs="Times New Roman"/>
          <w:szCs w:val="24"/>
        </w:rPr>
        <w:t>büyük</w:t>
      </w:r>
      <w:r w:rsidR="00F15823" w:rsidRPr="000C2A6A">
        <w:rPr>
          <w:rFonts w:cs="Times New Roman"/>
          <w:szCs w:val="24"/>
        </w:rPr>
        <w:t xml:space="preserve"> </w:t>
      </w:r>
      <w:r w:rsidR="00E06473" w:rsidRPr="000C2A6A">
        <w:rPr>
          <w:rFonts w:cs="Times New Roman"/>
          <w:szCs w:val="24"/>
        </w:rPr>
        <w:t>katkı</w:t>
      </w:r>
      <w:r w:rsidR="00F15823" w:rsidRPr="000C2A6A">
        <w:rPr>
          <w:rFonts w:cs="Times New Roman"/>
          <w:szCs w:val="24"/>
        </w:rPr>
        <w:t xml:space="preserve"> </w:t>
      </w:r>
      <w:r w:rsidR="00E06473" w:rsidRPr="000C2A6A">
        <w:rPr>
          <w:rFonts w:cs="Times New Roman"/>
          <w:szCs w:val="24"/>
        </w:rPr>
        <w:t>sağlamaktadır</w:t>
      </w:r>
      <w:r w:rsidRPr="000C2A6A">
        <w:rPr>
          <w:rFonts w:cs="Times New Roman"/>
          <w:szCs w:val="24"/>
        </w:rPr>
        <w:t>.</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çalışanları</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sektörü</w:t>
      </w:r>
      <w:r w:rsidR="00F15823" w:rsidRPr="000C2A6A">
        <w:rPr>
          <w:rFonts w:cs="Times New Roman"/>
          <w:szCs w:val="24"/>
        </w:rPr>
        <w:t xml:space="preserve"> </w:t>
      </w:r>
      <w:r w:rsidRPr="000C2A6A">
        <w:rPr>
          <w:rFonts w:cs="Times New Roman"/>
          <w:szCs w:val="24"/>
        </w:rPr>
        <w:t>altında</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veren</w:t>
      </w:r>
      <w:r w:rsidR="00F15823" w:rsidRPr="000C2A6A">
        <w:rPr>
          <w:rFonts w:cs="Times New Roman"/>
          <w:szCs w:val="24"/>
        </w:rPr>
        <w:t xml:space="preserve"> </w:t>
      </w:r>
      <w:r w:rsidRPr="000C2A6A">
        <w:rPr>
          <w:rFonts w:cs="Times New Roman"/>
          <w:szCs w:val="24"/>
        </w:rPr>
        <w:t>tüm</w:t>
      </w:r>
      <w:r w:rsidR="00F15823" w:rsidRPr="000C2A6A">
        <w:rPr>
          <w:rFonts w:cs="Times New Roman"/>
          <w:szCs w:val="24"/>
        </w:rPr>
        <w:t xml:space="preserve"> </w:t>
      </w:r>
      <w:r w:rsidRPr="000C2A6A">
        <w:rPr>
          <w:rFonts w:cs="Times New Roman"/>
          <w:szCs w:val="24"/>
        </w:rPr>
        <w:t>personel</w:t>
      </w:r>
      <w:r w:rsidR="00F15823" w:rsidRPr="000C2A6A">
        <w:rPr>
          <w:rFonts w:cs="Times New Roman"/>
          <w:szCs w:val="24"/>
        </w:rPr>
        <w:t xml:space="preserve"> </w:t>
      </w:r>
      <w:r w:rsidRPr="000C2A6A">
        <w:rPr>
          <w:rFonts w:cs="Times New Roman"/>
          <w:szCs w:val="24"/>
        </w:rPr>
        <w:t>olarak</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açısından</w:t>
      </w:r>
      <w:r w:rsidR="00F15823" w:rsidRPr="000C2A6A">
        <w:rPr>
          <w:rFonts w:cs="Times New Roman"/>
          <w:szCs w:val="24"/>
        </w:rPr>
        <w:t xml:space="preserve"> </w:t>
      </w:r>
      <w:r w:rsidRPr="000C2A6A">
        <w:rPr>
          <w:rFonts w:cs="Times New Roman"/>
          <w:szCs w:val="24"/>
        </w:rPr>
        <w:t>gelişmesine</w:t>
      </w:r>
      <w:r w:rsidR="00F15823" w:rsidRPr="000C2A6A">
        <w:rPr>
          <w:rFonts w:cs="Times New Roman"/>
          <w:szCs w:val="24"/>
        </w:rPr>
        <w:t xml:space="preserve"> </w:t>
      </w:r>
      <w:r w:rsidRPr="000C2A6A">
        <w:rPr>
          <w:rFonts w:cs="Times New Roman"/>
          <w:szCs w:val="24"/>
        </w:rPr>
        <w:t>destek</w:t>
      </w:r>
      <w:r w:rsidR="00F15823" w:rsidRPr="000C2A6A">
        <w:rPr>
          <w:rFonts w:cs="Times New Roman"/>
          <w:szCs w:val="24"/>
        </w:rPr>
        <w:t xml:space="preserve"> </w:t>
      </w:r>
      <w:r w:rsidRPr="000C2A6A">
        <w:rPr>
          <w:rFonts w:cs="Times New Roman"/>
          <w:szCs w:val="24"/>
        </w:rPr>
        <w:t>vermektedir.</w:t>
      </w:r>
      <w:r w:rsidR="00F15823" w:rsidRPr="000C2A6A">
        <w:rPr>
          <w:rFonts w:cs="Times New Roman"/>
          <w:szCs w:val="24"/>
        </w:rPr>
        <w:t xml:space="preserve"> </w:t>
      </w:r>
      <w:r w:rsidR="001B46E2" w:rsidRPr="000C2A6A">
        <w:rPr>
          <w:rFonts w:cs="Times New Roman"/>
          <w:szCs w:val="24"/>
        </w:rPr>
        <w:t>Sağlık</w:t>
      </w:r>
      <w:r w:rsidR="00F15823" w:rsidRPr="000C2A6A">
        <w:rPr>
          <w:rFonts w:cs="Times New Roman"/>
          <w:szCs w:val="24"/>
        </w:rPr>
        <w:t xml:space="preserve"> </w:t>
      </w:r>
      <w:r w:rsidR="001B46E2" w:rsidRPr="000C2A6A">
        <w:rPr>
          <w:rFonts w:cs="Times New Roman"/>
          <w:szCs w:val="24"/>
        </w:rPr>
        <w:t>çalışanlarının</w:t>
      </w:r>
      <w:r w:rsidR="00F15823" w:rsidRPr="000C2A6A">
        <w:rPr>
          <w:rFonts w:cs="Times New Roman"/>
          <w:szCs w:val="24"/>
        </w:rPr>
        <w:t xml:space="preserve"> </w:t>
      </w:r>
      <w:r w:rsidRPr="000C2A6A">
        <w:rPr>
          <w:rFonts w:cs="Times New Roman"/>
          <w:szCs w:val="24"/>
        </w:rPr>
        <w:t>üzerine</w:t>
      </w:r>
      <w:r w:rsidR="00F15823" w:rsidRPr="000C2A6A">
        <w:rPr>
          <w:rFonts w:cs="Times New Roman"/>
          <w:szCs w:val="24"/>
        </w:rPr>
        <w:t xml:space="preserve"> </w:t>
      </w:r>
      <w:r w:rsidRPr="000C2A6A">
        <w:rPr>
          <w:rFonts w:cs="Times New Roman"/>
          <w:szCs w:val="24"/>
        </w:rPr>
        <w:t>düşen</w:t>
      </w:r>
      <w:r w:rsidR="00F15823" w:rsidRPr="000C2A6A">
        <w:rPr>
          <w:rFonts w:cs="Times New Roman"/>
          <w:szCs w:val="24"/>
        </w:rPr>
        <w:t xml:space="preserve"> </w:t>
      </w:r>
      <w:r w:rsidRPr="000C2A6A">
        <w:rPr>
          <w:rFonts w:cs="Times New Roman"/>
          <w:szCs w:val="24"/>
        </w:rPr>
        <w:t>sorumluluklar</w:t>
      </w:r>
      <w:r w:rsidR="00F15823" w:rsidRPr="000C2A6A">
        <w:rPr>
          <w:rFonts w:cs="Times New Roman"/>
          <w:szCs w:val="24"/>
        </w:rPr>
        <w:t xml:space="preserve"> </w:t>
      </w:r>
      <w:r w:rsidRPr="000C2A6A">
        <w:rPr>
          <w:rFonts w:cs="Times New Roman"/>
          <w:szCs w:val="24"/>
        </w:rPr>
        <w:t>z</w:t>
      </w:r>
      <w:r w:rsidR="00DA1B16" w:rsidRPr="000C2A6A">
        <w:rPr>
          <w:rFonts w:cs="Times New Roman"/>
          <w:szCs w:val="24"/>
        </w:rPr>
        <w:t>or</w:t>
      </w:r>
      <w:r w:rsidR="00F15823" w:rsidRPr="000C2A6A">
        <w:rPr>
          <w:rFonts w:cs="Times New Roman"/>
          <w:szCs w:val="24"/>
        </w:rPr>
        <w:t xml:space="preserve"> </w:t>
      </w:r>
      <w:r w:rsidR="00DA1B16" w:rsidRPr="000C2A6A">
        <w:rPr>
          <w:rFonts w:cs="Times New Roman"/>
          <w:szCs w:val="24"/>
        </w:rPr>
        <w:t>olsa</w:t>
      </w:r>
      <w:r w:rsidR="00F15823" w:rsidRPr="000C2A6A">
        <w:rPr>
          <w:rFonts w:cs="Times New Roman"/>
          <w:szCs w:val="24"/>
        </w:rPr>
        <w:t xml:space="preserve"> </w:t>
      </w:r>
      <w:r w:rsidR="00DA1B16" w:rsidRPr="000C2A6A">
        <w:rPr>
          <w:rFonts w:cs="Times New Roman"/>
          <w:szCs w:val="24"/>
        </w:rPr>
        <w:t>da</w:t>
      </w:r>
      <w:r w:rsidR="00F15823" w:rsidRPr="000C2A6A">
        <w:rPr>
          <w:rFonts w:cs="Times New Roman"/>
          <w:szCs w:val="24"/>
        </w:rPr>
        <w:t xml:space="preserve"> </w:t>
      </w:r>
      <w:r w:rsidR="00DA1B16" w:rsidRPr="000C2A6A">
        <w:rPr>
          <w:rFonts w:cs="Times New Roman"/>
          <w:szCs w:val="24"/>
        </w:rPr>
        <w:t>şehir</w:t>
      </w:r>
      <w:r w:rsidR="00F15823" w:rsidRPr="000C2A6A">
        <w:rPr>
          <w:rFonts w:cs="Times New Roman"/>
          <w:szCs w:val="24"/>
        </w:rPr>
        <w:t xml:space="preserve"> </w:t>
      </w:r>
      <w:r w:rsidR="00DA1B16" w:rsidRPr="000C2A6A">
        <w:rPr>
          <w:rFonts w:cs="Times New Roman"/>
          <w:szCs w:val="24"/>
        </w:rPr>
        <w:t>hastanelerinde</w:t>
      </w:r>
      <w:r w:rsidR="00F15823" w:rsidRPr="000C2A6A">
        <w:rPr>
          <w:rFonts w:cs="Times New Roman"/>
          <w:szCs w:val="24"/>
        </w:rPr>
        <w:t xml:space="preserve"> </w:t>
      </w:r>
      <w:r w:rsidR="001B46E2" w:rsidRPr="000C2A6A">
        <w:rPr>
          <w:rFonts w:cs="Times New Roman"/>
          <w:szCs w:val="24"/>
        </w:rPr>
        <w:t>çalışan</w:t>
      </w:r>
      <w:r w:rsidR="00F15823" w:rsidRPr="000C2A6A">
        <w:rPr>
          <w:rFonts w:cs="Times New Roman"/>
          <w:szCs w:val="24"/>
        </w:rPr>
        <w:t xml:space="preserve"> </w:t>
      </w:r>
      <w:r w:rsidR="001B46E2" w:rsidRPr="000C2A6A">
        <w:rPr>
          <w:rFonts w:cs="Times New Roman"/>
          <w:szCs w:val="24"/>
        </w:rPr>
        <w:t>personellerin</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gelişim</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değişimin</w:t>
      </w:r>
      <w:r w:rsidR="00F15823" w:rsidRPr="000C2A6A">
        <w:rPr>
          <w:rFonts w:cs="Times New Roman"/>
          <w:szCs w:val="24"/>
        </w:rPr>
        <w:t xml:space="preserve"> </w:t>
      </w:r>
      <w:r w:rsidRPr="000C2A6A">
        <w:rPr>
          <w:rFonts w:cs="Times New Roman"/>
          <w:szCs w:val="24"/>
        </w:rPr>
        <w:t>sürdürülebilirliğini</w:t>
      </w:r>
      <w:r w:rsidR="00F15823" w:rsidRPr="000C2A6A">
        <w:rPr>
          <w:rFonts w:cs="Times New Roman"/>
          <w:szCs w:val="24"/>
        </w:rPr>
        <w:t xml:space="preserve"> </w:t>
      </w:r>
      <w:r w:rsidRPr="000C2A6A">
        <w:rPr>
          <w:rFonts w:cs="Times New Roman"/>
          <w:szCs w:val="24"/>
        </w:rPr>
        <w:t>takip</w:t>
      </w:r>
      <w:r w:rsidR="00F15823" w:rsidRPr="000C2A6A">
        <w:rPr>
          <w:rFonts w:cs="Times New Roman"/>
          <w:szCs w:val="24"/>
        </w:rPr>
        <w:t xml:space="preserve"> </w:t>
      </w:r>
      <w:r w:rsidRPr="000C2A6A">
        <w:rPr>
          <w:rFonts w:cs="Times New Roman"/>
          <w:szCs w:val="24"/>
        </w:rPr>
        <w:t>etmekte</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destek</w:t>
      </w:r>
      <w:r w:rsidR="00F15823" w:rsidRPr="000C2A6A">
        <w:rPr>
          <w:rFonts w:cs="Times New Roman"/>
          <w:szCs w:val="24"/>
        </w:rPr>
        <w:t xml:space="preserve"> </w:t>
      </w:r>
      <w:r w:rsidRPr="000C2A6A">
        <w:rPr>
          <w:rFonts w:cs="Times New Roman"/>
          <w:szCs w:val="24"/>
        </w:rPr>
        <w:t>göstermektedirler.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kapsam</w:t>
      </w:r>
      <w:r w:rsidR="00F15823" w:rsidRPr="000C2A6A">
        <w:rPr>
          <w:rFonts w:cs="Times New Roman"/>
          <w:szCs w:val="24"/>
        </w:rPr>
        <w:t xml:space="preserve"> </w:t>
      </w:r>
      <w:r w:rsidRPr="000C2A6A">
        <w:rPr>
          <w:rFonts w:cs="Times New Roman"/>
          <w:szCs w:val="24"/>
        </w:rPr>
        <w:t>alanında</w:t>
      </w:r>
      <w:r w:rsidR="00F15823" w:rsidRPr="000C2A6A">
        <w:rPr>
          <w:rFonts w:cs="Times New Roman"/>
          <w:szCs w:val="24"/>
        </w:rPr>
        <w:t xml:space="preserve"> </w:t>
      </w:r>
      <w:r w:rsidRPr="000C2A6A">
        <w:rPr>
          <w:rFonts w:cs="Times New Roman"/>
          <w:szCs w:val="24"/>
        </w:rPr>
        <w:t>olan</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günümüz</w:t>
      </w:r>
      <w:r w:rsidR="00F15823" w:rsidRPr="000C2A6A">
        <w:rPr>
          <w:rFonts w:cs="Times New Roman"/>
          <w:szCs w:val="24"/>
        </w:rPr>
        <w:t xml:space="preserve"> </w:t>
      </w:r>
      <w:r w:rsidRPr="000C2A6A">
        <w:rPr>
          <w:rFonts w:cs="Times New Roman"/>
          <w:szCs w:val="24"/>
        </w:rPr>
        <w:t>standartlarının</w:t>
      </w:r>
      <w:r w:rsidR="00F15823" w:rsidRPr="000C2A6A">
        <w:rPr>
          <w:rFonts w:cs="Times New Roman"/>
          <w:szCs w:val="24"/>
        </w:rPr>
        <w:t xml:space="preserve"> </w:t>
      </w:r>
      <w:r w:rsidRPr="000C2A6A">
        <w:rPr>
          <w:rFonts w:cs="Times New Roman"/>
          <w:szCs w:val="24"/>
        </w:rPr>
        <w:t>oldukça</w:t>
      </w:r>
      <w:r w:rsidR="00F15823" w:rsidRPr="000C2A6A">
        <w:rPr>
          <w:rFonts w:cs="Times New Roman"/>
          <w:szCs w:val="24"/>
        </w:rPr>
        <w:t xml:space="preserve"> </w:t>
      </w:r>
      <w:r w:rsidRPr="000C2A6A">
        <w:rPr>
          <w:rFonts w:cs="Times New Roman"/>
          <w:szCs w:val="24"/>
        </w:rPr>
        <w:t>üstüne</w:t>
      </w:r>
      <w:r w:rsidR="00F15823" w:rsidRPr="000C2A6A">
        <w:rPr>
          <w:rFonts w:cs="Times New Roman"/>
          <w:szCs w:val="24"/>
        </w:rPr>
        <w:t xml:space="preserve"> </w:t>
      </w:r>
      <w:r w:rsidRPr="000C2A6A">
        <w:rPr>
          <w:rFonts w:cs="Times New Roman"/>
          <w:szCs w:val="24"/>
        </w:rPr>
        <w:t>çıkmış</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düzeyde</w:t>
      </w:r>
      <w:r w:rsidR="00F15823" w:rsidRPr="000C2A6A">
        <w:rPr>
          <w:rFonts w:cs="Times New Roman"/>
          <w:szCs w:val="24"/>
        </w:rPr>
        <w:t xml:space="preserve"> </w:t>
      </w:r>
      <w:r w:rsidRPr="000C2A6A">
        <w:rPr>
          <w:rFonts w:cs="Times New Roman"/>
          <w:szCs w:val="24"/>
        </w:rPr>
        <w:t>önem</w:t>
      </w:r>
      <w:r w:rsidR="00F15823" w:rsidRPr="000C2A6A">
        <w:rPr>
          <w:rFonts w:cs="Times New Roman"/>
          <w:szCs w:val="24"/>
        </w:rPr>
        <w:t xml:space="preserve"> </w:t>
      </w:r>
      <w:r w:rsidRPr="000C2A6A">
        <w:rPr>
          <w:rFonts w:cs="Times New Roman"/>
          <w:szCs w:val="24"/>
        </w:rPr>
        <w:t>kazanmıştır.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doğrultuda</w:t>
      </w:r>
      <w:r w:rsidR="00F15823" w:rsidRPr="000C2A6A">
        <w:rPr>
          <w:rFonts w:cs="Times New Roman"/>
          <w:szCs w:val="24"/>
        </w:rPr>
        <w:t xml:space="preserve"> </w:t>
      </w:r>
      <w:r w:rsidRPr="000C2A6A">
        <w:rPr>
          <w:rFonts w:cs="Times New Roman"/>
          <w:szCs w:val="24"/>
        </w:rPr>
        <w:t>standartların</w:t>
      </w:r>
      <w:r w:rsidR="00F15823" w:rsidRPr="000C2A6A">
        <w:rPr>
          <w:rFonts w:cs="Times New Roman"/>
          <w:szCs w:val="24"/>
        </w:rPr>
        <w:t xml:space="preserve"> </w:t>
      </w:r>
      <w:r w:rsidRPr="000C2A6A">
        <w:rPr>
          <w:rFonts w:cs="Times New Roman"/>
          <w:szCs w:val="24"/>
        </w:rPr>
        <w:t>yüksek</w:t>
      </w:r>
      <w:r w:rsidR="00F15823" w:rsidRPr="000C2A6A">
        <w:rPr>
          <w:rFonts w:cs="Times New Roman"/>
          <w:szCs w:val="24"/>
        </w:rPr>
        <w:t xml:space="preserve"> </w:t>
      </w:r>
      <w:r w:rsidRPr="000C2A6A">
        <w:rPr>
          <w:rFonts w:cs="Times New Roman"/>
          <w:szCs w:val="24"/>
        </w:rPr>
        <w:t>olması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sürdürülebil</w:t>
      </w:r>
      <w:r w:rsidR="001B46E2" w:rsidRPr="000C2A6A">
        <w:rPr>
          <w:rFonts w:cs="Times New Roman"/>
          <w:szCs w:val="24"/>
        </w:rPr>
        <w:t>ir</w:t>
      </w:r>
      <w:r w:rsidR="00F15823" w:rsidRPr="000C2A6A">
        <w:rPr>
          <w:rFonts w:cs="Times New Roman"/>
          <w:szCs w:val="24"/>
        </w:rPr>
        <w:t xml:space="preserve"> </w:t>
      </w:r>
      <w:r w:rsidR="001B46E2" w:rsidRPr="000C2A6A">
        <w:rPr>
          <w:rFonts w:cs="Times New Roman"/>
          <w:szCs w:val="24"/>
        </w:rPr>
        <w:t>hale</w:t>
      </w:r>
      <w:r w:rsidR="00F15823" w:rsidRPr="000C2A6A">
        <w:rPr>
          <w:rFonts w:cs="Times New Roman"/>
          <w:szCs w:val="24"/>
        </w:rPr>
        <w:t xml:space="preserve"> </w:t>
      </w:r>
      <w:r w:rsidR="001B46E2" w:rsidRPr="000C2A6A">
        <w:rPr>
          <w:rFonts w:cs="Times New Roman"/>
          <w:szCs w:val="24"/>
        </w:rPr>
        <w:t>gelmesinde</w:t>
      </w:r>
      <w:r w:rsidR="00F15823" w:rsidRPr="000C2A6A">
        <w:rPr>
          <w:rFonts w:cs="Times New Roman"/>
          <w:szCs w:val="24"/>
        </w:rPr>
        <w:t xml:space="preserve"> </w:t>
      </w:r>
      <w:r w:rsidR="001B46E2" w:rsidRPr="000C2A6A">
        <w:rPr>
          <w:rFonts w:cs="Times New Roman"/>
          <w:szCs w:val="24"/>
        </w:rPr>
        <w:t>burada</w:t>
      </w:r>
      <w:r w:rsidR="00F15823" w:rsidRPr="000C2A6A">
        <w:rPr>
          <w:rFonts w:cs="Times New Roman"/>
          <w:szCs w:val="24"/>
        </w:rPr>
        <w:t xml:space="preserve"> </w:t>
      </w:r>
      <w:r w:rsidR="001B46E2" w:rsidRPr="000C2A6A">
        <w:rPr>
          <w:rFonts w:cs="Times New Roman"/>
          <w:szCs w:val="24"/>
        </w:rPr>
        <w:t>çalışan</w:t>
      </w:r>
      <w:r w:rsidR="00F15823" w:rsidRPr="000C2A6A">
        <w:rPr>
          <w:rFonts w:cs="Times New Roman"/>
          <w:szCs w:val="24"/>
        </w:rPr>
        <w:t xml:space="preserve"> </w:t>
      </w:r>
      <w:r w:rsidR="001B46E2" w:rsidRPr="000C2A6A">
        <w:rPr>
          <w:rFonts w:cs="Times New Roman"/>
          <w:szCs w:val="24"/>
        </w:rPr>
        <w:t>yöneticiler,</w:t>
      </w:r>
      <w:r w:rsidR="00F15823" w:rsidRPr="000C2A6A">
        <w:rPr>
          <w:rFonts w:cs="Times New Roman"/>
          <w:szCs w:val="24"/>
        </w:rPr>
        <w:t xml:space="preserve"> </w:t>
      </w:r>
      <w:r w:rsidR="001B46E2" w:rsidRPr="000C2A6A">
        <w:rPr>
          <w:rFonts w:cs="Times New Roman"/>
          <w:szCs w:val="24"/>
        </w:rPr>
        <w:t>doktorlar,</w:t>
      </w:r>
      <w:r w:rsidR="00F15823" w:rsidRPr="000C2A6A">
        <w:rPr>
          <w:rFonts w:cs="Times New Roman"/>
          <w:szCs w:val="24"/>
        </w:rPr>
        <w:t xml:space="preserve"> </w:t>
      </w:r>
      <w:r w:rsidR="001B46E2" w:rsidRPr="000C2A6A">
        <w:rPr>
          <w:rFonts w:cs="Times New Roman"/>
          <w:szCs w:val="24"/>
        </w:rPr>
        <w:t>hemşireler,</w:t>
      </w:r>
      <w:r w:rsidR="00F15823" w:rsidRPr="000C2A6A">
        <w:rPr>
          <w:rFonts w:cs="Times New Roman"/>
          <w:szCs w:val="24"/>
        </w:rPr>
        <w:t xml:space="preserve"> </w:t>
      </w:r>
      <w:r w:rsidR="001B46E2" w:rsidRPr="000C2A6A">
        <w:rPr>
          <w:rFonts w:cs="Times New Roman"/>
          <w:szCs w:val="24"/>
        </w:rPr>
        <w:t>yardımcı</w:t>
      </w:r>
      <w:r w:rsidR="00F15823" w:rsidRPr="000C2A6A">
        <w:rPr>
          <w:rFonts w:cs="Times New Roman"/>
          <w:szCs w:val="24"/>
        </w:rPr>
        <w:t xml:space="preserve"> </w:t>
      </w:r>
      <w:r w:rsidR="001B46E2" w:rsidRPr="000C2A6A">
        <w:rPr>
          <w:rFonts w:cs="Times New Roman"/>
          <w:szCs w:val="24"/>
        </w:rPr>
        <w:t>personeller</w:t>
      </w:r>
      <w:r w:rsidR="00F15823" w:rsidRPr="000C2A6A">
        <w:rPr>
          <w:rFonts w:cs="Times New Roman"/>
          <w:szCs w:val="24"/>
        </w:rPr>
        <w:t xml:space="preserve"> </w:t>
      </w:r>
      <w:r w:rsidR="001B46E2" w:rsidRPr="000C2A6A">
        <w:rPr>
          <w:rFonts w:cs="Times New Roman"/>
          <w:szCs w:val="24"/>
        </w:rPr>
        <w:t>gibi</w:t>
      </w:r>
      <w:r w:rsidR="00F15823" w:rsidRPr="000C2A6A">
        <w:rPr>
          <w:rFonts w:cs="Times New Roman"/>
          <w:szCs w:val="24"/>
        </w:rPr>
        <w:t xml:space="preserve"> </w:t>
      </w:r>
      <w:r w:rsidR="001B46E2" w:rsidRPr="000C2A6A">
        <w:rPr>
          <w:rFonts w:cs="Times New Roman"/>
          <w:szCs w:val="24"/>
        </w:rPr>
        <w:t>personellerin</w:t>
      </w:r>
      <w:r w:rsidR="00F15823" w:rsidRPr="000C2A6A">
        <w:rPr>
          <w:rFonts w:cs="Times New Roman"/>
          <w:szCs w:val="24"/>
        </w:rPr>
        <w:t xml:space="preserve"> </w:t>
      </w:r>
      <w:r w:rsidRPr="000C2A6A">
        <w:rPr>
          <w:rFonts w:cs="Times New Roman"/>
          <w:szCs w:val="24"/>
        </w:rPr>
        <w:t>üstlendiği</w:t>
      </w:r>
      <w:r w:rsidR="00F15823" w:rsidRPr="000C2A6A">
        <w:rPr>
          <w:rFonts w:cs="Times New Roman"/>
          <w:szCs w:val="24"/>
        </w:rPr>
        <w:t xml:space="preserve"> </w:t>
      </w:r>
      <w:r w:rsidRPr="000C2A6A">
        <w:rPr>
          <w:rFonts w:cs="Times New Roman"/>
          <w:szCs w:val="24"/>
        </w:rPr>
        <w:t>görevler</w:t>
      </w:r>
      <w:r w:rsidR="00F15823" w:rsidRPr="000C2A6A">
        <w:rPr>
          <w:rFonts w:cs="Times New Roman"/>
          <w:szCs w:val="24"/>
        </w:rPr>
        <w:t xml:space="preserve"> </w:t>
      </w:r>
      <w:r w:rsidRPr="000C2A6A">
        <w:rPr>
          <w:rFonts w:cs="Times New Roman"/>
          <w:szCs w:val="24"/>
        </w:rPr>
        <w:t>başarının</w:t>
      </w:r>
      <w:r w:rsidR="00F15823" w:rsidRPr="000C2A6A">
        <w:rPr>
          <w:rFonts w:cs="Times New Roman"/>
          <w:szCs w:val="24"/>
        </w:rPr>
        <w:t xml:space="preserve"> </w:t>
      </w:r>
      <w:r w:rsidRPr="000C2A6A">
        <w:rPr>
          <w:rFonts w:cs="Times New Roman"/>
          <w:szCs w:val="24"/>
        </w:rPr>
        <w:t>öyküsünde</w:t>
      </w:r>
      <w:r w:rsidR="00F15823" w:rsidRPr="000C2A6A">
        <w:rPr>
          <w:rFonts w:cs="Times New Roman"/>
          <w:szCs w:val="24"/>
        </w:rPr>
        <w:t xml:space="preserve"> </w:t>
      </w:r>
      <w:r w:rsidRPr="000C2A6A">
        <w:rPr>
          <w:rFonts w:cs="Times New Roman"/>
          <w:szCs w:val="24"/>
        </w:rPr>
        <w:t>önemini</w:t>
      </w:r>
      <w:r w:rsidR="00F15823" w:rsidRPr="000C2A6A">
        <w:rPr>
          <w:rFonts w:cs="Times New Roman"/>
          <w:szCs w:val="24"/>
        </w:rPr>
        <w:t xml:space="preserve"> </w:t>
      </w:r>
      <w:r w:rsidRPr="000C2A6A">
        <w:rPr>
          <w:rFonts w:cs="Times New Roman"/>
          <w:szCs w:val="24"/>
        </w:rPr>
        <w:t>arttırmıştır.</w:t>
      </w:r>
      <w:r w:rsidR="00F15823" w:rsidRPr="000C2A6A">
        <w:rPr>
          <w:rFonts w:cs="Times New Roman"/>
          <w:szCs w:val="24"/>
        </w:rPr>
        <w:t xml:space="preserve"> </w:t>
      </w:r>
      <w:r w:rsidRPr="000C2A6A">
        <w:rPr>
          <w:rFonts w:cs="Times New Roman"/>
          <w:szCs w:val="24"/>
        </w:rPr>
        <w:t>Kaliteli</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anlayışına</w:t>
      </w:r>
      <w:r w:rsidR="00F15823" w:rsidRPr="000C2A6A">
        <w:rPr>
          <w:rFonts w:cs="Times New Roman"/>
          <w:szCs w:val="24"/>
        </w:rPr>
        <w:t xml:space="preserve"> </w:t>
      </w:r>
      <w:r w:rsidRPr="000C2A6A">
        <w:rPr>
          <w:rFonts w:cs="Times New Roman"/>
          <w:szCs w:val="24"/>
        </w:rPr>
        <w:t>sahip</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kalifiye</w:t>
      </w:r>
      <w:r w:rsidR="00F15823" w:rsidRPr="000C2A6A">
        <w:rPr>
          <w:rFonts w:cs="Times New Roman"/>
          <w:szCs w:val="24"/>
        </w:rPr>
        <w:t xml:space="preserve"> </w:t>
      </w:r>
      <w:r w:rsidRPr="000C2A6A">
        <w:rPr>
          <w:rFonts w:cs="Times New Roman"/>
          <w:szCs w:val="24"/>
        </w:rPr>
        <w:t>personel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üst</w:t>
      </w:r>
      <w:r w:rsidR="00F15823" w:rsidRPr="000C2A6A">
        <w:rPr>
          <w:rFonts w:cs="Times New Roman"/>
          <w:szCs w:val="24"/>
        </w:rPr>
        <w:t xml:space="preserve"> </w:t>
      </w:r>
      <w:r w:rsidRPr="000C2A6A">
        <w:rPr>
          <w:rFonts w:cs="Times New Roman"/>
          <w:szCs w:val="24"/>
        </w:rPr>
        <w:t>düzey</w:t>
      </w:r>
      <w:r w:rsidR="00F15823" w:rsidRPr="000C2A6A">
        <w:rPr>
          <w:rFonts w:cs="Times New Roman"/>
          <w:szCs w:val="24"/>
        </w:rPr>
        <w:t xml:space="preserve"> </w:t>
      </w:r>
      <w:r w:rsidRPr="000C2A6A">
        <w:rPr>
          <w:rFonts w:cs="Times New Roman"/>
          <w:szCs w:val="24"/>
        </w:rPr>
        <w:t>yöneticilerinin</w:t>
      </w:r>
      <w:r w:rsidR="00F15823" w:rsidRPr="000C2A6A">
        <w:rPr>
          <w:rFonts w:cs="Times New Roman"/>
          <w:szCs w:val="24"/>
        </w:rPr>
        <w:t xml:space="preserve"> </w:t>
      </w:r>
      <w:r w:rsidRPr="000C2A6A">
        <w:rPr>
          <w:rFonts w:cs="Times New Roman"/>
          <w:szCs w:val="24"/>
        </w:rPr>
        <w:t>koordinasyonu</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Pr="000C2A6A">
        <w:rPr>
          <w:rFonts w:cs="Times New Roman"/>
          <w:szCs w:val="24"/>
        </w:rPr>
        <w:t>birlikte</w:t>
      </w:r>
      <w:r w:rsidR="00F15823" w:rsidRPr="000C2A6A">
        <w:rPr>
          <w:rFonts w:cs="Times New Roman"/>
          <w:szCs w:val="24"/>
        </w:rPr>
        <w:t xml:space="preserve"> </w:t>
      </w:r>
      <w:r w:rsidRPr="000C2A6A">
        <w:rPr>
          <w:rFonts w:cs="Times New Roman"/>
          <w:szCs w:val="24"/>
        </w:rPr>
        <w:t>teknolojik</w:t>
      </w:r>
      <w:r w:rsidR="00F15823" w:rsidRPr="000C2A6A">
        <w:rPr>
          <w:rFonts w:cs="Times New Roman"/>
          <w:szCs w:val="24"/>
        </w:rPr>
        <w:t xml:space="preserve"> </w:t>
      </w:r>
      <w:r w:rsidRPr="000C2A6A">
        <w:rPr>
          <w:rFonts w:cs="Times New Roman"/>
          <w:szCs w:val="24"/>
        </w:rPr>
        <w:t>gelişmelerin</w:t>
      </w:r>
      <w:r w:rsidR="00F15823" w:rsidRPr="000C2A6A">
        <w:rPr>
          <w:rFonts w:cs="Times New Roman"/>
          <w:szCs w:val="24"/>
        </w:rPr>
        <w:t xml:space="preserve"> </w:t>
      </w:r>
      <w:r w:rsidRPr="000C2A6A">
        <w:rPr>
          <w:rFonts w:cs="Times New Roman"/>
          <w:szCs w:val="24"/>
        </w:rPr>
        <w:t>takip</w:t>
      </w:r>
      <w:r w:rsidR="00F15823" w:rsidRPr="000C2A6A">
        <w:rPr>
          <w:rFonts w:cs="Times New Roman"/>
          <w:szCs w:val="24"/>
        </w:rPr>
        <w:t xml:space="preserve"> </w:t>
      </w:r>
      <w:r w:rsidRPr="000C2A6A">
        <w:rPr>
          <w:rFonts w:cs="Times New Roman"/>
          <w:szCs w:val="24"/>
        </w:rPr>
        <w:t>edilmesi</w:t>
      </w:r>
      <w:r w:rsidR="00F15823" w:rsidRPr="000C2A6A">
        <w:rPr>
          <w:rFonts w:cs="Times New Roman"/>
          <w:szCs w:val="24"/>
        </w:rPr>
        <w:t xml:space="preserve"> </w:t>
      </w:r>
      <w:r w:rsidRPr="000C2A6A">
        <w:rPr>
          <w:rFonts w:cs="Times New Roman"/>
          <w:szCs w:val="24"/>
        </w:rPr>
        <w:t>sonucunda</w:t>
      </w:r>
      <w:r w:rsidR="00F15823" w:rsidRPr="000C2A6A">
        <w:rPr>
          <w:rFonts w:cs="Times New Roman"/>
          <w:szCs w:val="24"/>
        </w:rPr>
        <w:t xml:space="preserve"> </w:t>
      </w:r>
      <w:r w:rsidRPr="000C2A6A">
        <w:rPr>
          <w:rFonts w:cs="Times New Roman"/>
          <w:szCs w:val="24"/>
        </w:rPr>
        <w:t>hem</w:t>
      </w:r>
      <w:r w:rsidR="00F15823" w:rsidRPr="000C2A6A">
        <w:rPr>
          <w:rFonts w:cs="Times New Roman"/>
          <w:szCs w:val="24"/>
        </w:rPr>
        <w:t xml:space="preserve"> </w:t>
      </w:r>
      <w:r w:rsidRPr="000C2A6A">
        <w:rPr>
          <w:rFonts w:cs="Times New Roman"/>
          <w:szCs w:val="24"/>
        </w:rPr>
        <w:t>ulusal</w:t>
      </w:r>
      <w:r w:rsidR="00F15823" w:rsidRPr="000C2A6A">
        <w:rPr>
          <w:rFonts w:cs="Times New Roman"/>
          <w:szCs w:val="24"/>
        </w:rPr>
        <w:t xml:space="preserve"> </w:t>
      </w:r>
      <w:r w:rsidRPr="000C2A6A">
        <w:rPr>
          <w:rFonts w:cs="Times New Roman"/>
          <w:szCs w:val="24"/>
        </w:rPr>
        <w:t>hem</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alanda</w:t>
      </w:r>
      <w:r w:rsidR="00F15823" w:rsidRPr="000C2A6A">
        <w:rPr>
          <w:rFonts w:cs="Times New Roman"/>
          <w:szCs w:val="24"/>
        </w:rPr>
        <w:t xml:space="preserve"> </w:t>
      </w:r>
      <w:r w:rsidRPr="000C2A6A">
        <w:rPr>
          <w:rFonts w:cs="Times New Roman"/>
          <w:szCs w:val="24"/>
        </w:rPr>
        <w:t>önemli</w:t>
      </w:r>
      <w:r w:rsidR="00F15823" w:rsidRPr="000C2A6A">
        <w:rPr>
          <w:rFonts w:cs="Times New Roman"/>
          <w:szCs w:val="24"/>
        </w:rPr>
        <w:t xml:space="preserve"> </w:t>
      </w:r>
      <w:r w:rsidRPr="000C2A6A">
        <w:rPr>
          <w:rFonts w:cs="Times New Roman"/>
          <w:szCs w:val="24"/>
        </w:rPr>
        <w:t>farklılıklar</w:t>
      </w:r>
      <w:r w:rsidR="00F15823" w:rsidRPr="000C2A6A">
        <w:rPr>
          <w:rFonts w:cs="Times New Roman"/>
          <w:szCs w:val="24"/>
        </w:rPr>
        <w:t xml:space="preserve"> </w:t>
      </w:r>
      <w:r w:rsidRPr="000C2A6A">
        <w:rPr>
          <w:rFonts w:cs="Times New Roman"/>
          <w:szCs w:val="24"/>
        </w:rPr>
        <w:t>yaratacağı</w:t>
      </w:r>
      <w:r w:rsidR="00F15823" w:rsidRPr="000C2A6A">
        <w:rPr>
          <w:rFonts w:cs="Times New Roman"/>
          <w:szCs w:val="24"/>
        </w:rPr>
        <w:t xml:space="preserve"> </w:t>
      </w:r>
      <w:r w:rsidRPr="000C2A6A">
        <w:rPr>
          <w:rFonts w:cs="Times New Roman"/>
          <w:szCs w:val="24"/>
        </w:rPr>
        <w:t>düşünülmektedir.</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sebeple</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w:t>
      </w:r>
      <w:r w:rsidR="00F15823" w:rsidRPr="000C2A6A">
        <w:rPr>
          <w:rFonts w:cs="Times New Roman"/>
          <w:szCs w:val="24"/>
        </w:rPr>
        <w:t xml:space="preserve"> </w:t>
      </w:r>
      <w:r w:rsidRPr="000C2A6A">
        <w:rPr>
          <w:rFonts w:cs="Times New Roman"/>
          <w:szCs w:val="24"/>
        </w:rPr>
        <w:t>Türkiye’de</w:t>
      </w:r>
      <w:r w:rsidR="00F15823" w:rsidRPr="000C2A6A">
        <w:rPr>
          <w:rFonts w:cs="Times New Roman"/>
          <w:szCs w:val="24"/>
        </w:rPr>
        <w:t xml:space="preserve"> </w:t>
      </w:r>
      <w:r w:rsidRPr="000C2A6A">
        <w:rPr>
          <w:rFonts w:cs="Times New Roman"/>
          <w:szCs w:val="24"/>
        </w:rPr>
        <w:t>bulundukları</w:t>
      </w:r>
      <w:r w:rsidR="00F15823" w:rsidRPr="000C2A6A">
        <w:rPr>
          <w:rFonts w:cs="Times New Roman"/>
          <w:szCs w:val="24"/>
        </w:rPr>
        <w:t xml:space="preserve"> </w:t>
      </w:r>
      <w:r w:rsidRPr="000C2A6A">
        <w:rPr>
          <w:rFonts w:cs="Times New Roman"/>
          <w:szCs w:val="24"/>
        </w:rPr>
        <w:t>konum,</w:t>
      </w:r>
      <w:r w:rsidR="00F15823" w:rsidRPr="000C2A6A">
        <w:rPr>
          <w:rFonts w:cs="Times New Roman"/>
          <w:szCs w:val="24"/>
        </w:rPr>
        <w:t xml:space="preserve"> </w:t>
      </w:r>
      <w:r w:rsidRPr="000C2A6A">
        <w:rPr>
          <w:rFonts w:cs="Times New Roman"/>
          <w:szCs w:val="24"/>
        </w:rPr>
        <w:t>sunulan</w:t>
      </w:r>
      <w:r w:rsidR="00F15823" w:rsidRPr="000C2A6A">
        <w:rPr>
          <w:rFonts w:cs="Times New Roman"/>
          <w:szCs w:val="24"/>
        </w:rPr>
        <w:t xml:space="preserve"> </w:t>
      </w:r>
      <w:r w:rsidRPr="000C2A6A">
        <w:rPr>
          <w:rFonts w:cs="Times New Roman"/>
          <w:szCs w:val="24"/>
        </w:rPr>
        <w:t>imkanlar</w:t>
      </w:r>
      <w:r w:rsidR="00453DB7" w:rsidRPr="000C2A6A">
        <w:rPr>
          <w:rFonts w:cs="Times New Roman"/>
          <w:szCs w:val="24"/>
        </w:rPr>
        <w:t>,</w:t>
      </w:r>
      <w:r w:rsidR="00F15823" w:rsidRPr="000C2A6A">
        <w:rPr>
          <w:rFonts w:cs="Times New Roman"/>
          <w:szCs w:val="24"/>
        </w:rPr>
        <w:t xml:space="preserve"> </w:t>
      </w:r>
      <w:r w:rsidRPr="000C2A6A">
        <w:rPr>
          <w:rFonts w:cs="Times New Roman"/>
          <w:szCs w:val="24"/>
        </w:rPr>
        <w:t>nitelikli</w:t>
      </w:r>
      <w:r w:rsidR="00F15823" w:rsidRPr="000C2A6A">
        <w:rPr>
          <w:rFonts w:cs="Times New Roman"/>
          <w:szCs w:val="24"/>
        </w:rPr>
        <w:t xml:space="preserve"> </w:t>
      </w:r>
      <w:r w:rsidRPr="000C2A6A">
        <w:rPr>
          <w:rFonts w:cs="Times New Roman"/>
          <w:szCs w:val="24"/>
        </w:rPr>
        <w:t>personel</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yönetim</w:t>
      </w:r>
      <w:r w:rsidR="00F15823" w:rsidRPr="000C2A6A">
        <w:rPr>
          <w:rFonts w:cs="Times New Roman"/>
          <w:szCs w:val="24"/>
        </w:rPr>
        <w:t xml:space="preserve"> </w:t>
      </w:r>
      <w:r w:rsidRPr="000C2A6A">
        <w:rPr>
          <w:rFonts w:cs="Times New Roman"/>
          <w:szCs w:val="24"/>
        </w:rPr>
        <w:t>kadrosuyla</w:t>
      </w:r>
      <w:r w:rsidR="00F15823" w:rsidRPr="000C2A6A">
        <w:rPr>
          <w:rFonts w:cs="Times New Roman"/>
          <w:szCs w:val="24"/>
        </w:rPr>
        <w:t xml:space="preserve"> </w:t>
      </w:r>
      <w:r w:rsidRPr="000C2A6A">
        <w:rPr>
          <w:rFonts w:cs="Times New Roman"/>
          <w:szCs w:val="24"/>
        </w:rPr>
        <w:t>hem</w:t>
      </w:r>
      <w:r w:rsidR="00F15823" w:rsidRPr="000C2A6A">
        <w:rPr>
          <w:rFonts w:cs="Times New Roman"/>
          <w:szCs w:val="24"/>
        </w:rPr>
        <w:t xml:space="preserve"> </w:t>
      </w:r>
      <w:r w:rsidRPr="000C2A6A">
        <w:rPr>
          <w:rFonts w:cs="Times New Roman"/>
          <w:szCs w:val="24"/>
        </w:rPr>
        <w:t>ulusal</w:t>
      </w:r>
      <w:r w:rsidR="00F15823" w:rsidRPr="000C2A6A">
        <w:rPr>
          <w:rFonts w:cs="Times New Roman"/>
          <w:szCs w:val="24"/>
        </w:rPr>
        <w:t xml:space="preserve"> </w:t>
      </w:r>
      <w:r w:rsidRPr="000C2A6A">
        <w:rPr>
          <w:rFonts w:cs="Times New Roman"/>
          <w:szCs w:val="24"/>
        </w:rPr>
        <w:t>hem</w:t>
      </w:r>
      <w:r w:rsidR="00F15823" w:rsidRPr="000C2A6A">
        <w:rPr>
          <w:rFonts w:cs="Times New Roman"/>
          <w:szCs w:val="24"/>
        </w:rPr>
        <w:t xml:space="preserve"> </w:t>
      </w:r>
      <w:r w:rsidRPr="000C2A6A">
        <w:rPr>
          <w:rFonts w:cs="Times New Roman"/>
          <w:szCs w:val="24"/>
        </w:rPr>
        <w:t>de</w:t>
      </w:r>
      <w:r w:rsidR="00F15823" w:rsidRPr="000C2A6A">
        <w:rPr>
          <w:rFonts w:cs="Times New Roman"/>
          <w:szCs w:val="24"/>
        </w:rPr>
        <w:t xml:space="preserve"> </w:t>
      </w:r>
      <w:r w:rsidRPr="000C2A6A">
        <w:rPr>
          <w:rFonts w:cs="Times New Roman"/>
          <w:szCs w:val="24"/>
        </w:rPr>
        <w:t>uluslararası</w:t>
      </w:r>
      <w:r w:rsidR="00F15823" w:rsidRPr="000C2A6A">
        <w:rPr>
          <w:rFonts w:cs="Times New Roman"/>
          <w:szCs w:val="24"/>
        </w:rPr>
        <w:t xml:space="preserve"> </w:t>
      </w:r>
      <w:r w:rsidRPr="000C2A6A">
        <w:rPr>
          <w:rFonts w:cs="Times New Roman"/>
          <w:szCs w:val="24"/>
        </w:rPr>
        <w:t>düzeyde</w:t>
      </w:r>
      <w:r w:rsidR="00F15823" w:rsidRPr="000C2A6A">
        <w:rPr>
          <w:rFonts w:cs="Times New Roman"/>
          <w:szCs w:val="24"/>
        </w:rPr>
        <w:t xml:space="preserve"> </w:t>
      </w:r>
      <w:r w:rsidRPr="000C2A6A">
        <w:rPr>
          <w:rFonts w:cs="Times New Roman"/>
          <w:szCs w:val="24"/>
        </w:rPr>
        <w:t>kaliteli</w:t>
      </w:r>
      <w:r w:rsidR="00F15823" w:rsidRPr="000C2A6A">
        <w:rPr>
          <w:rFonts w:cs="Times New Roman"/>
          <w:szCs w:val="24"/>
        </w:rPr>
        <w:t xml:space="preserve"> </w:t>
      </w:r>
      <w:r w:rsidRPr="000C2A6A">
        <w:rPr>
          <w:rFonts w:cs="Times New Roman"/>
          <w:szCs w:val="24"/>
        </w:rPr>
        <w:t>hizmet</w:t>
      </w:r>
      <w:r w:rsidR="00F15823" w:rsidRPr="000C2A6A">
        <w:rPr>
          <w:rFonts w:cs="Times New Roman"/>
          <w:szCs w:val="24"/>
        </w:rPr>
        <w:t xml:space="preserve"> </w:t>
      </w:r>
      <w:r w:rsidRPr="000C2A6A">
        <w:rPr>
          <w:rFonts w:cs="Times New Roman"/>
          <w:szCs w:val="24"/>
        </w:rPr>
        <w:t>anlayı</w:t>
      </w:r>
      <w:r w:rsidR="00453DB7" w:rsidRPr="000C2A6A">
        <w:rPr>
          <w:rFonts w:cs="Times New Roman"/>
          <w:szCs w:val="24"/>
        </w:rPr>
        <w:t>şını</w:t>
      </w:r>
      <w:r w:rsidR="00F15823" w:rsidRPr="000C2A6A">
        <w:rPr>
          <w:rFonts w:cs="Times New Roman"/>
          <w:szCs w:val="24"/>
        </w:rPr>
        <w:t xml:space="preserve"> </w:t>
      </w:r>
      <w:r w:rsidR="00453DB7" w:rsidRPr="000C2A6A">
        <w:rPr>
          <w:rFonts w:cs="Times New Roman"/>
          <w:szCs w:val="24"/>
        </w:rPr>
        <w:t>sürdürmeye</w:t>
      </w:r>
      <w:r w:rsidR="00F15823" w:rsidRPr="000C2A6A">
        <w:rPr>
          <w:rFonts w:cs="Times New Roman"/>
          <w:szCs w:val="24"/>
        </w:rPr>
        <w:t xml:space="preserve"> </w:t>
      </w:r>
      <w:r w:rsidR="00453DB7" w:rsidRPr="000C2A6A">
        <w:rPr>
          <w:rFonts w:cs="Times New Roman"/>
          <w:szCs w:val="24"/>
        </w:rPr>
        <w:t>devam</w:t>
      </w:r>
      <w:r w:rsidR="00F15823" w:rsidRPr="000C2A6A">
        <w:rPr>
          <w:rFonts w:cs="Times New Roman"/>
          <w:szCs w:val="24"/>
        </w:rPr>
        <w:t xml:space="preserve"> </w:t>
      </w:r>
      <w:r w:rsidR="00453DB7" w:rsidRPr="000C2A6A">
        <w:rPr>
          <w:rFonts w:cs="Times New Roman"/>
          <w:szCs w:val="24"/>
        </w:rPr>
        <w:t>etmektedir.</w:t>
      </w:r>
      <w:r w:rsidR="00F15823" w:rsidRPr="000C2A6A">
        <w:rPr>
          <w:rFonts w:cs="Times New Roman"/>
          <w:szCs w:val="24"/>
        </w:rPr>
        <w:t xml:space="preserve"> </w:t>
      </w:r>
      <w:r w:rsidR="00D548B8" w:rsidRPr="000C2A6A">
        <w:rPr>
          <w:rFonts w:cs="Times New Roman"/>
          <w:szCs w:val="24"/>
        </w:rPr>
        <w:t>Sağlık</w:t>
      </w:r>
      <w:r w:rsidR="00F15823" w:rsidRPr="000C2A6A">
        <w:rPr>
          <w:rFonts w:cs="Times New Roman"/>
          <w:szCs w:val="24"/>
        </w:rPr>
        <w:t xml:space="preserve"> </w:t>
      </w:r>
      <w:r w:rsidR="00D548B8" w:rsidRPr="000C2A6A">
        <w:rPr>
          <w:rFonts w:cs="Times New Roman"/>
          <w:szCs w:val="24"/>
        </w:rPr>
        <w:t>turizmi</w:t>
      </w:r>
      <w:r w:rsidR="00F15823" w:rsidRPr="000C2A6A">
        <w:rPr>
          <w:rFonts w:cs="Times New Roman"/>
          <w:szCs w:val="24"/>
        </w:rPr>
        <w:t xml:space="preserve"> </w:t>
      </w:r>
      <w:r w:rsidR="00D548B8" w:rsidRPr="000C2A6A">
        <w:rPr>
          <w:rFonts w:cs="Times New Roman"/>
          <w:szCs w:val="24"/>
        </w:rPr>
        <w:t>açısından</w:t>
      </w:r>
      <w:r w:rsidR="00F15823" w:rsidRPr="000C2A6A">
        <w:rPr>
          <w:rFonts w:cs="Times New Roman"/>
          <w:szCs w:val="24"/>
        </w:rPr>
        <w:t xml:space="preserve"> </w:t>
      </w:r>
      <w:r w:rsidR="00D548B8" w:rsidRPr="000C2A6A">
        <w:rPr>
          <w:rFonts w:cs="Times New Roman"/>
          <w:szCs w:val="24"/>
        </w:rPr>
        <w:t>şehir</w:t>
      </w:r>
      <w:r w:rsidR="00F15823" w:rsidRPr="000C2A6A">
        <w:rPr>
          <w:rFonts w:cs="Times New Roman"/>
          <w:szCs w:val="24"/>
        </w:rPr>
        <w:t xml:space="preserve"> </w:t>
      </w:r>
      <w:r w:rsidR="00D548B8" w:rsidRPr="000C2A6A">
        <w:rPr>
          <w:rFonts w:cs="Times New Roman"/>
          <w:szCs w:val="24"/>
        </w:rPr>
        <w:t>hastaneleri</w:t>
      </w:r>
      <w:r w:rsidR="00F15823" w:rsidRPr="000C2A6A">
        <w:rPr>
          <w:rFonts w:cs="Times New Roman"/>
          <w:szCs w:val="24"/>
        </w:rPr>
        <w:t xml:space="preserve"> </w:t>
      </w:r>
      <w:r w:rsidR="00D548B8" w:rsidRPr="000C2A6A">
        <w:rPr>
          <w:rFonts w:cs="Times New Roman"/>
          <w:szCs w:val="24"/>
        </w:rPr>
        <w:t>incelendiğinde</w:t>
      </w:r>
      <w:r w:rsidR="00F15823" w:rsidRPr="000C2A6A">
        <w:rPr>
          <w:rFonts w:cs="Times New Roman"/>
          <w:szCs w:val="24"/>
        </w:rPr>
        <w:t xml:space="preserve"> </w:t>
      </w:r>
      <w:r w:rsidR="00D548B8" w:rsidRPr="000C2A6A">
        <w:rPr>
          <w:rFonts w:cs="Times New Roman"/>
          <w:szCs w:val="24"/>
        </w:rPr>
        <w:t>sağlık</w:t>
      </w:r>
      <w:r w:rsidR="00F15823" w:rsidRPr="000C2A6A">
        <w:rPr>
          <w:rFonts w:cs="Times New Roman"/>
          <w:szCs w:val="24"/>
        </w:rPr>
        <w:t xml:space="preserve"> </w:t>
      </w:r>
      <w:r w:rsidR="00D548B8" w:rsidRPr="000C2A6A">
        <w:rPr>
          <w:rFonts w:cs="Times New Roman"/>
          <w:szCs w:val="24"/>
        </w:rPr>
        <w:t>turizminde</w:t>
      </w:r>
      <w:r w:rsidR="00F15823" w:rsidRPr="000C2A6A">
        <w:rPr>
          <w:rFonts w:cs="Times New Roman"/>
          <w:szCs w:val="24"/>
        </w:rPr>
        <w:t xml:space="preserve"> </w:t>
      </w:r>
      <w:r w:rsidR="00D548B8" w:rsidRPr="000C2A6A">
        <w:rPr>
          <w:rFonts w:cs="Times New Roman"/>
          <w:szCs w:val="24"/>
        </w:rPr>
        <w:t>şehir</w:t>
      </w:r>
      <w:r w:rsidR="00F15823" w:rsidRPr="000C2A6A">
        <w:rPr>
          <w:rFonts w:cs="Times New Roman"/>
          <w:szCs w:val="24"/>
        </w:rPr>
        <w:t xml:space="preserve"> </w:t>
      </w:r>
      <w:r w:rsidR="00D548B8" w:rsidRPr="000C2A6A">
        <w:rPr>
          <w:rFonts w:cs="Times New Roman"/>
          <w:szCs w:val="24"/>
        </w:rPr>
        <w:t>hastanelerinin</w:t>
      </w:r>
      <w:r w:rsidR="00F15823" w:rsidRPr="000C2A6A">
        <w:rPr>
          <w:rFonts w:cs="Times New Roman"/>
          <w:szCs w:val="24"/>
        </w:rPr>
        <w:t xml:space="preserve"> </w:t>
      </w:r>
      <w:r w:rsidR="00D548B8" w:rsidRPr="000C2A6A">
        <w:rPr>
          <w:rFonts w:cs="Times New Roman"/>
          <w:szCs w:val="24"/>
        </w:rPr>
        <w:t>büyük</w:t>
      </w:r>
      <w:r w:rsidR="00F15823" w:rsidRPr="000C2A6A">
        <w:rPr>
          <w:rFonts w:cs="Times New Roman"/>
          <w:szCs w:val="24"/>
        </w:rPr>
        <w:t xml:space="preserve"> </w:t>
      </w:r>
      <w:r w:rsidR="00D548B8" w:rsidRPr="000C2A6A">
        <w:rPr>
          <w:rFonts w:cs="Times New Roman"/>
          <w:szCs w:val="24"/>
        </w:rPr>
        <w:t>öneme</w:t>
      </w:r>
      <w:r w:rsidR="00F15823" w:rsidRPr="000C2A6A">
        <w:rPr>
          <w:rFonts w:cs="Times New Roman"/>
          <w:szCs w:val="24"/>
        </w:rPr>
        <w:t xml:space="preserve"> </w:t>
      </w:r>
      <w:r w:rsidR="00D548B8" w:rsidRPr="000C2A6A">
        <w:rPr>
          <w:rFonts w:cs="Times New Roman"/>
          <w:szCs w:val="24"/>
        </w:rPr>
        <w:t>sahip</w:t>
      </w:r>
      <w:r w:rsidR="00F15823" w:rsidRPr="000C2A6A">
        <w:rPr>
          <w:rFonts w:cs="Times New Roman"/>
          <w:szCs w:val="24"/>
        </w:rPr>
        <w:t xml:space="preserve"> </w:t>
      </w:r>
      <w:r w:rsidR="00D548B8" w:rsidRPr="000C2A6A">
        <w:rPr>
          <w:rFonts w:cs="Times New Roman"/>
          <w:szCs w:val="24"/>
        </w:rPr>
        <w:t>olduğu</w:t>
      </w:r>
      <w:r w:rsidR="00F15823" w:rsidRPr="000C2A6A">
        <w:rPr>
          <w:rFonts w:cs="Times New Roman"/>
          <w:szCs w:val="24"/>
        </w:rPr>
        <w:t xml:space="preserve"> </w:t>
      </w:r>
      <w:r w:rsidR="00D548B8" w:rsidRPr="000C2A6A">
        <w:rPr>
          <w:rFonts w:cs="Times New Roman"/>
          <w:szCs w:val="24"/>
        </w:rPr>
        <w:t>görülmektedir.</w:t>
      </w:r>
      <w:r w:rsidR="00F15823" w:rsidRPr="000C2A6A">
        <w:rPr>
          <w:rFonts w:cs="Times New Roman"/>
          <w:szCs w:val="24"/>
        </w:rPr>
        <w:t xml:space="preserve"> </w:t>
      </w:r>
      <w:r w:rsidR="00D548B8" w:rsidRPr="000C2A6A">
        <w:rPr>
          <w:rFonts w:cs="Times New Roman"/>
          <w:szCs w:val="24"/>
        </w:rPr>
        <w:t>Ancak</w:t>
      </w:r>
      <w:r w:rsidR="00F15823" w:rsidRPr="000C2A6A">
        <w:rPr>
          <w:rFonts w:cs="Times New Roman"/>
          <w:szCs w:val="24"/>
        </w:rPr>
        <w:t xml:space="preserve"> </w:t>
      </w:r>
      <w:r w:rsidR="00D548B8" w:rsidRPr="000C2A6A">
        <w:rPr>
          <w:rFonts w:cs="Times New Roman"/>
          <w:szCs w:val="24"/>
        </w:rPr>
        <w:t>şehir</w:t>
      </w:r>
      <w:r w:rsidR="00F15823" w:rsidRPr="000C2A6A">
        <w:rPr>
          <w:rFonts w:cs="Times New Roman"/>
          <w:szCs w:val="24"/>
        </w:rPr>
        <w:t xml:space="preserve"> </w:t>
      </w:r>
      <w:r w:rsidR="00D548B8" w:rsidRPr="000C2A6A">
        <w:rPr>
          <w:rFonts w:cs="Times New Roman"/>
          <w:szCs w:val="24"/>
        </w:rPr>
        <w:t>hastanelerinin</w:t>
      </w:r>
      <w:r w:rsidR="00F15823" w:rsidRPr="000C2A6A">
        <w:rPr>
          <w:rFonts w:cs="Times New Roman"/>
          <w:szCs w:val="24"/>
        </w:rPr>
        <w:t xml:space="preserve"> </w:t>
      </w:r>
      <w:r w:rsidR="00D548B8" w:rsidRPr="000C2A6A">
        <w:rPr>
          <w:rFonts w:cs="Times New Roman"/>
          <w:szCs w:val="24"/>
        </w:rPr>
        <w:t>fiziki</w:t>
      </w:r>
      <w:r w:rsidR="00F15823" w:rsidRPr="000C2A6A">
        <w:rPr>
          <w:rFonts w:cs="Times New Roman"/>
          <w:szCs w:val="24"/>
        </w:rPr>
        <w:t xml:space="preserve"> </w:t>
      </w:r>
      <w:r w:rsidR="00D548B8" w:rsidRPr="000C2A6A">
        <w:rPr>
          <w:rFonts w:cs="Times New Roman"/>
          <w:szCs w:val="24"/>
        </w:rPr>
        <w:t>yapısı,</w:t>
      </w:r>
      <w:r w:rsidR="00F15823" w:rsidRPr="000C2A6A">
        <w:rPr>
          <w:rFonts w:cs="Times New Roman"/>
          <w:szCs w:val="24"/>
        </w:rPr>
        <w:t xml:space="preserve"> </w:t>
      </w:r>
      <w:r w:rsidR="00D548B8" w:rsidRPr="000C2A6A">
        <w:rPr>
          <w:rFonts w:cs="Times New Roman"/>
          <w:szCs w:val="24"/>
        </w:rPr>
        <w:t>imkânları</w:t>
      </w:r>
      <w:r w:rsidR="00F15823" w:rsidRPr="000C2A6A">
        <w:rPr>
          <w:rFonts w:cs="Times New Roman"/>
          <w:szCs w:val="24"/>
        </w:rPr>
        <w:t xml:space="preserve"> </w:t>
      </w:r>
      <w:r w:rsidR="00D548B8" w:rsidRPr="000C2A6A">
        <w:rPr>
          <w:rFonts w:cs="Times New Roman"/>
          <w:szCs w:val="24"/>
        </w:rPr>
        <w:t>ve</w:t>
      </w:r>
      <w:r w:rsidR="00F15823" w:rsidRPr="000C2A6A">
        <w:rPr>
          <w:rFonts w:cs="Times New Roman"/>
          <w:szCs w:val="24"/>
        </w:rPr>
        <w:t xml:space="preserve"> </w:t>
      </w:r>
      <w:r w:rsidR="00D548B8" w:rsidRPr="000C2A6A">
        <w:rPr>
          <w:rFonts w:cs="Times New Roman"/>
          <w:szCs w:val="24"/>
        </w:rPr>
        <w:t>olanakları</w:t>
      </w:r>
      <w:r w:rsidR="00F15823" w:rsidRPr="000C2A6A">
        <w:rPr>
          <w:rFonts w:cs="Times New Roman"/>
          <w:szCs w:val="24"/>
        </w:rPr>
        <w:t xml:space="preserve"> </w:t>
      </w:r>
      <w:r w:rsidR="00D548B8" w:rsidRPr="000C2A6A">
        <w:rPr>
          <w:rFonts w:cs="Times New Roman"/>
          <w:szCs w:val="24"/>
        </w:rPr>
        <w:t>hem</w:t>
      </w:r>
      <w:r w:rsidR="00F15823" w:rsidRPr="000C2A6A">
        <w:rPr>
          <w:rFonts w:cs="Times New Roman"/>
          <w:szCs w:val="24"/>
        </w:rPr>
        <w:t xml:space="preserve"> </w:t>
      </w:r>
      <w:r w:rsidR="00D548B8" w:rsidRPr="000C2A6A">
        <w:rPr>
          <w:rFonts w:cs="Times New Roman"/>
          <w:szCs w:val="24"/>
        </w:rPr>
        <w:t>kendi</w:t>
      </w:r>
      <w:r w:rsidR="00F15823" w:rsidRPr="000C2A6A">
        <w:rPr>
          <w:rFonts w:cs="Times New Roman"/>
          <w:szCs w:val="24"/>
        </w:rPr>
        <w:t xml:space="preserve"> </w:t>
      </w:r>
      <w:r w:rsidR="00D548B8" w:rsidRPr="000C2A6A">
        <w:rPr>
          <w:rFonts w:cs="Times New Roman"/>
          <w:szCs w:val="24"/>
        </w:rPr>
        <w:t>vatandaşları</w:t>
      </w:r>
      <w:r w:rsidR="00F15823" w:rsidRPr="000C2A6A">
        <w:rPr>
          <w:rFonts w:cs="Times New Roman"/>
          <w:szCs w:val="24"/>
        </w:rPr>
        <w:t xml:space="preserve"> </w:t>
      </w:r>
      <w:r w:rsidR="00D548B8" w:rsidRPr="000C2A6A">
        <w:rPr>
          <w:rFonts w:cs="Times New Roman"/>
          <w:szCs w:val="24"/>
        </w:rPr>
        <w:t>hem</w:t>
      </w:r>
      <w:r w:rsidR="00F15823" w:rsidRPr="000C2A6A">
        <w:rPr>
          <w:rFonts w:cs="Times New Roman"/>
          <w:szCs w:val="24"/>
        </w:rPr>
        <w:t xml:space="preserve"> </w:t>
      </w:r>
      <w:r w:rsidR="00D548B8" w:rsidRPr="000C2A6A">
        <w:rPr>
          <w:rFonts w:cs="Times New Roman"/>
          <w:szCs w:val="24"/>
        </w:rPr>
        <w:t>de</w:t>
      </w:r>
      <w:r w:rsidR="00F15823" w:rsidRPr="000C2A6A">
        <w:rPr>
          <w:rFonts w:cs="Times New Roman"/>
          <w:szCs w:val="24"/>
        </w:rPr>
        <w:t xml:space="preserve"> </w:t>
      </w:r>
      <w:r w:rsidR="00D548B8" w:rsidRPr="000C2A6A">
        <w:rPr>
          <w:rFonts w:cs="Times New Roman"/>
          <w:szCs w:val="24"/>
        </w:rPr>
        <w:t>yabancı</w:t>
      </w:r>
      <w:r w:rsidR="00F15823" w:rsidRPr="000C2A6A">
        <w:rPr>
          <w:rFonts w:cs="Times New Roman"/>
          <w:szCs w:val="24"/>
        </w:rPr>
        <w:t xml:space="preserve"> </w:t>
      </w:r>
      <w:r w:rsidR="00D548B8" w:rsidRPr="000C2A6A">
        <w:rPr>
          <w:rFonts w:cs="Times New Roman"/>
          <w:szCs w:val="24"/>
        </w:rPr>
        <w:t>uyruklu</w:t>
      </w:r>
      <w:r w:rsidR="00F15823" w:rsidRPr="000C2A6A">
        <w:rPr>
          <w:rFonts w:cs="Times New Roman"/>
          <w:szCs w:val="24"/>
        </w:rPr>
        <w:t xml:space="preserve"> </w:t>
      </w:r>
      <w:r w:rsidR="00D548B8" w:rsidRPr="000C2A6A">
        <w:rPr>
          <w:rFonts w:cs="Times New Roman"/>
          <w:szCs w:val="24"/>
        </w:rPr>
        <w:t>vatandaşlar</w:t>
      </w:r>
      <w:r w:rsidR="00F15823" w:rsidRPr="000C2A6A">
        <w:rPr>
          <w:rFonts w:cs="Times New Roman"/>
          <w:szCs w:val="24"/>
        </w:rPr>
        <w:t xml:space="preserve"> </w:t>
      </w:r>
      <w:r w:rsidR="00D548B8" w:rsidRPr="000C2A6A">
        <w:rPr>
          <w:rFonts w:cs="Times New Roman"/>
          <w:szCs w:val="24"/>
        </w:rPr>
        <w:t>için</w:t>
      </w:r>
      <w:r w:rsidR="00F15823" w:rsidRPr="000C2A6A">
        <w:rPr>
          <w:rFonts w:cs="Times New Roman"/>
          <w:szCs w:val="24"/>
        </w:rPr>
        <w:t xml:space="preserve"> </w:t>
      </w:r>
      <w:r w:rsidR="00D548B8" w:rsidRPr="000C2A6A">
        <w:rPr>
          <w:rFonts w:cs="Times New Roman"/>
          <w:szCs w:val="24"/>
        </w:rPr>
        <w:t>ilgi</w:t>
      </w:r>
      <w:r w:rsidR="00F15823" w:rsidRPr="000C2A6A">
        <w:rPr>
          <w:rFonts w:cs="Times New Roman"/>
          <w:szCs w:val="24"/>
        </w:rPr>
        <w:t xml:space="preserve"> </w:t>
      </w:r>
      <w:r w:rsidR="00D548B8" w:rsidRPr="000C2A6A">
        <w:rPr>
          <w:rFonts w:cs="Times New Roman"/>
          <w:szCs w:val="24"/>
        </w:rPr>
        <w:t>çekici</w:t>
      </w:r>
      <w:r w:rsidR="00F15823" w:rsidRPr="000C2A6A">
        <w:rPr>
          <w:rFonts w:cs="Times New Roman"/>
          <w:szCs w:val="24"/>
        </w:rPr>
        <w:t xml:space="preserve"> </w:t>
      </w:r>
      <w:r w:rsidR="00D548B8" w:rsidRPr="000C2A6A">
        <w:rPr>
          <w:rFonts w:cs="Times New Roman"/>
          <w:szCs w:val="24"/>
        </w:rPr>
        <w:t>bir</w:t>
      </w:r>
      <w:r w:rsidR="00F15823" w:rsidRPr="000C2A6A">
        <w:rPr>
          <w:rFonts w:cs="Times New Roman"/>
          <w:szCs w:val="24"/>
        </w:rPr>
        <w:t xml:space="preserve"> </w:t>
      </w:r>
      <w:r w:rsidR="00D548B8" w:rsidRPr="000C2A6A">
        <w:rPr>
          <w:rFonts w:cs="Times New Roman"/>
          <w:szCs w:val="24"/>
        </w:rPr>
        <w:t>durum</w:t>
      </w:r>
      <w:r w:rsidR="00F15823" w:rsidRPr="000C2A6A">
        <w:rPr>
          <w:rFonts w:cs="Times New Roman"/>
          <w:szCs w:val="24"/>
        </w:rPr>
        <w:t xml:space="preserve"> </w:t>
      </w:r>
      <w:r w:rsidR="00D548B8" w:rsidRPr="000C2A6A">
        <w:rPr>
          <w:rFonts w:cs="Times New Roman"/>
          <w:szCs w:val="24"/>
        </w:rPr>
        <w:t>olmuştur.</w:t>
      </w:r>
      <w:r w:rsidR="00F15823" w:rsidRPr="000C2A6A">
        <w:rPr>
          <w:rFonts w:cs="Times New Roman"/>
          <w:szCs w:val="24"/>
        </w:rPr>
        <w:t xml:space="preserve"> </w:t>
      </w:r>
      <w:r w:rsidR="00D548B8" w:rsidRPr="000C2A6A">
        <w:rPr>
          <w:rFonts w:cs="Times New Roman"/>
          <w:szCs w:val="24"/>
        </w:rPr>
        <w:t>Sağlık</w:t>
      </w:r>
      <w:r w:rsidR="00F15823" w:rsidRPr="000C2A6A">
        <w:rPr>
          <w:rFonts w:cs="Times New Roman"/>
          <w:szCs w:val="24"/>
        </w:rPr>
        <w:t xml:space="preserve"> </w:t>
      </w:r>
      <w:r w:rsidR="00D548B8" w:rsidRPr="000C2A6A">
        <w:rPr>
          <w:rFonts w:cs="Times New Roman"/>
          <w:szCs w:val="24"/>
        </w:rPr>
        <w:t>turizmi</w:t>
      </w:r>
      <w:r w:rsidR="00F15823" w:rsidRPr="000C2A6A">
        <w:rPr>
          <w:rFonts w:cs="Times New Roman"/>
          <w:szCs w:val="24"/>
        </w:rPr>
        <w:t xml:space="preserve"> </w:t>
      </w:r>
      <w:r w:rsidR="00D548B8" w:rsidRPr="000C2A6A">
        <w:rPr>
          <w:rFonts w:cs="Times New Roman"/>
          <w:szCs w:val="24"/>
        </w:rPr>
        <w:t>ülkemizde</w:t>
      </w:r>
      <w:r w:rsidR="00F15823" w:rsidRPr="000C2A6A">
        <w:rPr>
          <w:rFonts w:cs="Times New Roman"/>
          <w:szCs w:val="24"/>
        </w:rPr>
        <w:t xml:space="preserve"> </w:t>
      </w:r>
      <w:r w:rsidR="00D548B8" w:rsidRPr="000C2A6A">
        <w:rPr>
          <w:rFonts w:cs="Times New Roman"/>
          <w:szCs w:val="24"/>
        </w:rPr>
        <w:t>geleceği</w:t>
      </w:r>
      <w:r w:rsidR="00F15823" w:rsidRPr="000C2A6A">
        <w:rPr>
          <w:rFonts w:cs="Times New Roman"/>
          <w:szCs w:val="24"/>
        </w:rPr>
        <w:t xml:space="preserve"> </w:t>
      </w:r>
      <w:r w:rsidR="00D548B8" w:rsidRPr="000C2A6A">
        <w:rPr>
          <w:rFonts w:cs="Times New Roman"/>
          <w:szCs w:val="24"/>
        </w:rPr>
        <w:t>açısından</w:t>
      </w:r>
      <w:r w:rsidR="00F15823" w:rsidRPr="000C2A6A">
        <w:rPr>
          <w:rFonts w:cs="Times New Roman"/>
          <w:szCs w:val="24"/>
        </w:rPr>
        <w:t xml:space="preserve"> </w:t>
      </w:r>
      <w:r w:rsidR="00D548B8" w:rsidRPr="000C2A6A">
        <w:rPr>
          <w:rFonts w:cs="Times New Roman"/>
          <w:szCs w:val="24"/>
        </w:rPr>
        <w:t>önemi</w:t>
      </w:r>
      <w:r w:rsidR="00F15823" w:rsidRPr="000C2A6A">
        <w:rPr>
          <w:rFonts w:cs="Times New Roman"/>
          <w:szCs w:val="24"/>
        </w:rPr>
        <w:t xml:space="preserve"> </w:t>
      </w:r>
      <w:r w:rsidR="00D548B8" w:rsidRPr="000C2A6A">
        <w:rPr>
          <w:rFonts w:cs="Times New Roman"/>
          <w:szCs w:val="24"/>
        </w:rPr>
        <w:t>büyük</w:t>
      </w:r>
      <w:r w:rsidR="00F15823" w:rsidRPr="000C2A6A">
        <w:rPr>
          <w:rFonts w:cs="Times New Roman"/>
          <w:szCs w:val="24"/>
        </w:rPr>
        <w:t xml:space="preserve"> </w:t>
      </w:r>
      <w:r w:rsidR="00D548B8" w:rsidRPr="000C2A6A">
        <w:rPr>
          <w:rFonts w:cs="Times New Roman"/>
          <w:szCs w:val="24"/>
        </w:rPr>
        <w:t>olan</w:t>
      </w:r>
      <w:r w:rsidR="00F15823" w:rsidRPr="000C2A6A">
        <w:rPr>
          <w:rFonts w:cs="Times New Roman"/>
          <w:szCs w:val="24"/>
        </w:rPr>
        <w:t xml:space="preserve"> </w:t>
      </w:r>
      <w:r w:rsidR="00D548B8" w:rsidRPr="000C2A6A">
        <w:rPr>
          <w:rFonts w:cs="Times New Roman"/>
          <w:szCs w:val="24"/>
        </w:rPr>
        <w:t>şehir</w:t>
      </w:r>
      <w:r w:rsidR="00F15823" w:rsidRPr="000C2A6A">
        <w:rPr>
          <w:rFonts w:cs="Times New Roman"/>
          <w:szCs w:val="24"/>
        </w:rPr>
        <w:t xml:space="preserve"> </w:t>
      </w:r>
      <w:r w:rsidR="00D548B8" w:rsidRPr="000C2A6A">
        <w:rPr>
          <w:rFonts w:cs="Times New Roman"/>
          <w:szCs w:val="24"/>
        </w:rPr>
        <w:t>hastanelerinin</w:t>
      </w:r>
      <w:r w:rsidR="00F15823" w:rsidRPr="000C2A6A">
        <w:rPr>
          <w:rFonts w:cs="Times New Roman"/>
          <w:szCs w:val="24"/>
        </w:rPr>
        <w:t xml:space="preserve"> </w:t>
      </w:r>
      <w:r w:rsidR="00D548B8" w:rsidRPr="000C2A6A">
        <w:rPr>
          <w:rFonts w:cs="Times New Roman"/>
          <w:szCs w:val="24"/>
        </w:rPr>
        <w:t>sağlık</w:t>
      </w:r>
      <w:r w:rsidR="00F15823" w:rsidRPr="000C2A6A">
        <w:rPr>
          <w:rFonts w:cs="Times New Roman"/>
          <w:szCs w:val="24"/>
        </w:rPr>
        <w:t xml:space="preserve"> </w:t>
      </w:r>
      <w:r w:rsidR="00D548B8" w:rsidRPr="000C2A6A">
        <w:rPr>
          <w:rFonts w:cs="Times New Roman"/>
          <w:szCs w:val="24"/>
        </w:rPr>
        <w:t>turizmi</w:t>
      </w:r>
      <w:r w:rsidR="00F15823" w:rsidRPr="000C2A6A">
        <w:rPr>
          <w:rFonts w:cs="Times New Roman"/>
          <w:szCs w:val="24"/>
        </w:rPr>
        <w:t xml:space="preserve"> </w:t>
      </w:r>
      <w:r w:rsidR="00D548B8" w:rsidRPr="000C2A6A">
        <w:rPr>
          <w:rFonts w:cs="Times New Roman"/>
          <w:szCs w:val="24"/>
        </w:rPr>
        <w:t>açısından</w:t>
      </w:r>
      <w:r w:rsidR="00F15823" w:rsidRPr="000C2A6A">
        <w:rPr>
          <w:rFonts w:cs="Times New Roman"/>
          <w:szCs w:val="24"/>
        </w:rPr>
        <w:t xml:space="preserve"> </w:t>
      </w:r>
      <w:r w:rsidR="00D548B8" w:rsidRPr="000C2A6A">
        <w:rPr>
          <w:rFonts w:cs="Times New Roman"/>
          <w:szCs w:val="24"/>
        </w:rPr>
        <w:t>karşılaştırılması</w:t>
      </w:r>
      <w:r w:rsidR="00F15823" w:rsidRPr="000C2A6A">
        <w:rPr>
          <w:rFonts w:cs="Times New Roman"/>
          <w:szCs w:val="24"/>
        </w:rPr>
        <w:t xml:space="preserve"> </w:t>
      </w:r>
      <w:r w:rsidR="00D548B8" w:rsidRPr="000C2A6A">
        <w:rPr>
          <w:rFonts w:cs="Times New Roman"/>
          <w:szCs w:val="24"/>
        </w:rPr>
        <w:t>şehir</w:t>
      </w:r>
      <w:r w:rsidR="00F15823" w:rsidRPr="000C2A6A">
        <w:rPr>
          <w:rFonts w:cs="Times New Roman"/>
          <w:szCs w:val="24"/>
        </w:rPr>
        <w:t xml:space="preserve"> </w:t>
      </w:r>
      <w:r w:rsidR="00D548B8" w:rsidRPr="000C2A6A">
        <w:rPr>
          <w:rFonts w:cs="Times New Roman"/>
          <w:szCs w:val="24"/>
        </w:rPr>
        <w:t>hastanelerindeki</w:t>
      </w:r>
      <w:r w:rsidR="00F15823" w:rsidRPr="000C2A6A">
        <w:rPr>
          <w:rFonts w:cs="Times New Roman"/>
          <w:szCs w:val="24"/>
        </w:rPr>
        <w:t xml:space="preserve"> </w:t>
      </w:r>
      <w:r w:rsidR="00D548B8" w:rsidRPr="000C2A6A">
        <w:rPr>
          <w:rFonts w:cs="Times New Roman"/>
          <w:szCs w:val="24"/>
        </w:rPr>
        <w:t>sağlık</w:t>
      </w:r>
      <w:r w:rsidR="00F15823" w:rsidRPr="000C2A6A">
        <w:rPr>
          <w:rFonts w:cs="Times New Roman"/>
          <w:szCs w:val="24"/>
        </w:rPr>
        <w:t xml:space="preserve"> </w:t>
      </w:r>
      <w:r w:rsidR="00D548B8" w:rsidRPr="000C2A6A">
        <w:rPr>
          <w:rFonts w:cs="Times New Roman"/>
          <w:szCs w:val="24"/>
        </w:rPr>
        <w:t>turizmin</w:t>
      </w:r>
      <w:r w:rsidR="00F15823" w:rsidRPr="000C2A6A">
        <w:rPr>
          <w:rFonts w:cs="Times New Roman"/>
          <w:szCs w:val="24"/>
        </w:rPr>
        <w:t xml:space="preserve"> </w:t>
      </w:r>
      <w:r w:rsidR="00D548B8" w:rsidRPr="000C2A6A">
        <w:rPr>
          <w:rFonts w:cs="Times New Roman"/>
          <w:szCs w:val="24"/>
        </w:rPr>
        <w:t>görüntüsünün</w:t>
      </w:r>
      <w:r w:rsidR="00F15823" w:rsidRPr="000C2A6A">
        <w:rPr>
          <w:rFonts w:cs="Times New Roman"/>
          <w:szCs w:val="24"/>
        </w:rPr>
        <w:t xml:space="preserve"> </w:t>
      </w:r>
      <w:r w:rsidR="00D548B8" w:rsidRPr="000C2A6A">
        <w:rPr>
          <w:rFonts w:cs="Times New Roman"/>
          <w:szCs w:val="24"/>
        </w:rPr>
        <w:t>ortaya</w:t>
      </w:r>
      <w:r w:rsidR="00F15823" w:rsidRPr="000C2A6A">
        <w:rPr>
          <w:rFonts w:cs="Times New Roman"/>
          <w:szCs w:val="24"/>
        </w:rPr>
        <w:t xml:space="preserve"> </w:t>
      </w:r>
      <w:r w:rsidR="00D548B8" w:rsidRPr="000C2A6A">
        <w:rPr>
          <w:rFonts w:cs="Times New Roman"/>
          <w:szCs w:val="24"/>
        </w:rPr>
        <w:t>konması</w:t>
      </w:r>
      <w:r w:rsidR="00F15823" w:rsidRPr="000C2A6A">
        <w:rPr>
          <w:rFonts w:cs="Times New Roman"/>
          <w:szCs w:val="24"/>
        </w:rPr>
        <w:t xml:space="preserve"> </w:t>
      </w:r>
      <w:r w:rsidR="00D548B8" w:rsidRPr="000C2A6A">
        <w:rPr>
          <w:rFonts w:cs="Times New Roman"/>
          <w:szCs w:val="24"/>
        </w:rPr>
        <w:t>açısından</w:t>
      </w:r>
      <w:r w:rsidR="00F15823" w:rsidRPr="000C2A6A">
        <w:rPr>
          <w:rFonts w:cs="Times New Roman"/>
          <w:szCs w:val="24"/>
        </w:rPr>
        <w:t xml:space="preserve"> </w:t>
      </w:r>
      <w:r w:rsidR="00D548B8" w:rsidRPr="000C2A6A">
        <w:rPr>
          <w:rFonts w:cs="Times New Roman"/>
          <w:szCs w:val="24"/>
        </w:rPr>
        <w:t>önemli</w:t>
      </w:r>
      <w:r w:rsidR="00F15823" w:rsidRPr="000C2A6A">
        <w:rPr>
          <w:rFonts w:cs="Times New Roman"/>
          <w:szCs w:val="24"/>
        </w:rPr>
        <w:t xml:space="preserve"> </w:t>
      </w:r>
      <w:r w:rsidR="00D548B8" w:rsidRPr="000C2A6A">
        <w:rPr>
          <w:rFonts w:cs="Times New Roman"/>
          <w:szCs w:val="24"/>
        </w:rPr>
        <w:t>olduğu</w:t>
      </w:r>
      <w:r w:rsidR="00F15823" w:rsidRPr="000C2A6A">
        <w:rPr>
          <w:rFonts w:cs="Times New Roman"/>
          <w:szCs w:val="24"/>
        </w:rPr>
        <w:t xml:space="preserve"> </w:t>
      </w:r>
      <w:r w:rsidR="00D548B8" w:rsidRPr="000C2A6A">
        <w:rPr>
          <w:rFonts w:cs="Times New Roman"/>
          <w:szCs w:val="24"/>
        </w:rPr>
        <w:t>düşünülmektedir.</w:t>
      </w:r>
      <w:r w:rsidR="00F15823" w:rsidRPr="000C2A6A">
        <w:rPr>
          <w:rFonts w:cs="Times New Roman"/>
          <w:szCs w:val="24"/>
        </w:rPr>
        <w:t xml:space="preserve"> </w:t>
      </w:r>
      <w:r w:rsidR="00BE6E9B" w:rsidRPr="000C2A6A">
        <w:rPr>
          <w:rFonts w:cs="Times New Roman"/>
          <w:szCs w:val="24"/>
        </w:rPr>
        <w:t>Dolayısıyla</w:t>
      </w:r>
      <w:r w:rsidR="00F15823" w:rsidRPr="000C2A6A">
        <w:rPr>
          <w:rFonts w:cs="Times New Roman"/>
          <w:szCs w:val="24"/>
        </w:rPr>
        <w:t xml:space="preserve"> </w:t>
      </w:r>
      <w:r w:rsidR="00BE6E9B" w:rsidRPr="000C2A6A">
        <w:rPr>
          <w:rFonts w:cs="Times New Roman"/>
          <w:szCs w:val="24"/>
        </w:rPr>
        <w:t>bu</w:t>
      </w:r>
      <w:r w:rsidR="00F15823" w:rsidRPr="000C2A6A">
        <w:rPr>
          <w:rFonts w:cs="Times New Roman"/>
          <w:szCs w:val="24"/>
        </w:rPr>
        <w:t xml:space="preserve"> </w:t>
      </w:r>
      <w:r w:rsidR="00BE6E9B" w:rsidRPr="000C2A6A">
        <w:rPr>
          <w:rFonts w:cs="Times New Roman"/>
          <w:szCs w:val="24"/>
        </w:rPr>
        <w:t>çalışma</w:t>
      </w:r>
      <w:r w:rsidR="00F15823" w:rsidRPr="000C2A6A">
        <w:rPr>
          <w:rFonts w:cs="Times New Roman"/>
          <w:szCs w:val="24"/>
        </w:rPr>
        <w:t xml:space="preserve"> </w:t>
      </w:r>
      <w:r w:rsidR="00BE6E9B" w:rsidRPr="000C2A6A">
        <w:rPr>
          <w:rFonts w:cs="Times New Roman"/>
          <w:szCs w:val="24"/>
        </w:rPr>
        <w:t>ile</w:t>
      </w:r>
      <w:r w:rsidR="00F15823" w:rsidRPr="000C2A6A">
        <w:rPr>
          <w:rFonts w:cs="Times New Roman"/>
          <w:szCs w:val="24"/>
        </w:rPr>
        <w:t xml:space="preserve"> </w:t>
      </w:r>
      <w:r w:rsidR="00D87703" w:rsidRPr="000C2A6A">
        <w:rPr>
          <w:rFonts w:cs="Times New Roman"/>
          <w:szCs w:val="24"/>
        </w:rPr>
        <w:t>şehir</w:t>
      </w:r>
      <w:r w:rsidR="00F15823" w:rsidRPr="000C2A6A">
        <w:rPr>
          <w:rFonts w:cs="Times New Roman"/>
          <w:szCs w:val="24"/>
        </w:rPr>
        <w:t xml:space="preserve"> </w:t>
      </w:r>
      <w:r w:rsidR="00D87703" w:rsidRPr="000C2A6A">
        <w:rPr>
          <w:rFonts w:cs="Times New Roman"/>
          <w:szCs w:val="24"/>
        </w:rPr>
        <w:t>hastanelerinin</w:t>
      </w:r>
      <w:r w:rsidR="00F15823" w:rsidRPr="000C2A6A">
        <w:rPr>
          <w:rFonts w:cs="Times New Roman"/>
          <w:szCs w:val="24"/>
        </w:rPr>
        <w:t xml:space="preserve"> </w:t>
      </w:r>
      <w:r w:rsidR="00D87703" w:rsidRPr="000C2A6A">
        <w:rPr>
          <w:rFonts w:cs="Times New Roman"/>
          <w:szCs w:val="24"/>
        </w:rPr>
        <w:t>sağlık</w:t>
      </w:r>
      <w:r w:rsidR="00F15823" w:rsidRPr="000C2A6A">
        <w:rPr>
          <w:rFonts w:cs="Times New Roman"/>
          <w:szCs w:val="24"/>
        </w:rPr>
        <w:t xml:space="preserve"> </w:t>
      </w:r>
      <w:r w:rsidR="00D87703" w:rsidRPr="000C2A6A">
        <w:rPr>
          <w:rFonts w:cs="Times New Roman"/>
          <w:szCs w:val="24"/>
        </w:rPr>
        <w:t>turizmi</w:t>
      </w:r>
      <w:r w:rsidR="00F15823" w:rsidRPr="000C2A6A">
        <w:rPr>
          <w:rFonts w:cs="Times New Roman"/>
          <w:szCs w:val="24"/>
        </w:rPr>
        <w:t xml:space="preserve"> </w:t>
      </w:r>
      <w:r w:rsidR="00D87703" w:rsidRPr="000C2A6A">
        <w:rPr>
          <w:rFonts w:cs="Times New Roman"/>
          <w:szCs w:val="24"/>
        </w:rPr>
        <w:t>açısından</w:t>
      </w:r>
      <w:r w:rsidR="00F15823" w:rsidRPr="000C2A6A">
        <w:rPr>
          <w:rFonts w:cs="Times New Roman"/>
          <w:szCs w:val="24"/>
        </w:rPr>
        <w:t xml:space="preserve"> </w:t>
      </w:r>
      <w:r w:rsidR="00D87703" w:rsidRPr="000C2A6A">
        <w:rPr>
          <w:rFonts w:cs="Times New Roman"/>
          <w:szCs w:val="24"/>
        </w:rPr>
        <w:t>karşılaştırılması</w:t>
      </w:r>
      <w:r w:rsidR="00F15823" w:rsidRPr="000C2A6A">
        <w:rPr>
          <w:rFonts w:cs="Times New Roman"/>
          <w:szCs w:val="24"/>
        </w:rPr>
        <w:t xml:space="preserve"> </w:t>
      </w:r>
      <w:r w:rsidR="00BE6E9B" w:rsidRPr="000C2A6A">
        <w:rPr>
          <w:rFonts w:cs="Times New Roman"/>
          <w:szCs w:val="24"/>
        </w:rPr>
        <w:t>amaçlanmıştır.</w:t>
      </w:r>
      <w:r w:rsidR="00F15823" w:rsidRPr="000C2A6A">
        <w:rPr>
          <w:rFonts w:cs="Times New Roman"/>
          <w:szCs w:val="24"/>
        </w:rPr>
        <w:t xml:space="preserve"> </w:t>
      </w:r>
      <w:r w:rsidR="00D87703" w:rsidRPr="000C2A6A">
        <w:rPr>
          <w:rFonts w:cs="Times New Roman"/>
          <w:szCs w:val="24"/>
        </w:rPr>
        <w:t>Bu</w:t>
      </w:r>
      <w:r w:rsidR="00F15823" w:rsidRPr="000C2A6A">
        <w:rPr>
          <w:rFonts w:cs="Times New Roman"/>
          <w:szCs w:val="24"/>
        </w:rPr>
        <w:t xml:space="preserve"> </w:t>
      </w:r>
      <w:r w:rsidR="00D87703" w:rsidRPr="000C2A6A">
        <w:rPr>
          <w:rFonts w:cs="Times New Roman"/>
          <w:szCs w:val="24"/>
        </w:rPr>
        <w:t>amaç</w:t>
      </w:r>
      <w:r w:rsidR="00F15823" w:rsidRPr="000C2A6A">
        <w:rPr>
          <w:rFonts w:cs="Times New Roman"/>
          <w:szCs w:val="24"/>
        </w:rPr>
        <w:t xml:space="preserve"> </w:t>
      </w:r>
      <w:r w:rsidR="00D87703" w:rsidRPr="000C2A6A">
        <w:rPr>
          <w:rFonts w:cs="Times New Roman"/>
          <w:szCs w:val="24"/>
        </w:rPr>
        <w:t>doğrultusunda</w:t>
      </w:r>
      <w:r w:rsidR="00F15823" w:rsidRPr="000C2A6A">
        <w:rPr>
          <w:rFonts w:cs="Times New Roman"/>
          <w:szCs w:val="24"/>
        </w:rPr>
        <w:t xml:space="preserve"> </w:t>
      </w:r>
      <w:r w:rsidR="00D87703" w:rsidRPr="000C2A6A">
        <w:rPr>
          <w:rFonts w:cs="Times New Roman"/>
          <w:szCs w:val="24"/>
        </w:rPr>
        <w:t>aşağı</w:t>
      </w:r>
      <w:r w:rsidR="00B93664" w:rsidRPr="000C2A6A">
        <w:rPr>
          <w:rFonts w:cs="Times New Roman"/>
          <w:szCs w:val="24"/>
        </w:rPr>
        <w:t>daki</w:t>
      </w:r>
      <w:r w:rsidR="00F15823" w:rsidRPr="000C2A6A">
        <w:rPr>
          <w:rFonts w:cs="Times New Roman"/>
          <w:szCs w:val="24"/>
        </w:rPr>
        <w:t xml:space="preserve"> </w:t>
      </w:r>
      <w:r w:rsidR="00B93664" w:rsidRPr="000C2A6A">
        <w:rPr>
          <w:rFonts w:cs="Times New Roman"/>
          <w:szCs w:val="24"/>
        </w:rPr>
        <w:t>sorulara</w:t>
      </w:r>
      <w:r w:rsidR="00F15823" w:rsidRPr="000C2A6A">
        <w:rPr>
          <w:rFonts w:cs="Times New Roman"/>
          <w:szCs w:val="24"/>
        </w:rPr>
        <w:t xml:space="preserve"> </w:t>
      </w:r>
      <w:r w:rsidR="00B93664" w:rsidRPr="000C2A6A">
        <w:rPr>
          <w:rFonts w:cs="Times New Roman"/>
          <w:szCs w:val="24"/>
        </w:rPr>
        <w:t>yanıt</w:t>
      </w:r>
      <w:r w:rsidR="00F15823" w:rsidRPr="000C2A6A">
        <w:rPr>
          <w:rFonts w:cs="Times New Roman"/>
          <w:szCs w:val="24"/>
        </w:rPr>
        <w:t xml:space="preserve"> </w:t>
      </w:r>
      <w:r w:rsidR="00B93664" w:rsidRPr="000C2A6A">
        <w:rPr>
          <w:rFonts w:cs="Times New Roman"/>
          <w:szCs w:val="24"/>
        </w:rPr>
        <w:t>aranacaktır:</w:t>
      </w:r>
    </w:p>
    <w:p w14:paraId="0B3BA76D" w14:textId="44232E2A" w:rsidR="00DD666E" w:rsidRPr="000C2A6A" w:rsidRDefault="00DD666E" w:rsidP="0032165F">
      <w:pPr>
        <w:numPr>
          <w:ilvl w:val="0"/>
          <w:numId w:val="23"/>
        </w:numPr>
        <w:spacing w:after="120"/>
        <w:ind w:left="0" w:firstLine="567"/>
        <w:rPr>
          <w:rFonts w:cs="Times New Roman"/>
          <w:b/>
          <w:bCs/>
          <w:szCs w:val="24"/>
        </w:rPr>
      </w:pPr>
      <w:r w:rsidRPr="000C2A6A">
        <w:rPr>
          <w:rFonts w:cs="Times New Roman"/>
          <w:b/>
          <w:bCs/>
          <w:szCs w:val="24"/>
        </w:rPr>
        <w:t>MEVCUT</w:t>
      </w:r>
      <w:r w:rsidR="00F15823" w:rsidRPr="000C2A6A">
        <w:rPr>
          <w:rFonts w:cs="Times New Roman"/>
          <w:b/>
          <w:bCs/>
          <w:szCs w:val="24"/>
        </w:rPr>
        <w:t xml:space="preserve"> </w:t>
      </w:r>
      <w:r w:rsidRPr="000C2A6A">
        <w:rPr>
          <w:rFonts w:cs="Times New Roman"/>
          <w:b/>
          <w:bCs/>
          <w:szCs w:val="24"/>
        </w:rPr>
        <w:t>DURUMA</w:t>
      </w:r>
      <w:r w:rsidR="00F15823" w:rsidRPr="000C2A6A">
        <w:rPr>
          <w:rFonts w:cs="Times New Roman"/>
          <w:b/>
          <w:bCs/>
          <w:szCs w:val="24"/>
        </w:rPr>
        <w:t xml:space="preserve"> </w:t>
      </w:r>
      <w:r w:rsidRPr="000C2A6A">
        <w:rPr>
          <w:rFonts w:cs="Times New Roman"/>
          <w:b/>
          <w:bCs/>
          <w:szCs w:val="24"/>
        </w:rPr>
        <w:t>YÖNELİK</w:t>
      </w:r>
      <w:r w:rsidR="00F15823" w:rsidRPr="000C2A6A">
        <w:rPr>
          <w:rFonts w:cs="Times New Roman"/>
          <w:b/>
          <w:bCs/>
          <w:szCs w:val="24"/>
        </w:rPr>
        <w:t xml:space="preserve"> </w:t>
      </w:r>
      <w:r w:rsidRPr="000C2A6A">
        <w:rPr>
          <w:rFonts w:cs="Times New Roman"/>
          <w:b/>
          <w:bCs/>
          <w:szCs w:val="24"/>
        </w:rPr>
        <w:t>SORULAR</w:t>
      </w:r>
    </w:p>
    <w:p w14:paraId="0B3BA76E" w14:textId="3F55809A"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birimi</w:t>
      </w:r>
      <w:r w:rsidR="00F15823" w:rsidRPr="000C2A6A">
        <w:rPr>
          <w:rFonts w:cs="Times New Roman"/>
          <w:bCs/>
          <w:szCs w:val="24"/>
        </w:rPr>
        <w:t xml:space="preserve"> </w:t>
      </w:r>
      <w:r w:rsidRPr="000C2A6A">
        <w:rPr>
          <w:rFonts w:cs="Times New Roman"/>
          <w:bCs/>
          <w:szCs w:val="24"/>
        </w:rPr>
        <w:t>yönetim</w:t>
      </w:r>
      <w:r w:rsidR="00F15823" w:rsidRPr="000C2A6A">
        <w:rPr>
          <w:rFonts w:cs="Times New Roman"/>
          <w:bCs/>
          <w:szCs w:val="24"/>
        </w:rPr>
        <w:t xml:space="preserve"> </w:t>
      </w:r>
      <w:r w:rsidRPr="000C2A6A">
        <w:rPr>
          <w:rFonts w:cs="Times New Roman"/>
          <w:bCs/>
          <w:szCs w:val="24"/>
        </w:rPr>
        <w:t>yapısı</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işleyişi</w:t>
      </w:r>
      <w:r w:rsidR="00F15823" w:rsidRPr="000C2A6A">
        <w:rPr>
          <w:rFonts w:cs="Times New Roman"/>
          <w:bCs/>
          <w:szCs w:val="24"/>
        </w:rPr>
        <w:t xml:space="preserve"> </w:t>
      </w:r>
      <w:r w:rsidRPr="000C2A6A">
        <w:rPr>
          <w:rFonts w:cs="Times New Roman"/>
          <w:bCs/>
          <w:szCs w:val="24"/>
        </w:rPr>
        <w:t>nasıldır?</w:t>
      </w:r>
    </w:p>
    <w:p w14:paraId="0B3BA76F" w14:textId="393E2590"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birimindeki</w:t>
      </w:r>
      <w:r w:rsidR="00F15823" w:rsidRPr="000C2A6A">
        <w:rPr>
          <w:rFonts w:cs="Times New Roman"/>
          <w:bCs/>
          <w:szCs w:val="24"/>
        </w:rPr>
        <w:t xml:space="preserve"> </w:t>
      </w:r>
      <w:r w:rsidRPr="000C2A6A">
        <w:rPr>
          <w:rFonts w:cs="Times New Roman"/>
          <w:bCs/>
          <w:szCs w:val="24"/>
        </w:rPr>
        <w:t>personellerinizin</w:t>
      </w:r>
      <w:r w:rsidR="00F15823" w:rsidRPr="000C2A6A">
        <w:rPr>
          <w:rFonts w:cs="Times New Roman"/>
          <w:bCs/>
          <w:szCs w:val="24"/>
        </w:rPr>
        <w:t xml:space="preserve"> </w:t>
      </w:r>
      <w:r w:rsidRPr="000C2A6A">
        <w:rPr>
          <w:rFonts w:cs="Times New Roman"/>
          <w:bCs/>
          <w:szCs w:val="24"/>
        </w:rPr>
        <w:t>yeterliliği</w:t>
      </w:r>
      <w:r w:rsidR="00F15823" w:rsidRPr="000C2A6A">
        <w:rPr>
          <w:rFonts w:cs="Times New Roman"/>
          <w:bCs/>
          <w:szCs w:val="24"/>
        </w:rPr>
        <w:t xml:space="preserve"> </w:t>
      </w:r>
      <w:r w:rsidRPr="000C2A6A">
        <w:rPr>
          <w:rFonts w:cs="Times New Roman"/>
          <w:bCs/>
          <w:szCs w:val="24"/>
        </w:rPr>
        <w:t>nasıldır?</w:t>
      </w:r>
      <w:r w:rsidR="00F15823" w:rsidRPr="000C2A6A">
        <w:rPr>
          <w:rFonts w:cs="Times New Roman"/>
          <w:bCs/>
          <w:szCs w:val="24"/>
        </w:rPr>
        <w:t xml:space="preserve"> </w:t>
      </w:r>
      <w:r w:rsidRPr="000C2A6A">
        <w:rPr>
          <w:rFonts w:cs="Times New Roman"/>
          <w:bCs/>
          <w:szCs w:val="24"/>
        </w:rPr>
        <w:t>Bu</w:t>
      </w:r>
      <w:r w:rsidR="00F15823" w:rsidRPr="000C2A6A">
        <w:rPr>
          <w:rFonts w:cs="Times New Roman"/>
          <w:bCs/>
          <w:szCs w:val="24"/>
        </w:rPr>
        <w:t xml:space="preserve"> </w:t>
      </w:r>
      <w:r w:rsidRPr="000C2A6A">
        <w:rPr>
          <w:rFonts w:cs="Times New Roman"/>
          <w:bCs/>
          <w:szCs w:val="24"/>
        </w:rPr>
        <w:t>birimde</w:t>
      </w:r>
      <w:r w:rsidR="00F15823" w:rsidRPr="000C2A6A">
        <w:rPr>
          <w:rFonts w:cs="Times New Roman"/>
          <w:bCs/>
          <w:szCs w:val="24"/>
        </w:rPr>
        <w:t xml:space="preserve"> </w:t>
      </w:r>
      <w:r w:rsidRPr="000C2A6A">
        <w:rPr>
          <w:rFonts w:cs="Times New Roman"/>
          <w:bCs/>
          <w:szCs w:val="24"/>
        </w:rPr>
        <w:t>çalışmalarında</w:t>
      </w:r>
      <w:r w:rsidR="00F15823" w:rsidRPr="000C2A6A">
        <w:rPr>
          <w:rFonts w:cs="Times New Roman"/>
          <w:bCs/>
          <w:szCs w:val="24"/>
        </w:rPr>
        <w:t xml:space="preserve"> </w:t>
      </w:r>
      <w:r w:rsidRPr="000C2A6A">
        <w:rPr>
          <w:rFonts w:cs="Times New Roman"/>
          <w:bCs/>
          <w:szCs w:val="24"/>
        </w:rPr>
        <w:t>ölçütünüz</w:t>
      </w:r>
      <w:r w:rsidR="00F15823" w:rsidRPr="000C2A6A">
        <w:rPr>
          <w:rFonts w:cs="Times New Roman"/>
          <w:bCs/>
          <w:szCs w:val="24"/>
        </w:rPr>
        <w:t xml:space="preserve"> </w:t>
      </w:r>
      <w:r w:rsidRPr="000C2A6A">
        <w:rPr>
          <w:rFonts w:cs="Times New Roman"/>
          <w:bCs/>
          <w:szCs w:val="24"/>
        </w:rPr>
        <w:t>var</w:t>
      </w:r>
      <w:r w:rsidR="00F15823" w:rsidRPr="000C2A6A">
        <w:rPr>
          <w:rFonts w:cs="Times New Roman"/>
          <w:bCs/>
          <w:szCs w:val="24"/>
        </w:rPr>
        <w:t xml:space="preserve"> </w:t>
      </w:r>
      <w:r w:rsidRPr="000C2A6A">
        <w:rPr>
          <w:rFonts w:cs="Times New Roman"/>
          <w:bCs/>
          <w:szCs w:val="24"/>
        </w:rPr>
        <w:t>mı?</w:t>
      </w:r>
      <w:r w:rsidR="00F15823" w:rsidRPr="000C2A6A">
        <w:rPr>
          <w:rFonts w:cs="Times New Roman"/>
          <w:bCs/>
          <w:szCs w:val="24"/>
        </w:rPr>
        <w:t xml:space="preserve"> </w:t>
      </w:r>
      <w:r w:rsidRPr="000C2A6A">
        <w:rPr>
          <w:rFonts w:cs="Times New Roman"/>
          <w:bCs/>
          <w:szCs w:val="24"/>
        </w:rPr>
        <w:t>Varsa</w:t>
      </w:r>
      <w:r w:rsidR="00F15823" w:rsidRPr="000C2A6A">
        <w:rPr>
          <w:rFonts w:cs="Times New Roman"/>
          <w:bCs/>
          <w:szCs w:val="24"/>
        </w:rPr>
        <w:t xml:space="preserve"> </w:t>
      </w:r>
      <w:r w:rsidRPr="000C2A6A">
        <w:rPr>
          <w:rFonts w:cs="Times New Roman"/>
          <w:bCs/>
          <w:szCs w:val="24"/>
        </w:rPr>
        <w:t>bunlar</w:t>
      </w:r>
      <w:r w:rsidR="00F15823" w:rsidRPr="000C2A6A">
        <w:rPr>
          <w:rFonts w:cs="Times New Roman"/>
          <w:bCs/>
          <w:szCs w:val="24"/>
        </w:rPr>
        <w:t xml:space="preserve"> </w:t>
      </w:r>
      <w:r w:rsidRPr="000C2A6A">
        <w:rPr>
          <w:rFonts w:cs="Times New Roman"/>
          <w:bCs/>
          <w:szCs w:val="24"/>
        </w:rPr>
        <w:t>nelerdir?</w:t>
      </w:r>
    </w:p>
    <w:p w14:paraId="0B3BA770" w14:textId="5D66390A"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lastRenderedPageBreak/>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tanıtımına</w:t>
      </w:r>
      <w:r w:rsidR="00F15823" w:rsidRPr="000C2A6A">
        <w:rPr>
          <w:rFonts w:cs="Times New Roman"/>
          <w:bCs/>
          <w:szCs w:val="24"/>
        </w:rPr>
        <w:t xml:space="preserve"> </w:t>
      </w:r>
      <w:r w:rsidRPr="000C2A6A">
        <w:rPr>
          <w:rFonts w:cs="Times New Roman"/>
          <w:bCs/>
          <w:szCs w:val="24"/>
        </w:rPr>
        <w:t>yönelik</w:t>
      </w:r>
      <w:r w:rsidR="00F15823" w:rsidRPr="000C2A6A">
        <w:rPr>
          <w:rFonts w:cs="Times New Roman"/>
          <w:bCs/>
          <w:szCs w:val="24"/>
        </w:rPr>
        <w:t xml:space="preserve"> </w:t>
      </w:r>
      <w:r w:rsidRPr="000C2A6A">
        <w:rPr>
          <w:rFonts w:cs="Times New Roman"/>
          <w:bCs/>
          <w:szCs w:val="24"/>
        </w:rPr>
        <w:t>faaliyetler</w:t>
      </w:r>
      <w:r w:rsidR="00F15823" w:rsidRPr="000C2A6A">
        <w:rPr>
          <w:rFonts w:cs="Times New Roman"/>
          <w:bCs/>
          <w:szCs w:val="24"/>
        </w:rPr>
        <w:t xml:space="preserve"> </w:t>
      </w:r>
      <w:r w:rsidRPr="000C2A6A">
        <w:rPr>
          <w:rFonts w:cs="Times New Roman"/>
          <w:bCs/>
          <w:szCs w:val="24"/>
        </w:rPr>
        <w:t>yapılmakta</w:t>
      </w:r>
      <w:r w:rsidR="00F15823" w:rsidRPr="000C2A6A">
        <w:rPr>
          <w:rFonts w:cs="Times New Roman"/>
          <w:bCs/>
          <w:szCs w:val="24"/>
        </w:rPr>
        <w:t xml:space="preserve"> </w:t>
      </w:r>
      <w:r w:rsidRPr="000C2A6A">
        <w:rPr>
          <w:rFonts w:cs="Times New Roman"/>
          <w:bCs/>
          <w:szCs w:val="24"/>
        </w:rPr>
        <w:t>mıdır?</w:t>
      </w:r>
      <w:r w:rsidR="00F15823" w:rsidRPr="000C2A6A">
        <w:rPr>
          <w:rFonts w:cs="Times New Roman"/>
          <w:bCs/>
          <w:szCs w:val="24"/>
        </w:rPr>
        <w:t xml:space="preserve"> </w:t>
      </w:r>
      <w:r w:rsidRPr="000C2A6A">
        <w:rPr>
          <w:rFonts w:cs="Times New Roman"/>
          <w:bCs/>
          <w:szCs w:val="24"/>
        </w:rPr>
        <w:t>Yapılıyorsa</w:t>
      </w:r>
      <w:r w:rsidR="00F15823" w:rsidRPr="000C2A6A">
        <w:rPr>
          <w:rFonts w:cs="Times New Roman"/>
          <w:bCs/>
          <w:szCs w:val="24"/>
        </w:rPr>
        <w:t xml:space="preserve"> </w:t>
      </w:r>
      <w:r w:rsidRPr="000C2A6A">
        <w:rPr>
          <w:rFonts w:cs="Times New Roman"/>
          <w:bCs/>
          <w:szCs w:val="24"/>
        </w:rPr>
        <w:t>hangi</w:t>
      </w:r>
      <w:r w:rsidR="00F15823" w:rsidRPr="000C2A6A">
        <w:rPr>
          <w:rFonts w:cs="Times New Roman"/>
          <w:bCs/>
          <w:szCs w:val="24"/>
        </w:rPr>
        <w:t xml:space="preserve"> </w:t>
      </w:r>
      <w:r w:rsidRPr="000C2A6A">
        <w:rPr>
          <w:rFonts w:cs="Times New Roman"/>
          <w:bCs/>
          <w:szCs w:val="24"/>
        </w:rPr>
        <w:t>faaliyetler</w:t>
      </w:r>
      <w:r w:rsidR="00F15823" w:rsidRPr="000C2A6A">
        <w:rPr>
          <w:rFonts w:cs="Times New Roman"/>
          <w:bCs/>
          <w:szCs w:val="24"/>
        </w:rPr>
        <w:t xml:space="preserve"> </w:t>
      </w:r>
      <w:r w:rsidRPr="000C2A6A">
        <w:rPr>
          <w:rFonts w:cs="Times New Roman"/>
          <w:bCs/>
          <w:szCs w:val="24"/>
        </w:rPr>
        <w:t>yapılmaktadır?</w:t>
      </w:r>
    </w:p>
    <w:p w14:paraId="0B3BA771" w14:textId="2812DE7A"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hangi</w:t>
      </w:r>
      <w:r w:rsidR="00F15823" w:rsidRPr="000C2A6A">
        <w:rPr>
          <w:rFonts w:cs="Times New Roman"/>
          <w:bCs/>
          <w:szCs w:val="24"/>
        </w:rPr>
        <w:t xml:space="preserve"> </w:t>
      </w:r>
      <w:r w:rsidRPr="000C2A6A">
        <w:rPr>
          <w:rFonts w:cs="Times New Roman"/>
          <w:bCs/>
          <w:szCs w:val="24"/>
        </w:rPr>
        <w:t>ülkeler</w:t>
      </w:r>
      <w:r w:rsidR="00F15823" w:rsidRPr="000C2A6A">
        <w:rPr>
          <w:rFonts w:cs="Times New Roman"/>
          <w:bCs/>
          <w:szCs w:val="24"/>
        </w:rPr>
        <w:t xml:space="preserve"> </w:t>
      </w:r>
      <w:r w:rsidRPr="000C2A6A">
        <w:rPr>
          <w:rFonts w:cs="Times New Roman"/>
          <w:bCs/>
          <w:szCs w:val="24"/>
        </w:rPr>
        <w:t>tarafından</w:t>
      </w:r>
      <w:r w:rsidR="00F15823" w:rsidRPr="000C2A6A">
        <w:rPr>
          <w:rFonts w:cs="Times New Roman"/>
          <w:bCs/>
          <w:szCs w:val="24"/>
        </w:rPr>
        <w:t xml:space="preserve"> </w:t>
      </w:r>
      <w:r w:rsidRPr="000C2A6A">
        <w:rPr>
          <w:rFonts w:cs="Times New Roman"/>
          <w:bCs/>
          <w:szCs w:val="24"/>
        </w:rPr>
        <w:t>tercih</w:t>
      </w:r>
      <w:r w:rsidR="00F15823" w:rsidRPr="000C2A6A">
        <w:rPr>
          <w:rFonts w:cs="Times New Roman"/>
          <w:bCs/>
          <w:szCs w:val="24"/>
        </w:rPr>
        <w:t xml:space="preserve"> </w:t>
      </w:r>
      <w:r w:rsidRPr="000C2A6A">
        <w:rPr>
          <w:rFonts w:cs="Times New Roman"/>
          <w:bCs/>
          <w:szCs w:val="24"/>
        </w:rPr>
        <w:t>edilmektedir?</w:t>
      </w:r>
    </w:p>
    <w:p w14:paraId="0B3BA772" w14:textId="5E81BA97"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hangi</w:t>
      </w:r>
      <w:r w:rsidR="00F15823" w:rsidRPr="000C2A6A">
        <w:rPr>
          <w:rFonts w:cs="Times New Roman"/>
          <w:bCs/>
          <w:szCs w:val="24"/>
        </w:rPr>
        <w:t xml:space="preserve"> </w:t>
      </w:r>
      <w:r w:rsidRPr="000C2A6A">
        <w:rPr>
          <w:rFonts w:cs="Times New Roman"/>
          <w:bCs/>
          <w:szCs w:val="24"/>
        </w:rPr>
        <w:t>bölümleri</w:t>
      </w:r>
      <w:r w:rsidR="00F15823" w:rsidRPr="000C2A6A">
        <w:rPr>
          <w:rFonts w:cs="Times New Roman"/>
          <w:bCs/>
          <w:szCs w:val="24"/>
        </w:rPr>
        <w:t xml:space="preserve"> </w:t>
      </w:r>
      <w:r w:rsidRPr="000C2A6A">
        <w:rPr>
          <w:rFonts w:cs="Times New Roman"/>
          <w:bCs/>
          <w:szCs w:val="24"/>
        </w:rPr>
        <w:t>veya</w:t>
      </w:r>
      <w:r w:rsidR="00F15823" w:rsidRPr="000C2A6A">
        <w:rPr>
          <w:rFonts w:cs="Times New Roman"/>
          <w:bCs/>
          <w:szCs w:val="24"/>
        </w:rPr>
        <w:t xml:space="preserve"> </w:t>
      </w:r>
      <w:r w:rsidRPr="000C2A6A">
        <w:rPr>
          <w:rFonts w:cs="Times New Roman"/>
          <w:bCs/>
          <w:szCs w:val="24"/>
        </w:rPr>
        <w:t>branşları</w:t>
      </w:r>
      <w:r w:rsidR="00F15823" w:rsidRPr="000C2A6A">
        <w:rPr>
          <w:rFonts w:cs="Times New Roman"/>
          <w:bCs/>
          <w:szCs w:val="24"/>
        </w:rPr>
        <w:t xml:space="preserve"> </w:t>
      </w:r>
      <w:r w:rsidRPr="000C2A6A">
        <w:rPr>
          <w:rFonts w:cs="Times New Roman"/>
          <w:bCs/>
          <w:szCs w:val="24"/>
        </w:rPr>
        <w:t>daha</w:t>
      </w:r>
      <w:r w:rsidR="00F15823" w:rsidRPr="000C2A6A">
        <w:rPr>
          <w:rFonts w:cs="Times New Roman"/>
          <w:bCs/>
          <w:szCs w:val="24"/>
        </w:rPr>
        <w:t xml:space="preserve"> </w:t>
      </w:r>
      <w:r w:rsidRPr="000C2A6A">
        <w:rPr>
          <w:rFonts w:cs="Times New Roman"/>
          <w:bCs/>
          <w:szCs w:val="24"/>
        </w:rPr>
        <w:t>çok</w:t>
      </w:r>
      <w:r w:rsidR="00F15823" w:rsidRPr="000C2A6A">
        <w:rPr>
          <w:rFonts w:cs="Times New Roman"/>
          <w:bCs/>
          <w:szCs w:val="24"/>
        </w:rPr>
        <w:t xml:space="preserve"> </w:t>
      </w:r>
      <w:r w:rsidRPr="000C2A6A">
        <w:rPr>
          <w:rFonts w:cs="Times New Roman"/>
          <w:bCs/>
          <w:szCs w:val="24"/>
        </w:rPr>
        <w:t>tercih</w:t>
      </w:r>
      <w:r w:rsidR="00F15823" w:rsidRPr="000C2A6A">
        <w:rPr>
          <w:rFonts w:cs="Times New Roman"/>
          <w:bCs/>
          <w:szCs w:val="24"/>
        </w:rPr>
        <w:t xml:space="preserve"> </w:t>
      </w:r>
      <w:r w:rsidRPr="000C2A6A">
        <w:rPr>
          <w:rFonts w:cs="Times New Roman"/>
          <w:bCs/>
          <w:szCs w:val="24"/>
        </w:rPr>
        <w:t>edilmektedir?</w:t>
      </w:r>
    </w:p>
    <w:p w14:paraId="0B3BA773" w14:textId="6ED7BF46"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yurt</w:t>
      </w:r>
      <w:r w:rsidR="00F15823" w:rsidRPr="000C2A6A">
        <w:rPr>
          <w:rFonts w:cs="Times New Roman"/>
          <w:bCs/>
          <w:szCs w:val="24"/>
        </w:rPr>
        <w:t xml:space="preserve"> </w:t>
      </w:r>
      <w:r w:rsidRPr="000C2A6A">
        <w:rPr>
          <w:rFonts w:cs="Times New Roman"/>
          <w:bCs/>
          <w:szCs w:val="24"/>
        </w:rPr>
        <w:t>dışından</w:t>
      </w:r>
      <w:r w:rsidR="00F15823" w:rsidRPr="000C2A6A">
        <w:rPr>
          <w:rFonts w:cs="Times New Roman"/>
          <w:bCs/>
          <w:szCs w:val="24"/>
        </w:rPr>
        <w:t xml:space="preserve"> </w:t>
      </w:r>
      <w:r w:rsidRPr="000C2A6A">
        <w:rPr>
          <w:rFonts w:cs="Times New Roman"/>
          <w:bCs/>
          <w:szCs w:val="24"/>
        </w:rPr>
        <w:t>anlaşmalı</w:t>
      </w:r>
      <w:r w:rsidR="00F15823" w:rsidRPr="000C2A6A">
        <w:rPr>
          <w:rFonts w:cs="Times New Roman"/>
          <w:bCs/>
          <w:szCs w:val="24"/>
        </w:rPr>
        <w:t xml:space="preserve"> </w:t>
      </w:r>
      <w:r w:rsidRPr="000C2A6A">
        <w:rPr>
          <w:rFonts w:cs="Times New Roman"/>
          <w:bCs/>
          <w:szCs w:val="24"/>
        </w:rPr>
        <w:t>olduğu</w:t>
      </w:r>
      <w:r w:rsidR="00F15823" w:rsidRPr="000C2A6A">
        <w:rPr>
          <w:rFonts w:cs="Times New Roman"/>
          <w:bCs/>
          <w:szCs w:val="24"/>
        </w:rPr>
        <w:t xml:space="preserve"> </w:t>
      </w:r>
      <w:r w:rsidRPr="000C2A6A">
        <w:rPr>
          <w:rFonts w:cs="Times New Roman"/>
          <w:bCs/>
          <w:szCs w:val="24"/>
        </w:rPr>
        <w:t>veya</w:t>
      </w:r>
      <w:r w:rsidR="00F15823" w:rsidRPr="000C2A6A">
        <w:rPr>
          <w:rFonts w:cs="Times New Roman"/>
          <w:bCs/>
          <w:szCs w:val="24"/>
        </w:rPr>
        <w:t xml:space="preserve"> </w:t>
      </w:r>
      <w:r w:rsidRPr="000C2A6A">
        <w:rPr>
          <w:rFonts w:cs="Times New Roman"/>
          <w:bCs/>
          <w:szCs w:val="24"/>
        </w:rPr>
        <w:t>aracı</w:t>
      </w:r>
      <w:r w:rsidR="00F15823" w:rsidRPr="000C2A6A">
        <w:rPr>
          <w:rFonts w:cs="Times New Roman"/>
          <w:bCs/>
          <w:szCs w:val="24"/>
        </w:rPr>
        <w:t xml:space="preserve"> </w:t>
      </w:r>
      <w:r w:rsidRPr="000C2A6A">
        <w:rPr>
          <w:rFonts w:cs="Times New Roman"/>
          <w:bCs/>
          <w:szCs w:val="24"/>
        </w:rPr>
        <w:t>bir</w:t>
      </w:r>
      <w:r w:rsidR="00F15823" w:rsidRPr="000C2A6A">
        <w:rPr>
          <w:rFonts w:cs="Times New Roman"/>
          <w:bCs/>
          <w:szCs w:val="24"/>
        </w:rPr>
        <w:t xml:space="preserve"> </w:t>
      </w:r>
      <w:r w:rsidRPr="000C2A6A">
        <w:rPr>
          <w:rFonts w:cs="Times New Roman"/>
          <w:bCs/>
          <w:szCs w:val="24"/>
        </w:rPr>
        <w:t>acent</w:t>
      </w:r>
      <w:r w:rsidR="00C75536" w:rsidRPr="000C2A6A">
        <w:rPr>
          <w:rFonts w:cs="Times New Roman"/>
          <w:bCs/>
          <w:szCs w:val="24"/>
        </w:rPr>
        <w:t>e</w:t>
      </w:r>
      <w:r w:rsidR="00F15823" w:rsidRPr="000C2A6A">
        <w:rPr>
          <w:rFonts w:cs="Times New Roman"/>
          <w:bCs/>
          <w:szCs w:val="24"/>
        </w:rPr>
        <w:t xml:space="preserve"> </w:t>
      </w:r>
      <w:r w:rsidRPr="000C2A6A">
        <w:rPr>
          <w:rFonts w:cs="Times New Roman"/>
          <w:bCs/>
          <w:szCs w:val="24"/>
        </w:rPr>
        <w:t>bulunmakta</w:t>
      </w:r>
      <w:r w:rsidR="00F15823" w:rsidRPr="000C2A6A">
        <w:rPr>
          <w:rFonts w:cs="Times New Roman"/>
          <w:bCs/>
          <w:szCs w:val="24"/>
        </w:rPr>
        <w:t xml:space="preserve"> </w:t>
      </w:r>
      <w:r w:rsidRPr="000C2A6A">
        <w:rPr>
          <w:rFonts w:cs="Times New Roman"/>
          <w:bCs/>
          <w:szCs w:val="24"/>
        </w:rPr>
        <w:t>mıdır?</w:t>
      </w:r>
    </w:p>
    <w:p w14:paraId="0B3BA775" w14:textId="482AE5C6" w:rsidR="00DD666E" w:rsidRPr="000C2A6A" w:rsidRDefault="00DD666E" w:rsidP="0032165F">
      <w:pPr>
        <w:numPr>
          <w:ilvl w:val="0"/>
          <w:numId w:val="23"/>
        </w:numPr>
        <w:spacing w:after="120"/>
        <w:ind w:left="0" w:firstLine="567"/>
        <w:rPr>
          <w:rFonts w:cs="Times New Roman"/>
          <w:b/>
          <w:bCs/>
          <w:szCs w:val="24"/>
        </w:rPr>
      </w:pPr>
      <w:r w:rsidRPr="000C2A6A">
        <w:rPr>
          <w:rFonts w:cs="Times New Roman"/>
          <w:b/>
          <w:bCs/>
          <w:szCs w:val="24"/>
        </w:rPr>
        <w:t>GELECEKTEKİ</w:t>
      </w:r>
      <w:r w:rsidR="00F15823" w:rsidRPr="000C2A6A">
        <w:rPr>
          <w:rFonts w:cs="Times New Roman"/>
          <w:b/>
          <w:bCs/>
          <w:szCs w:val="24"/>
        </w:rPr>
        <w:t xml:space="preserve"> </w:t>
      </w:r>
      <w:r w:rsidRPr="000C2A6A">
        <w:rPr>
          <w:rFonts w:cs="Times New Roman"/>
          <w:b/>
          <w:bCs/>
          <w:szCs w:val="24"/>
        </w:rPr>
        <w:t>HEDEFLERE</w:t>
      </w:r>
      <w:r w:rsidR="00F15823" w:rsidRPr="000C2A6A">
        <w:rPr>
          <w:rFonts w:cs="Times New Roman"/>
          <w:b/>
          <w:bCs/>
          <w:szCs w:val="24"/>
        </w:rPr>
        <w:t xml:space="preserve"> </w:t>
      </w:r>
      <w:r w:rsidRPr="000C2A6A">
        <w:rPr>
          <w:rFonts w:cs="Times New Roman"/>
          <w:b/>
          <w:bCs/>
          <w:szCs w:val="24"/>
        </w:rPr>
        <w:t>YÖNELİK</w:t>
      </w:r>
      <w:r w:rsidR="00F15823" w:rsidRPr="000C2A6A">
        <w:rPr>
          <w:rFonts w:cs="Times New Roman"/>
          <w:b/>
          <w:bCs/>
          <w:szCs w:val="24"/>
        </w:rPr>
        <w:t xml:space="preserve"> </w:t>
      </w:r>
      <w:r w:rsidRPr="000C2A6A">
        <w:rPr>
          <w:rFonts w:cs="Times New Roman"/>
          <w:b/>
          <w:bCs/>
          <w:szCs w:val="24"/>
        </w:rPr>
        <w:t>SORULAR</w:t>
      </w:r>
    </w:p>
    <w:p w14:paraId="0B3BA776" w14:textId="0B37B385"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dönemlik</w:t>
      </w:r>
      <w:r w:rsidR="00F15823" w:rsidRPr="000C2A6A">
        <w:rPr>
          <w:rFonts w:cs="Times New Roman"/>
          <w:bCs/>
          <w:szCs w:val="24"/>
        </w:rPr>
        <w:t xml:space="preserve"> </w:t>
      </w:r>
      <w:r w:rsidRPr="000C2A6A">
        <w:rPr>
          <w:rFonts w:cs="Times New Roman"/>
          <w:bCs/>
          <w:szCs w:val="24"/>
        </w:rPr>
        <w:t>veya</w:t>
      </w:r>
      <w:r w:rsidR="00F15823" w:rsidRPr="000C2A6A">
        <w:rPr>
          <w:rFonts w:cs="Times New Roman"/>
          <w:bCs/>
          <w:szCs w:val="24"/>
        </w:rPr>
        <w:t xml:space="preserve"> </w:t>
      </w:r>
      <w:r w:rsidRPr="000C2A6A">
        <w:rPr>
          <w:rFonts w:cs="Times New Roman"/>
          <w:bCs/>
          <w:szCs w:val="24"/>
        </w:rPr>
        <w:t>yıllık</w:t>
      </w:r>
      <w:r w:rsidR="00F15823" w:rsidRPr="000C2A6A">
        <w:rPr>
          <w:rFonts w:cs="Times New Roman"/>
          <w:bCs/>
          <w:szCs w:val="24"/>
        </w:rPr>
        <w:t xml:space="preserve"> </w:t>
      </w:r>
      <w:r w:rsidRPr="000C2A6A">
        <w:rPr>
          <w:rFonts w:cs="Times New Roman"/>
          <w:bCs/>
          <w:szCs w:val="24"/>
        </w:rPr>
        <w:t>hedefleri</w:t>
      </w:r>
      <w:r w:rsidR="00F15823" w:rsidRPr="000C2A6A">
        <w:rPr>
          <w:rFonts w:cs="Times New Roman"/>
          <w:bCs/>
          <w:szCs w:val="24"/>
        </w:rPr>
        <w:t xml:space="preserve"> </w:t>
      </w:r>
      <w:r w:rsidRPr="000C2A6A">
        <w:rPr>
          <w:rFonts w:cs="Times New Roman"/>
          <w:bCs/>
          <w:szCs w:val="24"/>
        </w:rPr>
        <w:t>bulunmakta</w:t>
      </w:r>
      <w:r w:rsidR="00F15823" w:rsidRPr="000C2A6A">
        <w:rPr>
          <w:rFonts w:cs="Times New Roman"/>
          <w:bCs/>
          <w:szCs w:val="24"/>
        </w:rPr>
        <w:t xml:space="preserve"> </w:t>
      </w:r>
      <w:r w:rsidRPr="000C2A6A">
        <w:rPr>
          <w:rFonts w:cs="Times New Roman"/>
          <w:bCs/>
          <w:szCs w:val="24"/>
        </w:rPr>
        <w:t>mıdır?</w:t>
      </w:r>
      <w:r w:rsidR="00F15823" w:rsidRPr="000C2A6A">
        <w:rPr>
          <w:rFonts w:cs="Times New Roman"/>
          <w:bCs/>
          <w:szCs w:val="24"/>
        </w:rPr>
        <w:t xml:space="preserve"> </w:t>
      </w:r>
      <w:r w:rsidRPr="000C2A6A">
        <w:rPr>
          <w:rFonts w:cs="Times New Roman"/>
          <w:bCs/>
          <w:szCs w:val="24"/>
        </w:rPr>
        <w:t>Varsa</w:t>
      </w:r>
      <w:r w:rsidR="00F15823" w:rsidRPr="000C2A6A">
        <w:rPr>
          <w:rFonts w:cs="Times New Roman"/>
          <w:bCs/>
          <w:szCs w:val="24"/>
        </w:rPr>
        <w:t xml:space="preserve"> </w:t>
      </w:r>
      <w:r w:rsidRPr="000C2A6A">
        <w:rPr>
          <w:rFonts w:cs="Times New Roman"/>
          <w:bCs/>
          <w:szCs w:val="24"/>
        </w:rPr>
        <w:t>bunlar</w:t>
      </w:r>
      <w:r w:rsidR="00F15823" w:rsidRPr="000C2A6A">
        <w:rPr>
          <w:rFonts w:cs="Times New Roman"/>
          <w:bCs/>
          <w:szCs w:val="24"/>
        </w:rPr>
        <w:t xml:space="preserve"> </w:t>
      </w:r>
      <w:r w:rsidRPr="000C2A6A">
        <w:rPr>
          <w:rFonts w:cs="Times New Roman"/>
          <w:bCs/>
          <w:szCs w:val="24"/>
        </w:rPr>
        <w:t>nelerdir?</w:t>
      </w:r>
    </w:p>
    <w:p w14:paraId="0B3BA777" w14:textId="4B9F2A16"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tanıtımına</w:t>
      </w:r>
      <w:r w:rsidR="00F15823" w:rsidRPr="000C2A6A">
        <w:rPr>
          <w:rFonts w:cs="Times New Roman"/>
          <w:bCs/>
          <w:szCs w:val="24"/>
        </w:rPr>
        <w:t xml:space="preserve"> </w:t>
      </w:r>
      <w:r w:rsidRPr="000C2A6A">
        <w:rPr>
          <w:rFonts w:cs="Times New Roman"/>
          <w:bCs/>
          <w:szCs w:val="24"/>
        </w:rPr>
        <w:t>yönelik</w:t>
      </w:r>
      <w:r w:rsidR="00F15823" w:rsidRPr="000C2A6A">
        <w:rPr>
          <w:rFonts w:cs="Times New Roman"/>
          <w:bCs/>
          <w:szCs w:val="24"/>
        </w:rPr>
        <w:t xml:space="preserve"> </w:t>
      </w:r>
      <w:r w:rsidRPr="000C2A6A">
        <w:rPr>
          <w:rFonts w:cs="Times New Roman"/>
          <w:bCs/>
          <w:szCs w:val="24"/>
        </w:rPr>
        <w:t>faaliyetler</w:t>
      </w:r>
      <w:r w:rsidR="00F15823" w:rsidRPr="000C2A6A">
        <w:rPr>
          <w:rFonts w:cs="Times New Roman"/>
          <w:bCs/>
          <w:szCs w:val="24"/>
        </w:rPr>
        <w:t xml:space="preserve"> </w:t>
      </w:r>
      <w:r w:rsidRPr="000C2A6A">
        <w:rPr>
          <w:rFonts w:cs="Times New Roman"/>
          <w:bCs/>
          <w:szCs w:val="24"/>
        </w:rPr>
        <w:t>planlanmakta</w:t>
      </w:r>
      <w:r w:rsidR="00F15823" w:rsidRPr="000C2A6A">
        <w:rPr>
          <w:rFonts w:cs="Times New Roman"/>
          <w:bCs/>
          <w:szCs w:val="24"/>
        </w:rPr>
        <w:t xml:space="preserve"> </w:t>
      </w:r>
      <w:r w:rsidRPr="000C2A6A">
        <w:rPr>
          <w:rFonts w:cs="Times New Roman"/>
          <w:bCs/>
          <w:szCs w:val="24"/>
        </w:rPr>
        <w:t>mıdır?</w:t>
      </w:r>
      <w:r w:rsidR="00F15823" w:rsidRPr="000C2A6A">
        <w:rPr>
          <w:rFonts w:cs="Times New Roman"/>
          <w:bCs/>
          <w:szCs w:val="24"/>
        </w:rPr>
        <w:t xml:space="preserve"> </w:t>
      </w:r>
      <w:r w:rsidRPr="000C2A6A">
        <w:rPr>
          <w:rFonts w:cs="Times New Roman"/>
          <w:bCs/>
          <w:szCs w:val="24"/>
        </w:rPr>
        <w:t>Planlanmakta</w:t>
      </w:r>
      <w:r w:rsidR="00F15823" w:rsidRPr="000C2A6A">
        <w:rPr>
          <w:rFonts w:cs="Times New Roman"/>
          <w:bCs/>
          <w:szCs w:val="24"/>
        </w:rPr>
        <w:t xml:space="preserve"> </w:t>
      </w:r>
      <w:r w:rsidRPr="000C2A6A">
        <w:rPr>
          <w:rFonts w:cs="Times New Roman"/>
          <w:bCs/>
          <w:szCs w:val="24"/>
        </w:rPr>
        <w:t>ise</w:t>
      </w:r>
      <w:r w:rsidR="00F15823" w:rsidRPr="000C2A6A">
        <w:rPr>
          <w:rFonts w:cs="Times New Roman"/>
          <w:bCs/>
          <w:szCs w:val="24"/>
        </w:rPr>
        <w:t xml:space="preserve"> </w:t>
      </w:r>
      <w:r w:rsidRPr="000C2A6A">
        <w:rPr>
          <w:rFonts w:cs="Times New Roman"/>
          <w:bCs/>
          <w:szCs w:val="24"/>
        </w:rPr>
        <w:t>bunlar</w:t>
      </w:r>
      <w:r w:rsidR="00F15823" w:rsidRPr="000C2A6A">
        <w:rPr>
          <w:rFonts w:cs="Times New Roman"/>
          <w:bCs/>
          <w:szCs w:val="24"/>
        </w:rPr>
        <w:t xml:space="preserve"> </w:t>
      </w:r>
      <w:r w:rsidRPr="000C2A6A">
        <w:rPr>
          <w:rFonts w:cs="Times New Roman"/>
          <w:bCs/>
          <w:szCs w:val="24"/>
        </w:rPr>
        <w:t>nelerdir?</w:t>
      </w:r>
    </w:p>
    <w:p w14:paraId="0B3BA778" w14:textId="64794199"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hangi</w:t>
      </w:r>
      <w:r w:rsidR="00F15823" w:rsidRPr="000C2A6A">
        <w:rPr>
          <w:rFonts w:cs="Times New Roman"/>
          <w:bCs/>
          <w:szCs w:val="24"/>
        </w:rPr>
        <w:t xml:space="preserve"> </w:t>
      </w:r>
      <w:r w:rsidRPr="000C2A6A">
        <w:rPr>
          <w:rFonts w:cs="Times New Roman"/>
          <w:bCs/>
          <w:szCs w:val="24"/>
        </w:rPr>
        <w:t>ülkelerden</w:t>
      </w:r>
      <w:r w:rsidR="00F15823" w:rsidRPr="000C2A6A">
        <w:rPr>
          <w:rFonts w:cs="Times New Roman"/>
          <w:bCs/>
          <w:szCs w:val="24"/>
        </w:rPr>
        <w:t xml:space="preserve"> </w:t>
      </w:r>
      <w:r w:rsidRPr="000C2A6A">
        <w:rPr>
          <w:rFonts w:cs="Times New Roman"/>
          <w:bCs/>
          <w:szCs w:val="24"/>
        </w:rPr>
        <w:t>hasta</w:t>
      </w:r>
      <w:r w:rsidR="00F15823" w:rsidRPr="000C2A6A">
        <w:rPr>
          <w:rFonts w:cs="Times New Roman"/>
          <w:bCs/>
          <w:szCs w:val="24"/>
        </w:rPr>
        <w:t xml:space="preserve"> </w:t>
      </w:r>
      <w:r w:rsidRPr="000C2A6A">
        <w:rPr>
          <w:rFonts w:cs="Times New Roman"/>
          <w:bCs/>
          <w:szCs w:val="24"/>
        </w:rPr>
        <w:t>kabulüne</w:t>
      </w:r>
      <w:r w:rsidR="00F15823" w:rsidRPr="000C2A6A">
        <w:rPr>
          <w:rFonts w:cs="Times New Roman"/>
          <w:bCs/>
          <w:szCs w:val="24"/>
        </w:rPr>
        <w:t xml:space="preserve"> </w:t>
      </w:r>
      <w:r w:rsidRPr="000C2A6A">
        <w:rPr>
          <w:rFonts w:cs="Times New Roman"/>
          <w:bCs/>
          <w:szCs w:val="24"/>
        </w:rPr>
        <w:t>yönelik</w:t>
      </w:r>
      <w:r w:rsidR="00F15823" w:rsidRPr="000C2A6A">
        <w:rPr>
          <w:rFonts w:cs="Times New Roman"/>
          <w:bCs/>
          <w:szCs w:val="24"/>
        </w:rPr>
        <w:t xml:space="preserve"> </w:t>
      </w:r>
      <w:r w:rsidRPr="000C2A6A">
        <w:rPr>
          <w:rFonts w:cs="Times New Roman"/>
          <w:bCs/>
          <w:szCs w:val="24"/>
        </w:rPr>
        <w:t>hedefleri</w:t>
      </w:r>
      <w:r w:rsidR="00F15823" w:rsidRPr="000C2A6A">
        <w:rPr>
          <w:rFonts w:cs="Times New Roman"/>
          <w:bCs/>
          <w:szCs w:val="24"/>
        </w:rPr>
        <w:t xml:space="preserve"> </w:t>
      </w:r>
      <w:r w:rsidRPr="000C2A6A">
        <w:rPr>
          <w:rFonts w:cs="Times New Roman"/>
          <w:bCs/>
          <w:szCs w:val="24"/>
        </w:rPr>
        <w:t>nelerdir?</w:t>
      </w:r>
    </w:p>
    <w:p w14:paraId="0B3BA779" w14:textId="67AEA913"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hangi</w:t>
      </w:r>
      <w:r w:rsidR="00F15823" w:rsidRPr="000C2A6A">
        <w:rPr>
          <w:rFonts w:cs="Times New Roman"/>
          <w:bCs/>
          <w:szCs w:val="24"/>
        </w:rPr>
        <w:t xml:space="preserve"> </w:t>
      </w:r>
      <w:r w:rsidRPr="000C2A6A">
        <w:rPr>
          <w:rFonts w:cs="Times New Roman"/>
          <w:bCs/>
          <w:szCs w:val="24"/>
        </w:rPr>
        <w:t>bölümlerinde</w:t>
      </w:r>
      <w:r w:rsidR="00F15823" w:rsidRPr="000C2A6A">
        <w:rPr>
          <w:rFonts w:cs="Times New Roman"/>
          <w:bCs/>
          <w:szCs w:val="24"/>
        </w:rPr>
        <w:t xml:space="preserve"> </w:t>
      </w:r>
      <w:r w:rsidRPr="000C2A6A">
        <w:rPr>
          <w:rFonts w:cs="Times New Roman"/>
          <w:bCs/>
          <w:szCs w:val="24"/>
        </w:rPr>
        <w:t>veya</w:t>
      </w:r>
      <w:r w:rsidR="00F15823" w:rsidRPr="000C2A6A">
        <w:rPr>
          <w:rFonts w:cs="Times New Roman"/>
          <w:bCs/>
          <w:szCs w:val="24"/>
        </w:rPr>
        <w:t xml:space="preserve"> </w:t>
      </w:r>
      <w:r w:rsidRPr="000C2A6A">
        <w:rPr>
          <w:rFonts w:cs="Times New Roman"/>
          <w:bCs/>
          <w:szCs w:val="24"/>
        </w:rPr>
        <w:t>branşlarında</w:t>
      </w:r>
      <w:r w:rsidR="00F15823" w:rsidRPr="000C2A6A">
        <w:rPr>
          <w:rFonts w:cs="Times New Roman"/>
          <w:bCs/>
          <w:szCs w:val="24"/>
        </w:rPr>
        <w:t xml:space="preserve"> </w:t>
      </w:r>
      <w:r w:rsidRPr="000C2A6A">
        <w:rPr>
          <w:rFonts w:cs="Times New Roman"/>
          <w:bCs/>
          <w:szCs w:val="24"/>
        </w:rPr>
        <w:t>hasta</w:t>
      </w:r>
      <w:r w:rsidR="00F15823" w:rsidRPr="000C2A6A">
        <w:rPr>
          <w:rFonts w:cs="Times New Roman"/>
          <w:bCs/>
          <w:szCs w:val="24"/>
        </w:rPr>
        <w:t xml:space="preserve"> </w:t>
      </w:r>
      <w:r w:rsidRPr="000C2A6A">
        <w:rPr>
          <w:rFonts w:cs="Times New Roman"/>
          <w:bCs/>
          <w:szCs w:val="24"/>
        </w:rPr>
        <w:t>kabulüne</w:t>
      </w:r>
      <w:r w:rsidR="00F15823" w:rsidRPr="000C2A6A">
        <w:rPr>
          <w:rFonts w:cs="Times New Roman"/>
          <w:bCs/>
          <w:szCs w:val="24"/>
        </w:rPr>
        <w:t xml:space="preserve"> </w:t>
      </w:r>
      <w:r w:rsidRPr="000C2A6A">
        <w:rPr>
          <w:rFonts w:cs="Times New Roman"/>
          <w:bCs/>
          <w:szCs w:val="24"/>
        </w:rPr>
        <w:t>yönelik</w:t>
      </w:r>
      <w:r w:rsidR="00F15823" w:rsidRPr="000C2A6A">
        <w:rPr>
          <w:rFonts w:cs="Times New Roman"/>
          <w:bCs/>
          <w:szCs w:val="24"/>
        </w:rPr>
        <w:t xml:space="preserve"> </w:t>
      </w:r>
      <w:r w:rsidRPr="000C2A6A">
        <w:rPr>
          <w:rFonts w:cs="Times New Roman"/>
          <w:bCs/>
          <w:szCs w:val="24"/>
        </w:rPr>
        <w:t>hedefleri</w:t>
      </w:r>
      <w:r w:rsidR="00F15823" w:rsidRPr="000C2A6A">
        <w:rPr>
          <w:rFonts w:cs="Times New Roman"/>
          <w:bCs/>
          <w:szCs w:val="24"/>
        </w:rPr>
        <w:t xml:space="preserve"> </w:t>
      </w:r>
      <w:r w:rsidRPr="000C2A6A">
        <w:rPr>
          <w:rFonts w:cs="Times New Roman"/>
          <w:bCs/>
          <w:szCs w:val="24"/>
        </w:rPr>
        <w:t>nelerdir?</w:t>
      </w:r>
    </w:p>
    <w:p w14:paraId="0B3BA77A" w14:textId="0536DBA5"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vizyonu</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misyonu</w:t>
      </w:r>
      <w:r w:rsidR="00F15823" w:rsidRPr="000C2A6A">
        <w:rPr>
          <w:rFonts w:cs="Times New Roman"/>
          <w:bCs/>
          <w:szCs w:val="24"/>
        </w:rPr>
        <w:t xml:space="preserve"> </w:t>
      </w:r>
      <w:r w:rsidRPr="000C2A6A">
        <w:rPr>
          <w:rFonts w:cs="Times New Roman"/>
          <w:bCs/>
          <w:szCs w:val="24"/>
        </w:rPr>
        <w:t>bulunmakta</w:t>
      </w:r>
      <w:r w:rsidR="00F15823" w:rsidRPr="000C2A6A">
        <w:rPr>
          <w:rFonts w:cs="Times New Roman"/>
          <w:bCs/>
          <w:szCs w:val="24"/>
        </w:rPr>
        <w:t xml:space="preserve"> </w:t>
      </w:r>
      <w:r w:rsidRPr="000C2A6A">
        <w:rPr>
          <w:rFonts w:cs="Times New Roman"/>
          <w:bCs/>
          <w:szCs w:val="24"/>
        </w:rPr>
        <w:t>mıdır?</w:t>
      </w:r>
      <w:r w:rsidR="00F15823" w:rsidRPr="000C2A6A">
        <w:rPr>
          <w:rFonts w:cs="Times New Roman"/>
          <w:bCs/>
          <w:szCs w:val="24"/>
        </w:rPr>
        <w:t xml:space="preserve"> </w:t>
      </w:r>
      <w:r w:rsidRPr="000C2A6A">
        <w:rPr>
          <w:rFonts w:cs="Times New Roman"/>
          <w:bCs/>
          <w:szCs w:val="24"/>
        </w:rPr>
        <w:t>Varsa</w:t>
      </w:r>
      <w:r w:rsidR="00F15823" w:rsidRPr="000C2A6A">
        <w:rPr>
          <w:rFonts w:cs="Times New Roman"/>
          <w:bCs/>
          <w:szCs w:val="24"/>
        </w:rPr>
        <w:t xml:space="preserve"> </w:t>
      </w:r>
      <w:r w:rsidRPr="000C2A6A">
        <w:rPr>
          <w:rFonts w:cs="Times New Roman"/>
          <w:bCs/>
          <w:szCs w:val="24"/>
        </w:rPr>
        <w:t>nedir?</w:t>
      </w:r>
    </w:p>
    <w:p w14:paraId="0B3BA77C" w14:textId="7BFF399F" w:rsidR="00DD666E" w:rsidRPr="000C2A6A" w:rsidRDefault="00DD666E" w:rsidP="0032165F">
      <w:pPr>
        <w:spacing w:after="120"/>
        <w:rPr>
          <w:rFonts w:cs="Times New Roman"/>
          <w:bCs/>
          <w:szCs w:val="24"/>
        </w:rPr>
      </w:pPr>
      <w:r w:rsidRPr="000C2A6A">
        <w:rPr>
          <w:rFonts w:cs="Times New Roman"/>
          <w:b/>
          <w:bCs/>
          <w:szCs w:val="24"/>
        </w:rPr>
        <w:t>C.</w:t>
      </w:r>
      <w:r w:rsidR="00F15823" w:rsidRPr="000C2A6A">
        <w:rPr>
          <w:rFonts w:cs="Times New Roman"/>
          <w:bCs/>
          <w:szCs w:val="24"/>
        </w:rPr>
        <w:t xml:space="preserve"> </w:t>
      </w:r>
      <w:r w:rsidRPr="000C2A6A">
        <w:rPr>
          <w:rFonts w:cs="Times New Roman"/>
          <w:b/>
          <w:bCs/>
          <w:szCs w:val="24"/>
        </w:rPr>
        <w:t>KARŞILAŞILAN</w:t>
      </w:r>
      <w:r w:rsidR="00F15823" w:rsidRPr="000C2A6A">
        <w:rPr>
          <w:rFonts w:cs="Times New Roman"/>
          <w:b/>
          <w:bCs/>
          <w:szCs w:val="24"/>
        </w:rPr>
        <w:t xml:space="preserve"> </w:t>
      </w:r>
      <w:r w:rsidRPr="000C2A6A">
        <w:rPr>
          <w:rFonts w:cs="Times New Roman"/>
          <w:b/>
          <w:bCs/>
          <w:szCs w:val="24"/>
        </w:rPr>
        <w:t>SORUNLARA</w:t>
      </w:r>
      <w:r w:rsidR="00F15823" w:rsidRPr="000C2A6A">
        <w:rPr>
          <w:rFonts w:cs="Times New Roman"/>
          <w:b/>
          <w:bCs/>
          <w:szCs w:val="24"/>
        </w:rPr>
        <w:t xml:space="preserve"> </w:t>
      </w:r>
      <w:r w:rsidRPr="000C2A6A">
        <w:rPr>
          <w:rFonts w:cs="Times New Roman"/>
          <w:b/>
          <w:bCs/>
          <w:szCs w:val="24"/>
        </w:rPr>
        <w:t>YÖNELİK</w:t>
      </w:r>
      <w:r w:rsidR="00F15823" w:rsidRPr="000C2A6A">
        <w:rPr>
          <w:rFonts w:cs="Times New Roman"/>
          <w:b/>
          <w:bCs/>
          <w:szCs w:val="24"/>
        </w:rPr>
        <w:t xml:space="preserve"> </w:t>
      </w:r>
      <w:r w:rsidRPr="000C2A6A">
        <w:rPr>
          <w:rFonts w:cs="Times New Roman"/>
          <w:b/>
          <w:bCs/>
          <w:szCs w:val="24"/>
        </w:rPr>
        <w:t>SORULAR</w:t>
      </w:r>
    </w:p>
    <w:p w14:paraId="0B3BA77D" w14:textId="1F656516" w:rsidR="00DD666E"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kapsamında</w:t>
      </w:r>
      <w:r w:rsidR="00F15823" w:rsidRPr="000C2A6A">
        <w:rPr>
          <w:rFonts w:cs="Times New Roman"/>
          <w:bCs/>
          <w:szCs w:val="24"/>
        </w:rPr>
        <w:t xml:space="preserve"> </w:t>
      </w:r>
      <w:r w:rsidRPr="000C2A6A">
        <w:rPr>
          <w:rFonts w:cs="Times New Roman"/>
          <w:bCs/>
          <w:szCs w:val="24"/>
        </w:rPr>
        <w:t>karşılaştığınız</w:t>
      </w:r>
      <w:r w:rsidR="00F15823" w:rsidRPr="000C2A6A">
        <w:rPr>
          <w:rFonts w:cs="Times New Roman"/>
          <w:bCs/>
          <w:szCs w:val="24"/>
        </w:rPr>
        <w:t xml:space="preserve"> </w:t>
      </w:r>
      <w:r w:rsidRPr="000C2A6A">
        <w:rPr>
          <w:rFonts w:cs="Times New Roman"/>
          <w:bCs/>
          <w:szCs w:val="24"/>
        </w:rPr>
        <w:t>sorunlar</w:t>
      </w:r>
      <w:r w:rsidR="00F15823" w:rsidRPr="000C2A6A">
        <w:rPr>
          <w:rFonts w:cs="Times New Roman"/>
          <w:bCs/>
          <w:szCs w:val="24"/>
        </w:rPr>
        <w:t xml:space="preserve"> </w:t>
      </w:r>
      <w:r w:rsidRPr="000C2A6A">
        <w:rPr>
          <w:rFonts w:cs="Times New Roman"/>
          <w:bCs/>
          <w:szCs w:val="24"/>
        </w:rPr>
        <w:t>nelerdir?</w:t>
      </w:r>
    </w:p>
    <w:p w14:paraId="4C66A951" w14:textId="44E81781" w:rsidR="00A3091D" w:rsidRPr="000C2A6A" w:rsidRDefault="00DD666E" w:rsidP="0032165F">
      <w:pPr>
        <w:numPr>
          <w:ilvl w:val="0"/>
          <w:numId w:val="24"/>
        </w:numPr>
        <w:spacing w:after="120"/>
        <w:ind w:left="0" w:firstLine="567"/>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hastanenizde</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açısından</w:t>
      </w:r>
      <w:r w:rsidR="00F15823" w:rsidRPr="000C2A6A">
        <w:rPr>
          <w:rFonts w:cs="Times New Roman"/>
          <w:bCs/>
          <w:szCs w:val="24"/>
        </w:rPr>
        <w:t xml:space="preserve"> </w:t>
      </w:r>
      <w:r w:rsidRPr="000C2A6A">
        <w:rPr>
          <w:rFonts w:cs="Times New Roman"/>
          <w:bCs/>
          <w:szCs w:val="24"/>
        </w:rPr>
        <w:t>yaşadığınız</w:t>
      </w:r>
      <w:r w:rsidR="00F15823" w:rsidRPr="000C2A6A">
        <w:rPr>
          <w:rFonts w:cs="Times New Roman"/>
          <w:bCs/>
          <w:szCs w:val="24"/>
        </w:rPr>
        <w:t xml:space="preserve"> </w:t>
      </w:r>
      <w:r w:rsidRPr="000C2A6A">
        <w:rPr>
          <w:rFonts w:cs="Times New Roman"/>
          <w:bCs/>
          <w:szCs w:val="24"/>
        </w:rPr>
        <w:t>sorunlara</w:t>
      </w:r>
      <w:r w:rsidR="00F15823" w:rsidRPr="000C2A6A">
        <w:rPr>
          <w:rFonts w:cs="Times New Roman"/>
          <w:bCs/>
          <w:szCs w:val="24"/>
        </w:rPr>
        <w:t xml:space="preserve"> </w:t>
      </w:r>
      <w:r w:rsidRPr="000C2A6A">
        <w:rPr>
          <w:rFonts w:cs="Times New Roman"/>
          <w:bCs/>
          <w:szCs w:val="24"/>
        </w:rPr>
        <w:t>yönelik</w:t>
      </w:r>
      <w:r w:rsidR="00F15823" w:rsidRPr="000C2A6A">
        <w:rPr>
          <w:rFonts w:cs="Times New Roman"/>
          <w:bCs/>
          <w:szCs w:val="24"/>
        </w:rPr>
        <w:t xml:space="preserve"> </w:t>
      </w:r>
      <w:r w:rsidRPr="000C2A6A">
        <w:rPr>
          <w:rFonts w:cs="Times New Roman"/>
          <w:bCs/>
          <w:szCs w:val="24"/>
        </w:rPr>
        <w:t>önerileriniz</w:t>
      </w:r>
      <w:r w:rsidR="00F15823" w:rsidRPr="000C2A6A">
        <w:rPr>
          <w:rFonts w:cs="Times New Roman"/>
          <w:bCs/>
          <w:szCs w:val="24"/>
        </w:rPr>
        <w:t xml:space="preserve"> </w:t>
      </w:r>
      <w:r w:rsidRPr="000C2A6A">
        <w:rPr>
          <w:rFonts w:cs="Times New Roman"/>
          <w:bCs/>
          <w:szCs w:val="24"/>
        </w:rPr>
        <w:t>nelerdir?</w:t>
      </w:r>
      <w:r w:rsidR="00F15823" w:rsidRPr="000C2A6A">
        <w:rPr>
          <w:rFonts w:cs="Times New Roman"/>
          <w:bCs/>
          <w:szCs w:val="24"/>
        </w:rPr>
        <w:t xml:space="preserve"> </w:t>
      </w:r>
      <w:r w:rsidRPr="000C2A6A">
        <w:rPr>
          <w:rFonts w:cs="Times New Roman"/>
          <w:bCs/>
          <w:szCs w:val="24"/>
        </w:rPr>
        <w:t>Anlatınız.</w:t>
      </w:r>
    </w:p>
    <w:p w14:paraId="0B3BA77E" w14:textId="197A791F" w:rsidR="009E54D6" w:rsidRPr="000C2A6A" w:rsidRDefault="009E54D6" w:rsidP="00A3091D">
      <w:pPr>
        <w:spacing w:after="120"/>
        <w:rPr>
          <w:rFonts w:cs="Times New Roman"/>
          <w:bCs/>
          <w:szCs w:val="24"/>
        </w:rPr>
      </w:pPr>
      <w:r w:rsidRPr="000C2A6A">
        <w:rPr>
          <w:rFonts w:cs="Times New Roman"/>
          <w:szCs w:val="24"/>
        </w:rPr>
        <w:br w:type="page"/>
      </w:r>
    </w:p>
    <w:p w14:paraId="37F0B91C" w14:textId="21FC1484" w:rsidR="00500D68" w:rsidRPr="000C2A6A" w:rsidRDefault="00500D68" w:rsidP="00A3091D">
      <w:pPr>
        <w:pStyle w:val="AralkYok"/>
        <w:spacing w:after="120"/>
        <w:jc w:val="center"/>
        <w:rPr>
          <w:rFonts w:cs="Times New Roman"/>
          <w:b/>
          <w:sz w:val="28"/>
          <w:szCs w:val="24"/>
          <w:shd w:val="clear" w:color="auto" w:fill="FFFFFF"/>
        </w:rPr>
      </w:pPr>
      <w:r w:rsidRPr="000C2A6A">
        <w:rPr>
          <w:rFonts w:cs="Times New Roman"/>
          <w:b/>
          <w:sz w:val="28"/>
          <w:szCs w:val="24"/>
          <w:shd w:val="clear" w:color="auto" w:fill="FFFFFF"/>
        </w:rPr>
        <w:lastRenderedPageBreak/>
        <w:t>2. GENEL BİLGİLER</w:t>
      </w:r>
    </w:p>
    <w:p w14:paraId="28FA3626" w14:textId="77777777" w:rsidR="00500D68" w:rsidRPr="000C2A6A" w:rsidRDefault="00500D68" w:rsidP="00A3091D">
      <w:pPr>
        <w:pStyle w:val="AralkYok"/>
        <w:spacing w:after="120"/>
        <w:jc w:val="center"/>
        <w:rPr>
          <w:rFonts w:cs="Times New Roman"/>
          <w:b/>
          <w:szCs w:val="24"/>
          <w:shd w:val="clear" w:color="auto" w:fill="FFFFFF"/>
        </w:rPr>
      </w:pPr>
    </w:p>
    <w:p w14:paraId="5EABD515" w14:textId="77777777" w:rsidR="00500D68" w:rsidRPr="000C2A6A" w:rsidRDefault="00500D68" w:rsidP="00A3091D">
      <w:pPr>
        <w:pStyle w:val="AralkYok"/>
        <w:spacing w:after="120"/>
        <w:jc w:val="center"/>
        <w:rPr>
          <w:rFonts w:cs="Times New Roman"/>
          <w:b/>
          <w:szCs w:val="24"/>
          <w:shd w:val="clear" w:color="auto" w:fill="FFFFFF"/>
        </w:rPr>
      </w:pPr>
    </w:p>
    <w:p w14:paraId="0B3BA77F" w14:textId="73DE1639" w:rsidR="006476FA" w:rsidRPr="000C2A6A" w:rsidRDefault="00CB2230" w:rsidP="00500D68">
      <w:pPr>
        <w:pStyle w:val="AralkYok"/>
        <w:spacing w:after="120"/>
        <w:jc w:val="left"/>
        <w:rPr>
          <w:rFonts w:cs="Times New Roman"/>
          <w:b/>
          <w:szCs w:val="24"/>
          <w:shd w:val="clear" w:color="auto" w:fill="FFFFFF"/>
        </w:rPr>
      </w:pPr>
      <w:r w:rsidRPr="000C2A6A">
        <w:rPr>
          <w:rFonts w:cs="Times New Roman"/>
          <w:b/>
          <w:szCs w:val="24"/>
          <w:shd w:val="clear" w:color="auto" w:fill="FFFFFF"/>
        </w:rPr>
        <w:t>2.</w:t>
      </w:r>
      <w:r w:rsidR="00500D68" w:rsidRPr="000C2A6A">
        <w:rPr>
          <w:rFonts w:cs="Times New Roman"/>
          <w:b/>
          <w:szCs w:val="24"/>
          <w:shd w:val="clear" w:color="auto" w:fill="FFFFFF"/>
        </w:rPr>
        <w:t>1.</w:t>
      </w:r>
      <w:r w:rsidR="00F15823" w:rsidRPr="000C2A6A">
        <w:rPr>
          <w:rFonts w:cs="Times New Roman"/>
          <w:b/>
          <w:szCs w:val="24"/>
          <w:shd w:val="clear" w:color="auto" w:fill="FFFFFF"/>
        </w:rPr>
        <w:t xml:space="preserve"> </w:t>
      </w:r>
      <w:r w:rsidR="00500D68" w:rsidRPr="000C2A6A">
        <w:rPr>
          <w:rFonts w:cs="Times New Roman"/>
          <w:b/>
          <w:szCs w:val="24"/>
          <w:shd w:val="clear" w:color="auto" w:fill="FFFFFF"/>
        </w:rPr>
        <w:t>Şehir Hastaneleri</w:t>
      </w:r>
      <w:bookmarkStart w:id="18" w:name="_Toc482344491"/>
      <w:bookmarkStart w:id="19" w:name="_Toc486288767"/>
      <w:bookmarkStart w:id="20" w:name="_Toc488004476"/>
      <w:bookmarkStart w:id="21" w:name="_Toc488176622"/>
      <w:bookmarkEnd w:id="1"/>
      <w:bookmarkEnd w:id="2"/>
    </w:p>
    <w:p w14:paraId="0B3BA780" w14:textId="77777777" w:rsidR="00BB76F4" w:rsidRPr="000C2A6A" w:rsidRDefault="00BB76F4" w:rsidP="00CB2230">
      <w:pPr>
        <w:pStyle w:val="AralkYok"/>
        <w:spacing w:after="120"/>
        <w:rPr>
          <w:rFonts w:cs="Times New Roman"/>
          <w:b/>
          <w:szCs w:val="24"/>
          <w:shd w:val="clear" w:color="auto" w:fill="FFFFFF"/>
        </w:rPr>
      </w:pPr>
    </w:p>
    <w:p w14:paraId="0B3BA781" w14:textId="2A0773C8" w:rsidR="00BB76F4" w:rsidRPr="000C2A6A" w:rsidRDefault="00CB2230" w:rsidP="00CB2230">
      <w:pPr>
        <w:pStyle w:val="AralkYok"/>
        <w:spacing w:after="120"/>
        <w:rPr>
          <w:rFonts w:cs="Times New Roman"/>
          <w:b/>
          <w:szCs w:val="24"/>
          <w:shd w:val="clear" w:color="auto" w:fill="FFFFFF"/>
        </w:rPr>
      </w:pPr>
      <w:r w:rsidRPr="000C2A6A">
        <w:rPr>
          <w:rFonts w:cs="Times New Roman"/>
          <w:b/>
          <w:szCs w:val="24"/>
          <w:shd w:val="clear" w:color="auto" w:fill="FFFFFF"/>
        </w:rPr>
        <w:t>2.</w:t>
      </w:r>
      <w:r w:rsidR="00500D68" w:rsidRPr="000C2A6A">
        <w:rPr>
          <w:rFonts w:cs="Times New Roman"/>
          <w:b/>
          <w:szCs w:val="24"/>
          <w:shd w:val="clear" w:color="auto" w:fill="FFFFFF"/>
        </w:rPr>
        <w:t>1.</w:t>
      </w:r>
      <w:r w:rsidRPr="000C2A6A">
        <w:rPr>
          <w:rFonts w:cs="Times New Roman"/>
          <w:b/>
          <w:szCs w:val="24"/>
          <w:shd w:val="clear" w:color="auto" w:fill="FFFFFF"/>
        </w:rPr>
        <w:t>1.</w:t>
      </w:r>
      <w:r w:rsidR="00F15823" w:rsidRPr="000C2A6A">
        <w:rPr>
          <w:rFonts w:cs="Times New Roman"/>
          <w:b/>
          <w:szCs w:val="24"/>
          <w:shd w:val="clear" w:color="auto" w:fill="FFFFFF"/>
        </w:rPr>
        <w:t xml:space="preserve"> </w:t>
      </w:r>
      <w:r w:rsidR="00437D94" w:rsidRPr="000C2A6A">
        <w:rPr>
          <w:rFonts w:cs="Times New Roman"/>
          <w:b/>
          <w:szCs w:val="24"/>
          <w:shd w:val="clear" w:color="auto" w:fill="FFFFFF"/>
        </w:rPr>
        <w:t>Şehir</w:t>
      </w:r>
      <w:r w:rsidR="00F15823" w:rsidRPr="000C2A6A">
        <w:rPr>
          <w:rFonts w:cs="Times New Roman"/>
          <w:b/>
          <w:szCs w:val="24"/>
          <w:shd w:val="clear" w:color="auto" w:fill="FFFFFF"/>
        </w:rPr>
        <w:t xml:space="preserve"> </w:t>
      </w:r>
      <w:r w:rsidR="00437D94" w:rsidRPr="000C2A6A">
        <w:rPr>
          <w:rFonts w:cs="Times New Roman"/>
          <w:b/>
          <w:szCs w:val="24"/>
          <w:shd w:val="clear" w:color="auto" w:fill="FFFFFF"/>
        </w:rPr>
        <w:t>Hastaneleri</w:t>
      </w:r>
      <w:r w:rsidR="00F15823" w:rsidRPr="000C2A6A">
        <w:rPr>
          <w:rFonts w:cs="Times New Roman"/>
          <w:b/>
          <w:szCs w:val="24"/>
          <w:shd w:val="clear" w:color="auto" w:fill="FFFFFF"/>
        </w:rPr>
        <w:t xml:space="preserve"> </w:t>
      </w:r>
      <w:r w:rsidR="00437D94" w:rsidRPr="000C2A6A">
        <w:rPr>
          <w:rFonts w:cs="Times New Roman"/>
          <w:b/>
          <w:szCs w:val="24"/>
          <w:shd w:val="clear" w:color="auto" w:fill="FFFFFF"/>
        </w:rPr>
        <w:t>Modelinin</w:t>
      </w:r>
      <w:r w:rsidR="00F15823" w:rsidRPr="000C2A6A">
        <w:rPr>
          <w:rFonts w:cs="Times New Roman"/>
          <w:b/>
          <w:szCs w:val="24"/>
          <w:shd w:val="clear" w:color="auto" w:fill="FFFFFF"/>
        </w:rPr>
        <w:t xml:space="preserve"> </w:t>
      </w:r>
      <w:r w:rsidR="00437D94" w:rsidRPr="000C2A6A">
        <w:rPr>
          <w:rFonts w:cs="Times New Roman"/>
          <w:b/>
          <w:szCs w:val="24"/>
          <w:shd w:val="clear" w:color="auto" w:fill="FFFFFF"/>
        </w:rPr>
        <w:t>Genel</w:t>
      </w:r>
      <w:r w:rsidR="00F15823" w:rsidRPr="000C2A6A">
        <w:rPr>
          <w:rFonts w:cs="Times New Roman"/>
          <w:b/>
          <w:szCs w:val="24"/>
          <w:shd w:val="clear" w:color="auto" w:fill="FFFFFF"/>
        </w:rPr>
        <w:t xml:space="preserve"> </w:t>
      </w:r>
      <w:r w:rsidR="00437D94" w:rsidRPr="000C2A6A">
        <w:rPr>
          <w:rFonts w:cs="Times New Roman"/>
          <w:b/>
          <w:szCs w:val="24"/>
          <w:shd w:val="clear" w:color="auto" w:fill="FFFFFF"/>
        </w:rPr>
        <w:t>Yapısı</w:t>
      </w:r>
    </w:p>
    <w:p w14:paraId="16769A8B" w14:textId="77777777" w:rsidR="00342BBB" w:rsidRPr="000C2A6A" w:rsidRDefault="00342BBB" w:rsidP="0032165F">
      <w:pPr>
        <w:pStyle w:val="ListeParagraf"/>
        <w:spacing w:after="120"/>
        <w:ind w:left="0"/>
        <w:contextualSpacing w:val="0"/>
        <w:rPr>
          <w:rFonts w:cs="Times New Roman"/>
          <w:b/>
          <w:szCs w:val="24"/>
        </w:rPr>
      </w:pPr>
    </w:p>
    <w:bookmarkEnd w:id="18"/>
    <w:bookmarkEnd w:id="19"/>
    <w:bookmarkEnd w:id="20"/>
    <w:bookmarkEnd w:id="21"/>
    <w:p w14:paraId="0B3BA782" w14:textId="155DEA17"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geliştirilmiş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uygulanmış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organizasyonunda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sunumunda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esneklik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dayanmaktadır.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yaygınlaşan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modelin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bilinmektedir.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ülkemizde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bağımsız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kurulmasına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tanıyarak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etkinliğini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artırmak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sonuçlarını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azaltmak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tasarlanmıştır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w:t>
      </w:r>
      <w:r w:rsidR="00E83C1D" w:rsidRPr="000C2A6A">
        <w:rPr>
          <w:rFonts w:eastAsia="DengXian" w:cs="Times New Roman"/>
          <w:kern w:val="2"/>
          <w:szCs w:val="24"/>
          <w:lang w:eastAsia="zh-CN"/>
          <w14:ligatures w14:val="standardContextual"/>
        </w:rPr>
        <w: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w:t>
      </w:r>
      <w:r w:rsidR="00E83C1D" w:rsidRPr="000C2A6A">
        <w:rPr>
          <w:rFonts w:eastAsia="DengXian" w:cs="Times New Roman"/>
          <w:kern w:val="2"/>
          <w:szCs w:val="24"/>
          <w:lang w:eastAsia="zh-CN"/>
          <w14:ligatures w14:val="standardContextual"/>
        </w:rPr>
        <w:t>iğerleri</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83" w14:textId="3DCF144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seviyeden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oluşmaktadır:</w:t>
      </w:r>
    </w:p>
    <w:p w14:paraId="0B3BA784" w14:textId="1ED89B5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p>
    <w:p w14:paraId="0B3BA785" w14:textId="6653860A"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p>
    <w:p w14:paraId="0B3BA786" w14:textId="39914625"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(3)</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İlçe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p>
    <w:p w14:paraId="0B3BA787" w14:textId="74D53CE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Bölge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sevk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acil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yoğun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üniteleri,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psikiyatri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vb.</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uzmanlaşmış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bölümlere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Odak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noktaları,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sağlamaktır.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beyin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kardiyoloji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uzmanlaşırlar.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İlçe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ilçelerinde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basamak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sağlayıcısı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(Cerrahoğlu,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2016).</w:t>
      </w:r>
    </w:p>
    <w:p w14:paraId="0B3BA788" w14:textId="2CDB18AF"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dayanmaktadır.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devlet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kamu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şirketler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lastRenderedPageBreak/>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hibrit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(Gökkaya,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Alıcı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modelinin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ayağa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dayanmaktadır:</w:t>
      </w:r>
    </w:p>
    <w:p w14:paraId="0B3BA789" w14:textId="2CF32FC9"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pratisyen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hekimler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hemşireler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eğitim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uzmanlaşmak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mezuniyet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eğitimi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fakültesi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p>
    <w:p w14:paraId="0B3BA78A" w14:textId="56377FBA"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Dikey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acil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yoğun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üniteleri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(YBÜ'ler)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vb.</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birkaç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bulunur.</w:t>
      </w:r>
    </w:p>
    <w:p w14:paraId="0B3BA78B" w14:textId="4F9C2F06"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3.</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Yatay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bölümün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(Alıcı,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8C" w14:textId="77777777" w:rsidR="00081303" w:rsidRPr="000C2A6A" w:rsidRDefault="00081303" w:rsidP="0032165F">
      <w:pPr>
        <w:spacing w:after="120"/>
        <w:rPr>
          <w:rFonts w:eastAsia="DengXian" w:cs="Times New Roman"/>
          <w:kern w:val="2"/>
          <w:szCs w:val="24"/>
          <w:lang w:eastAsia="zh-CN"/>
          <w14:ligatures w14:val="standardContextual"/>
        </w:rPr>
      </w:pPr>
    </w:p>
    <w:p w14:paraId="0B3BA78D" w14:textId="3C981B70" w:rsidR="00985D8B" w:rsidRPr="000C2A6A" w:rsidRDefault="00CB2230" w:rsidP="00CB2230">
      <w:pPr>
        <w:pStyle w:val="AralkYok"/>
        <w:spacing w:after="120"/>
        <w:rPr>
          <w:rFonts w:cs="Times New Roman"/>
          <w:b/>
          <w:szCs w:val="24"/>
          <w:shd w:val="clear" w:color="auto" w:fill="FFFFFF"/>
        </w:rPr>
      </w:pPr>
      <w:bookmarkStart w:id="22" w:name="_Toc136080235"/>
      <w:r w:rsidRPr="000C2A6A">
        <w:rPr>
          <w:rFonts w:cs="Times New Roman"/>
          <w:b/>
          <w:szCs w:val="24"/>
          <w:shd w:val="clear" w:color="auto" w:fill="FFFFFF"/>
        </w:rPr>
        <w:t>2.</w:t>
      </w:r>
      <w:r w:rsidR="00CE7F25" w:rsidRPr="000C2A6A">
        <w:rPr>
          <w:rFonts w:cs="Times New Roman"/>
          <w:b/>
          <w:szCs w:val="24"/>
          <w:shd w:val="clear" w:color="auto" w:fill="FFFFFF"/>
        </w:rPr>
        <w:t>1.</w:t>
      </w:r>
      <w:r w:rsidRPr="000C2A6A">
        <w:rPr>
          <w:rFonts w:cs="Times New Roman"/>
          <w:b/>
          <w:szCs w:val="24"/>
          <w:shd w:val="clear" w:color="auto" w:fill="FFFFFF"/>
        </w:rPr>
        <w:t>2.</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Şehir</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Hastaneleri</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Yönetimi</w:t>
      </w:r>
      <w:bookmarkEnd w:id="22"/>
    </w:p>
    <w:p w14:paraId="7C109579" w14:textId="77777777" w:rsidR="00342BBB" w:rsidRPr="000C2A6A" w:rsidRDefault="00342BBB" w:rsidP="0032165F">
      <w:pPr>
        <w:pStyle w:val="ListeParagraf"/>
        <w:spacing w:after="120"/>
        <w:ind w:left="0"/>
        <w:contextualSpacing w:val="0"/>
        <w:rPr>
          <w:rFonts w:cs="Times New Roman"/>
          <w:szCs w:val="24"/>
        </w:rPr>
      </w:pPr>
    </w:p>
    <w:p w14:paraId="0B3BA78E" w14:textId="760151C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kentsel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Örgütü'ne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nüfusunun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yarısından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talebin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ihtiyacın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(Aliefendioğlu</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Bostancı,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78F" w14:textId="52331C8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kentleşme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talebi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yönetimleri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yatırım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yapmakta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yönetimi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(Yılmaz</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A317DF" w:rsidRPr="000C2A6A">
        <w:rPr>
          <w:rFonts w:eastAsia="DengXian" w:cs="Times New Roman"/>
          <w:kern w:val="2"/>
          <w:szCs w:val="24"/>
          <w:lang w:eastAsia="zh-CN"/>
          <w14:ligatures w14:val="standardContextual"/>
        </w:rPr>
        <w:t>Uslu</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90" w14:textId="441CDC0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Osmanlı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İmparatorluğu'na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iddiayı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destekleyecek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kayıt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1335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Orhan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(1284-1359)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öncelikle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askeri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kışla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kullanılıyordu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personeli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ekipmanı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yoktu.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yüzyılda,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siyasi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huzursuzluk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kolera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salgın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İstanbul'un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inşasında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bağışlar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kuruluşlar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binanın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(Yeşiltaş,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91" w14:textId="7673EA3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yönetimi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araştırmacıların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akademisyenlerin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ilgilendiği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bugünkü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lastRenderedPageBreak/>
        <w:t>incelendiğinde;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politika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oluşturma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planlamadan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Bakanlığı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sorumluyken,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denetleyen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valisi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belediyeler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işletilen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belediye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Bakanlığı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verdikleri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Bakanlığı)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sağlamaktad</w:t>
      </w:r>
      <w:r w:rsidR="00ED70F5" w:rsidRPr="000C2A6A">
        <w:rPr>
          <w:rFonts w:eastAsia="DengXian" w:cs="Times New Roman"/>
          <w:kern w:val="2"/>
          <w:szCs w:val="24"/>
          <w:lang w:eastAsia="zh-CN"/>
          <w14:ligatures w14:val="standardContextual"/>
        </w:rPr>
        <w:t>ır</w:t>
      </w:r>
      <w:r w:rsidR="00F15823" w:rsidRPr="000C2A6A">
        <w:rPr>
          <w:rFonts w:eastAsia="DengXian" w:cs="Times New Roman"/>
          <w:kern w:val="2"/>
          <w:szCs w:val="24"/>
          <w:lang w:eastAsia="zh-CN"/>
          <w14:ligatures w14:val="standardContextual"/>
        </w:rPr>
        <w:t xml:space="preserve"> </w:t>
      </w:r>
      <w:r w:rsidR="00ED70F5" w:rsidRPr="000C2A6A">
        <w:rPr>
          <w:rFonts w:eastAsia="DengXian" w:cs="Times New Roman"/>
          <w:kern w:val="2"/>
          <w:szCs w:val="24"/>
          <w:lang w:eastAsia="zh-CN"/>
          <w14:ligatures w14:val="standardContextual"/>
        </w:rPr>
        <w:t>(Kara</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792" w14:textId="3C3C44C9"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Kamu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valilikler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işletilmektedir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belediye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hükümetlerinden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Bakanlığından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Tipik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yatakları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Devlet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pediatri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doğum/jinekoloji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basamak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psikiyatri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sunabilmektedir.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personelinin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başlamadan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eğitim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(Alıcı,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93" w14:textId="75D26678"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ilişkin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resmi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istatistik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bulunmamaktadır.</w:t>
      </w:r>
    </w:p>
    <w:p w14:paraId="0B3BA794" w14:textId="67F1B2B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çapında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düzenleme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denetim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bulunmamaktadır.</w:t>
      </w:r>
    </w:p>
    <w:p w14:paraId="0B3BA795" w14:textId="194719E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3.</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belediye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vakıflardan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bağışlarla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edilmektedir.</w:t>
      </w:r>
    </w:p>
    <w:p w14:paraId="0B3BA796" w14:textId="0CB4707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bünyesinde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acil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servis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travma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yoktur;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topluluklarındaki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ortaklıklar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yoluyla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(Alıcı,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97" w14:textId="77777777" w:rsidR="00985D8B" w:rsidRPr="000C2A6A" w:rsidRDefault="00985D8B" w:rsidP="00CB2230">
      <w:pPr>
        <w:pStyle w:val="AralkYok"/>
        <w:spacing w:after="120"/>
        <w:rPr>
          <w:rFonts w:eastAsia="DengXian Light" w:cs="Times New Roman"/>
          <w:b/>
          <w:color w:val="000000"/>
          <w:kern w:val="2"/>
          <w:szCs w:val="24"/>
          <w:lang w:eastAsia="zh-CN"/>
          <w14:ligatures w14:val="standardContextual"/>
        </w:rPr>
      </w:pPr>
      <w:bookmarkStart w:id="23" w:name="_Toc136080236"/>
    </w:p>
    <w:p w14:paraId="0B3BA798" w14:textId="7C66D4CC" w:rsidR="00985D8B" w:rsidRPr="000C2A6A" w:rsidRDefault="00CB2230" w:rsidP="00CB2230">
      <w:pPr>
        <w:pStyle w:val="AralkYok"/>
        <w:spacing w:after="120"/>
        <w:rPr>
          <w:rFonts w:eastAsia="DengXian Light" w:cs="Times New Roman"/>
          <w:b/>
          <w:color w:val="000000"/>
          <w:kern w:val="2"/>
          <w:szCs w:val="24"/>
          <w:lang w:eastAsia="zh-CN"/>
          <w14:ligatures w14:val="standardContextual"/>
        </w:rPr>
      </w:pPr>
      <w:r w:rsidRPr="000C2A6A">
        <w:rPr>
          <w:rFonts w:cs="Times New Roman"/>
          <w:b/>
          <w:szCs w:val="24"/>
          <w:shd w:val="clear" w:color="auto" w:fill="FFFFFF"/>
        </w:rPr>
        <w:t>2.</w:t>
      </w:r>
      <w:r w:rsidR="00CE7F25" w:rsidRPr="000C2A6A">
        <w:rPr>
          <w:rFonts w:cs="Times New Roman"/>
          <w:b/>
          <w:szCs w:val="24"/>
          <w:shd w:val="clear" w:color="auto" w:fill="FFFFFF"/>
        </w:rPr>
        <w:t>1.</w:t>
      </w:r>
      <w:r w:rsidRPr="000C2A6A">
        <w:rPr>
          <w:rFonts w:cs="Times New Roman"/>
          <w:b/>
          <w:szCs w:val="24"/>
          <w:shd w:val="clear" w:color="auto" w:fill="FFFFFF"/>
        </w:rPr>
        <w:t>3.</w:t>
      </w:r>
      <w:r w:rsidR="00F15823" w:rsidRPr="000C2A6A">
        <w:rPr>
          <w:rFonts w:cs="Times New Roman"/>
          <w:b/>
          <w:szCs w:val="24"/>
          <w:shd w:val="clear" w:color="auto" w:fill="FFFFFF"/>
        </w:rPr>
        <w:t xml:space="preserve"> </w:t>
      </w:r>
      <w:r w:rsidR="00985D8B" w:rsidRPr="000C2A6A">
        <w:rPr>
          <w:rFonts w:eastAsia="DengXian Light" w:cs="Times New Roman"/>
          <w:b/>
          <w:color w:val="000000"/>
          <w:kern w:val="2"/>
          <w:szCs w:val="24"/>
          <w:lang w:eastAsia="zh-CN"/>
          <w14:ligatures w14:val="standardContextual"/>
        </w:rPr>
        <w:t>Şehir</w:t>
      </w:r>
      <w:r w:rsidR="00F15823" w:rsidRPr="000C2A6A">
        <w:rPr>
          <w:rFonts w:eastAsia="DengXian Light" w:cs="Times New Roman"/>
          <w:b/>
          <w:color w:val="000000"/>
          <w:kern w:val="2"/>
          <w:szCs w:val="24"/>
          <w:lang w:eastAsia="zh-CN"/>
          <w14:ligatures w14:val="standardContextual"/>
        </w:rPr>
        <w:t xml:space="preserve"> </w:t>
      </w:r>
      <w:r w:rsidR="00985D8B" w:rsidRPr="000C2A6A">
        <w:rPr>
          <w:rFonts w:eastAsia="DengXian Light" w:cs="Times New Roman"/>
          <w:b/>
          <w:color w:val="000000"/>
          <w:kern w:val="2"/>
          <w:szCs w:val="24"/>
          <w:lang w:eastAsia="zh-CN"/>
          <w14:ligatures w14:val="standardContextual"/>
        </w:rPr>
        <w:t>Hastanelerinin</w:t>
      </w:r>
      <w:r w:rsidR="00F15823" w:rsidRPr="000C2A6A">
        <w:rPr>
          <w:rFonts w:eastAsia="DengXian Light" w:cs="Times New Roman"/>
          <w:b/>
          <w:color w:val="000000"/>
          <w:kern w:val="2"/>
          <w:szCs w:val="24"/>
          <w:lang w:eastAsia="zh-CN"/>
          <w14:ligatures w14:val="standardContextual"/>
        </w:rPr>
        <w:t xml:space="preserve"> </w:t>
      </w:r>
      <w:r w:rsidR="00985D8B" w:rsidRPr="000C2A6A">
        <w:rPr>
          <w:rFonts w:eastAsia="DengXian Light" w:cs="Times New Roman"/>
          <w:b/>
          <w:color w:val="000000"/>
          <w:kern w:val="2"/>
          <w:szCs w:val="24"/>
          <w:lang w:eastAsia="zh-CN"/>
          <w14:ligatures w14:val="standardContextual"/>
        </w:rPr>
        <w:t>Önemi</w:t>
      </w:r>
      <w:bookmarkEnd w:id="23"/>
    </w:p>
    <w:p w14:paraId="490B9C30" w14:textId="77777777" w:rsidR="009C5E09" w:rsidRPr="000C2A6A" w:rsidRDefault="009C5E09" w:rsidP="00CB2230">
      <w:pPr>
        <w:pStyle w:val="AralkYok"/>
        <w:spacing w:after="120"/>
        <w:rPr>
          <w:rFonts w:eastAsia="DengXian Light" w:cs="Times New Roman"/>
          <w:b/>
          <w:color w:val="000000"/>
          <w:kern w:val="2"/>
          <w:szCs w:val="24"/>
          <w:lang w:eastAsia="zh-CN"/>
          <w14:ligatures w14:val="standardContextual"/>
        </w:rPr>
      </w:pPr>
    </w:p>
    <w:p w14:paraId="0B3BA799" w14:textId="1B3F2598"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sağlayıcılarıdır.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yaralanmaya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savunma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hattı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koruyucu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rehabilitasyon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herkese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oynamaktadır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(Yıldırım,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2023).</w:t>
      </w:r>
    </w:p>
    <w:p w14:paraId="0B3BA79A" w14:textId="2DDD4EB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imkânı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parçasıdır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çünkü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rekabeti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artırarak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(Açıkgöz</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Biçer,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9B" w14:textId="4204711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Mezuniyet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eğitiminin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kaynağıdırlar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karşılayamayan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yeteneklerinde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görülebilir.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yetersiz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yetersiz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personele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zorlaştırmaktadır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(Aliefendioğlu</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Bostancı,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79C" w14:textId="2993524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yükselişte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günümüzde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ölçüde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Örgev</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Gümüş’e</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(2017)</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eğilimin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beklenmektedir.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göstergesi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sonuçlarını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ihtiyacının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arttığını</w:t>
      </w:r>
      <w:r w:rsidR="00D70650" w:rsidRPr="000C2A6A">
        <w:rPr>
          <w:rFonts w:eastAsia="DengXian" w:cs="Times New Roman"/>
          <w:kern w:val="2"/>
          <w:szCs w:val="24"/>
          <w:lang w:eastAsia="zh-CN"/>
          <w14:ligatures w14:val="standardContextual"/>
        </w:rPr>
        <w:t>n</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göstergesi</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(Örgev</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D70650" w:rsidRPr="000C2A6A">
        <w:rPr>
          <w:rFonts w:eastAsia="DengXian" w:cs="Times New Roman"/>
          <w:kern w:val="2"/>
          <w:szCs w:val="24"/>
          <w:lang w:eastAsia="zh-CN"/>
          <w14:ligatures w14:val="standardContextual"/>
        </w:rPr>
        <w:t>Gümüş,</w:t>
      </w:r>
      <w:r w:rsidR="00F15823" w:rsidRPr="000C2A6A">
        <w:rPr>
          <w:rFonts w:eastAsia="DengXian" w:cs="Times New Roman"/>
          <w:kern w:val="2"/>
          <w:szCs w:val="24"/>
          <w:lang w:eastAsia="zh-CN"/>
          <w14:ligatures w14:val="standardContextual"/>
        </w:rPr>
        <w:t xml:space="preserve"> </w:t>
      </w:r>
      <w:r w:rsidR="00BF7750" w:rsidRPr="000C2A6A">
        <w:rPr>
          <w:rFonts w:eastAsia="DengXian" w:cs="Times New Roman"/>
          <w:kern w:val="2"/>
          <w:szCs w:val="24"/>
          <w:lang w:eastAsia="zh-CN"/>
          <w14:ligatures w14:val="standardContextual"/>
        </w:rPr>
        <w:t>2017).</w:t>
      </w:r>
    </w:p>
    <w:p w14:paraId="0B3BA79D" w14:textId="77777777" w:rsidR="00BF7750" w:rsidRPr="000C2A6A" w:rsidRDefault="00BF7750" w:rsidP="0032165F">
      <w:pPr>
        <w:spacing w:after="120"/>
        <w:rPr>
          <w:rFonts w:eastAsia="DengXian" w:cs="Times New Roman"/>
          <w:kern w:val="2"/>
          <w:szCs w:val="24"/>
          <w:lang w:eastAsia="zh-CN"/>
          <w14:ligatures w14:val="standardContextual"/>
        </w:rPr>
      </w:pPr>
    </w:p>
    <w:p w14:paraId="0B3BA79E" w14:textId="7A413E2D" w:rsidR="00985D8B" w:rsidRPr="000C2A6A" w:rsidRDefault="00CB2230" w:rsidP="00CB2230">
      <w:pPr>
        <w:pStyle w:val="AralkYok"/>
        <w:spacing w:after="120"/>
        <w:rPr>
          <w:rFonts w:eastAsia="DengXian Light" w:cs="Times New Roman"/>
          <w:b/>
          <w:color w:val="000000"/>
          <w:kern w:val="2"/>
          <w:szCs w:val="24"/>
          <w:lang w:eastAsia="zh-CN"/>
          <w14:ligatures w14:val="standardContextual"/>
        </w:rPr>
      </w:pPr>
      <w:r w:rsidRPr="000C2A6A">
        <w:rPr>
          <w:rFonts w:eastAsia="DengXian Light" w:cs="Times New Roman"/>
          <w:b/>
          <w:color w:val="000000"/>
          <w:kern w:val="2"/>
          <w:szCs w:val="24"/>
          <w:lang w:eastAsia="zh-CN"/>
          <w14:ligatures w14:val="standardContextual"/>
        </w:rPr>
        <w:t>2.</w:t>
      </w:r>
      <w:r w:rsidR="00CE7F25" w:rsidRPr="000C2A6A">
        <w:rPr>
          <w:rFonts w:eastAsia="DengXian Light" w:cs="Times New Roman"/>
          <w:b/>
          <w:color w:val="000000"/>
          <w:kern w:val="2"/>
          <w:szCs w:val="24"/>
          <w:lang w:eastAsia="zh-CN"/>
          <w14:ligatures w14:val="standardContextual"/>
        </w:rPr>
        <w:t>1.</w:t>
      </w:r>
      <w:r w:rsidRPr="000C2A6A">
        <w:rPr>
          <w:rFonts w:eastAsia="DengXian Light" w:cs="Times New Roman"/>
          <w:b/>
          <w:color w:val="000000"/>
          <w:kern w:val="2"/>
          <w:szCs w:val="24"/>
          <w:lang w:eastAsia="zh-CN"/>
          <w14:ligatures w14:val="standardContextual"/>
        </w:rPr>
        <w:t>4.</w:t>
      </w:r>
      <w:r w:rsidR="00F15823" w:rsidRPr="000C2A6A">
        <w:rPr>
          <w:rFonts w:eastAsia="DengXian Light" w:cs="Times New Roman"/>
          <w:b/>
          <w:color w:val="000000"/>
          <w:kern w:val="2"/>
          <w:szCs w:val="24"/>
          <w:lang w:eastAsia="zh-CN"/>
          <w14:ligatures w14:val="standardContextual"/>
        </w:rPr>
        <w:t xml:space="preserve"> </w:t>
      </w:r>
      <w:bookmarkStart w:id="24" w:name="_Toc136080237"/>
      <w:r w:rsidR="00985D8B" w:rsidRPr="000C2A6A">
        <w:rPr>
          <w:rFonts w:eastAsia="DengXian Light" w:cs="Times New Roman"/>
          <w:b/>
          <w:color w:val="000000"/>
          <w:kern w:val="2"/>
          <w:szCs w:val="24"/>
          <w:lang w:eastAsia="zh-CN"/>
          <w14:ligatures w14:val="standardContextual"/>
        </w:rPr>
        <w:t>Şehir</w:t>
      </w:r>
      <w:r w:rsidR="00F15823" w:rsidRPr="000C2A6A">
        <w:rPr>
          <w:rFonts w:eastAsia="DengXian Light" w:cs="Times New Roman"/>
          <w:b/>
          <w:color w:val="000000"/>
          <w:kern w:val="2"/>
          <w:szCs w:val="24"/>
          <w:lang w:eastAsia="zh-CN"/>
          <w14:ligatures w14:val="standardContextual"/>
        </w:rPr>
        <w:t xml:space="preserve"> </w:t>
      </w:r>
      <w:r w:rsidR="00985D8B" w:rsidRPr="000C2A6A">
        <w:rPr>
          <w:rFonts w:eastAsia="DengXian Light" w:cs="Times New Roman"/>
          <w:b/>
          <w:color w:val="000000"/>
          <w:kern w:val="2"/>
          <w:szCs w:val="24"/>
          <w:lang w:eastAsia="zh-CN"/>
          <w14:ligatures w14:val="standardContextual"/>
        </w:rPr>
        <w:t>Hastanelerinin</w:t>
      </w:r>
      <w:r w:rsidR="00F15823" w:rsidRPr="000C2A6A">
        <w:rPr>
          <w:rFonts w:eastAsia="DengXian Light" w:cs="Times New Roman"/>
          <w:b/>
          <w:color w:val="000000"/>
          <w:kern w:val="2"/>
          <w:szCs w:val="24"/>
          <w:lang w:eastAsia="zh-CN"/>
          <w14:ligatures w14:val="standardContextual"/>
        </w:rPr>
        <w:t xml:space="preserve"> </w:t>
      </w:r>
      <w:r w:rsidR="00985D8B" w:rsidRPr="000C2A6A">
        <w:rPr>
          <w:rFonts w:eastAsia="DengXian Light" w:cs="Times New Roman"/>
          <w:b/>
          <w:color w:val="000000"/>
          <w:kern w:val="2"/>
          <w:szCs w:val="24"/>
          <w:lang w:eastAsia="zh-CN"/>
          <w14:ligatures w14:val="standardContextual"/>
        </w:rPr>
        <w:t>Avantaj</w:t>
      </w:r>
      <w:r w:rsidR="00F15823" w:rsidRPr="000C2A6A">
        <w:rPr>
          <w:rFonts w:eastAsia="DengXian Light" w:cs="Times New Roman"/>
          <w:b/>
          <w:color w:val="000000"/>
          <w:kern w:val="2"/>
          <w:szCs w:val="24"/>
          <w:lang w:eastAsia="zh-CN"/>
          <w14:ligatures w14:val="standardContextual"/>
        </w:rPr>
        <w:t xml:space="preserve"> </w:t>
      </w:r>
      <w:r w:rsidR="00985D8B" w:rsidRPr="000C2A6A">
        <w:rPr>
          <w:rFonts w:eastAsia="DengXian Light" w:cs="Times New Roman"/>
          <w:b/>
          <w:color w:val="000000"/>
          <w:kern w:val="2"/>
          <w:szCs w:val="24"/>
          <w:lang w:eastAsia="zh-CN"/>
          <w14:ligatures w14:val="standardContextual"/>
        </w:rPr>
        <w:t>ve</w:t>
      </w:r>
      <w:r w:rsidR="00F15823" w:rsidRPr="000C2A6A">
        <w:rPr>
          <w:rFonts w:eastAsia="DengXian Light" w:cs="Times New Roman"/>
          <w:b/>
          <w:color w:val="000000"/>
          <w:kern w:val="2"/>
          <w:szCs w:val="24"/>
          <w:lang w:eastAsia="zh-CN"/>
          <w14:ligatures w14:val="standardContextual"/>
        </w:rPr>
        <w:t xml:space="preserve"> </w:t>
      </w:r>
      <w:r w:rsidR="00985D8B" w:rsidRPr="000C2A6A">
        <w:rPr>
          <w:rFonts w:eastAsia="DengXian Light" w:cs="Times New Roman"/>
          <w:b/>
          <w:color w:val="000000"/>
          <w:kern w:val="2"/>
          <w:szCs w:val="24"/>
          <w:lang w:eastAsia="zh-CN"/>
          <w14:ligatures w14:val="standardContextual"/>
        </w:rPr>
        <w:t>Dezavantajları</w:t>
      </w:r>
      <w:bookmarkEnd w:id="24"/>
    </w:p>
    <w:p w14:paraId="233DB99B" w14:textId="77777777" w:rsidR="00A3091D" w:rsidRPr="000C2A6A" w:rsidRDefault="00A3091D" w:rsidP="0032165F">
      <w:pPr>
        <w:spacing w:after="120"/>
        <w:rPr>
          <w:rFonts w:eastAsia="DengXian" w:cs="Times New Roman"/>
          <w:kern w:val="2"/>
          <w:szCs w:val="24"/>
          <w:lang w:eastAsia="zh-CN"/>
          <w14:ligatures w14:val="standardContextual"/>
        </w:rPr>
      </w:pPr>
    </w:p>
    <w:p w14:paraId="0B3BA79F" w14:textId="180FA819"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türüdür.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Devlet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yönetilen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kamu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sakinlerine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basamak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dezavantaj</w:t>
      </w:r>
      <w:r w:rsidR="00ED70F5" w:rsidRPr="000C2A6A">
        <w:rPr>
          <w:rFonts w:eastAsia="DengXian" w:cs="Times New Roman"/>
          <w:kern w:val="2"/>
          <w:szCs w:val="24"/>
          <w:lang w:eastAsia="zh-CN"/>
          <w14:ligatures w14:val="standardContextual"/>
        </w:rPr>
        <w:t>ları</w:t>
      </w:r>
      <w:r w:rsidR="00F15823" w:rsidRPr="000C2A6A">
        <w:rPr>
          <w:rFonts w:eastAsia="DengXian" w:cs="Times New Roman"/>
          <w:kern w:val="2"/>
          <w:szCs w:val="24"/>
          <w:lang w:eastAsia="zh-CN"/>
          <w14:ligatures w14:val="standardContextual"/>
        </w:rPr>
        <w:t xml:space="preserve"> </w:t>
      </w:r>
      <w:r w:rsidR="00ED70F5"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00ED70F5" w:rsidRPr="000C2A6A">
        <w:rPr>
          <w:rFonts w:eastAsia="DengXian" w:cs="Times New Roman"/>
          <w:kern w:val="2"/>
          <w:szCs w:val="24"/>
          <w:lang w:eastAsia="zh-CN"/>
          <w14:ligatures w14:val="standardContextual"/>
        </w:rPr>
        <w:t>açıklanmıştır</w:t>
      </w:r>
      <w:r w:rsidR="00F15823" w:rsidRPr="000C2A6A">
        <w:rPr>
          <w:rFonts w:eastAsia="DengXian" w:cs="Times New Roman"/>
          <w:kern w:val="2"/>
          <w:szCs w:val="24"/>
          <w:lang w:eastAsia="zh-CN"/>
          <w14:ligatures w14:val="standardContextual"/>
        </w:rPr>
        <w:t xml:space="preserve"> </w:t>
      </w:r>
      <w:r w:rsidR="00ED70F5" w:rsidRPr="000C2A6A">
        <w:rPr>
          <w:rFonts w:eastAsia="DengXian" w:cs="Times New Roman"/>
          <w:kern w:val="2"/>
          <w:szCs w:val="24"/>
          <w:lang w:eastAsia="zh-CN"/>
          <w14:ligatures w14:val="standardContextual"/>
        </w:rPr>
        <w:t>(Kara</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Gökkaya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sıralanmıştır:</w:t>
      </w:r>
    </w:p>
    <w:p w14:paraId="0B3BA7A0" w14:textId="61A7651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1-Şehir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basamak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indirimli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ilaçları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indirimli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sağlarlar.</w:t>
      </w:r>
    </w:p>
    <w:p w14:paraId="0B3BA7A1" w14:textId="2FBB087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2-Şehir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vermektedir.</w:t>
      </w:r>
    </w:p>
    <w:p w14:paraId="0B3BA7A2" w14:textId="2234C4DD"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3-Şehir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laboratuvarları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röntgen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cihazları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herhangi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şiddetli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edilemez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gelmeyecek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teşhis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edebilirler.</w:t>
      </w:r>
    </w:p>
    <w:p w14:paraId="0B3BA7A3" w14:textId="5399FD9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4-Şehir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durumuyla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herhangi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konsültasyona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alabilmektedirler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(Gökkaya,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7A4" w14:textId="693EC1C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verebilmesidir.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konsültasyon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küçük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teknoloji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ekipmana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kırsal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kanser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ciddi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karmaşık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kolaylaştırır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w:t>
      </w:r>
      <w:r w:rsidR="004A4B36" w:rsidRPr="000C2A6A">
        <w:rPr>
          <w:rFonts w:eastAsia="DengXian" w:cs="Times New Roman"/>
          <w:kern w:val="2"/>
          <w:szCs w:val="24"/>
          <w:lang w:eastAsia="zh-CN"/>
          <w14:ligatures w14:val="standardContextual"/>
        </w:rPr>
        <w: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w:t>
      </w:r>
      <w:r w:rsidR="004A4B36" w:rsidRPr="000C2A6A">
        <w:rPr>
          <w:rFonts w:eastAsia="DengXian" w:cs="Times New Roman"/>
          <w:kern w:val="2"/>
          <w:szCs w:val="24"/>
          <w:lang w:eastAsia="zh-CN"/>
          <w14:ligatures w14:val="standardContextual"/>
        </w:rPr>
        <w:t>iğerleri</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A5" w14:textId="3465267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ailelerine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hayati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parçasıdır.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kurumların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dikkate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alınması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dezavantajları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personele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olduklarından,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küçük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pahalı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eğilimindedirler.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hareketlilik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sorunları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sorunları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etrafta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dolaşmakta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zorlanabileceklerinden,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kırsal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w:t>
      </w:r>
      <w:r w:rsidR="00E719DC" w:rsidRPr="000C2A6A">
        <w:rPr>
          <w:rFonts w:eastAsia="DengXian" w:cs="Times New Roman"/>
          <w:kern w:val="2"/>
          <w:szCs w:val="24"/>
          <w:lang w:eastAsia="zh-CN"/>
          <w14:ligatures w14:val="standardContextual"/>
        </w:rPr>
        <w:t>eleri</w:t>
      </w:r>
      <w:r w:rsidR="00F15823" w:rsidRPr="000C2A6A">
        <w:rPr>
          <w:rFonts w:eastAsia="DengXian" w:cs="Times New Roman"/>
          <w:kern w:val="2"/>
          <w:szCs w:val="24"/>
          <w:lang w:eastAsia="zh-CN"/>
          <w14:ligatures w14:val="standardContextual"/>
        </w:rPr>
        <w:t xml:space="preserve"> </w:t>
      </w:r>
      <w:r w:rsidR="00E719DC" w:rsidRPr="000C2A6A">
        <w:rPr>
          <w:rFonts w:eastAsia="DengXian" w:cs="Times New Roman"/>
          <w:kern w:val="2"/>
          <w:szCs w:val="24"/>
          <w:lang w:eastAsia="zh-CN"/>
          <w14:ligatures w14:val="standardContextual"/>
        </w:rPr>
        <w:t>gözlemlenmektedir</w:t>
      </w:r>
      <w:r w:rsidR="00F15823" w:rsidRPr="000C2A6A">
        <w:rPr>
          <w:rFonts w:eastAsia="DengXian" w:cs="Times New Roman"/>
          <w:kern w:val="2"/>
          <w:szCs w:val="24"/>
          <w:lang w:eastAsia="zh-CN"/>
          <w14:ligatures w14:val="standardContextual"/>
        </w:rPr>
        <w:t xml:space="preserve"> </w:t>
      </w:r>
      <w:r w:rsidR="00E719DC" w:rsidRPr="000C2A6A">
        <w:rPr>
          <w:rFonts w:eastAsia="DengXian" w:cs="Times New Roman"/>
          <w:kern w:val="2"/>
          <w:szCs w:val="24"/>
          <w:lang w:eastAsia="zh-CN"/>
          <w14:ligatures w14:val="standardContextual"/>
        </w:rPr>
        <w:t>(Kaya</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A6" w14:textId="6B844A8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gelişiminin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dezavantajı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kırsal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kırsal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dezavantajları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dezavantajlardan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aşırı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kalabalık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açabilmeleridir.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mahremiyetten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yoksundur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çünkü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gittikleri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yoğun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dezavantaj</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aşırı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kalabalık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yaralanmalardan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tamamen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iyileşemeden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gönderilmesine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(Öztürk</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2018).</w:t>
      </w:r>
    </w:p>
    <w:p w14:paraId="0B3BA7A7" w14:textId="77777777" w:rsidR="00437D94" w:rsidRPr="000C2A6A" w:rsidRDefault="00437D94" w:rsidP="0032165F">
      <w:pPr>
        <w:spacing w:after="120"/>
        <w:rPr>
          <w:rFonts w:cs="Times New Roman"/>
          <w:b/>
          <w:szCs w:val="24"/>
        </w:rPr>
      </w:pPr>
    </w:p>
    <w:p w14:paraId="0B3BA7B8" w14:textId="56C6EE37" w:rsidR="00437D94" w:rsidRPr="000C2A6A" w:rsidRDefault="00CE7F25" w:rsidP="00500D68">
      <w:pPr>
        <w:pStyle w:val="AralkYok"/>
        <w:spacing w:after="120"/>
        <w:jc w:val="left"/>
        <w:rPr>
          <w:rFonts w:cs="Times New Roman"/>
          <w:b/>
          <w:szCs w:val="24"/>
          <w:shd w:val="clear" w:color="auto" w:fill="FFFFFF"/>
        </w:rPr>
      </w:pPr>
      <w:r w:rsidRPr="000C2A6A">
        <w:rPr>
          <w:rFonts w:cs="Times New Roman"/>
          <w:b/>
          <w:szCs w:val="24"/>
          <w:shd w:val="clear" w:color="auto" w:fill="FFFFFF"/>
        </w:rPr>
        <w:t>2.2</w:t>
      </w:r>
      <w:r w:rsidR="00500D68" w:rsidRPr="000C2A6A">
        <w:rPr>
          <w:rFonts w:cs="Times New Roman"/>
          <w:b/>
          <w:szCs w:val="24"/>
          <w:shd w:val="clear" w:color="auto" w:fill="FFFFFF"/>
        </w:rPr>
        <w:t>. Sağlık Turizmi</w:t>
      </w:r>
    </w:p>
    <w:p w14:paraId="0B3BA7B9" w14:textId="77777777" w:rsidR="00437D94" w:rsidRPr="000C2A6A" w:rsidRDefault="00437D94" w:rsidP="00CB2230">
      <w:pPr>
        <w:pStyle w:val="AralkYok"/>
        <w:spacing w:after="120"/>
        <w:rPr>
          <w:rFonts w:cs="Times New Roman"/>
          <w:b/>
          <w:szCs w:val="24"/>
          <w:shd w:val="clear" w:color="auto" w:fill="FFFFFF"/>
        </w:rPr>
      </w:pPr>
    </w:p>
    <w:p w14:paraId="0B3BA7BA" w14:textId="628BF23D" w:rsidR="00985D8B" w:rsidRPr="000C2A6A" w:rsidRDefault="00CE7F25" w:rsidP="00CB2230">
      <w:pPr>
        <w:pStyle w:val="AralkYok"/>
        <w:spacing w:after="120"/>
        <w:rPr>
          <w:rFonts w:cs="Times New Roman"/>
          <w:b/>
          <w:szCs w:val="24"/>
          <w:shd w:val="clear" w:color="auto" w:fill="FFFFFF"/>
        </w:rPr>
      </w:pPr>
      <w:bookmarkStart w:id="25" w:name="_Toc136080239"/>
      <w:bookmarkStart w:id="26" w:name="_Toc482344493"/>
      <w:bookmarkStart w:id="27" w:name="_Toc486288769"/>
      <w:r w:rsidRPr="000C2A6A">
        <w:rPr>
          <w:rFonts w:cs="Times New Roman"/>
          <w:b/>
          <w:szCs w:val="24"/>
          <w:shd w:val="clear" w:color="auto" w:fill="FFFFFF"/>
        </w:rPr>
        <w:t>2.2</w:t>
      </w:r>
      <w:r w:rsidR="00500D68" w:rsidRPr="000C2A6A">
        <w:rPr>
          <w:rFonts w:cs="Times New Roman"/>
          <w:b/>
          <w:szCs w:val="24"/>
          <w:shd w:val="clear" w:color="auto" w:fill="FFFFFF"/>
        </w:rPr>
        <w:t>.</w:t>
      </w:r>
      <w:r w:rsidR="00CB2230" w:rsidRPr="000C2A6A">
        <w:rPr>
          <w:rFonts w:cs="Times New Roman"/>
          <w:b/>
          <w:szCs w:val="24"/>
          <w:shd w:val="clear" w:color="auto" w:fill="FFFFFF"/>
        </w:rPr>
        <w:t>1.</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Sağlık</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Kavramı</w:t>
      </w:r>
      <w:bookmarkEnd w:id="25"/>
    </w:p>
    <w:p w14:paraId="61F3D1E3" w14:textId="77777777" w:rsidR="00967572" w:rsidRPr="000C2A6A" w:rsidRDefault="00967572" w:rsidP="0032165F">
      <w:pPr>
        <w:spacing w:after="120"/>
        <w:rPr>
          <w:rFonts w:eastAsia="Times New Roman" w:cs="Times New Roman"/>
          <w:szCs w:val="24"/>
          <w:lang w:eastAsia="tr-TR"/>
        </w:rPr>
      </w:pPr>
    </w:p>
    <w:p w14:paraId="0B3BA7BB" w14:textId="2FDA7E45"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Günümüz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küresel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dünyasında,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artan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iş</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birliği,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özgürlüğü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hizmetlerinin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finansmanındaki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bireysel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bütçesel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zorluklar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vb.</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faktörlerin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dünya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genelinde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hizmetlerinin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kalitesinin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öneminin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artmasına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sebep</w:t>
      </w:r>
      <w:r w:rsidR="00F15823" w:rsidRPr="000C2A6A">
        <w:rPr>
          <w:rFonts w:eastAsia="Times New Roman" w:cs="Times New Roman"/>
          <w:szCs w:val="24"/>
          <w:lang w:eastAsia="tr-TR"/>
        </w:rPr>
        <w:t xml:space="preserve"> </w:t>
      </w:r>
      <w:r w:rsidRPr="000C2A6A">
        <w:rPr>
          <w:rFonts w:eastAsia="Times New Roman" w:cs="Times New Roman"/>
          <w:szCs w:val="24"/>
          <w:lang w:eastAsia="tr-TR"/>
        </w:rPr>
        <w:lastRenderedPageBreak/>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(Aydın,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Artan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önem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kalite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ise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değişkeni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kavramını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karşımıza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çıkarmaktadır.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bölümünde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ilgili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alanyazın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çalışmaları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paralelinde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değerlendirilip</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incelenecektir.</w:t>
      </w:r>
    </w:p>
    <w:p w14:paraId="0B3BA7BC" w14:textId="31249EC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(Tapan,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(Kozak</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Şahin,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BD" w14:textId="56D15898"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terimi,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acil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sınır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dizisi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ucuz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(Topsöğüt</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7BE" w14:textId="58128635"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nispeten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terimdir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sıfat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dişçilik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Meksika'ya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gezisine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çıktığını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söyleyebilir.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tercih</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temel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aşağıdakiler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(Tapan,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BF" w14:textId="6E0DBA42" w:rsidR="00985D8B" w:rsidRPr="000C2A6A" w:rsidRDefault="00985D8B" w:rsidP="00967572">
      <w:pPr>
        <w:numPr>
          <w:ilvl w:val="0"/>
          <w:numId w:val="21"/>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ameliyat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p>
    <w:p w14:paraId="0B3BA7C0" w14:textId="2BCA0EBF" w:rsidR="00985D8B" w:rsidRPr="000C2A6A" w:rsidRDefault="00985D8B" w:rsidP="00967572">
      <w:pPr>
        <w:numPr>
          <w:ilvl w:val="0"/>
          <w:numId w:val="21"/>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Birleşmiş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Milletler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Örgütü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(WHO)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kuruluşlar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vb.</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karşımıza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çıkmaktadır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(Tapan,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C1" w14:textId="1BDD479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popülaritesi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olgusudur.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spa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(Kozak</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Şahin,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C2" w14:textId="59C87BE3"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paralelinde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ilgili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çalışmalarda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tanımlar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değerlendiğinde;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ilişkin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araştırmacıların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tanımlar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yapmış</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oldukları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(Aydın,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Özsarı</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Karatana,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İçöz,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2009;</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Aslanova,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Özkurt,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2007;</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Edinsel</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Adıgüzel,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2014;</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Kantar</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Işık,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2014).</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Belirten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çeşitliliğin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önemini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koyduğu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düşünülmektedir.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doğrultuda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temel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lastRenderedPageBreak/>
        <w:t>manada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koruyucu,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edici,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rehabilite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edici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geliştirici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almak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amacıyla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kendi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ülkesinden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başka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ülkeyi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amacıyla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ziyaret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bireyleri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(Aslanova,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diğer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insanlar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yerden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başka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yere,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uluslararası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sınırın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ötesine,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tür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almak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ettiklerinde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durumuna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denir,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şeklinde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edilmiştir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(Tontus,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2018).</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ilişkin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araştırmalardan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derlenen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tanımlar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Tablo</w:t>
      </w:r>
      <w:r w:rsidR="00F15823" w:rsidRPr="000C2A6A">
        <w:rPr>
          <w:rFonts w:eastAsia="Times New Roman" w:cs="Times New Roman"/>
          <w:szCs w:val="24"/>
          <w:lang w:eastAsia="tr-TR"/>
        </w:rPr>
        <w:t xml:space="preserve"> </w:t>
      </w:r>
      <w:r w:rsidRPr="000C2A6A">
        <w:rPr>
          <w:rFonts w:eastAsia="Times New Roman" w:cs="Times New Roman"/>
          <w:szCs w:val="24"/>
          <w:lang w:eastAsia="tr-TR"/>
        </w:rPr>
        <w:t>1’de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sunulmuştur.</w:t>
      </w:r>
    </w:p>
    <w:p w14:paraId="2FC0BF8A" w14:textId="77777777" w:rsidR="00967572" w:rsidRPr="000C2A6A" w:rsidRDefault="00967572" w:rsidP="00513F0E">
      <w:pPr>
        <w:spacing w:before="120" w:after="120"/>
        <w:ind w:left="567" w:hanging="567"/>
        <w:rPr>
          <w:rFonts w:eastAsia="Times New Roman" w:cs="Times New Roman"/>
          <w:b/>
          <w:szCs w:val="24"/>
          <w:lang w:eastAsia="tr-TR"/>
        </w:rPr>
      </w:pPr>
      <w:bookmarkStart w:id="28" w:name="_Toc103796151"/>
    </w:p>
    <w:p w14:paraId="0B3BA7C3" w14:textId="6864300A" w:rsidR="00985D8B" w:rsidRPr="000C2A6A" w:rsidRDefault="00985D8B" w:rsidP="00513F0E">
      <w:pPr>
        <w:spacing w:before="120" w:after="120"/>
        <w:ind w:left="567" w:hanging="567"/>
        <w:rPr>
          <w:rFonts w:eastAsia="Times New Roman" w:cs="Times New Roman"/>
          <w:b/>
          <w:szCs w:val="24"/>
          <w:lang w:eastAsia="tr-TR"/>
        </w:rPr>
      </w:pPr>
      <w:r w:rsidRPr="000C2A6A">
        <w:rPr>
          <w:rFonts w:eastAsia="Times New Roman" w:cs="Times New Roman"/>
          <w:b/>
          <w:szCs w:val="24"/>
          <w:lang w:eastAsia="tr-TR"/>
        </w:rPr>
        <w:t>Tablo</w:t>
      </w:r>
      <w:r w:rsidR="00F15823" w:rsidRPr="000C2A6A">
        <w:rPr>
          <w:rFonts w:eastAsia="Times New Roman" w:cs="Times New Roman"/>
          <w:b/>
          <w:szCs w:val="24"/>
          <w:lang w:eastAsia="tr-TR"/>
        </w:rPr>
        <w:t xml:space="preserve"> </w:t>
      </w:r>
      <w:r w:rsidRPr="000C2A6A">
        <w:rPr>
          <w:rFonts w:eastAsia="Times New Roman" w:cs="Times New Roman"/>
          <w:b/>
          <w:szCs w:val="24"/>
          <w:lang w:eastAsia="tr-TR"/>
        </w:rPr>
        <w:fldChar w:fldCharType="begin"/>
      </w:r>
      <w:r w:rsidRPr="000C2A6A">
        <w:rPr>
          <w:rFonts w:eastAsia="Times New Roman" w:cs="Times New Roman"/>
          <w:b/>
          <w:szCs w:val="24"/>
          <w:lang w:eastAsia="tr-TR"/>
        </w:rPr>
        <w:instrText xml:space="preserve"> SEQ Tablo \* ARABIC </w:instrText>
      </w:r>
      <w:r w:rsidRPr="000C2A6A">
        <w:rPr>
          <w:rFonts w:eastAsia="Times New Roman" w:cs="Times New Roman"/>
          <w:b/>
          <w:szCs w:val="24"/>
          <w:lang w:eastAsia="tr-TR"/>
        </w:rPr>
        <w:fldChar w:fldCharType="separate"/>
      </w:r>
      <w:r w:rsidR="006D44F1">
        <w:rPr>
          <w:rFonts w:eastAsia="Times New Roman" w:cs="Times New Roman"/>
          <w:b/>
          <w:noProof/>
          <w:szCs w:val="24"/>
          <w:lang w:eastAsia="tr-TR"/>
        </w:rPr>
        <w:t>1</w:t>
      </w:r>
      <w:r w:rsidRPr="000C2A6A">
        <w:rPr>
          <w:rFonts w:eastAsia="Times New Roman" w:cs="Times New Roman"/>
          <w:b/>
          <w:szCs w:val="24"/>
          <w:lang w:eastAsia="tr-TR"/>
        </w:rPr>
        <w:fldChar w:fldCharType="end"/>
      </w:r>
      <w:r w:rsidR="00601A94" w:rsidRPr="000C2A6A">
        <w:rPr>
          <w:rFonts w:eastAsia="Times New Roman" w:cs="Times New Roman"/>
          <w:b/>
          <w:szCs w:val="24"/>
          <w:lang w:eastAsia="tr-TR"/>
        </w:rPr>
        <w:t>.</w:t>
      </w:r>
      <w:r w:rsidR="00F15823" w:rsidRPr="000C2A6A">
        <w:rPr>
          <w:rFonts w:eastAsia="Times New Roman" w:cs="Times New Roman"/>
          <w:b/>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00601A94"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00601A94" w:rsidRPr="000C2A6A">
        <w:rPr>
          <w:rFonts w:eastAsia="Times New Roman" w:cs="Times New Roman"/>
          <w:szCs w:val="24"/>
          <w:lang w:eastAsia="tr-TR"/>
        </w:rPr>
        <w:t>kavramına</w:t>
      </w:r>
      <w:r w:rsidR="00F15823" w:rsidRPr="000C2A6A">
        <w:rPr>
          <w:rFonts w:eastAsia="Times New Roman" w:cs="Times New Roman"/>
          <w:szCs w:val="24"/>
          <w:lang w:eastAsia="tr-TR"/>
        </w:rPr>
        <w:t xml:space="preserve"> </w:t>
      </w:r>
      <w:r w:rsidR="00601A94" w:rsidRPr="000C2A6A">
        <w:rPr>
          <w:rFonts w:eastAsia="Times New Roman" w:cs="Times New Roman"/>
          <w:szCs w:val="24"/>
          <w:lang w:eastAsia="tr-TR"/>
        </w:rPr>
        <w:t>ilişkin</w:t>
      </w:r>
      <w:r w:rsidR="00F15823" w:rsidRPr="000C2A6A">
        <w:rPr>
          <w:rFonts w:eastAsia="Times New Roman" w:cs="Times New Roman"/>
          <w:szCs w:val="24"/>
          <w:lang w:eastAsia="tr-TR"/>
        </w:rPr>
        <w:t xml:space="preserve"> </w:t>
      </w:r>
      <w:r w:rsidR="00601A94" w:rsidRPr="000C2A6A">
        <w:rPr>
          <w:rFonts w:eastAsia="Times New Roman" w:cs="Times New Roman"/>
          <w:szCs w:val="24"/>
          <w:lang w:eastAsia="tr-TR"/>
        </w:rPr>
        <w:t>tanımlar</w:t>
      </w:r>
      <w:bookmarkEnd w:id="28"/>
      <w:r w:rsidR="00967572" w:rsidRPr="000C2A6A">
        <w:rPr>
          <w:rFonts w:eastAsia="Times New Roman" w:cs="Times New Roman"/>
          <w:szCs w:val="24"/>
          <w:lang w:eastAsia="tr-TR"/>
        </w:rPr>
        <w:t>.</w:t>
      </w:r>
    </w:p>
    <w:tbl>
      <w:tblPr>
        <w:tblStyle w:val="TabloKlavuzu"/>
        <w:tblW w:w="8505" w:type="dxa"/>
        <w:jc w:val="center"/>
        <w:tblLook w:val="04A0" w:firstRow="1" w:lastRow="0" w:firstColumn="1" w:lastColumn="0" w:noHBand="0" w:noVBand="1"/>
      </w:tblPr>
      <w:tblGrid>
        <w:gridCol w:w="2212"/>
        <w:gridCol w:w="6293"/>
      </w:tblGrid>
      <w:tr w:rsidR="00985D8B" w:rsidRPr="000C2A6A" w14:paraId="0B3BA7C6" w14:textId="77777777" w:rsidTr="00822399">
        <w:trPr>
          <w:trHeight w:val="20"/>
          <w:jc w:val="center"/>
        </w:trPr>
        <w:tc>
          <w:tcPr>
            <w:tcW w:w="2212" w:type="dxa"/>
          </w:tcPr>
          <w:p w14:paraId="0B3BA7C4" w14:textId="5011C49E" w:rsidR="00985D8B" w:rsidRPr="000C2A6A" w:rsidRDefault="00985D8B" w:rsidP="00822399">
            <w:pPr>
              <w:spacing w:line="240" w:lineRule="atLeast"/>
              <w:ind w:firstLine="0"/>
              <w:jc w:val="left"/>
              <w:rPr>
                <w:rFonts w:eastAsia="Times New Roman" w:cs="Times New Roman"/>
                <w:b/>
                <w:sz w:val="20"/>
                <w:szCs w:val="20"/>
                <w:lang w:eastAsia="tr-TR"/>
              </w:rPr>
            </w:pPr>
            <w:r w:rsidRPr="000C2A6A">
              <w:rPr>
                <w:rFonts w:eastAsia="Times New Roman" w:cs="Times New Roman"/>
                <w:b/>
                <w:sz w:val="20"/>
                <w:szCs w:val="20"/>
                <w:lang w:eastAsia="tr-TR"/>
              </w:rPr>
              <w:t>OECD</w:t>
            </w:r>
            <w:r w:rsidR="00F15823" w:rsidRPr="000C2A6A">
              <w:rPr>
                <w:rFonts w:eastAsia="Times New Roman" w:cs="Times New Roman"/>
                <w:b/>
                <w:sz w:val="20"/>
                <w:szCs w:val="20"/>
                <w:lang w:eastAsia="tr-TR"/>
              </w:rPr>
              <w:t xml:space="preserve"> </w:t>
            </w:r>
            <w:r w:rsidRPr="000C2A6A">
              <w:rPr>
                <w:rFonts w:eastAsia="Times New Roman" w:cs="Times New Roman"/>
                <w:b/>
                <w:sz w:val="20"/>
                <w:szCs w:val="20"/>
                <w:lang w:eastAsia="tr-TR"/>
              </w:rPr>
              <w:t>(2021)</w:t>
            </w:r>
          </w:p>
        </w:tc>
        <w:tc>
          <w:tcPr>
            <w:tcW w:w="6293" w:type="dxa"/>
          </w:tcPr>
          <w:p w14:paraId="0B3BA7C5" w14:textId="0C78EB37" w:rsidR="00985D8B" w:rsidRPr="000C2A6A" w:rsidRDefault="00985D8B" w:rsidP="00822399">
            <w:pPr>
              <w:spacing w:line="240" w:lineRule="atLeast"/>
              <w:ind w:firstLine="0"/>
              <w:jc w:val="left"/>
              <w:rPr>
                <w:rFonts w:eastAsia="Times New Roman" w:cs="Times New Roman"/>
                <w:sz w:val="20"/>
                <w:szCs w:val="20"/>
                <w:lang w:eastAsia="tr-TR"/>
              </w:rPr>
            </w:pPr>
            <w:r w:rsidRPr="000C2A6A">
              <w:rPr>
                <w:rFonts w:eastAsia="Times New Roman" w:cs="Times New Roman"/>
                <w:color w:val="000000"/>
                <w:sz w:val="20"/>
                <w:szCs w:val="20"/>
                <w:bdr w:val="none" w:sz="0" w:space="0" w:color="auto" w:frame="1"/>
                <w:shd w:val="clear" w:color="auto" w:fill="FFFFFF"/>
                <w:lang w:eastAsia="tr-TR"/>
              </w:rPr>
              <w:t>Tüketiciler,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tüm</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tıbbi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hizmetleri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(en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yaygın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olarak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diş</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bakımı,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kozmetik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cerrahi,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elektif</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cerrahi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ve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doğurganlık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tedavisini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içerir)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kapsayabilecek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bir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tür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tıbbi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tedavi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almak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için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uluslararası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sınırları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aşmayı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seçtiğinde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ortaya</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sağlık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turizmi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kavramı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çıkmaktadır.</w:t>
            </w:r>
          </w:p>
        </w:tc>
      </w:tr>
      <w:tr w:rsidR="00985D8B" w:rsidRPr="000C2A6A" w14:paraId="0B3BA7C9" w14:textId="77777777" w:rsidTr="00822399">
        <w:trPr>
          <w:trHeight w:val="20"/>
          <w:jc w:val="center"/>
        </w:trPr>
        <w:tc>
          <w:tcPr>
            <w:tcW w:w="2212" w:type="dxa"/>
          </w:tcPr>
          <w:p w14:paraId="0B3BA7C7" w14:textId="75708454" w:rsidR="00985D8B" w:rsidRPr="000C2A6A" w:rsidRDefault="00985D8B" w:rsidP="00822399">
            <w:pPr>
              <w:spacing w:line="240" w:lineRule="atLeast"/>
              <w:ind w:firstLine="0"/>
              <w:jc w:val="left"/>
              <w:rPr>
                <w:rFonts w:eastAsia="Times New Roman" w:cs="Times New Roman"/>
                <w:b/>
                <w:sz w:val="20"/>
                <w:szCs w:val="20"/>
                <w:lang w:eastAsia="tr-TR"/>
              </w:rPr>
            </w:pPr>
            <w:r w:rsidRPr="000C2A6A">
              <w:rPr>
                <w:rFonts w:eastAsia="Times New Roman" w:cs="Times New Roman"/>
                <w:b/>
                <w:sz w:val="20"/>
                <w:szCs w:val="20"/>
                <w:lang w:eastAsia="tr-TR"/>
              </w:rPr>
              <w:t>Garcia-Altes</w:t>
            </w:r>
            <w:r w:rsidR="00F15823" w:rsidRPr="000C2A6A">
              <w:rPr>
                <w:rFonts w:eastAsia="Times New Roman" w:cs="Times New Roman"/>
                <w:b/>
                <w:sz w:val="20"/>
                <w:szCs w:val="20"/>
                <w:lang w:eastAsia="tr-TR"/>
              </w:rPr>
              <w:t xml:space="preserve"> </w:t>
            </w:r>
            <w:r w:rsidRPr="000C2A6A">
              <w:rPr>
                <w:rFonts w:eastAsia="Times New Roman" w:cs="Times New Roman"/>
                <w:b/>
                <w:sz w:val="20"/>
                <w:szCs w:val="20"/>
                <w:lang w:eastAsia="tr-TR"/>
              </w:rPr>
              <w:t>(2005)</w:t>
            </w:r>
          </w:p>
        </w:tc>
        <w:tc>
          <w:tcPr>
            <w:tcW w:w="6293" w:type="dxa"/>
          </w:tcPr>
          <w:p w14:paraId="0B3BA7C8" w14:textId="53494B67" w:rsidR="00985D8B" w:rsidRPr="000C2A6A" w:rsidRDefault="00985D8B" w:rsidP="00822399">
            <w:pPr>
              <w:spacing w:line="240" w:lineRule="atLeast"/>
              <w:ind w:firstLine="0"/>
              <w:jc w:val="left"/>
              <w:rPr>
                <w:rFonts w:eastAsia="Times New Roman" w:cs="Times New Roman"/>
                <w:sz w:val="20"/>
                <w:szCs w:val="20"/>
                <w:lang w:eastAsia="tr-TR"/>
              </w:rPr>
            </w:pPr>
            <w:r w:rsidRPr="000C2A6A">
              <w:rPr>
                <w:rFonts w:eastAsia="Times New Roman" w:cs="Times New Roman"/>
                <w:color w:val="000000"/>
                <w:sz w:val="20"/>
                <w:szCs w:val="20"/>
                <w:bdr w:val="none" w:sz="0" w:space="0" w:color="auto" w:frame="1"/>
                <w:shd w:val="clear" w:color="auto" w:fill="FFFFFF"/>
                <w:lang w:eastAsia="tr-TR"/>
              </w:rPr>
              <w:t>Sağlık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turistleri,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ikamet</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ettikleri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ülkede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bakım</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arayan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gurbetçiler,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en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yakın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komşu</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bölgelere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seyahat</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eden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hastalar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hariç</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olmak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üzere,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seyahat</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etmedeki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birincil</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ve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açık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amacı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yabancı</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ülkede</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tıbbi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tedavi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almak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olan</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bir</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kişi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olduğunda,</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mevcut</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bakım</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sağlık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turizmi</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olarak</w:t>
            </w:r>
            <w:r w:rsidR="00F15823" w:rsidRPr="000C2A6A">
              <w:rPr>
                <w:rFonts w:eastAsia="Times New Roman" w:cs="Times New Roman"/>
                <w:color w:val="000000"/>
                <w:sz w:val="20"/>
                <w:szCs w:val="20"/>
                <w:bdr w:val="none" w:sz="0" w:space="0" w:color="auto" w:frame="1"/>
                <w:shd w:val="clear" w:color="auto" w:fill="FFFFFF"/>
                <w:lang w:eastAsia="tr-TR"/>
              </w:rPr>
              <w:t xml:space="preserve"> </w:t>
            </w:r>
            <w:r w:rsidRPr="000C2A6A">
              <w:rPr>
                <w:rFonts w:eastAsia="Times New Roman" w:cs="Times New Roman"/>
                <w:color w:val="000000"/>
                <w:sz w:val="20"/>
                <w:szCs w:val="20"/>
                <w:bdr w:val="none" w:sz="0" w:space="0" w:color="auto" w:frame="1"/>
                <w:shd w:val="clear" w:color="auto" w:fill="FFFFFF"/>
                <w:lang w:eastAsia="tr-TR"/>
              </w:rPr>
              <w:t>adlandırılmaktadır.</w:t>
            </w:r>
          </w:p>
        </w:tc>
      </w:tr>
      <w:tr w:rsidR="00985D8B" w:rsidRPr="000C2A6A" w14:paraId="0B3BA7CC" w14:textId="77777777" w:rsidTr="00822399">
        <w:trPr>
          <w:trHeight w:val="20"/>
          <w:jc w:val="center"/>
        </w:trPr>
        <w:tc>
          <w:tcPr>
            <w:tcW w:w="2212" w:type="dxa"/>
          </w:tcPr>
          <w:p w14:paraId="0B3BA7CA" w14:textId="63B437F2" w:rsidR="00985D8B" w:rsidRPr="000C2A6A" w:rsidRDefault="00985D8B" w:rsidP="00822399">
            <w:pPr>
              <w:spacing w:line="240" w:lineRule="atLeast"/>
              <w:ind w:firstLine="0"/>
              <w:jc w:val="left"/>
              <w:rPr>
                <w:rFonts w:eastAsia="Times New Roman" w:cs="Times New Roman"/>
                <w:b/>
                <w:sz w:val="20"/>
                <w:szCs w:val="20"/>
                <w:lang w:eastAsia="tr-TR"/>
              </w:rPr>
            </w:pPr>
            <w:r w:rsidRPr="000C2A6A">
              <w:rPr>
                <w:rFonts w:eastAsia="Times New Roman" w:cs="Times New Roman"/>
                <w:b/>
                <w:sz w:val="20"/>
                <w:szCs w:val="20"/>
                <w:lang w:eastAsia="tr-TR"/>
              </w:rPr>
              <w:t>Izadi</w:t>
            </w:r>
            <w:r w:rsidR="00F15823" w:rsidRPr="000C2A6A">
              <w:rPr>
                <w:rFonts w:eastAsia="Times New Roman" w:cs="Times New Roman"/>
                <w:b/>
                <w:sz w:val="20"/>
                <w:szCs w:val="20"/>
                <w:lang w:eastAsia="tr-TR"/>
              </w:rPr>
              <w:t xml:space="preserve"> </w:t>
            </w:r>
            <w:r w:rsidR="00F342F1" w:rsidRPr="000C2A6A">
              <w:rPr>
                <w:rFonts w:eastAsia="DengXian" w:cs="Times New Roman"/>
                <w:b/>
                <w:kern w:val="2"/>
                <w:sz w:val="20"/>
                <w:szCs w:val="20"/>
                <w:lang w:eastAsia="zh-CN"/>
                <w14:ligatures w14:val="standardContextual"/>
              </w:rPr>
              <w:t>ve</w:t>
            </w:r>
            <w:r w:rsidR="00F15823" w:rsidRPr="000C2A6A">
              <w:rPr>
                <w:rFonts w:eastAsia="DengXian" w:cs="Times New Roman"/>
                <w:b/>
                <w:kern w:val="2"/>
                <w:sz w:val="20"/>
                <w:szCs w:val="20"/>
                <w:lang w:eastAsia="zh-CN"/>
                <w14:ligatures w14:val="standardContextual"/>
              </w:rPr>
              <w:t xml:space="preserve"> </w:t>
            </w:r>
            <w:r w:rsidR="00F342F1" w:rsidRPr="000C2A6A">
              <w:rPr>
                <w:rFonts w:eastAsia="DengXian" w:cs="Times New Roman"/>
                <w:b/>
                <w:kern w:val="2"/>
                <w:sz w:val="20"/>
                <w:szCs w:val="20"/>
                <w:lang w:eastAsia="zh-CN"/>
                <w14:ligatures w14:val="standardContextual"/>
              </w:rPr>
              <w:t>diğerleri</w:t>
            </w:r>
            <w:r w:rsidR="00F15823" w:rsidRPr="000C2A6A">
              <w:rPr>
                <w:rFonts w:eastAsia="DengXian" w:cs="Times New Roman"/>
                <w:b/>
                <w:kern w:val="2"/>
                <w:sz w:val="20"/>
                <w:szCs w:val="20"/>
                <w:lang w:eastAsia="zh-CN"/>
                <w14:ligatures w14:val="standardContextual"/>
              </w:rPr>
              <w:t xml:space="preserve"> </w:t>
            </w:r>
            <w:r w:rsidRPr="000C2A6A">
              <w:rPr>
                <w:rFonts w:eastAsia="Times New Roman" w:cs="Times New Roman"/>
                <w:b/>
                <w:sz w:val="20"/>
                <w:szCs w:val="20"/>
                <w:lang w:eastAsia="tr-TR"/>
              </w:rPr>
              <w:t>(2012)</w:t>
            </w:r>
          </w:p>
        </w:tc>
        <w:tc>
          <w:tcPr>
            <w:tcW w:w="6293" w:type="dxa"/>
          </w:tcPr>
          <w:p w14:paraId="0B3BA7CB" w14:textId="5F8B53D7" w:rsidR="00985D8B" w:rsidRPr="000C2A6A" w:rsidRDefault="00985D8B" w:rsidP="00822399">
            <w:pPr>
              <w:spacing w:line="240" w:lineRule="atLeast"/>
              <w:ind w:firstLine="0"/>
              <w:jc w:val="left"/>
              <w:rPr>
                <w:rFonts w:eastAsia="Times New Roman" w:cs="Times New Roman"/>
                <w:b/>
                <w:bCs/>
                <w:sz w:val="20"/>
                <w:szCs w:val="20"/>
                <w:lang w:eastAsia="tr-TR"/>
              </w:rPr>
            </w:pPr>
            <w:r w:rsidRPr="000C2A6A">
              <w:rPr>
                <w:rFonts w:eastAsia="DengXian Light" w:cs="Times New Roman"/>
                <w:color w:val="000000"/>
                <w:sz w:val="20"/>
                <w:szCs w:val="20"/>
                <w:bdr w:val="none" w:sz="0" w:space="0" w:color="auto" w:frame="1"/>
                <w:shd w:val="clear" w:color="auto" w:fill="FFFFFF"/>
                <w:lang w:eastAsia="tr-TR"/>
              </w:rPr>
              <w:t>Sağlık</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turizmi</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gerçekleştiren</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sağlık</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turisti,</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tıbbi</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bir</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durumun</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cerrahi</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veya</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vücutsal</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tedavi</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için</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kendi</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ülkesinin</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dışına</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seyahat</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eden</w:t>
            </w:r>
            <w:r w:rsidR="00F15823" w:rsidRPr="000C2A6A">
              <w:rPr>
                <w:rFonts w:eastAsia="DengXian Light" w:cs="Times New Roman"/>
                <w:color w:val="000000"/>
                <w:sz w:val="20"/>
                <w:szCs w:val="20"/>
                <w:bdr w:val="none" w:sz="0" w:space="0" w:color="auto" w:frame="1"/>
                <w:shd w:val="clear" w:color="auto" w:fill="FFFFFF"/>
                <w:lang w:eastAsia="tr-TR"/>
              </w:rPr>
              <w:t xml:space="preserve"> </w:t>
            </w:r>
            <w:r w:rsidRPr="000C2A6A">
              <w:rPr>
                <w:rFonts w:eastAsia="DengXian Light" w:cs="Times New Roman"/>
                <w:color w:val="000000"/>
                <w:sz w:val="20"/>
                <w:szCs w:val="20"/>
                <w:bdr w:val="none" w:sz="0" w:space="0" w:color="auto" w:frame="1"/>
                <w:shd w:val="clear" w:color="auto" w:fill="FFFFFF"/>
                <w:lang w:eastAsia="tr-TR"/>
              </w:rPr>
              <w:t>kişidir</w:t>
            </w:r>
            <w:r w:rsidRPr="000C2A6A">
              <w:rPr>
                <w:rFonts w:eastAsia="Times New Roman" w:cs="Times New Roman"/>
                <w:color w:val="000000"/>
                <w:sz w:val="20"/>
                <w:szCs w:val="20"/>
                <w:bdr w:val="none" w:sz="0" w:space="0" w:color="auto" w:frame="1"/>
                <w:shd w:val="clear" w:color="auto" w:fill="FFFFFF"/>
                <w:lang w:eastAsia="tr-TR"/>
              </w:rPr>
              <w:t>.</w:t>
            </w:r>
          </w:p>
        </w:tc>
      </w:tr>
      <w:tr w:rsidR="00985D8B" w:rsidRPr="000C2A6A" w14:paraId="0B3BA7CF" w14:textId="77777777" w:rsidTr="00822399">
        <w:trPr>
          <w:trHeight w:val="20"/>
          <w:jc w:val="center"/>
        </w:trPr>
        <w:tc>
          <w:tcPr>
            <w:tcW w:w="2212" w:type="dxa"/>
          </w:tcPr>
          <w:p w14:paraId="0B3BA7CD" w14:textId="7A177E31" w:rsidR="00985D8B" w:rsidRPr="000C2A6A" w:rsidRDefault="00985D8B" w:rsidP="00822399">
            <w:pPr>
              <w:spacing w:line="240" w:lineRule="atLeast"/>
              <w:ind w:firstLine="0"/>
              <w:jc w:val="left"/>
              <w:rPr>
                <w:rFonts w:eastAsia="Times New Roman" w:cs="Times New Roman"/>
                <w:b/>
                <w:sz w:val="20"/>
                <w:szCs w:val="20"/>
                <w:lang w:eastAsia="tr-TR"/>
              </w:rPr>
            </w:pPr>
            <w:r w:rsidRPr="000C2A6A">
              <w:rPr>
                <w:rFonts w:eastAsia="Times New Roman" w:cs="Times New Roman"/>
                <w:b/>
                <w:sz w:val="20"/>
                <w:szCs w:val="20"/>
                <w:lang w:eastAsia="tr-TR"/>
              </w:rPr>
              <w:t>Hall</w:t>
            </w:r>
            <w:r w:rsidR="00F15823" w:rsidRPr="000C2A6A">
              <w:rPr>
                <w:rFonts w:eastAsia="Times New Roman" w:cs="Times New Roman"/>
                <w:b/>
                <w:sz w:val="20"/>
                <w:szCs w:val="20"/>
                <w:lang w:eastAsia="tr-TR"/>
              </w:rPr>
              <w:t xml:space="preserve"> </w:t>
            </w:r>
            <w:r w:rsidRPr="000C2A6A">
              <w:rPr>
                <w:rFonts w:eastAsia="Times New Roman" w:cs="Times New Roman"/>
                <w:b/>
                <w:sz w:val="20"/>
                <w:szCs w:val="20"/>
                <w:lang w:eastAsia="tr-TR"/>
              </w:rPr>
              <w:t>(1992)</w:t>
            </w:r>
          </w:p>
        </w:tc>
        <w:tc>
          <w:tcPr>
            <w:tcW w:w="6293" w:type="dxa"/>
          </w:tcPr>
          <w:p w14:paraId="0B3BA7CE" w14:textId="5E837476" w:rsidR="00985D8B" w:rsidRPr="000C2A6A" w:rsidRDefault="00985D8B" w:rsidP="00822399">
            <w:pPr>
              <w:spacing w:line="240" w:lineRule="atLeast"/>
              <w:ind w:firstLine="0"/>
              <w:jc w:val="left"/>
              <w:rPr>
                <w:rFonts w:eastAsia="Times New Roman" w:cs="Times New Roman"/>
                <w:sz w:val="20"/>
                <w:szCs w:val="20"/>
                <w:lang w:eastAsia="tr-TR"/>
              </w:rPr>
            </w:pPr>
            <w:r w:rsidRPr="000C2A6A">
              <w:rPr>
                <w:rFonts w:eastAsia="Times New Roman" w:cs="Times New Roman"/>
                <w:sz w:val="20"/>
                <w:szCs w:val="20"/>
                <w:lang w:eastAsia="tr-TR"/>
              </w:rPr>
              <w:t>Hastanelerde</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ve</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kliniklerde</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şifa</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terapileri</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için</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ulusal</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veya</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uluslararası</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seyahat</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eden</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hastaları</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ifade</w:t>
            </w:r>
            <w:r w:rsidR="00F15823" w:rsidRPr="000C2A6A">
              <w:rPr>
                <w:rFonts w:eastAsia="Times New Roman" w:cs="Times New Roman"/>
                <w:sz w:val="20"/>
                <w:szCs w:val="20"/>
                <w:lang w:eastAsia="tr-TR"/>
              </w:rPr>
              <w:t xml:space="preserve"> </w:t>
            </w:r>
            <w:r w:rsidRPr="000C2A6A">
              <w:rPr>
                <w:rFonts w:eastAsia="Times New Roman" w:cs="Times New Roman"/>
                <w:sz w:val="20"/>
                <w:szCs w:val="20"/>
                <w:lang w:eastAsia="tr-TR"/>
              </w:rPr>
              <w:t>eder.</w:t>
            </w:r>
          </w:p>
        </w:tc>
      </w:tr>
    </w:tbl>
    <w:p w14:paraId="0B3BA7D0" w14:textId="1A88E26C" w:rsidR="00985D8B" w:rsidRPr="000C2A6A" w:rsidRDefault="006D44F1" w:rsidP="006D44F1">
      <w:pPr>
        <w:spacing w:after="120" w:line="240" w:lineRule="auto"/>
        <w:ind w:left="142" w:firstLine="0"/>
        <w:rPr>
          <w:rFonts w:eastAsia="Times New Roman" w:cs="Times New Roman"/>
          <w:sz w:val="20"/>
          <w:szCs w:val="24"/>
          <w:lang w:eastAsia="tr-TR"/>
        </w:rPr>
      </w:pPr>
      <w:r>
        <w:rPr>
          <w:rFonts w:eastAsia="Times New Roman" w:cs="Times New Roman"/>
          <w:b/>
          <w:sz w:val="20"/>
          <w:szCs w:val="24"/>
          <w:lang w:eastAsia="tr-TR"/>
        </w:rPr>
        <w:t xml:space="preserve"> </w:t>
      </w:r>
      <w:r w:rsidR="00985D8B" w:rsidRPr="000C2A6A">
        <w:rPr>
          <w:rFonts w:eastAsia="Times New Roman" w:cs="Times New Roman"/>
          <w:b/>
          <w:sz w:val="20"/>
          <w:szCs w:val="24"/>
          <w:lang w:eastAsia="tr-TR"/>
        </w:rPr>
        <w:t>Kaynak:</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İlgili</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alanyazın</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çalışmalarında</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yer</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alan</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tanımlar</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araştırmacı</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tarafından</w:t>
      </w:r>
      <w:r w:rsidR="00F15823" w:rsidRPr="000C2A6A">
        <w:rPr>
          <w:rFonts w:eastAsia="Times New Roman" w:cs="Times New Roman"/>
          <w:sz w:val="20"/>
          <w:szCs w:val="24"/>
          <w:lang w:eastAsia="tr-TR"/>
        </w:rPr>
        <w:t xml:space="preserve"> </w:t>
      </w:r>
      <w:r w:rsidR="00985D8B" w:rsidRPr="000C2A6A">
        <w:rPr>
          <w:rFonts w:eastAsia="Times New Roman" w:cs="Times New Roman"/>
          <w:sz w:val="20"/>
          <w:szCs w:val="24"/>
          <w:lang w:eastAsia="tr-TR"/>
        </w:rPr>
        <w:t>derlenmiştir.</w:t>
      </w:r>
    </w:p>
    <w:p w14:paraId="3CDFE2D6" w14:textId="77777777" w:rsidR="00967572" w:rsidRPr="000C2A6A" w:rsidRDefault="00967572" w:rsidP="0032165F">
      <w:pPr>
        <w:spacing w:after="120"/>
        <w:rPr>
          <w:rFonts w:eastAsia="Times New Roman" w:cs="Times New Roman"/>
          <w:szCs w:val="24"/>
          <w:lang w:eastAsia="tr-TR"/>
        </w:rPr>
      </w:pPr>
    </w:p>
    <w:p w14:paraId="0B3BA7D1" w14:textId="3E367257"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Tablo</w:t>
      </w:r>
      <w:r w:rsidR="00F15823" w:rsidRPr="000C2A6A">
        <w:rPr>
          <w:rFonts w:eastAsia="Times New Roman" w:cs="Times New Roman"/>
          <w:szCs w:val="24"/>
          <w:lang w:eastAsia="tr-TR"/>
        </w:rPr>
        <w:t xml:space="preserve"> </w:t>
      </w:r>
      <w:r w:rsidRPr="000C2A6A">
        <w:rPr>
          <w:rFonts w:eastAsia="Times New Roman" w:cs="Times New Roman"/>
          <w:szCs w:val="24"/>
          <w:lang w:eastAsia="tr-TR"/>
        </w:rPr>
        <w:t>1</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incelendiğinde;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genel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manada,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yardım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almak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başka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hastalardan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oluşan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şekli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edildiği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ulaşım,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konaklama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ağırlama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terminolojisine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ait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içermektedir.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Aynı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zamanda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geliştirmek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amaçlı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kontrol,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kaplıca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estetik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vb.</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bileşenlerden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meydana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geldiği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kendi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dışında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herhangi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ülkeye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almak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kişinin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ise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“medikal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turist”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turisti”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adlandırıldığı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(Hall,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1992;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Izadi</w:t>
      </w:r>
      <w:r w:rsidR="00F15823" w:rsidRPr="000C2A6A">
        <w:rPr>
          <w:rFonts w:eastAsia="Times New Roman" w:cs="Times New Roman"/>
          <w:szCs w:val="24"/>
          <w:lang w:eastAsia="tr-TR"/>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Times New Roman" w:cs="Times New Roman"/>
          <w:szCs w:val="24"/>
          <w:lang w:eastAsia="tr-TR"/>
        </w:rPr>
        <w:t>2012).</w:t>
      </w:r>
    </w:p>
    <w:p w14:paraId="0B3BA7D2" w14:textId="42CE5ED1"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Birleşmiş</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Milletler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Dünya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Örgütü'nün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bünyesinde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Uluslararası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Resmi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Örgütleri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Birliği'nin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(1973)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“kırsal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alanlarda,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özellikle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kaplıca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benzersiz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kaynaklara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sahip</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tesislerinin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sağlanması”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tanımladığı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tanımdan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geldiği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(akt;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Garcia-Altes,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2015).</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önleme,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yaralanma,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immünoloji,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bulaşıcı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hastalıklar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aşılama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ilgili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lastRenderedPageBreak/>
        <w:t>kavram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karşımıza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(Tontus,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muayeneleri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plastik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cerrahi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rehabilitasyon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kişisel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bakımı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içermektedir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(Aslanova,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yaşam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turistlerin,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hastalıkların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önlenmesi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orman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tatil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köyleri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bol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kaynaklara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sahip</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kırsal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alanlara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ettikleri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(Izadı</w:t>
      </w:r>
      <w:r w:rsidR="00F15823" w:rsidRPr="000C2A6A">
        <w:rPr>
          <w:rFonts w:eastAsia="Times New Roman" w:cs="Times New Roman"/>
          <w:szCs w:val="24"/>
          <w:lang w:eastAsia="tr-TR"/>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Times New Roman" w:cs="Times New Roman"/>
          <w:szCs w:val="24"/>
          <w:lang w:eastAsia="tr-TR"/>
        </w:rPr>
        <w:t>2012).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sektörün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ziyaret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ülkelerdeki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kuruluşların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gelişimini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sağlamakta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Ayrıca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turistlerinin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sağlığını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iyileştirmek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geliştirmek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amacıyla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yapılan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faaliyetleri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(Özkurt,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2007).</w:t>
      </w:r>
    </w:p>
    <w:p w14:paraId="0B3BA7D3" w14:textId="7908A941"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Örgütü'ne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(DTÖ)</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nedenlerle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yaklaşık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225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çıkan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Singapur,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Tayland,</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Malezya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Hindistan'dır.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Görüldüğü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günümüzde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trend</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söylenebilir.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temel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rehabilitasyon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(Tütüncü</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85011A" w:rsidRPr="000C2A6A">
        <w:rPr>
          <w:rFonts w:eastAsia="DengXian" w:cs="Times New Roman"/>
          <w:kern w:val="2"/>
          <w:szCs w:val="24"/>
          <w:lang w:eastAsia="zh-CN"/>
          <w14:ligatures w14:val="standardContextual"/>
        </w:rPr>
        <w:t>diğerlerine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kuruluş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desteklenebilir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dişçilik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w:t>
      </w:r>
      <w:r w:rsidR="0085011A" w:rsidRPr="000C2A6A">
        <w:rPr>
          <w:rFonts w:eastAsia="DengXian" w:cs="Times New Roman"/>
          <w:kern w:val="2"/>
          <w:szCs w:val="24"/>
          <w:lang w:eastAsia="zh-CN"/>
          <w14:ligatures w14:val="standardContextual"/>
        </w:rPr>
        <w:t>i</w:t>
      </w:r>
      <w:r w:rsidR="00F15823" w:rsidRPr="000C2A6A">
        <w:rPr>
          <w:rFonts w:eastAsia="DengXian" w:cs="Times New Roman"/>
          <w:kern w:val="2"/>
          <w:szCs w:val="24"/>
          <w:lang w:eastAsia="zh-CN"/>
          <w14:ligatures w14:val="standardContextual"/>
        </w:rPr>
        <w:t xml:space="preserve"> </w:t>
      </w:r>
      <w:r w:rsidR="0085011A"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0085011A" w:rsidRPr="000C2A6A">
        <w:rPr>
          <w:rFonts w:eastAsia="DengXian" w:cs="Times New Roman"/>
          <w:kern w:val="2"/>
          <w:szCs w:val="24"/>
          <w:lang w:eastAsia="zh-CN"/>
          <w14:ligatures w14:val="standardContextual"/>
        </w:rPr>
        <w:t>prosedürleri</w:t>
      </w:r>
      <w:r w:rsidR="00F15823" w:rsidRPr="000C2A6A">
        <w:rPr>
          <w:rFonts w:eastAsia="DengXian" w:cs="Times New Roman"/>
          <w:kern w:val="2"/>
          <w:szCs w:val="24"/>
          <w:lang w:eastAsia="zh-CN"/>
          <w14:ligatures w14:val="standardContextual"/>
        </w:rPr>
        <w:t xml:space="preserve"> </w:t>
      </w:r>
      <w:r w:rsidR="0085011A" w:rsidRPr="000C2A6A">
        <w:rPr>
          <w:rFonts w:eastAsia="DengXian" w:cs="Times New Roman"/>
          <w:kern w:val="2"/>
          <w:szCs w:val="24"/>
          <w:lang w:eastAsia="zh-CN"/>
          <w14:ligatures w14:val="standardContextual"/>
        </w:rPr>
        <w:t>içerebilir.</w:t>
      </w:r>
    </w:p>
    <w:p w14:paraId="0B3BA7D4" w14:textId="04E06207"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terimdir.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tercih</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ekipman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gerektiren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karşılayamayacak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olmalarıdır.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seçmesinin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şunlardır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(Perera-Gil</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w:t>
      </w:r>
    </w:p>
    <w:p w14:paraId="0B3BA7D5" w14:textId="21DFA917"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p>
    <w:p w14:paraId="0B3BA7D6" w14:textId="2CA9DD45"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kaçınmak,</w:t>
      </w:r>
    </w:p>
    <w:p w14:paraId="0B3BA7D7" w14:textId="0C936E20"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sunulmayan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p>
    <w:p w14:paraId="0B3BA7D9" w14:textId="3F2E3D2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yetişkinlerin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yarısından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yaptığını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Aslında,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gezilerin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yapılmıştır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seçenek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yöneldikçe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beklenmektedir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(Tapan,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7DA" w14:textId="58B6F3D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finansal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kısıtlamalar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fiziksel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kısıtlamalar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edemeyen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Alaska'nın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kırsal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kesiminde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yakınlarda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hatta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sadece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kontrole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duyduğu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seferinde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çıkmak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uçak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yetmeyen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mantıklı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(Wong</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Hazley,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7DB" w14:textId="0F9633E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parçası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önümüzdeki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beklenmektedir.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birbirine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dijital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geldikçe,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varıyor.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İyileşirken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sadece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tatillerinin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tadını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çıkarmakla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kalmaz,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masraflarından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tasarruf</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edebilirler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(Tengilimoğlu,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7DC" w14:textId="0AAFDE5A"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devlet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sağlandığı)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izin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ciddi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yaralanma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geçirmiş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ötesinde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kronik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izleme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gerektiren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mustarip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(Özsarı</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2013).</w:t>
      </w:r>
    </w:p>
    <w:p w14:paraId="0B3BA7DD" w14:textId="6B53BD7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önümüzdeki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bekleniyor.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Tayland</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Rika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ilişkilendirirken,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aslında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Tayland</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Hindistan'dır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(Saygılı</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7DE" w14:textId="6D0ED245"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Konseyi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(WTTC),</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pazarının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önümüzdeki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yaklaşık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300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ulaşacağını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tahmin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(WTTC).</w:t>
      </w:r>
    </w:p>
    <w:p w14:paraId="0B3BA7DF" w14:textId="56B34406"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ölçüde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azalttığı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artırdığı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gösterilmiştir.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ucuz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ameliyat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10.000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sadece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5.000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harcayabilir.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tasarruflarına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kirlilik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seviyelerine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yararlanırlar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00E9191B" w:rsidRPr="000C2A6A">
        <w:rPr>
          <w:rFonts w:eastAsia="DengXian" w:cs="Times New Roman"/>
          <w:kern w:val="2"/>
          <w:szCs w:val="24"/>
          <w:lang w:val="tr" w:eastAsia="zh-CN"/>
          <w14:ligatures w14:val="standardContextual"/>
        </w:rPr>
        <w:t>Dinç</w:t>
      </w:r>
      <w:r w:rsidRPr="000C2A6A">
        <w:rPr>
          <w:rFonts w:eastAsia="DengXian" w:cs="Times New Roman"/>
          <w:kern w:val="2"/>
          <w:szCs w:val="24"/>
          <w:lang w:val="tr" w:eastAsia="zh-CN"/>
          <w14:ligatures w14:val="standardContextual"/>
        </w:rPr>
        <w:t>,</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2017).</w:t>
      </w:r>
    </w:p>
    <w:p w14:paraId="0B3BA7E0" w14:textId="3FE047B6"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lastRenderedPageBreak/>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yaratma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tanındıktan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görüyor.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vatandaşlarına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azaltarak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böyledir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Demirer,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2010).</w:t>
      </w:r>
    </w:p>
    <w:p w14:paraId="0B3BA7E1" w14:textId="0EE507D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Yukarıda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bilgilerden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hareketle;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küreselleşen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modern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alamadıkları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ediyorlar.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teknolojisini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çekmek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birbirleriyle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yarışmaktadır.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rekabet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p>
    <w:p w14:paraId="0B3BA7E2" w14:textId="32CAF4B5"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segmentidir.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%6</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oranında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536</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bekleniyor.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Örgütü'ne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milyondan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yabancı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(Perera-Gil</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w:t>
      </w:r>
    </w:p>
    <w:p w14:paraId="0B3BA7E3" w14:textId="681D4FB6"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Yukarıda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doğrultuda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günümüz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küresel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dünyasında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hızla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yaygınlaşan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terim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karşımıza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bünyesinde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çeşitli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ögeleri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bulundurduğu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çeşitli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faydalar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sağladığı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günümüzde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endüstrilerinde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önemli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kavram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karşımıza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sene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birçok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insanın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(Özsarı</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Karatana,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Belirtilen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doğrultuda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ekonomileri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büyük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faydalar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sağlayan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yararları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aşağıda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sıralanmıştır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(Amouzagar</w:t>
      </w:r>
      <w:r w:rsidR="00F15823" w:rsidRPr="000C2A6A">
        <w:rPr>
          <w:rFonts w:eastAsia="Times New Roman" w:cs="Times New Roman"/>
          <w:szCs w:val="24"/>
          <w:lang w:eastAsia="tr-TR"/>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Times New Roman" w:cs="Times New Roman"/>
          <w:szCs w:val="24"/>
          <w:lang w:eastAsia="tr-TR"/>
        </w:rPr>
        <w:t>2016):</w:t>
      </w:r>
    </w:p>
    <w:p w14:paraId="0B3BA7E4" w14:textId="03628E9E"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Ülkelerin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kalkınmaları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w:t>
      </w:r>
    </w:p>
    <w:p w14:paraId="0B3BA7E5" w14:textId="1F4D03B5"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istihdamı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yaratmaktadır,</w:t>
      </w:r>
    </w:p>
    <w:p w14:paraId="0B3BA7E6" w14:textId="69EB3CFB"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oluşturulmasına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sebep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olur,</w:t>
      </w:r>
    </w:p>
    <w:p w14:paraId="0B3BA7E7" w14:textId="35BDA1BA"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standartlarına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ulaşılması,</w:t>
      </w:r>
    </w:p>
    <w:p w14:paraId="0B3BA7E8" w14:textId="365352EE"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Sosyal,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siyasal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edilmektedir.</w:t>
      </w:r>
    </w:p>
    <w:p w14:paraId="0B3BA7EA" w14:textId="10D0CF79"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Bireylerin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yurtdışında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bakım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tercih</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etmeleri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altında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yukarıda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bahsedilen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faydaların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yattığı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sonucunda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koyulan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diğer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bilgi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bireylerin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yurtdışında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bakımı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tercih</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etme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nedenleri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aşağıda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sıralanmaktadır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(Omay</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Cengiz,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p>
    <w:p w14:paraId="0B3BA7EB" w14:textId="4B886FF2"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Bireyin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hayal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kırıklığı,</w:t>
      </w:r>
    </w:p>
    <w:p w14:paraId="0B3BA7EC" w14:textId="61BBC3D0"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Ülkelerdeki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sıkıntısının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yaşanması,</w:t>
      </w:r>
    </w:p>
    <w:p w14:paraId="0B3BA7ED" w14:textId="3225E118"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Ülkelerdeki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ödemelerinin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yetersiz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sigorta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p>
    <w:p w14:paraId="0B3BA7EE" w14:textId="5C6099E3"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w:t>
      </w:r>
    </w:p>
    <w:p w14:paraId="0B3BA7EF" w14:textId="49269008"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olmaması,</w:t>
      </w:r>
    </w:p>
    <w:p w14:paraId="0B3BA7F0" w14:textId="3991A4F9"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Yurtdışında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popülaritesi,</w:t>
      </w:r>
    </w:p>
    <w:p w14:paraId="0B3BA7F1" w14:textId="64FF9B73" w:rsidR="00985D8B" w:rsidRPr="000C2A6A" w:rsidRDefault="00985D8B" w:rsidP="00967572">
      <w:pPr>
        <w:numPr>
          <w:ilvl w:val="0"/>
          <w:numId w:val="15"/>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teknolojiye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vb.</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edildiği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gözlemlenmektedir.</w:t>
      </w:r>
    </w:p>
    <w:p w14:paraId="0B3BA7F3" w14:textId="700FF4B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stresten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kurtulma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fırsatları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korumalarına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İkincisi,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sorumluluklar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hakkında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endişelenmeden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kültürler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keşfetme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fırsatı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herhangi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ekipmana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malzemeye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malzeme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duymadıkları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tasarruf</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7F4" w14:textId="471E3C9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Tütüncü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DA6070" w:rsidRPr="000C2A6A">
        <w:rPr>
          <w:rFonts w:eastAsia="DengXian" w:cs="Times New Roman"/>
          <w:kern w:val="2"/>
          <w:szCs w:val="24"/>
          <w:lang w:eastAsia="zh-CN"/>
          <w14:ligatures w14:val="standardContextual"/>
        </w:rPr>
        <w:t>diğerlerine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sektördür.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ucuz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nedenlerle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yapılabileceğinden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bahsetmiştir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(Tütüncü</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p>
    <w:p w14:paraId="0B3BA7F5" w14:textId="791F699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gezginler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ülkesindeki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sigorta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planları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dişçilik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seçmeli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Üçpunar,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2013).</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00A71C40" w:rsidRPr="000C2A6A">
        <w:rPr>
          <w:rFonts w:eastAsia="DengXian" w:cs="Times New Roman"/>
          <w:kern w:val="2"/>
          <w:szCs w:val="24"/>
          <w:lang w:val="tr" w:eastAsia="zh-CN"/>
          <w14:ligatures w14:val="standardContextual"/>
        </w:rPr>
        <w:t>Ile</w:t>
      </w:r>
      <w:r w:rsidR="00F15823" w:rsidRPr="000C2A6A">
        <w:rPr>
          <w:rFonts w:eastAsia="DengXian" w:cs="Times New Roman"/>
          <w:kern w:val="2"/>
          <w:szCs w:val="24"/>
          <w:lang w:val="tr" w:eastAsia="zh-CN"/>
          <w14:ligatures w14:val="standardContextual"/>
        </w:rPr>
        <w:t xml:space="preserve"> </w:t>
      </w:r>
      <w:r w:rsidR="00A71C40" w:rsidRPr="000C2A6A">
        <w:rPr>
          <w:rFonts w:eastAsia="DengXian" w:cs="Times New Roman"/>
          <w:kern w:val="2"/>
          <w:szCs w:val="24"/>
          <w:lang w:val="tr" w:eastAsia="zh-CN"/>
          <w14:ligatures w14:val="standardContextual"/>
        </w:rPr>
        <w:t>ve</w:t>
      </w:r>
      <w:r w:rsidR="00F15823" w:rsidRPr="000C2A6A">
        <w:rPr>
          <w:rFonts w:eastAsia="DengXian" w:cs="Times New Roman"/>
          <w:kern w:val="2"/>
          <w:szCs w:val="24"/>
          <w:lang w:val="tr" w:eastAsia="zh-CN"/>
          <w14:ligatures w14:val="standardContextual"/>
        </w:rPr>
        <w:t xml:space="preserve"> </w:t>
      </w:r>
      <w:r w:rsidR="00A71C40" w:rsidRPr="000C2A6A">
        <w:rPr>
          <w:rFonts w:eastAsia="DengXian" w:cs="Times New Roman"/>
          <w:kern w:val="2"/>
          <w:szCs w:val="24"/>
          <w:lang w:val="tr" w:eastAsia="zh-CN"/>
          <w14:ligatures w14:val="standardContextual"/>
        </w:rPr>
        <w:t>T</w:t>
      </w:r>
      <w:r w:rsidRPr="000C2A6A">
        <w:rPr>
          <w:rFonts w:eastAsia="DengXian" w:cs="Times New Roman"/>
          <w:kern w:val="2"/>
          <w:szCs w:val="24"/>
          <w:lang w:val="tr" w:eastAsia="zh-CN"/>
          <w14:ligatures w14:val="standardContextual"/>
        </w:rPr>
        <w:t>igu</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(2017)</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eastAsia="zh-CN"/>
          <w14:ligatures w14:val="standardContextual"/>
        </w:rPr>
        <w:t>araştırmasında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vb.</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bahsetmiş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sınıflandırmıştır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Ile</w:t>
      </w:r>
      <w:r w:rsidR="00F15823" w:rsidRPr="000C2A6A">
        <w:rPr>
          <w:rFonts w:eastAsia="DengXian" w:cs="Times New Roman"/>
          <w:kern w:val="2"/>
          <w:szCs w:val="24"/>
          <w:lang w:val="tr" w:eastAsia="zh-CN"/>
          <w14:ligatures w14:val="standardContextual"/>
        </w:rPr>
        <w:t xml:space="preserve"> </w:t>
      </w:r>
      <w:r w:rsidR="00BA7A7A" w:rsidRPr="000C2A6A">
        <w:rPr>
          <w:rFonts w:eastAsia="DengXian" w:cs="Times New Roman"/>
          <w:kern w:val="2"/>
          <w:szCs w:val="24"/>
          <w:lang w:val="tr" w:eastAsia="zh-CN"/>
          <w14:ligatures w14:val="standardContextual"/>
        </w:rPr>
        <w:t>ve</w:t>
      </w:r>
      <w:r w:rsidR="00F15823" w:rsidRPr="000C2A6A">
        <w:rPr>
          <w:rFonts w:eastAsia="DengXian" w:cs="Times New Roman"/>
          <w:kern w:val="2"/>
          <w:szCs w:val="24"/>
          <w:lang w:val="tr" w:eastAsia="zh-CN"/>
          <w14:ligatures w14:val="standardContextual"/>
        </w:rPr>
        <w:t xml:space="preserve"> </w:t>
      </w:r>
      <w:r w:rsidR="00A71C40" w:rsidRPr="000C2A6A">
        <w:rPr>
          <w:rFonts w:eastAsia="DengXian" w:cs="Times New Roman"/>
          <w:kern w:val="2"/>
          <w:szCs w:val="24"/>
          <w:lang w:val="tr" w:eastAsia="zh-CN"/>
          <w14:ligatures w14:val="standardContextual"/>
        </w:rPr>
        <w:t>T</w:t>
      </w:r>
      <w:r w:rsidRPr="000C2A6A">
        <w:rPr>
          <w:rFonts w:eastAsia="DengXian" w:cs="Times New Roman"/>
          <w:kern w:val="2"/>
          <w:szCs w:val="24"/>
          <w:lang w:val="tr" w:eastAsia="zh-CN"/>
          <w14:ligatures w14:val="standardContextual"/>
        </w:rPr>
        <w:t>igu,</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2017)</w:t>
      </w:r>
      <w:r w:rsidRPr="000C2A6A">
        <w:rPr>
          <w:rFonts w:eastAsia="DengXian" w:cs="Times New Roman"/>
          <w:kern w:val="2"/>
          <w:szCs w:val="24"/>
          <w:lang w:eastAsia="zh-CN"/>
          <w14:ligatures w14:val="standardContextual"/>
        </w:rPr>
        <w:t>:</w:t>
      </w:r>
    </w:p>
    <w:p w14:paraId="0B3BA7F6" w14:textId="211E0268" w:rsidR="00985D8B" w:rsidRPr="000C2A6A" w:rsidRDefault="00985D8B" w:rsidP="00967572">
      <w:pPr>
        <w:numPr>
          <w:ilvl w:val="0"/>
          <w:numId w:val="18"/>
        </w:numPr>
        <w:spacing w:after="120"/>
        <w:ind w:left="595" w:hanging="170"/>
        <w:rPr>
          <w:rFonts w:eastAsia="DengXian" w:cs="Times New Roman"/>
          <w:kern w:val="2"/>
          <w:szCs w:val="24"/>
          <w:lang w:eastAsia="zh-CN"/>
          <w14:ligatures w14:val="standardContextual"/>
        </w:rPr>
      </w:pPr>
      <w:r w:rsidRPr="000C2A6A">
        <w:rPr>
          <w:rFonts w:eastAsia="DengXian" w:cs="Times New Roman"/>
          <w:i/>
          <w:iCs/>
          <w:kern w:val="2"/>
          <w:szCs w:val="24"/>
          <w:lang w:eastAsia="zh-CN"/>
          <w14:ligatures w14:val="standardContextual"/>
        </w:rPr>
        <w:t>Erişilebilirlik: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oradayken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konaklama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eğlenceye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harcamaya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teşvik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istedikleri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indirimli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gezginlerin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ceplerinden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sigorta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planları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aracılığıyla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ödeme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zorunda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kalmadan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sınıf</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p>
    <w:p w14:paraId="0B3BA7F7" w14:textId="2E54FE8A" w:rsidR="00985D8B" w:rsidRPr="000C2A6A" w:rsidRDefault="00985D8B" w:rsidP="00967572">
      <w:pPr>
        <w:numPr>
          <w:ilvl w:val="0"/>
          <w:numId w:val="18"/>
        </w:numPr>
        <w:spacing w:after="120"/>
        <w:ind w:left="595" w:hanging="170"/>
        <w:rPr>
          <w:rFonts w:eastAsia="DengXian" w:cs="Times New Roman"/>
          <w:kern w:val="2"/>
          <w:szCs w:val="24"/>
          <w:lang w:eastAsia="zh-CN"/>
          <w14:ligatures w14:val="standardContextual"/>
        </w:rPr>
      </w:pPr>
      <w:r w:rsidRPr="000C2A6A">
        <w:rPr>
          <w:rFonts w:eastAsia="DengXian" w:cs="Times New Roman"/>
          <w:i/>
          <w:iCs/>
          <w:kern w:val="2"/>
          <w:szCs w:val="24"/>
          <w:lang w:eastAsia="zh-CN"/>
          <w14:ligatures w14:val="standardContextual"/>
        </w:rPr>
        <w:lastRenderedPageBreak/>
        <w:t>Kalite: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uzmanlarına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ilişkin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düzenlemeler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köşeleri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kesmeden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arıyorsanız,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p>
    <w:p w14:paraId="0B3BA7F8" w14:textId="71DD1C4D" w:rsidR="00985D8B" w:rsidRPr="000C2A6A" w:rsidRDefault="00985D8B" w:rsidP="00967572">
      <w:pPr>
        <w:numPr>
          <w:ilvl w:val="0"/>
          <w:numId w:val="18"/>
        </w:numPr>
        <w:spacing w:after="120"/>
        <w:ind w:left="595" w:hanging="170"/>
        <w:rPr>
          <w:rFonts w:eastAsia="DengXian" w:cs="Times New Roman"/>
          <w:i/>
          <w:iCs/>
          <w:kern w:val="2"/>
          <w:szCs w:val="24"/>
          <w:lang w:eastAsia="zh-CN"/>
          <w14:ligatures w14:val="standardContextual"/>
        </w:rPr>
      </w:pPr>
      <w:r w:rsidRPr="000C2A6A">
        <w:rPr>
          <w:rFonts w:eastAsia="DengXian" w:cs="Times New Roman"/>
          <w:i/>
          <w:iCs/>
          <w:kern w:val="2"/>
          <w:szCs w:val="24"/>
          <w:lang w:eastAsia="zh-CN"/>
          <w14:ligatures w14:val="standardContextual"/>
        </w:rPr>
        <w:t>Mevcut</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bir</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durum</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için</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tıbbi</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yardım</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almak</w:t>
      </w:r>
    </w:p>
    <w:p w14:paraId="0B3BA7F9" w14:textId="451E5F02" w:rsidR="00985D8B" w:rsidRPr="000C2A6A" w:rsidRDefault="00985D8B" w:rsidP="00967572">
      <w:pPr>
        <w:numPr>
          <w:ilvl w:val="0"/>
          <w:numId w:val="18"/>
        </w:numPr>
        <w:spacing w:after="120"/>
        <w:ind w:left="595" w:hanging="170"/>
        <w:rPr>
          <w:rFonts w:eastAsia="DengXian" w:cs="Times New Roman"/>
          <w:i/>
          <w:iCs/>
          <w:kern w:val="2"/>
          <w:szCs w:val="24"/>
          <w:lang w:eastAsia="zh-CN"/>
          <w14:ligatures w14:val="standardContextual"/>
        </w:rPr>
      </w:pPr>
      <w:r w:rsidRPr="000C2A6A">
        <w:rPr>
          <w:rFonts w:eastAsia="DengXian" w:cs="Times New Roman"/>
          <w:i/>
          <w:iCs/>
          <w:kern w:val="2"/>
          <w:szCs w:val="24"/>
          <w:lang w:eastAsia="zh-CN"/>
          <w14:ligatures w14:val="standardContextual"/>
        </w:rPr>
        <w:t>Yüz</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germe</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veya</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karın</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germe</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gibi</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kozmetik</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bir</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prosedürden</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geçmek</w:t>
      </w:r>
    </w:p>
    <w:p w14:paraId="0B3BA7FA" w14:textId="50F7BED5" w:rsidR="00985D8B" w:rsidRPr="000C2A6A" w:rsidRDefault="00985D8B" w:rsidP="00967572">
      <w:pPr>
        <w:numPr>
          <w:ilvl w:val="0"/>
          <w:numId w:val="18"/>
        </w:numPr>
        <w:spacing w:after="120"/>
        <w:ind w:left="595" w:hanging="170"/>
        <w:rPr>
          <w:rFonts w:eastAsia="DengXian" w:cs="Times New Roman"/>
          <w:i/>
          <w:iCs/>
          <w:kern w:val="2"/>
          <w:szCs w:val="24"/>
          <w:lang w:eastAsia="zh-CN"/>
          <w14:ligatures w14:val="standardContextual"/>
        </w:rPr>
      </w:pPr>
      <w:r w:rsidRPr="000C2A6A">
        <w:rPr>
          <w:rFonts w:eastAsia="DengXian" w:cs="Times New Roman"/>
          <w:i/>
          <w:iCs/>
          <w:kern w:val="2"/>
          <w:szCs w:val="24"/>
          <w:lang w:eastAsia="zh-CN"/>
          <w14:ligatures w14:val="standardContextual"/>
        </w:rPr>
        <w:t>Tatilde</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geçirdiği</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bir</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sakatlık</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(örneğin</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spor</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yaralanması)</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nedeniyle</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tedavi</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olmak</w:t>
      </w:r>
    </w:p>
    <w:p w14:paraId="0B3BA7FB" w14:textId="525EC68D" w:rsidR="00985D8B" w:rsidRPr="000C2A6A" w:rsidRDefault="00985D8B" w:rsidP="00967572">
      <w:pPr>
        <w:numPr>
          <w:ilvl w:val="0"/>
          <w:numId w:val="18"/>
        </w:numPr>
        <w:spacing w:after="120"/>
        <w:ind w:left="595" w:hanging="170"/>
        <w:rPr>
          <w:rFonts w:eastAsia="DengXian" w:cs="Times New Roman"/>
          <w:i/>
          <w:iCs/>
          <w:kern w:val="2"/>
          <w:szCs w:val="24"/>
          <w:lang w:eastAsia="zh-CN"/>
          <w14:ligatures w14:val="standardContextual"/>
        </w:rPr>
      </w:pPr>
      <w:r w:rsidRPr="000C2A6A">
        <w:rPr>
          <w:rFonts w:eastAsia="DengXian" w:cs="Times New Roman"/>
          <w:i/>
          <w:iCs/>
          <w:kern w:val="2"/>
          <w:szCs w:val="24"/>
          <w:lang w:eastAsia="zh-CN"/>
          <w14:ligatures w14:val="standardContextual"/>
        </w:rPr>
        <w:t>Yabancı</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bir</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ülkede</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bebek</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sahibi</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i/>
          <w:iCs/>
          <w:kern w:val="2"/>
          <w:szCs w:val="24"/>
          <w:lang w:eastAsia="zh-CN"/>
          <w14:ligatures w14:val="standardContextual"/>
        </w:rPr>
        <w:t>olmak</w:t>
      </w:r>
      <w:r w:rsidR="00F15823" w:rsidRPr="000C2A6A">
        <w:rPr>
          <w:rFonts w:eastAsia="DengXian" w:cs="Times New Roman"/>
          <w:i/>
          <w:iCs/>
          <w:kern w:val="2"/>
          <w:szCs w:val="24"/>
          <w:lang w:eastAsia="zh-CN"/>
          <w14:ligatures w14:val="standardContextual"/>
        </w:rPr>
        <w:t xml:space="preserve"> </w:t>
      </w:r>
      <w:r w:rsidRPr="000C2A6A">
        <w:rPr>
          <w:rFonts w:eastAsia="DengXian" w:cs="Times New Roman"/>
          <w:kern w:val="2"/>
          <w:szCs w:val="24"/>
          <w:lang w:eastAsia="zh-CN"/>
          <w14:ligatures w14:val="standardContextual"/>
        </w:rPr>
        <w:t>vb.</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Ile</w:t>
      </w:r>
      <w:r w:rsidR="00F15823" w:rsidRPr="000C2A6A">
        <w:rPr>
          <w:rFonts w:eastAsia="DengXian" w:cs="Times New Roman"/>
          <w:kern w:val="2"/>
          <w:szCs w:val="24"/>
          <w:lang w:val="tr" w:eastAsia="zh-CN"/>
          <w14:ligatures w14:val="standardContextual"/>
        </w:rPr>
        <w:t xml:space="preserve"> </w:t>
      </w:r>
      <w:r w:rsidR="00BA7A7A" w:rsidRPr="000C2A6A">
        <w:rPr>
          <w:rFonts w:eastAsia="DengXian" w:cs="Times New Roman"/>
          <w:kern w:val="2"/>
          <w:szCs w:val="24"/>
          <w:lang w:val="tr" w:eastAsia="zh-CN"/>
          <w14:ligatures w14:val="standardContextual"/>
        </w:rPr>
        <w:t>ve</w:t>
      </w:r>
      <w:r w:rsidR="00F15823" w:rsidRPr="000C2A6A">
        <w:rPr>
          <w:rFonts w:eastAsia="DengXian" w:cs="Times New Roman"/>
          <w:kern w:val="2"/>
          <w:szCs w:val="24"/>
          <w:lang w:val="tr" w:eastAsia="zh-CN"/>
          <w14:ligatures w14:val="standardContextual"/>
        </w:rPr>
        <w:t xml:space="preserve"> </w:t>
      </w:r>
      <w:r w:rsidR="00C073C2" w:rsidRPr="000C2A6A">
        <w:rPr>
          <w:rFonts w:eastAsia="DengXian" w:cs="Times New Roman"/>
          <w:kern w:val="2"/>
          <w:szCs w:val="24"/>
          <w:lang w:val="tr" w:eastAsia="zh-CN"/>
          <w14:ligatures w14:val="standardContextual"/>
        </w:rPr>
        <w:t>T</w:t>
      </w:r>
      <w:r w:rsidRPr="000C2A6A">
        <w:rPr>
          <w:rFonts w:eastAsia="DengXian" w:cs="Times New Roman"/>
          <w:kern w:val="2"/>
          <w:szCs w:val="24"/>
          <w:lang w:val="tr" w:eastAsia="zh-CN"/>
          <w14:ligatures w14:val="standardContextual"/>
        </w:rPr>
        <w:t>igu,</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2017).</w:t>
      </w:r>
    </w:p>
    <w:p w14:paraId="0B3BA7FD" w14:textId="4055DB06"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hususlar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estetik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ameliyat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yaptırmaktan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çünkü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güvensiz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düşünülebilir;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çapında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makul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güvenli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(Bozça</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w:t>
      </w:r>
    </w:p>
    <w:p w14:paraId="0B3BA7FE" w14:textId="029DB9D5"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odaklı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türüdür.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terapilerden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yararlanabilecekleri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kanıtlar,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esenliği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sağlayabileceğini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gösterdiğinden,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(Altın</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342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p>
    <w:p w14:paraId="0B3BA7FF" w14:textId="293C00FF"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kaynağı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pazarının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parçasıdır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olumlu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standartlarına,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erişilebilirliğe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sigortası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programları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değildirler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konaklama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masraflarını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zorundadırlar.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altyapısını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kullanılabilecek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döviz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getirdiği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Kostak,</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2007).</w:t>
      </w:r>
    </w:p>
    <w:p w14:paraId="0B3BA800" w14:textId="579C0478"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basit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rahatlamadan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değiştiren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ameliyatlara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avantajlardan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yararlanmayı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bekleyebilirler.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gerektiren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kronik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Toprak</w:t>
      </w:r>
      <w:r w:rsidR="00F15823" w:rsidRPr="000C2A6A">
        <w:rPr>
          <w:rFonts w:eastAsia="DengXian" w:cs="Times New Roman"/>
          <w:kern w:val="2"/>
          <w:szCs w:val="24"/>
          <w:lang w:val="tr" w:eastAsia="zh-CN"/>
          <w14:ligatures w14:val="standardContextual"/>
        </w:rPr>
        <w:t xml:space="preserve"> </w:t>
      </w:r>
      <w:r w:rsidR="00470637"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val="tr" w:eastAsia="zh-CN"/>
          <w14:ligatures w14:val="standardContextual"/>
        </w:rPr>
        <w:t>2014).</w:t>
      </w:r>
    </w:p>
    <w:p w14:paraId="0B3BA801" w14:textId="74C8FB2A"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lastRenderedPageBreak/>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standartlarının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yaşayanlar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yararlı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eğitilmiş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modern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ekipmanlarla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donatılmış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hemşire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zordur.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hatta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sterilize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aletlerin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kullanımlar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temizlemeden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tehlikeli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Üçpunar,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2013).</w:t>
      </w:r>
    </w:p>
    <w:p w14:paraId="0B3BA802" w14:textId="2FBC5498"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yüzyılın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popülaritesi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kolaydır.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mükemmel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ülkenizdekinden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ucuz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duydukları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karşılayamadıkları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İkincisi,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yaşamlarını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iyileştirdiğini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diyabet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kronik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durumunuz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ilaçlarınızın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pahalı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yaşıyorsanız,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koşullar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kontrol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olmanızı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kurtulmasına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Demirer,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2010).</w:t>
      </w:r>
    </w:p>
    <w:p w14:paraId="0B3BA804" w14:textId="1C1F2A44" w:rsidR="002D1882"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işlem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seçmelerinin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erişmektir.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alacaklarından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ücret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ödendiği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böylece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alacaklarından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ameliyat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yapabilecekleri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içerecektir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(Saygılı</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805" w14:textId="1A16289D"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fırsatı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kronik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alacaklarından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dizi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mümkün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dillerini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konuşan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konuşabilmekten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yararlanabilirler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(Perera-Gil</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w:t>
      </w:r>
    </w:p>
    <w:p w14:paraId="0B3BA806" w14:textId="205313A6"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Birinin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seçmesinin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listelerinden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kaçınmak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yaptırmayla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azaltmak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çekimlerden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ucuza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sunmasıdır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(Wong</w:t>
      </w:r>
      <w:r w:rsidR="00F15823" w:rsidRPr="000C2A6A">
        <w:rPr>
          <w:rFonts w:eastAsia="DengXian" w:cs="Times New Roman"/>
          <w:kern w:val="2"/>
          <w:szCs w:val="24"/>
          <w:lang w:eastAsia="zh-CN"/>
          <w14:ligatures w14:val="standardContextual"/>
        </w:rPr>
        <w:t xml:space="preserve"> </w:t>
      </w:r>
      <w:r w:rsidR="00BA7A7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Hazley,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807" w14:textId="294941D2" w:rsidR="00985D8B" w:rsidRPr="000C2A6A" w:rsidRDefault="00985D8B" w:rsidP="0032165F">
      <w:pPr>
        <w:spacing w:after="120"/>
        <w:rPr>
          <w:rFonts w:eastAsia="Times New Roman" w:cs="Times New Roman"/>
          <w:szCs w:val="24"/>
          <w:lang w:eastAsia="tr-TR"/>
        </w:rPr>
      </w:pP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adından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anlaşılacağı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üzere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sektörünün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pazar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birleşimi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(Şengül</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Bulut,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2019).</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yurt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kadar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yurt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dışında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geçen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büyümekte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sektör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karşımıza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(Özer</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Songur,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bireylerin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tıbbi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tedavi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alabilmek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amacıyla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başka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seyahat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sonucunda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bazı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zorlukların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çıktığı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Laws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(2015)</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araştırmasında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bulgulanmıştır.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bireyler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başka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gittiğinde;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teknolojik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engeller,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dil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engelleri,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kültür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farklılığı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vb.</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birçok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karşılaşmaktadır.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doğrultuda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ev</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sahibi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çeşitli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yarattığı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çeşitli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zorlukları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aşağıda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sıralanmıştır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(Laws,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2015;</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Şengül</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Bulut,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2019;</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Özer</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Songur,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2012;</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Omay</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Cengiz,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p>
    <w:p w14:paraId="0B3BA808" w14:textId="4A3F7FDD" w:rsidR="00985D8B" w:rsidRPr="000C2A6A" w:rsidRDefault="00985D8B" w:rsidP="0032165F">
      <w:pPr>
        <w:spacing w:after="120"/>
        <w:rPr>
          <w:rFonts w:eastAsia="Times New Roman" w:cs="Times New Roman"/>
          <w:szCs w:val="24"/>
          <w:lang w:eastAsia="tr-TR"/>
        </w:rPr>
      </w:pPr>
      <w:r w:rsidRPr="000C2A6A">
        <w:rPr>
          <w:rFonts w:eastAsia="Times New Roman" w:cs="Times New Roman"/>
          <w:i/>
          <w:szCs w:val="24"/>
          <w:lang w:eastAsia="tr-TR"/>
        </w:rPr>
        <w:t>Takip</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Sorunları: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Medikal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takip</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bakımlarının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çok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zor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herhangi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kendi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ülkesine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gittikten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sonra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enfeksiyon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başka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yaşama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paralelinde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çıkacak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için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köklü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takip</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sisteminin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olmadığı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çıktığı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(Laws,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2015).</w:t>
      </w:r>
    </w:p>
    <w:p w14:paraId="0B3BA80A" w14:textId="7AC27146" w:rsidR="00E826AE" w:rsidRPr="000C2A6A" w:rsidRDefault="00985D8B" w:rsidP="0032165F">
      <w:pPr>
        <w:spacing w:after="120"/>
        <w:rPr>
          <w:rFonts w:eastAsia="Times New Roman" w:cs="Times New Roman"/>
          <w:szCs w:val="24"/>
          <w:lang w:eastAsia="tr-TR"/>
        </w:rPr>
      </w:pPr>
      <w:r w:rsidRPr="000C2A6A">
        <w:rPr>
          <w:rFonts w:eastAsia="Times New Roman" w:cs="Times New Roman"/>
          <w:i/>
          <w:szCs w:val="24"/>
          <w:lang w:eastAsia="tr-TR"/>
        </w:rPr>
        <w:t>Dil</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Engeli</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ve</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Kültür: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Dil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engeli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kültür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farklılıklarının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büyük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birisi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ilgili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çoğu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açıklama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karşımıza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hasta-hekim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ilişkisinin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anlaşılamaması,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turistin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yerel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halkla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anlaşamaması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vb.</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çıkması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olumsuz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yönde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etkileyen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(Omay</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Cengiz,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E826AE" w:rsidRPr="000C2A6A">
        <w:rPr>
          <w:rFonts w:eastAsia="Times New Roman" w:cs="Times New Roman"/>
          <w:szCs w:val="24"/>
          <w:lang w:eastAsia="tr-TR"/>
        </w:rPr>
        <w:t>.</w:t>
      </w:r>
    </w:p>
    <w:p w14:paraId="0B3BA80B" w14:textId="66921780" w:rsidR="00985D8B" w:rsidRPr="000C2A6A" w:rsidRDefault="00985D8B" w:rsidP="0032165F">
      <w:pPr>
        <w:spacing w:after="120"/>
        <w:rPr>
          <w:rFonts w:eastAsia="Times New Roman" w:cs="Times New Roman"/>
          <w:szCs w:val="24"/>
          <w:lang w:eastAsia="tr-TR"/>
        </w:rPr>
      </w:pPr>
      <w:r w:rsidRPr="000C2A6A">
        <w:rPr>
          <w:rFonts w:eastAsia="Times New Roman" w:cs="Times New Roman"/>
          <w:i/>
          <w:szCs w:val="24"/>
          <w:lang w:eastAsia="tr-TR"/>
        </w:rPr>
        <w:t>Altyapı</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Eksikliği: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kapsamında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turist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çoğunun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gelişmekte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olduğundan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araştırmanın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önceki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bölümlerinde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bahsedilmiştir.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gelişmekte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sektörlerde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açıktır.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doğrultuda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gelişmekte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hastanelerinde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uygun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güç</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kaynağının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bulunamaması,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kalitesiz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ürün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kötü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hijyen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vb.</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gibi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farklı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sorunlarla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karşılaşılmakta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altyapı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eksikliğini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doğurmaktadır,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şeklinde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(Laws,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2015;</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Şengül</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Bulut,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2019).</w:t>
      </w:r>
    </w:p>
    <w:p w14:paraId="0B3BA80C" w14:textId="1A4942E7" w:rsidR="00985D8B" w:rsidRPr="000C2A6A" w:rsidRDefault="00985D8B" w:rsidP="0032165F">
      <w:pPr>
        <w:spacing w:after="120"/>
        <w:rPr>
          <w:rFonts w:eastAsia="Times New Roman" w:cs="Times New Roman"/>
          <w:szCs w:val="24"/>
          <w:lang w:eastAsia="tr-TR"/>
        </w:rPr>
      </w:pPr>
      <w:r w:rsidRPr="000C2A6A">
        <w:rPr>
          <w:rFonts w:eastAsia="Times New Roman" w:cs="Times New Roman"/>
          <w:i/>
          <w:szCs w:val="24"/>
          <w:lang w:eastAsia="tr-TR"/>
        </w:rPr>
        <w:lastRenderedPageBreak/>
        <w:t>Profesyonellik</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Eksikliği: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Yukarıda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doğrultuda;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gelişmekte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çoğunda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personeli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profesyonellikten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davranışsal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yönden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yoksun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olduğu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ilgili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bazı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açıklamalarda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belirtilmektedir.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Açıklanan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sektöründe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profesyonellikten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uzak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sunulmasına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yol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açmakta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durumda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olumsuz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etkilemektedir,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şeklinde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(Omay</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Cengiz,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2013;</w:t>
      </w:r>
      <w:r w:rsidR="00F15823" w:rsidRPr="000C2A6A">
        <w:rPr>
          <w:rFonts w:eastAsia="Times New Roman" w:cs="Times New Roman"/>
          <w:szCs w:val="24"/>
          <w:lang w:eastAsia="tr-TR"/>
        </w:rPr>
        <w:t xml:space="preserve"> </w:t>
      </w:r>
      <w:r w:rsidRPr="000C2A6A">
        <w:rPr>
          <w:rFonts w:eastAsia="Times New Roman" w:cs="Times New Roman"/>
          <w:szCs w:val="24"/>
          <w:lang w:eastAsia="tr-TR"/>
        </w:rPr>
        <w:t>Laws,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2015).</w:t>
      </w:r>
    </w:p>
    <w:p w14:paraId="0B3BA80D" w14:textId="7E3BF6FE" w:rsidR="00985D8B" w:rsidRPr="000C2A6A" w:rsidRDefault="00985D8B" w:rsidP="0032165F">
      <w:pPr>
        <w:spacing w:after="120"/>
        <w:rPr>
          <w:rFonts w:eastAsia="Times New Roman" w:cs="Times New Roman"/>
          <w:szCs w:val="24"/>
          <w:lang w:eastAsia="tr-TR"/>
        </w:rPr>
      </w:pPr>
      <w:r w:rsidRPr="000C2A6A">
        <w:rPr>
          <w:rFonts w:eastAsia="Times New Roman" w:cs="Times New Roman"/>
          <w:i/>
          <w:szCs w:val="24"/>
          <w:lang w:eastAsia="tr-TR"/>
        </w:rPr>
        <w:t>Tanıtım</w:t>
      </w:r>
      <w:r w:rsidR="00F15823" w:rsidRPr="000C2A6A">
        <w:rPr>
          <w:rFonts w:eastAsia="Times New Roman" w:cs="Times New Roman"/>
          <w:i/>
          <w:szCs w:val="24"/>
          <w:lang w:eastAsia="tr-TR"/>
        </w:rPr>
        <w:t xml:space="preserve"> </w:t>
      </w:r>
      <w:r w:rsidRPr="000C2A6A">
        <w:rPr>
          <w:rFonts w:eastAsia="Times New Roman" w:cs="Times New Roman"/>
          <w:i/>
          <w:szCs w:val="24"/>
          <w:lang w:eastAsia="tr-TR"/>
        </w:rPr>
        <w:t>Zorlukları: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Gelişmekte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diğer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sorunu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ise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turizmini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tanıtmada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yaşadıkları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zorluklar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bağlamda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bahsedilen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ülkelerdeki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hastanelerin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çoğunun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kalite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akreditasyonu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düzenlemesinin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bulunmadığı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gözlemlenmektedir.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kapsamda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müşteriler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sunulan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hizmetlere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güven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konusunda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problemler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yaşamakta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hizmetlerin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tanıtımı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yapılamamaktadır,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şeklinde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edilmektedir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(Özer</w:t>
      </w:r>
      <w:r w:rsidR="00F15823" w:rsidRPr="000C2A6A">
        <w:rPr>
          <w:rFonts w:eastAsia="Times New Roman" w:cs="Times New Roman"/>
          <w:szCs w:val="24"/>
          <w:lang w:eastAsia="tr-TR"/>
        </w:rPr>
        <w:t xml:space="preserve"> </w:t>
      </w:r>
      <w:r w:rsidR="00BA7A7A"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Songur,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2012).</w:t>
      </w:r>
    </w:p>
    <w:p w14:paraId="0B3BA80E" w14:textId="77777777" w:rsidR="00985D8B" w:rsidRPr="000C2A6A" w:rsidRDefault="00985D8B" w:rsidP="00CB2230">
      <w:pPr>
        <w:pStyle w:val="AralkYok"/>
        <w:spacing w:after="120"/>
        <w:rPr>
          <w:rFonts w:cs="Times New Roman"/>
          <w:b/>
          <w:szCs w:val="24"/>
          <w:shd w:val="clear" w:color="auto" w:fill="FFFFFF"/>
        </w:rPr>
      </w:pPr>
    </w:p>
    <w:p w14:paraId="0B3BA80F" w14:textId="4CF967C1" w:rsidR="00985D8B" w:rsidRPr="000C2A6A" w:rsidRDefault="00CE7F25" w:rsidP="00CB2230">
      <w:pPr>
        <w:pStyle w:val="AralkYok"/>
        <w:spacing w:after="120"/>
        <w:rPr>
          <w:rFonts w:cs="Times New Roman"/>
          <w:b/>
          <w:szCs w:val="24"/>
          <w:shd w:val="clear" w:color="auto" w:fill="FFFFFF"/>
        </w:rPr>
      </w:pPr>
      <w:bookmarkStart w:id="29" w:name="_Toc136080240"/>
      <w:r w:rsidRPr="000C2A6A">
        <w:rPr>
          <w:rFonts w:cs="Times New Roman"/>
          <w:b/>
          <w:szCs w:val="24"/>
          <w:shd w:val="clear" w:color="auto" w:fill="FFFFFF"/>
        </w:rPr>
        <w:t>2.2.2.</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Sağlık</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Tarihçesi</w:t>
      </w:r>
      <w:bookmarkEnd w:id="29"/>
    </w:p>
    <w:p w14:paraId="751BEE00" w14:textId="77777777" w:rsidR="00B64CBC" w:rsidRPr="000C2A6A" w:rsidRDefault="00B64CBC" w:rsidP="00CB2230">
      <w:pPr>
        <w:pStyle w:val="AralkYok"/>
        <w:spacing w:after="120"/>
        <w:rPr>
          <w:rFonts w:cs="Times New Roman"/>
          <w:b/>
          <w:szCs w:val="24"/>
          <w:shd w:val="clear" w:color="auto" w:fill="FFFFFF"/>
        </w:rPr>
      </w:pPr>
    </w:p>
    <w:p w14:paraId="0B3BA810" w14:textId="4AFD791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Mısır,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Yunanistan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uygarlıkların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vatandaşlarının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masaj</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hidroterapi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yıkanma)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şifalı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dayanmaktadır.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geçmişe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11" w14:textId="6508C779" w:rsidR="00985D8B" w:rsidRPr="000C2A6A" w:rsidRDefault="00985D8B" w:rsidP="0032165F">
      <w:pPr>
        <w:numPr>
          <w:ilvl w:val="0"/>
          <w:numId w:val="19"/>
        </w:numPr>
        <w:spacing w:after="120"/>
        <w:ind w:left="0" w:firstLine="567"/>
        <w:rPr>
          <w:rFonts w:eastAsia="DengXian" w:cs="Times New Roman"/>
          <w:kern w:val="2"/>
          <w:szCs w:val="24"/>
          <w:lang w:eastAsia="zh-CN"/>
          <w14:ligatures w14:val="standardContextual"/>
        </w:rPr>
      </w:pPr>
      <w:bookmarkStart w:id="30" w:name="_Hlk135990744"/>
      <w:r w:rsidRPr="000C2A6A">
        <w:rPr>
          <w:rFonts w:eastAsia="DengXian" w:cs="Times New Roman"/>
          <w:kern w:val="2"/>
          <w:szCs w:val="24"/>
          <w:lang w:eastAsia="zh-CN"/>
          <w14:ligatures w14:val="standardContextual"/>
        </w:rPr>
        <w:t>Antik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p>
    <w:p w14:paraId="0B3BA815" w14:textId="4769D50D" w:rsidR="00BF7750" w:rsidRPr="000C2A6A" w:rsidRDefault="00985D8B" w:rsidP="0032165F">
      <w:pPr>
        <w:numPr>
          <w:ilvl w:val="0"/>
          <w:numId w:val="19"/>
        </w:numPr>
        <w:spacing w:after="120"/>
        <w:ind w:left="0" w:firstLine="567"/>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bookmarkEnd w:id="30"/>
    </w:p>
    <w:p w14:paraId="0B3BA816" w14:textId="020E4AF5"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Yukarıda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sınıflandırmadan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hareketle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incelendiğinde;</w:t>
      </w:r>
    </w:p>
    <w:p w14:paraId="0B3BA817" w14:textId="51230FFB" w:rsidR="00443337" w:rsidRPr="000C2A6A" w:rsidRDefault="00985D8B" w:rsidP="0032165F">
      <w:pPr>
        <w:spacing w:after="120"/>
        <w:rPr>
          <w:rFonts w:eastAsia="DengXian" w:cs="Times New Roman"/>
          <w:b/>
          <w:bCs/>
          <w:i/>
          <w:iCs/>
          <w:kern w:val="2"/>
          <w:szCs w:val="24"/>
          <w:lang w:eastAsia="zh-CN"/>
          <w14:ligatures w14:val="standardContextual"/>
        </w:rPr>
      </w:pPr>
      <w:r w:rsidRPr="000C2A6A">
        <w:rPr>
          <w:rFonts w:eastAsia="DengXian" w:cs="Times New Roman"/>
          <w:b/>
          <w:bCs/>
          <w:i/>
          <w:iCs/>
          <w:kern w:val="2"/>
          <w:szCs w:val="24"/>
          <w:lang w:eastAsia="zh-CN"/>
          <w14:ligatures w14:val="standardContextual"/>
        </w:rPr>
        <w:t>Antik</w:t>
      </w:r>
      <w:r w:rsidR="00F15823" w:rsidRPr="000C2A6A">
        <w:rPr>
          <w:rFonts w:eastAsia="DengXian" w:cs="Times New Roman"/>
          <w:b/>
          <w:bCs/>
          <w:i/>
          <w:iCs/>
          <w:kern w:val="2"/>
          <w:szCs w:val="24"/>
          <w:lang w:eastAsia="zh-CN"/>
          <w14:ligatures w14:val="standardContextual"/>
        </w:rPr>
        <w:t xml:space="preserve"> </w:t>
      </w:r>
      <w:r w:rsidRPr="000C2A6A">
        <w:rPr>
          <w:rFonts w:eastAsia="DengXian" w:cs="Times New Roman"/>
          <w:b/>
          <w:bCs/>
          <w:i/>
          <w:iCs/>
          <w:kern w:val="2"/>
          <w:szCs w:val="24"/>
          <w:lang w:eastAsia="zh-CN"/>
          <w14:ligatures w14:val="standardContextual"/>
        </w:rPr>
        <w:t>Çağda</w:t>
      </w:r>
      <w:r w:rsidR="00F15823" w:rsidRPr="000C2A6A">
        <w:rPr>
          <w:rFonts w:eastAsia="DengXian" w:cs="Times New Roman"/>
          <w:b/>
          <w:bCs/>
          <w:i/>
          <w:iCs/>
          <w:kern w:val="2"/>
          <w:szCs w:val="24"/>
          <w:lang w:eastAsia="zh-CN"/>
          <w14:ligatures w14:val="standardContextual"/>
        </w:rPr>
        <w:t xml:space="preserve"> </w:t>
      </w:r>
      <w:r w:rsidRPr="000C2A6A">
        <w:rPr>
          <w:rFonts w:eastAsia="DengXian" w:cs="Times New Roman"/>
          <w:b/>
          <w:bCs/>
          <w:i/>
          <w:iCs/>
          <w:kern w:val="2"/>
          <w:szCs w:val="24"/>
          <w:lang w:eastAsia="zh-CN"/>
          <w14:ligatures w14:val="standardContextual"/>
        </w:rPr>
        <w:t>Sağlık</w:t>
      </w:r>
      <w:r w:rsidR="00F15823" w:rsidRPr="000C2A6A">
        <w:rPr>
          <w:rFonts w:eastAsia="DengXian" w:cs="Times New Roman"/>
          <w:b/>
          <w:bCs/>
          <w:i/>
          <w:iCs/>
          <w:kern w:val="2"/>
          <w:szCs w:val="24"/>
          <w:lang w:eastAsia="zh-CN"/>
          <w14:ligatures w14:val="standardContextual"/>
        </w:rPr>
        <w:t xml:space="preserve"> </w:t>
      </w:r>
      <w:r w:rsidRPr="000C2A6A">
        <w:rPr>
          <w:rFonts w:eastAsia="DengXian" w:cs="Times New Roman"/>
          <w:b/>
          <w:bCs/>
          <w:i/>
          <w:iCs/>
          <w:kern w:val="2"/>
          <w:szCs w:val="24"/>
          <w:lang w:eastAsia="zh-CN"/>
          <w14:ligatures w14:val="standardContextual"/>
        </w:rPr>
        <w:t>Turizmi</w:t>
      </w:r>
    </w:p>
    <w:p w14:paraId="0B3BA818" w14:textId="3D0A0C0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yüzyıllardır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Geçmişte,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öncelikle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hac</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inzivalarla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ilişkilendiriliyordu.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kutsal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dayalı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törenlere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geçtikçe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bütünsel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yaklaşım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(Adıgüzel,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819" w14:textId="2C74969C"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Bilinen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İmparatoru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Qin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Huang</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MÖ</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230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civarında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Tatil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rahatsızlıklarını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tasarlanmıştır.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Ağrıları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dindirdiği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dolaşımını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iyileştirdiği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düşünülen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havuzları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(Yirik,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81A" w14:textId="3E66618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vakası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İmparatorluğu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kaydedilmiştir.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zarfında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iyileştirici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yararlanmak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güney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İtalya'nın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güneşli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etmişlerdir.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Romalılar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banyolarının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hatta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görünüşlerini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hakimdi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81B" w14:textId="3B21B0F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belirsizlik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nitelendirilmektedir.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kültürün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gelecekte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hayatın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nasıl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olacağını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tahmin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hiçbir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yoktu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rehberlik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sıklıkla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geçmişe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dönmüşlerdir.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kavram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değildi.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memleketlerinden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hava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suyu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gittiler.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hangi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olacağını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lüksüne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(Kuşat</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7E3B93" w:rsidRPr="000C2A6A">
        <w:rPr>
          <w:rFonts w:eastAsia="DengXian" w:cs="Times New Roman"/>
          <w:kern w:val="2"/>
          <w:szCs w:val="24"/>
          <w:lang w:eastAsia="zh-CN"/>
          <w14:ligatures w14:val="standardContextual"/>
        </w:rPr>
        <w:t>Esen</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81C" w14:textId="04F7F4A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çareler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İyileştirici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güçleri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söylenen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tapınakları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türbeleri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kurtulma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umuduyla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hacca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gitmekteydiler.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kabul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bugün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hissetmelerine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uygulanmakta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gözlemlenmektedir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(Seyhan</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Evcim,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p>
    <w:p w14:paraId="0B3BA81D" w14:textId="52D87996"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Yunanlılar,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vücudun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doğal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mikro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kozmosu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vücut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sıvılarını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balgam,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safra,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safra)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dengeleyerek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iyileştirilebileceğine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inanıyorlardı.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dengeyi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buharlı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buharları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teneffüs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vücutlarını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tazelerlerdi.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Romalılar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sularında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banyo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tercih</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etmişler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çünkü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banyo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yapmanın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vücuttaki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akışını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uyardığını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vücuttaki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zehirli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maddelerden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kurtulmaya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düşüncesi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hakimdi.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Romalılar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yiyeceklerin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tüberküloz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inanıyorlardı.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Çiğ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lahana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yemenin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akciğerlerindeki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mukusun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atılmasına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bronşiti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inanıyorlardı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81E" w14:textId="7E6EB97C"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Antik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sağlayacağına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ederlerdi.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terapötik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lastRenderedPageBreak/>
        <w:t>amaçlar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soğuk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hava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suyun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odaklandı,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masaj,</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egzersiz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rejimleri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diyet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değişiklikleri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terapileri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içerecek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genişlemiştir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(Kuşat</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w:t>
      </w:r>
      <w:r w:rsidR="007E3B93" w:rsidRPr="000C2A6A">
        <w:rPr>
          <w:rFonts w:eastAsia="DengXian" w:cs="Times New Roman"/>
          <w:kern w:val="2"/>
          <w:szCs w:val="24"/>
          <w:lang w:eastAsia="zh-CN"/>
          <w14:ligatures w14:val="standardContextual"/>
        </w:rPr>
        <w:t>sen</w:t>
      </w:r>
      <w:r w:rsidRPr="000C2A6A">
        <w:rPr>
          <w:rFonts w:eastAsia="DengXian" w:cs="Times New Roman"/>
          <w:kern w:val="2"/>
          <w:szCs w:val="24"/>
          <w:lang w:eastAsia="zh-CN"/>
          <w14:ligatures w14:val="standardContextual"/>
        </w:rPr>
        <w: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81F" w14:textId="3A62D91E"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İklim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terapisinin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belirlemek,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olaylar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kayıtlarının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birçoğunun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kaybolması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bilinen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örnekler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(Seyhan</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Evcim,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p>
    <w:p w14:paraId="0B3BA820" w14:textId="019CF13D"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faaliyetlerinin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Aslında,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yoluyla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şifa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rahatsızlıklarına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başladığına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inanılıyor.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bilinen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MÖ</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1750'de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Shennong</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Bencao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Jing</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"Shennong's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Herbal")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kaydedilmiş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şifalı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otların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bitkilerin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kullanımını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anlatmaktadır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821" w14:textId="4FB7CC5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İyileşme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nedenleriyle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çatışma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çevre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değişikliğinin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stresten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kurtulmayı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sağlayacağına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iyileştireceğine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(Seyhan</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Evcim,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p>
    <w:p w14:paraId="0B3BA822" w14:textId="7889A955" w:rsidR="009E6BB7"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Aslında,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Mısır'da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MÖ</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2500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uygulandığına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kanıtlar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diyabetten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kısırlığa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rahatsızlıklara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Mısır'a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gitmişlerdir.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Mısırlılar,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vücudun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ikamet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kötü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ruhların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inanıyorlardı.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ruhları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uzaklaştıracağına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inandıkları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baharatlar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geliştirdiler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2022).</w:t>
      </w:r>
    </w:p>
    <w:p w14:paraId="0B3BA824" w14:textId="7B632C01" w:rsidR="00985D8B" w:rsidRPr="000C2A6A" w:rsidRDefault="00985D8B" w:rsidP="0032165F">
      <w:pPr>
        <w:spacing w:after="120"/>
        <w:rPr>
          <w:rFonts w:eastAsia="DengXian" w:cs="Times New Roman"/>
          <w:b/>
          <w:bCs/>
          <w:i/>
          <w:iCs/>
          <w:kern w:val="2"/>
          <w:szCs w:val="24"/>
          <w:lang w:eastAsia="zh-CN"/>
          <w14:ligatures w14:val="standardContextual"/>
        </w:rPr>
      </w:pPr>
      <w:r w:rsidRPr="000C2A6A">
        <w:rPr>
          <w:rFonts w:eastAsia="DengXian" w:cs="Times New Roman"/>
          <w:b/>
          <w:bCs/>
          <w:i/>
          <w:iCs/>
          <w:kern w:val="2"/>
          <w:szCs w:val="24"/>
          <w:lang w:eastAsia="zh-CN"/>
          <w14:ligatures w14:val="standardContextual"/>
        </w:rPr>
        <w:t>Orta</w:t>
      </w:r>
      <w:r w:rsidR="00F15823" w:rsidRPr="000C2A6A">
        <w:rPr>
          <w:rFonts w:eastAsia="DengXian" w:cs="Times New Roman"/>
          <w:b/>
          <w:bCs/>
          <w:i/>
          <w:iCs/>
          <w:kern w:val="2"/>
          <w:szCs w:val="24"/>
          <w:lang w:eastAsia="zh-CN"/>
          <w14:ligatures w14:val="standardContextual"/>
        </w:rPr>
        <w:t xml:space="preserve"> </w:t>
      </w:r>
      <w:r w:rsidRPr="000C2A6A">
        <w:rPr>
          <w:rFonts w:eastAsia="DengXian" w:cs="Times New Roman"/>
          <w:b/>
          <w:bCs/>
          <w:i/>
          <w:iCs/>
          <w:kern w:val="2"/>
          <w:szCs w:val="24"/>
          <w:lang w:eastAsia="zh-CN"/>
          <w14:ligatures w14:val="standardContextual"/>
        </w:rPr>
        <w:t>Çağda</w:t>
      </w:r>
      <w:r w:rsidR="00F15823" w:rsidRPr="000C2A6A">
        <w:rPr>
          <w:rFonts w:eastAsia="DengXian" w:cs="Times New Roman"/>
          <w:b/>
          <w:bCs/>
          <w:i/>
          <w:iCs/>
          <w:kern w:val="2"/>
          <w:szCs w:val="24"/>
          <w:lang w:eastAsia="zh-CN"/>
          <w14:ligatures w14:val="standardContextual"/>
        </w:rPr>
        <w:t xml:space="preserve"> </w:t>
      </w:r>
      <w:r w:rsidRPr="000C2A6A">
        <w:rPr>
          <w:rFonts w:eastAsia="DengXian" w:cs="Times New Roman"/>
          <w:b/>
          <w:bCs/>
          <w:i/>
          <w:iCs/>
          <w:kern w:val="2"/>
          <w:szCs w:val="24"/>
          <w:lang w:eastAsia="zh-CN"/>
          <w14:ligatures w14:val="standardContextual"/>
        </w:rPr>
        <w:t>Sağlık</w:t>
      </w:r>
      <w:r w:rsidR="00F15823" w:rsidRPr="000C2A6A">
        <w:rPr>
          <w:rFonts w:eastAsia="DengXian" w:cs="Times New Roman"/>
          <w:b/>
          <w:bCs/>
          <w:i/>
          <w:iCs/>
          <w:kern w:val="2"/>
          <w:szCs w:val="24"/>
          <w:lang w:eastAsia="zh-CN"/>
          <w14:ligatures w14:val="standardContextual"/>
        </w:rPr>
        <w:t xml:space="preserve"> </w:t>
      </w:r>
      <w:r w:rsidRPr="000C2A6A">
        <w:rPr>
          <w:rFonts w:eastAsia="DengXian" w:cs="Times New Roman"/>
          <w:b/>
          <w:bCs/>
          <w:i/>
          <w:iCs/>
          <w:kern w:val="2"/>
          <w:szCs w:val="24"/>
          <w:lang w:eastAsia="zh-CN"/>
          <w14:ligatures w14:val="standardContextual"/>
        </w:rPr>
        <w:t>Turizmi</w:t>
      </w:r>
    </w:p>
    <w:p w14:paraId="0B3BA825" w14:textId="0184F0EC"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veba,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kıtlık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ilişkilendirilen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dilimidir.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doğru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kavramının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başladığı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boyunca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cüzzam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sanatoryum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ederlerdi.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konumlar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yaratılırken,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tasarlanmıştır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(Öztürk</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p>
    <w:p w14:paraId="0B3BA826" w14:textId="1B166EFA" w:rsidR="00443337"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hakkında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bilgiye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neyin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sebep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nasıl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edeceklerini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bilmiyorlardı.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İyileşebilmelerinin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yaralanmaları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deneyimli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2013).</w:t>
      </w:r>
    </w:p>
    <w:p w14:paraId="0B3BA827" w14:textId="1C2108B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teşhis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konulduktan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klinikler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yoktu.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yaralanmalarından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kurtulana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kaldılar.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istisnalar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ciddi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yaralanmış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hastalanmışsa,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iyileşene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üyeleri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arkadaşları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herhangi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mümkün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değilse,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keşişlerin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Tanrı'dan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kutsamalarıyla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manastırlar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isteyebilecekleri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28" w14:textId="2B7DBB8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Öztürk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hakkında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yaklaşma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biçiminde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dönemiydi.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sorumluluğu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görülmüyordu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hekimler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uygulamalarında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yaptıkları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hatal</w:t>
      </w:r>
      <w:r w:rsidR="00133274" w:rsidRPr="000C2A6A">
        <w:rPr>
          <w:rFonts w:eastAsia="DengXian" w:cs="Times New Roman"/>
          <w:kern w:val="2"/>
          <w:szCs w:val="24"/>
          <w:lang w:eastAsia="zh-CN"/>
          <w14:ligatures w14:val="standardContextual"/>
        </w:rPr>
        <w:t>ardan</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sorumlu</w:t>
      </w:r>
      <w:r w:rsidR="00F15823" w:rsidRPr="000C2A6A">
        <w:rPr>
          <w:rFonts w:eastAsia="DengXian" w:cs="Times New Roman"/>
          <w:kern w:val="2"/>
          <w:szCs w:val="24"/>
          <w:lang w:eastAsia="zh-CN"/>
          <w14:ligatures w14:val="standardContextual"/>
        </w:rPr>
        <w:t xml:space="preserve"> </w:t>
      </w:r>
      <w:r w:rsidR="00133274" w:rsidRPr="000C2A6A">
        <w:rPr>
          <w:rFonts w:eastAsia="DengXian" w:cs="Times New Roman"/>
          <w:kern w:val="2"/>
          <w:szCs w:val="24"/>
          <w:lang w:eastAsia="zh-CN"/>
          <w14:ligatures w14:val="standardContextual"/>
        </w:rPr>
        <w:t>tutulmuyordu.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boyunca,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hastalıkların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bulaşıcı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yayılabileceği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geldikçe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kentleşme,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nüfus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yoğunluğunun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koşullarının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sağlıksız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olasılığının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geliyordu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(Öztürk</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p>
    <w:p w14:paraId="0B3BA829" w14:textId="171B30D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sonucu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hükümetler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yükselişi,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zevk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döneme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izlenebilir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2401E84E" w14:textId="77777777" w:rsidR="00A7716B" w:rsidRPr="000C2A6A" w:rsidRDefault="00A7716B" w:rsidP="0032165F">
      <w:pPr>
        <w:spacing w:after="120"/>
        <w:rPr>
          <w:rFonts w:eastAsia="DengXian" w:cs="Times New Roman"/>
          <w:kern w:val="2"/>
          <w:szCs w:val="24"/>
          <w:lang w:eastAsia="zh-CN"/>
          <w14:ligatures w14:val="standardContextual"/>
        </w:rPr>
      </w:pPr>
    </w:p>
    <w:p w14:paraId="0B3BA82B" w14:textId="7CBBDC61" w:rsidR="00985D8B" w:rsidRPr="000C2A6A" w:rsidRDefault="00CE7F25" w:rsidP="00CB2230">
      <w:pPr>
        <w:pStyle w:val="AralkYok"/>
        <w:spacing w:after="120"/>
        <w:rPr>
          <w:rFonts w:cs="Times New Roman"/>
          <w:b/>
          <w:szCs w:val="24"/>
          <w:shd w:val="clear" w:color="auto" w:fill="FFFFFF"/>
        </w:rPr>
      </w:pPr>
      <w:r w:rsidRPr="000C2A6A">
        <w:rPr>
          <w:rFonts w:cs="Times New Roman"/>
          <w:b/>
          <w:szCs w:val="24"/>
          <w:shd w:val="clear" w:color="auto" w:fill="FFFFFF"/>
        </w:rPr>
        <w:t>2.2</w:t>
      </w:r>
      <w:r w:rsidR="006A3EAE" w:rsidRPr="000C2A6A">
        <w:rPr>
          <w:rFonts w:cs="Times New Roman"/>
          <w:b/>
          <w:szCs w:val="24"/>
          <w:shd w:val="clear" w:color="auto" w:fill="FFFFFF"/>
        </w:rPr>
        <w:t>.</w:t>
      </w:r>
      <w:r w:rsidRPr="000C2A6A">
        <w:rPr>
          <w:rFonts w:cs="Times New Roman"/>
          <w:b/>
          <w:szCs w:val="24"/>
          <w:shd w:val="clear" w:color="auto" w:fill="FFFFFF"/>
        </w:rPr>
        <w:t>3</w:t>
      </w:r>
      <w:r w:rsidR="00A7716B" w:rsidRPr="000C2A6A">
        <w:rPr>
          <w:rFonts w:cs="Times New Roman"/>
          <w:b/>
          <w:szCs w:val="24"/>
          <w:shd w:val="clear" w:color="auto" w:fill="FFFFFF"/>
        </w:rPr>
        <w:t>.</w:t>
      </w:r>
      <w:r w:rsidR="00F15823" w:rsidRPr="000C2A6A">
        <w:rPr>
          <w:rFonts w:cs="Times New Roman"/>
          <w:b/>
          <w:szCs w:val="24"/>
          <w:shd w:val="clear" w:color="auto" w:fill="FFFFFF"/>
        </w:rPr>
        <w:t xml:space="preserve"> </w:t>
      </w:r>
      <w:bookmarkStart w:id="31" w:name="_Toc136080241"/>
      <w:r w:rsidR="00985D8B" w:rsidRPr="000C2A6A">
        <w:rPr>
          <w:rFonts w:cs="Times New Roman"/>
          <w:b/>
          <w:szCs w:val="24"/>
          <w:shd w:val="clear" w:color="auto" w:fill="FFFFFF"/>
        </w:rPr>
        <w:t>Sağlık</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Çeşitleri</w:t>
      </w:r>
      <w:bookmarkEnd w:id="31"/>
    </w:p>
    <w:p w14:paraId="58F47113" w14:textId="77777777" w:rsidR="00441E4D" w:rsidRPr="000C2A6A" w:rsidRDefault="00441E4D" w:rsidP="00CB2230">
      <w:pPr>
        <w:pStyle w:val="AralkYok"/>
        <w:spacing w:after="120"/>
        <w:rPr>
          <w:rFonts w:cs="Times New Roman"/>
          <w:b/>
          <w:szCs w:val="24"/>
          <w:shd w:val="clear" w:color="auto" w:fill="FFFFFF"/>
        </w:rPr>
      </w:pPr>
    </w:p>
    <w:p w14:paraId="0B3BA82C" w14:textId="57970CC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literatür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incelendiğinde,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belirlenmiştir.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noktada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temel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manada</w:t>
      </w:r>
      <w:r w:rsidR="00F15823" w:rsidRPr="000C2A6A">
        <w:rPr>
          <w:rFonts w:eastAsia="DengXian" w:cs="Times New Roman"/>
          <w:kern w:val="2"/>
          <w:szCs w:val="24"/>
          <w:lang w:eastAsia="zh-CN"/>
          <w14:ligatures w14:val="standardContextual"/>
        </w:rPr>
        <w:t xml:space="preserve"> </w:t>
      </w:r>
      <w:r w:rsidR="009E6BB7" w:rsidRPr="000C2A6A">
        <w:rPr>
          <w:rFonts w:eastAsia="DengXian" w:cs="Times New Roman"/>
          <w:kern w:val="2"/>
          <w:szCs w:val="24"/>
          <w:lang w:eastAsia="zh-CN"/>
          <w14:ligatures w14:val="standardContextual"/>
        </w:rPr>
        <w:t>dört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türe</w:t>
      </w:r>
      <w:r w:rsidR="00F15823" w:rsidRPr="000C2A6A">
        <w:rPr>
          <w:rFonts w:eastAsia="DengXian" w:cs="Times New Roman"/>
          <w:kern w:val="2"/>
          <w:szCs w:val="24"/>
          <w:lang w:eastAsia="zh-CN"/>
          <w14:ligatures w14:val="standardContextual"/>
        </w:rPr>
        <w:t xml:space="preserve"> </w:t>
      </w:r>
      <w:r w:rsidR="009E6BB7" w:rsidRPr="000C2A6A">
        <w:rPr>
          <w:rFonts w:eastAsia="DengXian" w:cs="Times New Roman"/>
          <w:kern w:val="2"/>
          <w:szCs w:val="24"/>
          <w:lang w:eastAsia="zh-CN"/>
          <w14:ligatures w14:val="standardContextual"/>
        </w:rPr>
        <w:t>ayrılabilir.</w:t>
      </w:r>
      <w:r w:rsidR="00F15823" w:rsidRPr="000C2A6A">
        <w:rPr>
          <w:rFonts w:eastAsia="DengXian" w:cs="Times New Roman"/>
          <w:kern w:val="2"/>
          <w:szCs w:val="24"/>
          <w:lang w:eastAsia="zh-CN"/>
          <w14:ligatures w14:val="standardContextual"/>
        </w:rPr>
        <w:t xml:space="preserve"> </w:t>
      </w:r>
      <w:r w:rsidR="009E6BB7" w:rsidRPr="000C2A6A">
        <w:rPr>
          <w:rFonts w:eastAsia="DengXian" w:cs="Times New Roman"/>
          <w:kern w:val="2"/>
          <w:szCs w:val="24"/>
          <w:lang w:eastAsia="zh-CN"/>
          <w14:ligatures w14:val="standardContextual"/>
        </w:rPr>
        <w:t>Bunlar:</w:t>
      </w:r>
      <w:r w:rsidR="00F15823" w:rsidRPr="000C2A6A">
        <w:rPr>
          <w:rFonts w:eastAsia="DengXian" w:cs="Times New Roman"/>
          <w:kern w:val="2"/>
          <w:szCs w:val="24"/>
          <w:lang w:eastAsia="zh-CN"/>
          <w14:ligatures w14:val="standardContextual"/>
        </w:rPr>
        <w:t xml:space="preserve"> </w:t>
      </w:r>
      <w:r w:rsidR="009E6BB7" w:rsidRPr="000C2A6A">
        <w:rPr>
          <w:rFonts w:eastAsia="DengXian" w:cs="Times New Roman"/>
          <w:kern w:val="2"/>
          <w:szCs w:val="24"/>
          <w:lang w:eastAsia="zh-CN"/>
          <w14:ligatures w14:val="standardContextual"/>
        </w:rPr>
        <w:t>(1)</w:t>
      </w:r>
      <w:r w:rsidR="00F15823" w:rsidRPr="000C2A6A">
        <w:rPr>
          <w:rFonts w:eastAsia="DengXian" w:cs="Times New Roman"/>
          <w:kern w:val="2"/>
          <w:szCs w:val="24"/>
          <w:lang w:eastAsia="zh-CN"/>
          <w14:ligatures w14:val="standardContextual"/>
        </w:rPr>
        <w:t xml:space="preserve"> </w:t>
      </w:r>
      <w:r w:rsidR="009E6BB7"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(3)</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sıralanabilir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sınıflandırmadan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hareketle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bölümünde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açıklanacaktır.</w:t>
      </w:r>
    </w:p>
    <w:p w14:paraId="0B3BA82D" w14:textId="77777777" w:rsidR="009E6BB7" w:rsidRPr="000C2A6A" w:rsidRDefault="009E6BB7" w:rsidP="0032165F">
      <w:pPr>
        <w:spacing w:after="120"/>
        <w:rPr>
          <w:rFonts w:eastAsia="DengXian" w:cs="Times New Roman"/>
          <w:kern w:val="2"/>
          <w:szCs w:val="24"/>
          <w:lang w:eastAsia="zh-CN"/>
          <w14:ligatures w14:val="standardContextual"/>
        </w:rPr>
      </w:pPr>
    </w:p>
    <w:p w14:paraId="0B3BA82E" w14:textId="59A141EC" w:rsidR="00985D8B" w:rsidRPr="000C2A6A" w:rsidRDefault="002069BF" w:rsidP="00CB2230">
      <w:pPr>
        <w:pStyle w:val="AralkYok"/>
        <w:spacing w:after="120"/>
        <w:rPr>
          <w:rFonts w:cs="Times New Roman"/>
          <w:b/>
          <w:szCs w:val="24"/>
          <w:shd w:val="clear" w:color="auto" w:fill="FFFFFF"/>
        </w:rPr>
      </w:pPr>
      <w:r w:rsidRPr="000C2A6A">
        <w:rPr>
          <w:rFonts w:cs="Times New Roman"/>
          <w:b/>
          <w:szCs w:val="24"/>
          <w:shd w:val="clear" w:color="auto" w:fill="FFFFFF"/>
        </w:rPr>
        <w:lastRenderedPageBreak/>
        <w:t>2.2.3</w:t>
      </w:r>
      <w:r w:rsidR="00CB2230" w:rsidRPr="000C2A6A">
        <w:rPr>
          <w:rFonts w:cs="Times New Roman"/>
          <w:b/>
          <w:szCs w:val="24"/>
          <w:shd w:val="clear" w:color="auto" w:fill="FFFFFF"/>
        </w:rPr>
        <w:t>.1.</w:t>
      </w:r>
      <w:r w:rsidR="00F15823" w:rsidRPr="000C2A6A">
        <w:rPr>
          <w:rFonts w:cs="Times New Roman"/>
          <w:b/>
          <w:szCs w:val="24"/>
          <w:shd w:val="clear" w:color="auto" w:fill="FFFFFF"/>
        </w:rPr>
        <w:t xml:space="preserve"> </w:t>
      </w:r>
      <w:bookmarkStart w:id="32" w:name="_Toc136080242"/>
      <w:r w:rsidR="00985D8B" w:rsidRPr="000C2A6A">
        <w:rPr>
          <w:rFonts w:cs="Times New Roman"/>
          <w:b/>
          <w:szCs w:val="24"/>
          <w:shd w:val="clear" w:color="auto" w:fill="FFFFFF"/>
        </w:rPr>
        <w:t>Termal</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w:t>
      </w:r>
      <w:bookmarkEnd w:id="32"/>
    </w:p>
    <w:p w14:paraId="7379CAB8" w14:textId="77777777" w:rsidR="00967572" w:rsidRPr="000C2A6A" w:rsidRDefault="00967572" w:rsidP="0032165F">
      <w:pPr>
        <w:spacing w:after="120"/>
        <w:rPr>
          <w:rFonts w:eastAsia="DengXian" w:cs="Times New Roman"/>
          <w:kern w:val="2"/>
          <w:szCs w:val="24"/>
          <w:lang w:eastAsia="zh-CN"/>
          <w14:ligatures w14:val="standardContextual"/>
        </w:rPr>
      </w:pPr>
    </w:p>
    <w:p w14:paraId="0B3BA82F" w14:textId="53D7AEA1"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tatil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köylerini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sadece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fiziksel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fikrini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düşünülebilir;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zihinsel,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duygusal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ruhsal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(Çontu,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2006).</w:t>
      </w:r>
    </w:p>
    <w:p w14:paraId="0B3BA830" w14:textId="6D7F368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suyunun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kullanımına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iyileştirici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dayanmaktadır.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FC644D" w:rsidRPr="000C2A6A">
        <w:rPr>
          <w:rFonts w:eastAsia="DengXian" w:cs="Times New Roman"/>
          <w:kern w:val="2"/>
          <w:szCs w:val="24"/>
          <w:lang w:eastAsia="zh-CN"/>
          <w14:ligatures w14:val="standardContextual"/>
        </w:rPr>
        <w:t>diğerlerine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doğal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odaklanan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uzak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rahatlama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831" w14:textId="617F95A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Belirli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düşünülen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iklimlere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çağlardan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günümüzde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popülerliğini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sürdürmektedir.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yaygın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sularında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yıkanmayı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balneoterapi,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güneş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ışığına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maruz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helioterapi,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suyunda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yüzmeyi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talasoterapi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kullanılmasını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termoterapi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(Çiçek</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Avderen,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2013).</w:t>
      </w:r>
    </w:p>
    <w:p w14:paraId="0B3BA832" w14:textId="100D16C9"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Çelik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(2009)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2009).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Siner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Torun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hazırlanan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ziyaretçilerin,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ettikten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gitmeden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önceye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stres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seviyeleri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bildirdikleri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durum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stresi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azaltmak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kullanılabileceğini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düşündürmektedir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(Siner</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Torun,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2020).</w:t>
      </w:r>
    </w:p>
    <w:p w14:paraId="0B3BA833" w14:textId="0AB688F0" w:rsidR="004C0E95"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stresi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azaltmanın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termal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yakınındaki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olumlu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kaplıcaların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yakınındaki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bölgelerinin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ziyaretçi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aldığında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otellerde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apartmanlarda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topluluk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otellerde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apartmanlarda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ziyaretçi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aldığında,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işe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eğiliminde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olduklarını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koymuştur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bookmarkStart w:id="33" w:name="_Toc136080243"/>
    </w:p>
    <w:p w14:paraId="0B3BA834" w14:textId="77777777" w:rsidR="004C0E95" w:rsidRPr="000C2A6A" w:rsidRDefault="004C0E95" w:rsidP="0032165F">
      <w:pPr>
        <w:spacing w:after="120"/>
        <w:rPr>
          <w:rFonts w:eastAsia="DengXian" w:cs="Times New Roman"/>
          <w:kern w:val="2"/>
          <w:szCs w:val="24"/>
          <w:lang w:eastAsia="zh-CN"/>
          <w14:ligatures w14:val="standardContextual"/>
        </w:rPr>
      </w:pPr>
    </w:p>
    <w:p w14:paraId="0B3BA835" w14:textId="547FA447" w:rsidR="00985D8B" w:rsidRPr="000C2A6A" w:rsidRDefault="002069BF" w:rsidP="00CB2230">
      <w:pPr>
        <w:pStyle w:val="AralkYok"/>
        <w:spacing w:after="120"/>
        <w:rPr>
          <w:rFonts w:cs="Times New Roman"/>
          <w:b/>
          <w:szCs w:val="24"/>
          <w:shd w:val="clear" w:color="auto" w:fill="FFFFFF"/>
        </w:rPr>
      </w:pPr>
      <w:r w:rsidRPr="000C2A6A">
        <w:rPr>
          <w:rFonts w:cs="Times New Roman"/>
          <w:b/>
          <w:szCs w:val="24"/>
          <w:shd w:val="clear" w:color="auto" w:fill="FFFFFF"/>
        </w:rPr>
        <w:lastRenderedPageBreak/>
        <w:t>2.2.3</w:t>
      </w:r>
      <w:r w:rsidR="00A7716B" w:rsidRPr="000C2A6A">
        <w:rPr>
          <w:rFonts w:cs="Times New Roman"/>
          <w:b/>
          <w:szCs w:val="24"/>
          <w:shd w:val="clear" w:color="auto" w:fill="FFFFFF"/>
        </w:rPr>
        <w:t>.</w:t>
      </w:r>
      <w:r w:rsidR="00CB2230" w:rsidRPr="000C2A6A">
        <w:rPr>
          <w:rFonts w:cs="Times New Roman"/>
          <w:b/>
          <w:szCs w:val="24"/>
          <w:shd w:val="clear" w:color="auto" w:fill="FFFFFF"/>
        </w:rPr>
        <w:t>2.</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Medikal</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w:t>
      </w:r>
      <w:bookmarkEnd w:id="33"/>
    </w:p>
    <w:p w14:paraId="1EDB74DC" w14:textId="77777777" w:rsidR="002B472D" w:rsidRPr="000C2A6A" w:rsidRDefault="002B472D" w:rsidP="0032165F">
      <w:pPr>
        <w:pStyle w:val="ListeParagraf"/>
        <w:spacing w:after="120"/>
        <w:ind w:left="0"/>
        <w:contextualSpacing w:val="0"/>
        <w:rPr>
          <w:rFonts w:eastAsia="DengXian Light" w:cs="Times New Roman"/>
          <w:b/>
          <w:bCs/>
          <w:color w:val="000000"/>
          <w:kern w:val="2"/>
          <w:szCs w:val="24"/>
          <w:lang w:eastAsia="zh-CN"/>
          <w14:ligatures w14:val="standardContextual"/>
        </w:rPr>
      </w:pPr>
    </w:p>
    <w:p w14:paraId="0B3BA836" w14:textId="75617C18" w:rsidR="00985D8B" w:rsidRPr="000C2A6A" w:rsidRDefault="00985D8B" w:rsidP="0032165F">
      <w:pPr>
        <w:spacing w:after="120"/>
        <w:rPr>
          <w:rFonts w:eastAsia="DengXian" w:cs="Times New Roman"/>
          <w:kern w:val="2"/>
          <w:szCs w:val="24"/>
          <w:lang w:val="tr" w:eastAsia="zh-CN"/>
          <w14:ligatures w14:val="standardContextual"/>
        </w:rPr>
      </w:pP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Demirer,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2010).</w:t>
      </w:r>
    </w:p>
    <w:p w14:paraId="0B3BA837" w14:textId="6A339313"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birkaç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Aslında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yalnızca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yaklaşık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%10'unu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oluşturuyor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bölümünü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oluşturuyorlar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(Aydin</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470637"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p>
    <w:p w14:paraId="0B3BA838" w14:textId="27D7B2D6"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pratiği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yasaklanmış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(Özkan,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39" w14:textId="04C54264"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değişir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estetik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tercih</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sigortaları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karşılanmayacak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seçmeli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prosedür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ameliyata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verebilirler.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alabileceklerinden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isteyenler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ucuz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seçenekleri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seçebilirler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(Edinsel</w:t>
      </w:r>
      <w:r w:rsidR="00F15823" w:rsidRPr="000C2A6A">
        <w:rPr>
          <w:rFonts w:eastAsia="DengXian" w:cs="Times New Roman"/>
          <w:kern w:val="2"/>
          <w:szCs w:val="24"/>
          <w:lang w:eastAsia="zh-CN"/>
          <w14:ligatures w14:val="standardContextual"/>
        </w:rPr>
        <w:t xml:space="preserve"> </w:t>
      </w:r>
      <w:r w:rsidR="00A170DC"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Adıgüzel,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1E909C78" w14:textId="77777777" w:rsidR="002069BF" w:rsidRPr="000C2A6A" w:rsidRDefault="002069BF" w:rsidP="0032165F">
      <w:pPr>
        <w:spacing w:after="120"/>
        <w:rPr>
          <w:rFonts w:eastAsia="DengXian" w:cs="Times New Roman"/>
          <w:kern w:val="2"/>
          <w:szCs w:val="24"/>
          <w:lang w:eastAsia="zh-CN"/>
          <w14:ligatures w14:val="standardContextual"/>
        </w:rPr>
      </w:pPr>
    </w:p>
    <w:p w14:paraId="0B3BA83B" w14:textId="3EFB9D9F" w:rsidR="00985D8B" w:rsidRPr="000C2A6A" w:rsidRDefault="002069BF" w:rsidP="00CB2230">
      <w:pPr>
        <w:pStyle w:val="AralkYok"/>
        <w:spacing w:after="120"/>
        <w:rPr>
          <w:rFonts w:cs="Times New Roman"/>
          <w:b/>
          <w:szCs w:val="24"/>
          <w:shd w:val="clear" w:color="auto" w:fill="FFFFFF"/>
        </w:rPr>
      </w:pPr>
      <w:r w:rsidRPr="000C2A6A">
        <w:rPr>
          <w:rFonts w:cs="Times New Roman"/>
          <w:b/>
          <w:szCs w:val="24"/>
          <w:shd w:val="clear" w:color="auto" w:fill="FFFFFF"/>
        </w:rPr>
        <w:t>2.2.3</w:t>
      </w:r>
      <w:r w:rsidR="00CB2230" w:rsidRPr="000C2A6A">
        <w:rPr>
          <w:rFonts w:cs="Times New Roman"/>
          <w:b/>
          <w:szCs w:val="24"/>
          <w:shd w:val="clear" w:color="auto" w:fill="FFFFFF"/>
        </w:rPr>
        <w:t>.3.</w:t>
      </w:r>
      <w:r w:rsidR="00F15823" w:rsidRPr="000C2A6A">
        <w:rPr>
          <w:rFonts w:cs="Times New Roman"/>
          <w:b/>
          <w:szCs w:val="24"/>
          <w:shd w:val="clear" w:color="auto" w:fill="FFFFFF"/>
        </w:rPr>
        <w:t xml:space="preserve"> </w:t>
      </w:r>
      <w:bookmarkStart w:id="34" w:name="_Toc136080244"/>
      <w:r w:rsidR="00985D8B" w:rsidRPr="000C2A6A">
        <w:rPr>
          <w:rFonts w:cs="Times New Roman"/>
          <w:b/>
          <w:szCs w:val="24"/>
          <w:shd w:val="clear" w:color="auto" w:fill="FFFFFF"/>
        </w:rPr>
        <w:t>Üçüncü</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Yaş</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bookmarkEnd w:id="34"/>
    </w:p>
    <w:p w14:paraId="616800F6" w14:textId="77777777" w:rsidR="002B472D" w:rsidRPr="000C2A6A" w:rsidRDefault="002B472D" w:rsidP="00CB2230">
      <w:pPr>
        <w:pStyle w:val="AralkYok"/>
        <w:spacing w:after="120"/>
        <w:rPr>
          <w:rFonts w:eastAsia="DengXian Light" w:cs="Times New Roman"/>
          <w:b/>
          <w:bCs/>
          <w:color w:val="000000"/>
          <w:kern w:val="2"/>
          <w:szCs w:val="24"/>
          <w:lang w:eastAsia="zh-CN"/>
          <w14:ligatures w14:val="standardContextual"/>
        </w:rPr>
      </w:pPr>
    </w:p>
    <w:p w14:paraId="0B3BA83C" w14:textId="2CB1200F"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60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deneyimlerini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amaçlı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türünden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aktif</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yaşlanma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adlandırılır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eğlenceleri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zevkleri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65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üstü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(Zengingönül</w:t>
      </w:r>
      <w:r w:rsidR="00F15823" w:rsidRPr="000C2A6A">
        <w:rPr>
          <w:rFonts w:eastAsia="DengXian" w:cs="Times New Roman"/>
          <w:kern w:val="2"/>
          <w:szCs w:val="24"/>
          <w:lang w:eastAsia="zh-CN"/>
          <w14:ligatures w14:val="standardContextual"/>
        </w:rPr>
        <w:t xml:space="preserve"> </w:t>
      </w:r>
      <w:r w:rsidR="00A6262C"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A6262C"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Aktif</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yaşlanma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yaşlanma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bilinen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Fiziksel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aktivite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sosyal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fırsatlar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(Özkan,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71D57535" w14:textId="1BDE1547" w:rsidR="00E21D74"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yaştaki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başlarına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üyeleri,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arkadaşlar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bakıcılarla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yaştaki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genellikle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gezginlerden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çünkü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emeklilik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ulaşmışlardır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aktivitelerine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harcamayı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karşılayabilirler.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artrit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fiziksel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rahatsızlıklar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sınırlı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hareket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kabiliyetine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(Öztürk</w:t>
      </w:r>
      <w:r w:rsidR="00F15823" w:rsidRPr="000C2A6A">
        <w:rPr>
          <w:rFonts w:eastAsia="DengXian" w:cs="Times New Roman"/>
          <w:kern w:val="2"/>
          <w:szCs w:val="24"/>
          <w:lang w:eastAsia="zh-CN"/>
          <w14:ligatures w14:val="standardContextual"/>
        </w:rPr>
        <w:t xml:space="preserve"> </w:t>
      </w:r>
      <w:r w:rsidR="00A6262C"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Bayat,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Zengingönül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973BF0" w:rsidRPr="000C2A6A">
        <w:rPr>
          <w:rFonts w:eastAsia="DengXian" w:cs="Times New Roman"/>
          <w:kern w:val="2"/>
          <w:szCs w:val="24"/>
          <w:lang w:eastAsia="zh-CN"/>
          <w14:ligatures w14:val="standardContextual"/>
        </w:rPr>
        <w:t>diğerlerine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üçüncü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yaştaki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gezginler,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gezginlere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eğilimindedir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(Zengingönül</w:t>
      </w:r>
      <w:r w:rsidR="00F15823" w:rsidRPr="000C2A6A">
        <w:rPr>
          <w:rFonts w:eastAsia="DengXian" w:cs="Times New Roman"/>
          <w:kern w:val="2"/>
          <w:szCs w:val="24"/>
          <w:lang w:eastAsia="zh-CN"/>
          <w14:ligatures w14:val="standardContextual"/>
        </w:rPr>
        <w:t xml:space="preserve"> </w:t>
      </w:r>
      <w:r w:rsidR="00BB3BEF"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BB3BEF"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2012).</w:t>
      </w:r>
    </w:p>
    <w:p w14:paraId="0B3BA83F" w14:textId="5657CDC5" w:rsidR="009E6BB7" w:rsidRPr="000C2A6A" w:rsidRDefault="009E6BB7" w:rsidP="0032165F">
      <w:pPr>
        <w:spacing w:after="120"/>
        <w:rPr>
          <w:rFonts w:eastAsia="DengXian" w:cs="Times New Roman"/>
          <w:kern w:val="2"/>
          <w:szCs w:val="24"/>
          <w:lang w:eastAsia="zh-CN"/>
          <w14:ligatures w14:val="standardContextual"/>
        </w:rPr>
      </w:pPr>
    </w:p>
    <w:p w14:paraId="0B3BA840" w14:textId="4C91A449" w:rsidR="00985D8B" w:rsidRPr="000C2A6A" w:rsidRDefault="002069BF" w:rsidP="00CB2230">
      <w:pPr>
        <w:pStyle w:val="AralkYok"/>
        <w:spacing w:after="120"/>
        <w:rPr>
          <w:rFonts w:cs="Times New Roman"/>
          <w:b/>
          <w:szCs w:val="24"/>
          <w:shd w:val="clear" w:color="auto" w:fill="FFFFFF"/>
        </w:rPr>
      </w:pPr>
      <w:r w:rsidRPr="000C2A6A">
        <w:rPr>
          <w:rFonts w:cs="Times New Roman"/>
          <w:b/>
          <w:szCs w:val="24"/>
          <w:shd w:val="clear" w:color="auto" w:fill="FFFFFF"/>
        </w:rPr>
        <w:t>2.2.3</w:t>
      </w:r>
      <w:r w:rsidR="00CB2230" w:rsidRPr="000C2A6A">
        <w:rPr>
          <w:rFonts w:cs="Times New Roman"/>
          <w:b/>
          <w:szCs w:val="24"/>
          <w:shd w:val="clear" w:color="auto" w:fill="FFFFFF"/>
        </w:rPr>
        <w:t>.4.</w:t>
      </w:r>
      <w:r w:rsidR="00F15823" w:rsidRPr="000C2A6A">
        <w:rPr>
          <w:rFonts w:cs="Times New Roman"/>
          <w:b/>
          <w:szCs w:val="24"/>
          <w:shd w:val="clear" w:color="auto" w:fill="FFFFFF"/>
        </w:rPr>
        <w:t xml:space="preserve"> </w:t>
      </w:r>
      <w:bookmarkStart w:id="35" w:name="_Toc136080245"/>
      <w:r w:rsidR="00985D8B" w:rsidRPr="000C2A6A">
        <w:rPr>
          <w:rFonts w:cs="Times New Roman"/>
          <w:b/>
          <w:szCs w:val="24"/>
          <w:shd w:val="clear" w:color="auto" w:fill="FFFFFF"/>
        </w:rPr>
        <w:t>Engelli</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bookmarkEnd w:id="35"/>
    </w:p>
    <w:p w14:paraId="2DBF90F2" w14:textId="77777777" w:rsidR="00967572" w:rsidRPr="000C2A6A" w:rsidRDefault="00967572" w:rsidP="0032165F">
      <w:pPr>
        <w:spacing w:after="120"/>
        <w:rPr>
          <w:rFonts w:eastAsia="DengXian" w:cs="Times New Roman"/>
          <w:kern w:val="2"/>
          <w:szCs w:val="24"/>
          <w:lang w:eastAsia="zh-CN"/>
          <w14:ligatures w14:val="standardContextual"/>
        </w:rPr>
      </w:pPr>
    </w:p>
    <w:p w14:paraId="0B3BA841" w14:textId="708811E9"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sağlığını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refahını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iyileştirmeye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odaklanan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aktivitelerine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teşvik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teşvik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konularını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fırsat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alan</w:t>
      </w:r>
      <w:r w:rsidR="00837380" w:rsidRPr="000C2A6A">
        <w:rPr>
          <w:rFonts w:eastAsia="DengXian" w:cs="Times New Roman"/>
          <w:kern w:val="2"/>
          <w:szCs w:val="24"/>
          <w:lang w:eastAsia="zh-CN"/>
          <w14:ligatures w14:val="standardContextual"/>
        </w:rPr>
        <w:t>ı"</w:t>
      </w:r>
      <w:r w:rsidR="00F15823" w:rsidRPr="000C2A6A">
        <w:rPr>
          <w:rFonts w:eastAsia="DengXian" w:cs="Times New Roman"/>
          <w:kern w:val="2"/>
          <w:szCs w:val="24"/>
          <w:lang w:eastAsia="zh-CN"/>
          <w14:ligatures w14:val="standardContextual"/>
        </w:rPr>
        <w:t xml:space="preserve"> </w:t>
      </w:r>
      <w:r w:rsidR="00837380"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00837380"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00837380" w:rsidRPr="000C2A6A">
        <w:rPr>
          <w:rFonts w:eastAsia="DengXian" w:cs="Times New Roman"/>
          <w:kern w:val="2"/>
          <w:szCs w:val="24"/>
          <w:lang w:eastAsia="zh-CN"/>
          <w14:ligatures w14:val="standardContextual"/>
        </w:rPr>
        <w:t>(Bayı</w:t>
      </w:r>
      <w:r w:rsidRPr="000C2A6A">
        <w:rPr>
          <w:rFonts w:eastAsia="DengXian" w:cs="Times New Roman"/>
          <w:kern w:val="2"/>
          <w:szCs w:val="24"/>
          <w:lang w:eastAsia="zh-CN"/>
          <w14:ligatures w14:val="standardContextual"/>
        </w:rPr>
        <w:t>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2015).</w:t>
      </w:r>
    </w:p>
    <w:p w14:paraId="0B3BA842" w14:textId="5C6D942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85011A" w:rsidRPr="000C2A6A">
        <w:rPr>
          <w:rFonts w:eastAsia="DengXian" w:cs="Times New Roman"/>
          <w:kern w:val="2"/>
          <w:szCs w:val="24"/>
          <w:lang w:eastAsia="zh-CN"/>
          <w14:ligatures w14:val="standardContextual"/>
        </w:rPr>
        <w:t>diğerlerine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başarılı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katılımcıların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ihtiyaç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karşılayacak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uyarlanması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1970'lerden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tekerlekli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sandalye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sporlarıdır.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Basketbol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golf</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(Spor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Tekerlekli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Sandalyeler)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spor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aktiviteleriyle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uğraşırken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yöntemi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tekerlekli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sandalyelerin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kullanılmasını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çocukların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yüzme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yürüyüş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fiziksel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aktivitelere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katılırken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bisiklete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binmeyi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öğrenmelerine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uyarlanabilir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sporlardır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005509F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5509F1"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843" w14:textId="6D86F95C"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popülaritesi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birkaç</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Birincisi,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bağımsız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sosyal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kabul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gezginler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talebin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İkinci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düzenlemelerini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yapmalarını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planlamalarını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kolaylaştıran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teknolojik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yükselişe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geçen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olgudur.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Fiziksel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zihinsel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kişiler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gerçekleştirilen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bağımsız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başkalarından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gerçekleştirilebilir.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takdirde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lastRenderedPageBreak/>
        <w:t>sınırlı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erişim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olamayacak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fırsatlar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sağladığından,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katılımcılar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0012156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44" w14:textId="77777777" w:rsidR="009E6BB7" w:rsidRPr="000C2A6A" w:rsidRDefault="009E6BB7" w:rsidP="0032165F">
      <w:pPr>
        <w:spacing w:after="120"/>
        <w:rPr>
          <w:rFonts w:eastAsia="DengXian" w:cs="Times New Roman"/>
          <w:kern w:val="2"/>
          <w:szCs w:val="24"/>
          <w:lang w:eastAsia="zh-CN"/>
          <w14:ligatures w14:val="standardContextual"/>
        </w:rPr>
      </w:pPr>
    </w:p>
    <w:p w14:paraId="0B3BA845" w14:textId="1F3ACE55" w:rsidR="00985D8B" w:rsidRPr="000C2A6A" w:rsidRDefault="002069BF" w:rsidP="00CB2230">
      <w:pPr>
        <w:pStyle w:val="AralkYok"/>
        <w:spacing w:after="120"/>
        <w:rPr>
          <w:rFonts w:cs="Times New Roman"/>
          <w:b/>
          <w:szCs w:val="24"/>
          <w:shd w:val="clear" w:color="auto" w:fill="FFFFFF"/>
        </w:rPr>
      </w:pPr>
      <w:bookmarkStart w:id="36" w:name="_Toc136080246"/>
      <w:r w:rsidRPr="000C2A6A">
        <w:rPr>
          <w:rFonts w:cs="Times New Roman"/>
          <w:b/>
          <w:szCs w:val="24"/>
          <w:shd w:val="clear" w:color="auto" w:fill="FFFFFF"/>
        </w:rPr>
        <w:t>2.3</w:t>
      </w:r>
      <w:r w:rsidR="00985D8B" w:rsidRPr="000C2A6A">
        <w:rPr>
          <w:rFonts w:cs="Times New Roman"/>
          <w:b/>
          <w:szCs w:val="24"/>
          <w:shd w:val="clear" w:color="auto" w:fill="FFFFFF"/>
        </w:rPr>
        <w:t>.</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Türkiye’de</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ve</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Dünyada</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Sağlık</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bookmarkEnd w:id="36"/>
    </w:p>
    <w:p w14:paraId="0B3BA846" w14:textId="77777777" w:rsidR="00286A64" w:rsidRPr="000C2A6A" w:rsidRDefault="00286A64" w:rsidP="00CB2230">
      <w:pPr>
        <w:pStyle w:val="AralkYok"/>
        <w:spacing w:after="120"/>
        <w:rPr>
          <w:rFonts w:cs="Times New Roman"/>
          <w:b/>
          <w:szCs w:val="24"/>
          <w:shd w:val="clear" w:color="auto" w:fill="FFFFFF"/>
        </w:rPr>
      </w:pPr>
    </w:p>
    <w:p w14:paraId="0B3BA847" w14:textId="5B90A21A" w:rsidR="00985D8B" w:rsidRPr="000C2A6A" w:rsidRDefault="002069BF" w:rsidP="00CB2230">
      <w:pPr>
        <w:pStyle w:val="AralkYok"/>
        <w:spacing w:after="120"/>
        <w:rPr>
          <w:rFonts w:cs="Times New Roman"/>
          <w:b/>
          <w:szCs w:val="24"/>
          <w:shd w:val="clear" w:color="auto" w:fill="FFFFFF"/>
        </w:rPr>
      </w:pPr>
      <w:bookmarkStart w:id="37" w:name="_Toc136080247"/>
      <w:r w:rsidRPr="000C2A6A">
        <w:rPr>
          <w:rFonts w:cs="Times New Roman"/>
          <w:b/>
          <w:szCs w:val="24"/>
          <w:shd w:val="clear" w:color="auto" w:fill="FFFFFF"/>
        </w:rPr>
        <w:t>2.3</w:t>
      </w:r>
      <w:r w:rsidR="00985D8B" w:rsidRPr="000C2A6A">
        <w:rPr>
          <w:rFonts w:cs="Times New Roman"/>
          <w:b/>
          <w:szCs w:val="24"/>
          <w:shd w:val="clear" w:color="auto" w:fill="FFFFFF"/>
        </w:rPr>
        <w:t>.1.</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Türkiye’de</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Sağlık</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bookmarkEnd w:id="37"/>
    </w:p>
    <w:p w14:paraId="7407B6F5" w14:textId="77777777" w:rsidR="00987861" w:rsidRPr="000C2A6A" w:rsidRDefault="00987861" w:rsidP="00CB2230">
      <w:pPr>
        <w:pStyle w:val="AralkYok"/>
        <w:spacing w:after="120"/>
        <w:rPr>
          <w:rFonts w:eastAsia="DengXian Light" w:cs="Times New Roman"/>
          <w:b/>
          <w:bCs/>
          <w:color w:val="000000"/>
          <w:kern w:val="2"/>
          <w:szCs w:val="24"/>
          <w:lang w:eastAsia="zh-CN"/>
          <w14:ligatures w14:val="standardContextual"/>
        </w:rPr>
      </w:pPr>
    </w:p>
    <w:p w14:paraId="0B3BA848" w14:textId="60BB0F69"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yaşamaktadır.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yalnızca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dolarlık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(Topsöğüt</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49" w14:textId="294422BA"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potansiyeline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pazar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yatırımcılar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çekici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getiren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güçlü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temellere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istikrarlı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enflasyon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dahildir.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Bunun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tarihi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doğal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güzellikler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kültürel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miras</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cazibe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merkezi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Ayrıca,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birlikte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sunulan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sayesinde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noktası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nitelendirilebilir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84A" w14:textId="590F4132"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Özsarı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(2013)’ya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ekonomisini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büyütme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kaynaklarını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çeşitlendirme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çabalarında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adımdır.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Örgütü'ne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destinasyonlarından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36</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milyondan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ziyaretçi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(Özsarı</w:t>
      </w:r>
      <w:r w:rsidR="00F15823" w:rsidRPr="000C2A6A">
        <w:rPr>
          <w:rFonts w:eastAsia="DengXian" w:cs="Times New Roman"/>
          <w:kern w:val="2"/>
          <w:szCs w:val="24"/>
          <w:lang w:eastAsia="zh-CN"/>
          <w14:ligatures w14:val="standardContextual"/>
        </w:rPr>
        <w:t xml:space="preserve"> </w:t>
      </w:r>
      <w:r w:rsidR="006675C6"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2013).</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Türkiye'nin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dikkat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yirmi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büyümesidir.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sebepleri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val="tr" w:eastAsia="zh-CN"/>
          <w14:ligatures w14:val="standardContextual"/>
        </w:rPr>
        <w:t>Demirer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(2010)</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eastAsia="zh-CN"/>
          <w14:ligatures w14:val="standardContextual"/>
        </w:rPr>
        <w:t>çalışmasında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sıralanmıştır:</w:t>
      </w:r>
    </w:p>
    <w:p w14:paraId="0B3BA84B" w14:textId="572C6D03" w:rsidR="00985D8B" w:rsidRPr="000C2A6A" w:rsidRDefault="00985D8B" w:rsidP="00967572">
      <w:pPr>
        <w:numPr>
          <w:ilvl w:val="0"/>
          <w:numId w:val="20"/>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Türkiye'nin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ilişkin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farkındalığın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w:t>
      </w:r>
    </w:p>
    <w:p w14:paraId="0B3BA84C" w14:textId="66DED9C5" w:rsidR="00985D8B" w:rsidRPr="000C2A6A" w:rsidRDefault="00985D8B" w:rsidP="00967572">
      <w:pPr>
        <w:numPr>
          <w:ilvl w:val="0"/>
          <w:numId w:val="20"/>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maliyetleri,</w:t>
      </w:r>
    </w:p>
    <w:p w14:paraId="0B3BA84D" w14:textId="1F4F6538" w:rsidR="00985D8B" w:rsidRPr="000C2A6A" w:rsidRDefault="00985D8B" w:rsidP="00967572">
      <w:pPr>
        <w:numPr>
          <w:ilvl w:val="0"/>
          <w:numId w:val="20"/>
        </w:numPr>
        <w:spacing w:after="120"/>
        <w:ind w:left="595" w:hanging="17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Türk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hükümetinin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rekabetçi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fiyatlarla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yüksek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teknoloji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oluşturma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kararları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w:t>
      </w:r>
      <w:r w:rsidRPr="000C2A6A">
        <w:rPr>
          <w:rFonts w:eastAsia="DengXian" w:cs="Times New Roman"/>
          <w:kern w:val="2"/>
          <w:szCs w:val="24"/>
          <w:lang w:val="tr" w:eastAsia="zh-CN"/>
          <w14:ligatures w14:val="standardContextual"/>
        </w:rPr>
        <w:t>Demirer,</w:t>
      </w:r>
      <w:r w:rsidR="00F15823" w:rsidRPr="000C2A6A">
        <w:rPr>
          <w:rFonts w:eastAsia="DengXian" w:cs="Times New Roman"/>
          <w:kern w:val="2"/>
          <w:szCs w:val="24"/>
          <w:lang w:val="tr" w:eastAsia="zh-CN"/>
          <w14:ligatures w14:val="standardContextual"/>
        </w:rPr>
        <w:t xml:space="preserve"> </w:t>
      </w:r>
      <w:r w:rsidRPr="000C2A6A">
        <w:rPr>
          <w:rFonts w:eastAsia="DengXian" w:cs="Times New Roman"/>
          <w:kern w:val="2"/>
          <w:szCs w:val="24"/>
          <w:lang w:val="tr" w:eastAsia="zh-CN"/>
          <w14:ligatures w14:val="standardContextual"/>
        </w:rPr>
        <w:t>2010).</w:t>
      </w:r>
    </w:p>
    <w:p w14:paraId="0B3BA84F" w14:textId="3135688C"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Türk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hükümeti,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medikal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teşvik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programlar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oluşturarak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yanıt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programlar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yabancı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yatırımcılar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vergi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teşvikleri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ekipman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üretim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şirketlerine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yönelik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hibeler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çabalar,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genelinde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yapılan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yatırımın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w:t>
      </w:r>
      <w:r w:rsidR="009E20BD" w:rsidRPr="000C2A6A">
        <w:rPr>
          <w:rFonts w:eastAsia="DengXian" w:cs="Times New Roman"/>
          <w:kern w:val="2"/>
          <w:szCs w:val="24"/>
          <w:lang w:eastAsia="zh-CN"/>
          <w14:ligatures w14:val="standardContextual"/>
        </w:rPr>
        <w:t>rtmasına</w:t>
      </w:r>
      <w:r w:rsidR="00F15823" w:rsidRPr="000C2A6A">
        <w:rPr>
          <w:rFonts w:eastAsia="DengXian" w:cs="Times New Roman"/>
          <w:kern w:val="2"/>
          <w:szCs w:val="24"/>
          <w:lang w:eastAsia="zh-CN"/>
          <w14:ligatures w14:val="standardContextual"/>
        </w:rPr>
        <w:t xml:space="preserve"> </w:t>
      </w:r>
      <w:r w:rsidR="009E20BD" w:rsidRPr="000C2A6A">
        <w:rPr>
          <w:rFonts w:eastAsia="DengXian" w:cs="Times New Roman"/>
          <w:kern w:val="2"/>
          <w:szCs w:val="24"/>
          <w:lang w:eastAsia="zh-CN"/>
          <w14:ligatures w14:val="standardContextual"/>
        </w:rPr>
        <w:t>yardımcı</w:t>
      </w:r>
      <w:r w:rsidR="00F15823" w:rsidRPr="000C2A6A">
        <w:rPr>
          <w:rFonts w:eastAsia="DengXian" w:cs="Times New Roman"/>
          <w:kern w:val="2"/>
          <w:szCs w:val="24"/>
          <w:lang w:eastAsia="zh-CN"/>
          <w14:ligatures w14:val="standardContextual"/>
        </w:rPr>
        <w:t xml:space="preserve"> </w:t>
      </w:r>
      <w:r w:rsidR="009E20BD" w:rsidRPr="000C2A6A">
        <w:rPr>
          <w:rFonts w:eastAsia="DengXian" w:cs="Times New Roman"/>
          <w:kern w:val="2"/>
          <w:szCs w:val="24"/>
          <w:lang w:eastAsia="zh-CN"/>
          <w14:ligatures w14:val="standardContextual"/>
        </w:rPr>
        <w:t>olmuştur</w:t>
      </w:r>
      <w:r w:rsidR="00F15823" w:rsidRPr="000C2A6A">
        <w:rPr>
          <w:rFonts w:eastAsia="DengXian" w:cs="Times New Roman"/>
          <w:kern w:val="2"/>
          <w:szCs w:val="24"/>
          <w:lang w:eastAsia="zh-CN"/>
          <w14:ligatures w14:val="standardContextual"/>
        </w:rPr>
        <w:t xml:space="preserve"> </w:t>
      </w:r>
      <w:r w:rsidR="009E20BD" w:rsidRPr="000C2A6A">
        <w:rPr>
          <w:rFonts w:eastAsia="DengXian" w:cs="Times New Roman"/>
          <w:kern w:val="2"/>
          <w:szCs w:val="24"/>
          <w:lang w:eastAsia="zh-CN"/>
          <w14:ligatures w14:val="standardContextual"/>
        </w:rPr>
        <w:t>(Aydı</w:t>
      </w:r>
      <w:r w:rsidRPr="000C2A6A">
        <w:rPr>
          <w:rFonts w:eastAsia="DengXian" w:cs="Times New Roman"/>
          <w:kern w:val="2"/>
          <w:szCs w:val="24"/>
          <w:lang w:eastAsia="zh-CN"/>
          <w14:ligatures w14:val="standardContextual"/>
        </w:rPr>
        <w:t>n</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2011).</w:t>
      </w:r>
    </w:p>
    <w:p w14:paraId="0B3BA850" w14:textId="77777777" w:rsidR="009E6BB7" w:rsidRPr="000C2A6A" w:rsidRDefault="009E6BB7" w:rsidP="0032165F">
      <w:pPr>
        <w:spacing w:after="120"/>
        <w:rPr>
          <w:rFonts w:eastAsia="DengXian" w:cs="Times New Roman"/>
          <w:kern w:val="2"/>
          <w:szCs w:val="24"/>
          <w:lang w:eastAsia="zh-CN"/>
          <w14:ligatures w14:val="standardContextual"/>
        </w:rPr>
      </w:pPr>
    </w:p>
    <w:p w14:paraId="0B3BA851" w14:textId="33302522" w:rsidR="00985D8B" w:rsidRPr="000C2A6A" w:rsidRDefault="002069BF" w:rsidP="00CB2230">
      <w:pPr>
        <w:pStyle w:val="AralkYok"/>
        <w:spacing w:after="120"/>
        <w:rPr>
          <w:rFonts w:cs="Times New Roman"/>
          <w:b/>
          <w:szCs w:val="24"/>
          <w:shd w:val="clear" w:color="auto" w:fill="FFFFFF"/>
        </w:rPr>
      </w:pPr>
      <w:bookmarkStart w:id="38" w:name="_Toc136080248"/>
      <w:r w:rsidRPr="000C2A6A">
        <w:rPr>
          <w:rFonts w:cs="Times New Roman"/>
          <w:b/>
          <w:szCs w:val="24"/>
          <w:shd w:val="clear" w:color="auto" w:fill="FFFFFF"/>
        </w:rPr>
        <w:t>2.3</w:t>
      </w:r>
      <w:r w:rsidR="00985D8B" w:rsidRPr="000C2A6A">
        <w:rPr>
          <w:rFonts w:cs="Times New Roman"/>
          <w:b/>
          <w:szCs w:val="24"/>
          <w:shd w:val="clear" w:color="auto" w:fill="FFFFFF"/>
        </w:rPr>
        <w:t>.2.</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Dünyada</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Sağlık</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Turizmi</w:t>
      </w:r>
      <w:bookmarkEnd w:id="38"/>
    </w:p>
    <w:p w14:paraId="7B96318C" w14:textId="77777777" w:rsidR="00967572" w:rsidRPr="000C2A6A" w:rsidRDefault="00967572" w:rsidP="0032165F">
      <w:pPr>
        <w:spacing w:after="120"/>
        <w:rPr>
          <w:rFonts w:eastAsia="DengXian" w:cs="Times New Roman"/>
          <w:kern w:val="2"/>
          <w:szCs w:val="24"/>
          <w:lang w:eastAsia="zh-CN"/>
          <w14:ligatures w14:val="standardContextual"/>
        </w:rPr>
      </w:pPr>
    </w:p>
    <w:p w14:paraId="0B3BA852" w14:textId="686E4086"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bireylerin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tanım,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yalnızca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mutlaka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kabul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kozmetik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cerrahi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içerecek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şekilde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genişlemiştir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(Yardan</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853" w14:textId="1FC2839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Terim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1800'lerin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sonlarında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atıfta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kullanılmıştır.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sırasında,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arayışıyla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popülerlik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kazanmıştır.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Savaş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akışının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sonucu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endüstrilerini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geliştirmeye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başlamıştır.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1990'lara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organize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bugün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bildiğimiz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(Bulut</w:t>
      </w:r>
      <w:r w:rsidR="00F15823" w:rsidRPr="000C2A6A">
        <w:rPr>
          <w:rFonts w:eastAsia="DengXian" w:cs="Times New Roman"/>
          <w:kern w:val="2"/>
          <w:szCs w:val="24"/>
          <w:lang w:eastAsia="zh-CN"/>
          <w14:ligatures w14:val="standardContextual"/>
        </w:rPr>
        <w:t xml:space="preserve"> </w:t>
      </w:r>
      <w:r w:rsidR="009B5126"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Şengül,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55" w14:textId="0107A616" w:rsidR="00286A64"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ölçüde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2024'e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kadar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öngörülen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yüzde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5,5'lik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oranıyla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edeceği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tahmin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endüstrisinde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hızlı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gelişme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görülmektedir.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2024</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pazarının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450</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milyar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dolarlık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sahip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tahmin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ediliyor.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önümüzdeki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boyunca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%5</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oranında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beklenmektedir.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yönlendiren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talebin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tüketiciler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harcanabilir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eğilimi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etkileyen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faktörlerden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uluslararasılaşmaya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karşılıklı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bağımlılığa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küreselleşmedir.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hareketliliğin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artmasına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olmuş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insanların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etmesine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yol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şeklinde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açıklanmaktadır.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Harcanabilir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artış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fazla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insanın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yabancı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lastRenderedPageBreak/>
        <w:t>tedaviyi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karşılayabileceği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onları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alamadıkları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istemedikleri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zaman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seçenekleri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aramaya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yönlendirmektedir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(Aydın</w:t>
      </w:r>
      <w:r w:rsidR="00F15823" w:rsidRPr="000C2A6A">
        <w:rPr>
          <w:rFonts w:eastAsia="DengXian" w:cs="Times New Roman"/>
          <w:kern w:val="2"/>
          <w:szCs w:val="24"/>
          <w:lang w:eastAsia="zh-CN"/>
          <w14:ligatures w14:val="standardContextual"/>
        </w:rPr>
        <w:t xml:space="preserve"> </w:t>
      </w:r>
      <w:r w:rsidR="000F602F"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Aydın,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2015).</w:t>
      </w:r>
    </w:p>
    <w:p w14:paraId="0B3BA856" w14:textId="28ECF51D"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talebi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etkileyen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faktörlere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yurtdışına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vardır.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Örneğin,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kendileriyle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doktorları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arasındaki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engelleri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kültürel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farklılıklar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nedeniyle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yerel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almaktan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kolay</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evde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mevcut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düşük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maliyet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kaliteli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dahil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üzere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birçok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nedenden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dolayı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faydalı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olabilir.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Ancak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sizin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doğru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olup</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olmadığına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vermeden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önce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önünde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bulundurulması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bazı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riskler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ifade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dilmektedir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(Edinsel</w:t>
      </w:r>
      <w:r w:rsidR="00F15823" w:rsidRPr="000C2A6A">
        <w:rPr>
          <w:rFonts w:eastAsia="DengXian" w:cs="Times New Roman"/>
          <w:kern w:val="2"/>
          <w:szCs w:val="24"/>
          <w:lang w:eastAsia="zh-CN"/>
          <w14:ligatures w14:val="standardContextual"/>
        </w:rPr>
        <w:t xml:space="preserve"> </w:t>
      </w:r>
      <w:r w:rsidR="000F602F"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Adıgüzel,</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2014).</w:t>
      </w:r>
    </w:p>
    <w:p w14:paraId="0B3BA857" w14:textId="77777777" w:rsidR="009E6BB7" w:rsidRPr="000C2A6A" w:rsidRDefault="009E6BB7" w:rsidP="0032165F">
      <w:pPr>
        <w:spacing w:after="120"/>
        <w:rPr>
          <w:rFonts w:eastAsia="DengXian" w:cs="Times New Roman"/>
          <w:kern w:val="2"/>
          <w:szCs w:val="24"/>
          <w:lang w:eastAsia="zh-CN"/>
          <w14:ligatures w14:val="standardContextual"/>
        </w:rPr>
      </w:pPr>
    </w:p>
    <w:p w14:paraId="0B3BA858" w14:textId="23A07C4A" w:rsidR="00985D8B" w:rsidRPr="000C2A6A" w:rsidRDefault="002069BF" w:rsidP="00CB2230">
      <w:pPr>
        <w:pStyle w:val="AralkYok"/>
        <w:spacing w:after="120"/>
        <w:rPr>
          <w:rFonts w:cs="Times New Roman"/>
          <w:b/>
          <w:szCs w:val="24"/>
          <w:shd w:val="clear" w:color="auto" w:fill="FFFFFF"/>
        </w:rPr>
      </w:pPr>
      <w:r w:rsidRPr="000C2A6A">
        <w:rPr>
          <w:rFonts w:cs="Times New Roman"/>
          <w:b/>
          <w:szCs w:val="24"/>
          <w:shd w:val="clear" w:color="auto" w:fill="FFFFFF"/>
        </w:rPr>
        <w:t>2.4</w:t>
      </w:r>
      <w:r w:rsidR="00CB2230" w:rsidRPr="000C2A6A">
        <w:rPr>
          <w:rFonts w:cs="Times New Roman"/>
          <w:b/>
          <w:szCs w:val="24"/>
          <w:shd w:val="clear" w:color="auto" w:fill="FFFFFF"/>
        </w:rPr>
        <w:t>.</w:t>
      </w:r>
      <w:r w:rsidR="00F15823" w:rsidRPr="000C2A6A">
        <w:rPr>
          <w:rFonts w:cs="Times New Roman"/>
          <w:b/>
          <w:szCs w:val="24"/>
          <w:shd w:val="clear" w:color="auto" w:fill="FFFFFF"/>
        </w:rPr>
        <w:t xml:space="preserve"> </w:t>
      </w:r>
      <w:bookmarkStart w:id="39" w:name="_Toc136080249"/>
      <w:r w:rsidR="00985D8B" w:rsidRPr="000C2A6A">
        <w:rPr>
          <w:rFonts w:cs="Times New Roman"/>
          <w:b/>
          <w:szCs w:val="24"/>
          <w:shd w:val="clear" w:color="auto" w:fill="FFFFFF"/>
        </w:rPr>
        <w:t>İlgili</w:t>
      </w:r>
      <w:r w:rsidR="00F15823" w:rsidRPr="000C2A6A">
        <w:rPr>
          <w:rFonts w:cs="Times New Roman"/>
          <w:b/>
          <w:szCs w:val="24"/>
          <w:shd w:val="clear" w:color="auto" w:fill="FFFFFF"/>
        </w:rPr>
        <w:t xml:space="preserve"> </w:t>
      </w:r>
      <w:r w:rsidR="00985D8B" w:rsidRPr="000C2A6A">
        <w:rPr>
          <w:rFonts w:cs="Times New Roman"/>
          <w:b/>
          <w:szCs w:val="24"/>
          <w:shd w:val="clear" w:color="auto" w:fill="FFFFFF"/>
        </w:rPr>
        <w:t>Araştırmalar</w:t>
      </w:r>
      <w:bookmarkEnd w:id="39"/>
    </w:p>
    <w:p w14:paraId="09802091" w14:textId="77777777" w:rsidR="00D92C65" w:rsidRPr="000C2A6A" w:rsidRDefault="00D92C65" w:rsidP="00CB2230">
      <w:pPr>
        <w:pStyle w:val="AralkYok"/>
        <w:spacing w:after="120"/>
        <w:rPr>
          <w:rFonts w:eastAsia="DengXian Light" w:cs="Times New Roman"/>
          <w:b/>
          <w:color w:val="000000"/>
          <w:kern w:val="2"/>
          <w:szCs w:val="24"/>
          <w:lang w:eastAsia="zh-CN"/>
          <w14:ligatures w14:val="standardContextual"/>
        </w:rPr>
      </w:pPr>
    </w:p>
    <w:p w14:paraId="0B3BA859" w14:textId="50ABDA3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yıllarda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gösterirken,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büyümedeki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etkisi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anlaşılamamıştır.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araştırma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hastanelerindeki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turizminin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geliştirilmesi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kapsamlı</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genel</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bakış</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açısı</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ortaya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konmaya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çalışılmıştır.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Unutulmamalıdır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ülkemizde</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gelişen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trenddir.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Birincisi,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amaçlarla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yurtdışına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etmek</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isteyenlerin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sayısındaki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artıştan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kaynaklanmaktadır.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İkincisi,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modern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hizmetleri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uygun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fiyatlarla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elde</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etmeye</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yönelik</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artan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ilgi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ilgilidir.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kapsamda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çalışmada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açısından</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karşılaştırılarak</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kapsamlı</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bakış</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açısı</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sağlanmaya</w:t>
      </w:r>
      <w:r w:rsidR="00F15823" w:rsidRPr="000C2A6A">
        <w:rPr>
          <w:rFonts w:eastAsia="DengXian" w:cs="Times New Roman"/>
          <w:kern w:val="2"/>
          <w:szCs w:val="24"/>
          <w:lang w:eastAsia="zh-CN"/>
          <w14:ligatures w14:val="standardContextual"/>
        </w:rPr>
        <w:t xml:space="preserve"> </w:t>
      </w:r>
      <w:r w:rsidR="009678F0" w:rsidRPr="000C2A6A">
        <w:rPr>
          <w:rFonts w:eastAsia="DengXian" w:cs="Times New Roman"/>
          <w:kern w:val="2"/>
          <w:szCs w:val="24"/>
          <w:lang w:eastAsia="zh-CN"/>
          <w14:ligatures w14:val="standardContextual"/>
        </w:rPr>
        <w:t>çalışılmıştır.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katkısını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anlamak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ilgili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literatür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incelendiğinde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sonuçlara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ulaşılmıştır:</w:t>
      </w:r>
    </w:p>
    <w:p w14:paraId="0B3BA85A" w14:textId="29B009B0"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sağlamaktadır.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turistleri,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kendi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bulunmayan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karşılanamayan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tedaviyi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almak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ülkeden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diğerine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seyahat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tür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bakımın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bölümünü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sağlamakta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artarak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devam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etmektedir.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Örgev</w:t>
      </w:r>
      <w:r w:rsidR="00F15823" w:rsidRPr="000C2A6A">
        <w:rPr>
          <w:rFonts w:eastAsia="DengXian" w:cs="Times New Roman"/>
          <w:kern w:val="2"/>
          <w:szCs w:val="24"/>
          <w:lang w:eastAsia="zh-CN"/>
          <w14:ligatures w14:val="standardContextual"/>
        </w:rPr>
        <w:t xml:space="preserve"> </w:t>
      </w:r>
      <w:r w:rsidR="0018253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182531" w:rsidRPr="000C2A6A">
        <w:rPr>
          <w:rFonts w:eastAsia="DengXian" w:cs="Times New Roman"/>
          <w:kern w:val="2"/>
          <w:szCs w:val="24"/>
          <w:lang w:eastAsia="zh-CN"/>
          <w14:ligatures w14:val="standardContextual"/>
        </w:rPr>
        <w:t>Gümüş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katkısını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belirlemek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amacıyla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hazırlanan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değerlendirildiğinde;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bulgular,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tesislerinde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sunarak,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tıbbi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arayan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ziyaretçileri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çekerek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Japonya'yı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hastaneye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yatması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gereken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ziyaretçiler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hizmeti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sağlayarak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ölçüde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182531" w:rsidRPr="000C2A6A">
        <w:rPr>
          <w:rFonts w:eastAsia="DengXian" w:cs="Times New Roman"/>
          <w:kern w:val="2"/>
          <w:szCs w:val="24"/>
          <w:lang w:eastAsia="zh-CN"/>
          <w14:ligatures w14:val="standardContextual"/>
        </w:rPr>
        <w:t>lunduğunu</w:t>
      </w:r>
      <w:r w:rsidR="00F15823" w:rsidRPr="000C2A6A">
        <w:rPr>
          <w:rFonts w:eastAsia="DengXian" w:cs="Times New Roman"/>
          <w:kern w:val="2"/>
          <w:szCs w:val="24"/>
          <w:lang w:eastAsia="zh-CN"/>
          <w14:ligatures w14:val="standardContextual"/>
        </w:rPr>
        <w:t xml:space="preserve"> </w:t>
      </w:r>
      <w:r w:rsidR="00182531" w:rsidRPr="000C2A6A">
        <w:rPr>
          <w:rFonts w:eastAsia="DengXian" w:cs="Times New Roman"/>
          <w:kern w:val="2"/>
          <w:szCs w:val="24"/>
          <w:lang w:eastAsia="zh-CN"/>
          <w14:ligatures w14:val="standardContextual"/>
        </w:rPr>
        <w:t>göstermektedir</w:t>
      </w:r>
      <w:r w:rsidR="00F15823" w:rsidRPr="000C2A6A">
        <w:rPr>
          <w:rFonts w:eastAsia="DengXian" w:cs="Times New Roman"/>
          <w:kern w:val="2"/>
          <w:szCs w:val="24"/>
          <w:lang w:eastAsia="zh-CN"/>
          <w14:ligatures w14:val="standardContextual"/>
        </w:rPr>
        <w:t xml:space="preserve"> </w:t>
      </w:r>
      <w:r w:rsidR="00182531" w:rsidRPr="000C2A6A">
        <w:rPr>
          <w:rFonts w:eastAsia="DengXian" w:cs="Times New Roman"/>
          <w:kern w:val="2"/>
          <w:szCs w:val="24"/>
          <w:lang w:eastAsia="zh-CN"/>
          <w14:ligatures w14:val="standardContextual"/>
        </w:rPr>
        <w:t>(Örgev</w:t>
      </w:r>
      <w:r w:rsidR="00F15823" w:rsidRPr="000C2A6A">
        <w:rPr>
          <w:rFonts w:eastAsia="DengXian" w:cs="Times New Roman"/>
          <w:kern w:val="2"/>
          <w:szCs w:val="24"/>
          <w:lang w:eastAsia="zh-CN"/>
          <w14:ligatures w14:val="standardContextual"/>
        </w:rPr>
        <w:t xml:space="preserve"> </w:t>
      </w:r>
      <w:r w:rsidR="00182531"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182531" w:rsidRPr="000C2A6A">
        <w:rPr>
          <w:rFonts w:eastAsia="DengXian" w:cs="Times New Roman"/>
          <w:kern w:val="2"/>
          <w:szCs w:val="24"/>
          <w:lang w:eastAsia="zh-CN"/>
          <w14:ligatures w14:val="standardContextual"/>
        </w:rPr>
        <w:t>Gümüş,</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2017).</w:t>
      </w:r>
    </w:p>
    <w:p w14:paraId="0B3BA85B" w14:textId="1FE76228"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lastRenderedPageBreak/>
        <w:t>Aslan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hazırlanan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katkısının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olduğunu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ile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toplam</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sayıları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karşılaştırılarak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ölçülebileceğini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ortaya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koymuştur.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sonuçlar,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sayıda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uluslararası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hastayı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tedavi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ettiğini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gösterdi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endüstrisinin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parçası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olduklarını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göstermiştir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(Aslan,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2019).</w:t>
      </w:r>
    </w:p>
    <w:p w14:paraId="0B3BA85C" w14:textId="33C4B83B" w:rsidR="00985D8B" w:rsidRPr="000C2A6A" w:rsidRDefault="00985D8B" w:rsidP="0032165F">
      <w:pPr>
        <w:spacing w:after="120"/>
        <w:rPr>
          <w:rFonts w:eastAsia="DengXian" w:cs="Times New Roman"/>
          <w:kern w:val="2"/>
          <w:szCs w:val="24"/>
          <w:lang w:eastAsia="zh-CN"/>
          <w14:ligatures w14:val="standardContextual"/>
        </w:rPr>
      </w:pP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küreselleşen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dünyada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sektörü</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giderek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daha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gelir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kaynağı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haline</w:t>
      </w:r>
      <w:r w:rsidR="00F15823" w:rsidRPr="000C2A6A">
        <w:rPr>
          <w:rFonts w:eastAsia="DengXian" w:cs="Times New Roman"/>
          <w:kern w:val="2"/>
          <w:szCs w:val="24"/>
          <w:lang w:eastAsia="zh-CN"/>
          <w14:ligatures w14:val="standardContextual"/>
        </w:rPr>
        <w:t xml:space="preserve"> </w:t>
      </w:r>
      <w:r w:rsidR="00B50614" w:rsidRPr="000C2A6A">
        <w:rPr>
          <w:rFonts w:eastAsia="DengXian" w:cs="Times New Roman"/>
          <w:kern w:val="2"/>
          <w:szCs w:val="24"/>
          <w:lang w:eastAsia="zh-CN"/>
          <w14:ligatures w14:val="standardContextual"/>
        </w:rPr>
        <w:t>gelmektedir.</w:t>
      </w:r>
      <w:r w:rsidR="00F15823" w:rsidRPr="000C2A6A">
        <w:rPr>
          <w:rFonts w:eastAsia="DengXian" w:cs="Times New Roman"/>
          <w:kern w:val="2"/>
          <w:szCs w:val="24"/>
          <w:lang w:eastAsia="zh-CN"/>
          <w14:ligatures w14:val="standardContextual"/>
        </w:rPr>
        <w:t xml:space="preserve"> </w:t>
      </w:r>
      <w:r w:rsidR="00B50614" w:rsidRPr="000C2A6A">
        <w:rPr>
          <w:rFonts w:eastAsia="DengXian" w:cs="Times New Roman"/>
          <w:kern w:val="2"/>
          <w:szCs w:val="24"/>
          <w:lang w:eastAsia="zh-CN"/>
          <w14:ligatures w14:val="standardContextual"/>
        </w:rPr>
        <w:t>Bu</w:t>
      </w:r>
      <w:r w:rsidR="00F15823" w:rsidRPr="000C2A6A">
        <w:rPr>
          <w:rFonts w:eastAsia="DengXian" w:cs="Times New Roman"/>
          <w:kern w:val="2"/>
          <w:szCs w:val="24"/>
          <w:lang w:eastAsia="zh-CN"/>
          <w14:ligatures w14:val="standardContextual"/>
        </w:rPr>
        <w:t xml:space="preserve"> </w:t>
      </w:r>
      <w:r w:rsidR="00B50614" w:rsidRPr="000C2A6A">
        <w:rPr>
          <w:rFonts w:eastAsia="DengXian" w:cs="Times New Roman"/>
          <w:kern w:val="2"/>
          <w:szCs w:val="24"/>
          <w:lang w:eastAsia="zh-CN"/>
          <w14:ligatures w14:val="standardContextual"/>
        </w:rPr>
        <w:t>bağlamda</w:t>
      </w:r>
      <w:r w:rsidR="00F15823" w:rsidRPr="000C2A6A">
        <w:rPr>
          <w:rFonts w:eastAsia="DengXian" w:cs="Times New Roman"/>
          <w:kern w:val="2"/>
          <w:szCs w:val="24"/>
          <w:lang w:eastAsia="zh-CN"/>
          <w14:ligatures w14:val="standardContextual"/>
        </w:rPr>
        <w:t xml:space="preserve"> </w:t>
      </w:r>
      <w:r w:rsidR="00B50614" w:rsidRPr="000C2A6A">
        <w:rPr>
          <w:rFonts w:eastAsia="DengXian" w:cs="Times New Roman"/>
          <w:kern w:val="2"/>
          <w:szCs w:val="24"/>
          <w:lang w:eastAsia="zh-CN"/>
          <w14:ligatures w14:val="standardContextual"/>
        </w:rPr>
        <w:t>Işık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B50614"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tarafından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hazırlanan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çalışmada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büyük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hastanesi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sisteminden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elde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edilen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verileri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analiz</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ederek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turizmine</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katkısı</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incelenmiştir.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Araştırma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kapsamında</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ulaşılan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sonuçlar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şehir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hastanelerinin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sağlık</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turizmi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için</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önemli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bir</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ge</w:t>
      </w:r>
      <w:r w:rsidR="000D6692" w:rsidRPr="000C2A6A">
        <w:rPr>
          <w:rFonts w:eastAsia="DengXian" w:cs="Times New Roman"/>
          <w:kern w:val="2"/>
          <w:szCs w:val="24"/>
          <w:lang w:eastAsia="zh-CN"/>
          <w14:ligatures w14:val="standardContextual"/>
        </w:rPr>
        <w:t>lir</w:t>
      </w:r>
      <w:r w:rsidR="00F15823" w:rsidRPr="000C2A6A">
        <w:rPr>
          <w:rFonts w:eastAsia="DengXian" w:cs="Times New Roman"/>
          <w:kern w:val="2"/>
          <w:szCs w:val="24"/>
          <w:lang w:eastAsia="zh-CN"/>
          <w14:ligatures w14:val="standardContextual"/>
        </w:rPr>
        <w:t xml:space="preserve"> </w:t>
      </w:r>
      <w:r w:rsidR="000D6692" w:rsidRPr="000C2A6A">
        <w:rPr>
          <w:rFonts w:eastAsia="DengXian" w:cs="Times New Roman"/>
          <w:kern w:val="2"/>
          <w:szCs w:val="24"/>
          <w:lang w:eastAsia="zh-CN"/>
          <w14:ligatures w14:val="standardContextual"/>
        </w:rPr>
        <w:t>kaynağı</w:t>
      </w:r>
      <w:r w:rsidR="00F15823" w:rsidRPr="000C2A6A">
        <w:rPr>
          <w:rFonts w:eastAsia="DengXian" w:cs="Times New Roman"/>
          <w:kern w:val="2"/>
          <w:szCs w:val="24"/>
          <w:lang w:eastAsia="zh-CN"/>
          <w14:ligatures w14:val="standardContextual"/>
        </w:rPr>
        <w:t xml:space="preserve"> </w:t>
      </w:r>
      <w:r w:rsidR="000D6692" w:rsidRPr="000C2A6A">
        <w:rPr>
          <w:rFonts w:eastAsia="DengXian" w:cs="Times New Roman"/>
          <w:kern w:val="2"/>
          <w:szCs w:val="24"/>
          <w:lang w:eastAsia="zh-CN"/>
          <w14:ligatures w14:val="standardContextual"/>
        </w:rPr>
        <w:t>olduğudur</w:t>
      </w:r>
      <w:r w:rsidR="00F15823" w:rsidRPr="000C2A6A">
        <w:rPr>
          <w:rFonts w:eastAsia="DengXian" w:cs="Times New Roman"/>
          <w:kern w:val="2"/>
          <w:szCs w:val="24"/>
          <w:lang w:eastAsia="zh-CN"/>
          <w14:ligatures w14:val="standardContextual"/>
        </w:rPr>
        <w:t xml:space="preserve"> </w:t>
      </w:r>
      <w:r w:rsidR="000D6692" w:rsidRPr="000C2A6A">
        <w:rPr>
          <w:rFonts w:eastAsia="DengXian" w:cs="Times New Roman"/>
          <w:kern w:val="2"/>
          <w:szCs w:val="24"/>
          <w:lang w:eastAsia="zh-CN"/>
          <w14:ligatures w14:val="standardContextual"/>
        </w:rPr>
        <w:t>(</w:t>
      </w:r>
      <w:r w:rsidR="00B50614" w:rsidRPr="000C2A6A">
        <w:rPr>
          <w:rFonts w:eastAsia="DengXian" w:cs="Times New Roman"/>
          <w:kern w:val="2"/>
          <w:szCs w:val="24"/>
          <w:lang w:eastAsia="zh-CN"/>
          <w14:ligatures w14:val="standardContextual"/>
        </w:rPr>
        <w:t>Işık</w:t>
      </w:r>
      <w:r w:rsidR="00F15823" w:rsidRPr="000C2A6A">
        <w:rPr>
          <w:rFonts w:eastAsia="DengXian" w:cs="Times New Roman"/>
          <w:kern w:val="2"/>
          <w:szCs w:val="24"/>
          <w:lang w:eastAsia="zh-CN"/>
          <w14:ligatures w14:val="standardContextual"/>
        </w:rPr>
        <w:t xml:space="preserve"> </w:t>
      </w:r>
      <w:r w:rsidR="000D6692"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0D6692"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Pr="000C2A6A">
        <w:rPr>
          <w:rFonts w:eastAsia="DengXian" w:cs="Times New Roman"/>
          <w:kern w:val="2"/>
          <w:szCs w:val="24"/>
          <w:lang w:eastAsia="zh-CN"/>
          <w14:ligatures w14:val="standardContextual"/>
        </w:rPr>
        <w:t>2021).</w:t>
      </w:r>
    </w:p>
    <w:p w14:paraId="0B3BA85D" w14:textId="0274AA8E" w:rsidR="00081AAC" w:rsidRPr="000C2A6A" w:rsidRDefault="00081AAC" w:rsidP="0032165F">
      <w:pPr>
        <w:pStyle w:val="Tez1"/>
        <w:spacing w:before="0"/>
        <w:ind w:firstLine="567"/>
      </w:pPr>
      <w:r w:rsidRPr="000C2A6A">
        <w:t>Rokbi</w:t>
      </w:r>
      <w:r w:rsidR="00F15823" w:rsidRPr="000C2A6A">
        <w:t xml:space="preserve"> </w:t>
      </w:r>
      <w:r w:rsidR="000D6692" w:rsidRPr="000C2A6A">
        <w:rPr>
          <w:rFonts w:eastAsia="DengXian"/>
        </w:rPr>
        <w:t>ve</w:t>
      </w:r>
      <w:r w:rsidR="00F15823" w:rsidRPr="000C2A6A">
        <w:rPr>
          <w:rFonts w:eastAsia="DengXian"/>
        </w:rPr>
        <w:t xml:space="preserve"> </w:t>
      </w:r>
      <w:r w:rsidR="000D6692" w:rsidRPr="000C2A6A">
        <w:rPr>
          <w:rFonts w:eastAsia="DengXian"/>
        </w:rPr>
        <w:t>diğerleri</w:t>
      </w:r>
      <w:r w:rsidR="00F15823" w:rsidRPr="000C2A6A">
        <w:rPr>
          <w:rFonts w:eastAsia="DengXian"/>
        </w:rPr>
        <w:t xml:space="preserve"> </w:t>
      </w:r>
      <w:r w:rsidRPr="000C2A6A">
        <w:t>(2013)</w:t>
      </w:r>
      <w:r w:rsidR="00F15823" w:rsidRPr="000C2A6A">
        <w:t xml:space="preserve"> </w:t>
      </w:r>
      <w:r w:rsidRPr="000C2A6A">
        <w:t>tarafından</w:t>
      </w:r>
      <w:r w:rsidR="00F15823" w:rsidRPr="000C2A6A">
        <w:t xml:space="preserve"> </w:t>
      </w:r>
      <w:r w:rsidRPr="000C2A6A">
        <w:t>hazırlanan</w:t>
      </w:r>
      <w:r w:rsidR="00F15823" w:rsidRPr="000C2A6A">
        <w:t xml:space="preserve"> </w:t>
      </w:r>
      <w:r w:rsidRPr="000C2A6A">
        <w:t>çalışmanın</w:t>
      </w:r>
      <w:r w:rsidR="00F15823" w:rsidRPr="000C2A6A">
        <w:t xml:space="preserve"> </w:t>
      </w:r>
      <w:r w:rsidRPr="000C2A6A">
        <w:t>amacı</w:t>
      </w:r>
      <w:r w:rsidR="00F15823" w:rsidRPr="000C2A6A">
        <w:t xml:space="preserve"> </w:t>
      </w:r>
      <w:r w:rsidRPr="000C2A6A">
        <w:t>şehir</w:t>
      </w:r>
      <w:r w:rsidR="00F15823" w:rsidRPr="000C2A6A">
        <w:t xml:space="preserve"> </w:t>
      </w:r>
      <w:r w:rsidRPr="000C2A6A">
        <w:t>hastanelerini</w:t>
      </w:r>
      <w:r w:rsidR="00F15823" w:rsidRPr="000C2A6A">
        <w:t xml:space="preserve"> </w:t>
      </w:r>
      <w:r w:rsidRPr="000C2A6A">
        <w:t>ziyaret</w:t>
      </w:r>
      <w:r w:rsidR="00F15823" w:rsidRPr="000C2A6A">
        <w:t xml:space="preserve"> </w:t>
      </w:r>
      <w:r w:rsidRPr="000C2A6A">
        <w:t>eden</w:t>
      </w:r>
      <w:r w:rsidR="00F15823" w:rsidRPr="000C2A6A">
        <w:t xml:space="preserve"> </w:t>
      </w:r>
      <w:r w:rsidRPr="000C2A6A">
        <w:t>turist</w:t>
      </w:r>
      <w:r w:rsidR="00F15823" w:rsidRPr="000C2A6A">
        <w:t xml:space="preserve"> </w:t>
      </w:r>
      <w:r w:rsidRPr="000C2A6A">
        <w:t>sayısını</w:t>
      </w:r>
      <w:r w:rsidR="00F15823" w:rsidRPr="000C2A6A">
        <w:t xml:space="preserve"> </w:t>
      </w:r>
      <w:r w:rsidRPr="000C2A6A">
        <w:t>ve</w:t>
      </w:r>
      <w:r w:rsidR="00F15823" w:rsidRPr="000C2A6A">
        <w:t xml:space="preserve"> </w:t>
      </w:r>
      <w:r w:rsidRPr="000C2A6A">
        <w:t>kalışlarından</w:t>
      </w:r>
      <w:r w:rsidR="00F15823" w:rsidRPr="000C2A6A">
        <w:t xml:space="preserve"> </w:t>
      </w:r>
      <w:r w:rsidRPr="000C2A6A">
        <w:t>memnuniyetlerini</w:t>
      </w:r>
      <w:r w:rsidR="00F15823" w:rsidRPr="000C2A6A">
        <w:t xml:space="preserve"> </w:t>
      </w:r>
      <w:r w:rsidRPr="000C2A6A">
        <w:t>artırarak</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koşullarının</w:t>
      </w:r>
      <w:r w:rsidR="00F15823" w:rsidRPr="000C2A6A">
        <w:t xml:space="preserve"> </w:t>
      </w:r>
      <w:r w:rsidRPr="000C2A6A">
        <w:t>iyileştirilmesine</w:t>
      </w:r>
      <w:r w:rsidR="00F15823" w:rsidRPr="000C2A6A">
        <w:t xml:space="preserve"> </w:t>
      </w:r>
      <w:r w:rsidRPr="000C2A6A">
        <w:t>yönelik</w:t>
      </w:r>
      <w:r w:rsidR="00F15823" w:rsidRPr="000C2A6A">
        <w:t xml:space="preserve"> </w:t>
      </w:r>
      <w:r w:rsidRPr="000C2A6A">
        <w:t>fırsatları</w:t>
      </w:r>
      <w:r w:rsidR="00F15823" w:rsidRPr="000C2A6A">
        <w:t xml:space="preserve"> </w:t>
      </w:r>
      <w:r w:rsidRPr="000C2A6A">
        <w:t>belirlemektir.</w:t>
      </w:r>
      <w:r w:rsidR="00F15823" w:rsidRPr="000C2A6A">
        <w:t xml:space="preserve"> </w:t>
      </w:r>
      <w:r w:rsidRPr="000C2A6A">
        <w:t>Bu</w:t>
      </w:r>
      <w:r w:rsidR="00F15823" w:rsidRPr="000C2A6A">
        <w:t xml:space="preserve"> </w:t>
      </w:r>
      <w:r w:rsidRPr="000C2A6A">
        <w:t>kapsamda</w:t>
      </w:r>
      <w:r w:rsidR="00F15823" w:rsidRPr="000C2A6A">
        <w:t xml:space="preserve"> </w:t>
      </w:r>
      <w:r w:rsidRPr="000C2A6A">
        <w:t>ilgili</w:t>
      </w:r>
      <w:r w:rsidR="00F15823" w:rsidRPr="000C2A6A">
        <w:t xml:space="preserve"> </w:t>
      </w:r>
      <w:r w:rsidRPr="000C2A6A">
        <w:t>örnekleme</w:t>
      </w:r>
      <w:r w:rsidR="00F15823" w:rsidRPr="000C2A6A">
        <w:t xml:space="preserve"> </w:t>
      </w:r>
      <w:r w:rsidRPr="000C2A6A">
        <w:t>hastane</w:t>
      </w:r>
      <w:r w:rsidR="00F15823" w:rsidRPr="000C2A6A">
        <w:t xml:space="preserve"> </w:t>
      </w:r>
      <w:r w:rsidRPr="000C2A6A">
        <w:t>ziyaretleri</w:t>
      </w:r>
      <w:r w:rsidR="00F15823" w:rsidRPr="000C2A6A">
        <w:t xml:space="preserve"> </w:t>
      </w:r>
      <w:r w:rsidRPr="000C2A6A">
        <w:t>sırasındaki</w:t>
      </w:r>
      <w:r w:rsidR="00F15823" w:rsidRPr="000C2A6A">
        <w:t xml:space="preserve"> </w:t>
      </w:r>
      <w:r w:rsidRPr="000C2A6A">
        <w:t>izlenimleri</w:t>
      </w:r>
      <w:r w:rsidR="00F15823" w:rsidRPr="000C2A6A">
        <w:t xml:space="preserve"> </w:t>
      </w:r>
      <w:r w:rsidRPr="000C2A6A">
        <w:t>ve</w:t>
      </w:r>
      <w:r w:rsidR="00F15823" w:rsidRPr="000C2A6A">
        <w:t xml:space="preserve"> </w:t>
      </w:r>
      <w:r w:rsidRPr="000C2A6A">
        <w:t>deneyimleri</w:t>
      </w:r>
      <w:r w:rsidR="00F15823" w:rsidRPr="000C2A6A">
        <w:t xml:space="preserve"> </w:t>
      </w:r>
      <w:r w:rsidRPr="000C2A6A">
        <w:t>hakkında</w:t>
      </w:r>
      <w:r w:rsidR="00F15823" w:rsidRPr="000C2A6A">
        <w:t xml:space="preserve"> </w:t>
      </w:r>
      <w:r w:rsidRPr="000C2A6A">
        <w:t>sorular</w:t>
      </w:r>
      <w:r w:rsidR="00F15823" w:rsidRPr="000C2A6A">
        <w:t xml:space="preserve"> </w:t>
      </w:r>
      <w:r w:rsidRPr="000C2A6A">
        <w:t>sorulduğu</w:t>
      </w:r>
      <w:r w:rsidR="00F15823" w:rsidRPr="000C2A6A">
        <w:t xml:space="preserve"> </w:t>
      </w:r>
      <w:r w:rsidRPr="000C2A6A">
        <w:t>gözlemlenmektedir.</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sonuçlar</w:t>
      </w:r>
      <w:r w:rsidR="00F15823" w:rsidRPr="000C2A6A">
        <w:t xml:space="preserve"> </w:t>
      </w:r>
      <w:r w:rsidRPr="000C2A6A">
        <w:t>çoğu</w:t>
      </w:r>
      <w:r w:rsidR="00F15823" w:rsidRPr="000C2A6A">
        <w:t xml:space="preserve"> </w:t>
      </w:r>
      <w:r w:rsidRPr="000C2A6A">
        <w:t>katılımcının</w:t>
      </w:r>
      <w:r w:rsidR="00F15823" w:rsidRPr="000C2A6A">
        <w:t xml:space="preserve"> </w:t>
      </w:r>
      <w:r w:rsidRPr="000C2A6A">
        <w:t>şehir</w:t>
      </w:r>
      <w:r w:rsidR="00F15823" w:rsidRPr="000C2A6A">
        <w:t xml:space="preserve"> </w:t>
      </w:r>
      <w:r w:rsidRPr="000C2A6A">
        <w:t>hastanelerindeki</w:t>
      </w:r>
      <w:r w:rsidR="00F15823" w:rsidRPr="000C2A6A">
        <w:t xml:space="preserve"> </w:t>
      </w:r>
      <w:r w:rsidRPr="000C2A6A">
        <w:t>kalışlarından</w:t>
      </w:r>
      <w:r w:rsidR="00F15823" w:rsidRPr="000C2A6A">
        <w:t xml:space="preserve"> </w:t>
      </w:r>
      <w:r w:rsidRPr="000C2A6A">
        <w:t>memnun</w:t>
      </w:r>
      <w:r w:rsidR="00F15823" w:rsidRPr="000C2A6A">
        <w:t xml:space="preserve"> </w:t>
      </w:r>
      <w:r w:rsidRPr="000C2A6A">
        <w:t>olduğu</w:t>
      </w:r>
      <w:r w:rsidR="00F15823" w:rsidRPr="000C2A6A">
        <w:t xml:space="preserve"> </w:t>
      </w:r>
      <w:r w:rsidRPr="000C2A6A">
        <w:t>bulunmuş</w:t>
      </w:r>
      <w:r w:rsidR="00F15823" w:rsidRPr="000C2A6A">
        <w:t xml:space="preserve"> </w:t>
      </w:r>
      <w:r w:rsidRPr="000C2A6A">
        <w:t>ve</w:t>
      </w:r>
      <w:r w:rsidR="00F15823" w:rsidRPr="000C2A6A">
        <w:t xml:space="preserve"> </w:t>
      </w:r>
      <w:r w:rsidRPr="000C2A6A">
        <w:t>deneyimlerin</w:t>
      </w:r>
      <w:r w:rsidR="00F15823" w:rsidRPr="000C2A6A">
        <w:t xml:space="preserve"> </w:t>
      </w:r>
      <w:r w:rsidRPr="000C2A6A">
        <w:t>olumlu</w:t>
      </w:r>
      <w:r w:rsidR="00F15823" w:rsidRPr="000C2A6A">
        <w:t xml:space="preserve"> </w:t>
      </w:r>
      <w:r w:rsidRPr="000C2A6A">
        <w:t>olduğu</w:t>
      </w:r>
      <w:r w:rsidR="00F15823" w:rsidRPr="000C2A6A">
        <w:t xml:space="preserve"> </w:t>
      </w:r>
      <w:r w:rsidRPr="000C2A6A">
        <w:t>tespit</w:t>
      </w:r>
      <w:r w:rsidR="00F15823" w:rsidRPr="000C2A6A">
        <w:t xml:space="preserve"> </w:t>
      </w:r>
      <w:r w:rsidRPr="000C2A6A">
        <w:t>edilmiştir.</w:t>
      </w:r>
      <w:r w:rsidR="00F15823" w:rsidRPr="000C2A6A">
        <w:t xml:space="preserve"> </w:t>
      </w:r>
      <w:r w:rsidRPr="000C2A6A">
        <w:t>Araştırmada</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diğer</w:t>
      </w:r>
      <w:r w:rsidR="00F15823" w:rsidRPr="000C2A6A">
        <w:t xml:space="preserve"> </w:t>
      </w:r>
      <w:r w:rsidRPr="000C2A6A">
        <w:t>sonuçlar</w:t>
      </w:r>
      <w:r w:rsidR="00F15823" w:rsidRPr="000C2A6A">
        <w:t xml:space="preserve"> </w:t>
      </w:r>
      <w:r w:rsidRPr="000C2A6A">
        <w:t>ise</w:t>
      </w:r>
      <w:r w:rsidR="00F15823" w:rsidRPr="000C2A6A">
        <w:t xml:space="preserve"> </w:t>
      </w:r>
      <w:r w:rsidRPr="000C2A6A">
        <w:t>katılımcıların</w:t>
      </w:r>
      <w:r w:rsidR="00F15823" w:rsidRPr="000C2A6A">
        <w:t xml:space="preserve"> </w:t>
      </w:r>
      <w:r w:rsidRPr="000C2A6A">
        <w:t>birçoğunun</w:t>
      </w:r>
      <w:r w:rsidR="00F15823" w:rsidRPr="000C2A6A">
        <w:t xml:space="preserve"> </w:t>
      </w:r>
      <w:r w:rsidRPr="000C2A6A">
        <w:t>doktorlardan</w:t>
      </w:r>
      <w:r w:rsidR="00F15823" w:rsidRPr="000C2A6A">
        <w:t xml:space="preserve"> </w:t>
      </w:r>
      <w:r w:rsidRPr="000C2A6A">
        <w:t>ve</w:t>
      </w:r>
      <w:r w:rsidR="00F15823" w:rsidRPr="000C2A6A">
        <w:t xml:space="preserve"> </w:t>
      </w:r>
      <w:r w:rsidRPr="000C2A6A">
        <w:t>hemşirelerden</w:t>
      </w:r>
      <w:r w:rsidR="00F15823" w:rsidRPr="000C2A6A">
        <w:t xml:space="preserve"> </w:t>
      </w:r>
      <w:r w:rsidRPr="000C2A6A">
        <w:t>tedavi</w:t>
      </w:r>
      <w:r w:rsidR="00F15823" w:rsidRPr="000C2A6A">
        <w:t xml:space="preserve"> </w:t>
      </w:r>
      <w:r w:rsidRPr="000C2A6A">
        <w:t>veya</w:t>
      </w:r>
      <w:r w:rsidR="00F15823" w:rsidRPr="000C2A6A">
        <w:t xml:space="preserve"> </w:t>
      </w:r>
      <w:r w:rsidRPr="000C2A6A">
        <w:t>ilaç</w:t>
      </w:r>
      <w:r w:rsidR="00F15823" w:rsidRPr="000C2A6A">
        <w:t xml:space="preserve"> </w:t>
      </w:r>
      <w:r w:rsidRPr="000C2A6A">
        <w:t>almayla</w:t>
      </w:r>
      <w:r w:rsidR="00F15823" w:rsidRPr="000C2A6A">
        <w:t xml:space="preserve"> </w:t>
      </w:r>
      <w:r w:rsidRPr="000C2A6A">
        <w:t>ilgili</w:t>
      </w:r>
      <w:r w:rsidR="00F15823" w:rsidRPr="000C2A6A">
        <w:t xml:space="preserve"> </w:t>
      </w:r>
      <w:r w:rsidRPr="000C2A6A">
        <w:t>bazı</w:t>
      </w:r>
      <w:r w:rsidR="00F15823" w:rsidRPr="000C2A6A">
        <w:t xml:space="preserve"> </w:t>
      </w:r>
      <w:r w:rsidRPr="000C2A6A">
        <w:t>sorunlar</w:t>
      </w:r>
      <w:r w:rsidR="00F15823" w:rsidRPr="000C2A6A">
        <w:t xml:space="preserve"> </w:t>
      </w:r>
      <w:r w:rsidRPr="000C2A6A">
        <w:t>olduğunu</w:t>
      </w:r>
      <w:r w:rsidR="00F15823" w:rsidRPr="000C2A6A">
        <w:t xml:space="preserve"> </w:t>
      </w:r>
      <w:r w:rsidRPr="000C2A6A">
        <w:t>bildirdiğini</w:t>
      </w:r>
      <w:r w:rsidR="00F15823" w:rsidRPr="000C2A6A">
        <w:t xml:space="preserve"> </w:t>
      </w:r>
      <w:r w:rsidRPr="000C2A6A">
        <w:t>göstermektedir.</w:t>
      </w:r>
    </w:p>
    <w:p w14:paraId="0B3BA85E" w14:textId="72A93388" w:rsidR="00081AAC" w:rsidRPr="000C2A6A" w:rsidRDefault="00081AAC" w:rsidP="0032165F">
      <w:pPr>
        <w:pStyle w:val="Tez1"/>
        <w:spacing w:before="0"/>
        <w:ind w:firstLine="567"/>
      </w:pPr>
      <w:r w:rsidRPr="000C2A6A">
        <w:t>Albayrak</w:t>
      </w:r>
      <w:r w:rsidR="00F15823" w:rsidRPr="000C2A6A">
        <w:t xml:space="preserve"> </w:t>
      </w:r>
      <w:r w:rsidRPr="000C2A6A">
        <w:t>ve</w:t>
      </w:r>
      <w:r w:rsidR="00F15823" w:rsidRPr="000C2A6A">
        <w:t xml:space="preserve"> </w:t>
      </w:r>
      <w:r w:rsidRPr="000C2A6A">
        <w:t>Güçlü</w:t>
      </w:r>
      <w:r w:rsidR="00F15823" w:rsidRPr="000C2A6A">
        <w:t xml:space="preserve"> </w:t>
      </w:r>
      <w:r w:rsidRPr="000C2A6A">
        <w:t>(2020)</w:t>
      </w:r>
      <w:r w:rsidR="00F15823" w:rsidRPr="000C2A6A">
        <w:t xml:space="preserve"> </w:t>
      </w:r>
      <w:r w:rsidRPr="000C2A6A">
        <w:t>tarafından</w:t>
      </w:r>
      <w:r w:rsidR="00F15823" w:rsidRPr="000C2A6A">
        <w:t xml:space="preserve"> </w:t>
      </w:r>
      <w:r w:rsidRPr="000C2A6A">
        <w:t>yapılan</w:t>
      </w:r>
      <w:r w:rsidR="00F15823" w:rsidRPr="000C2A6A">
        <w:t xml:space="preserve"> </w:t>
      </w:r>
      <w:r w:rsidRPr="000C2A6A">
        <w:t>araştırmanın</w:t>
      </w:r>
      <w:r w:rsidR="00F15823" w:rsidRPr="000C2A6A">
        <w:t xml:space="preserve"> </w:t>
      </w:r>
      <w:r w:rsidRPr="000C2A6A">
        <w:t>sonuçlar</w:t>
      </w:r>
      <w:r w:rsidR="00F15823" w:rsidRPr="000C2A6A">
        <w:t xml:space="preserve"> </w:t>
      </w:r>
      <w:r w:rsidRPr="000C2A6A">
        <w:t>ise</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gelişmesi</w:t>
      </w:r>
      <w:r w:rsidR="00F15823" w:rsidRPr="000C2A6A">
        <w:t xml:space="preserve"> </w:t>
      </w:r>
      <w:r w:rsidRPr="000C2A6A">
        <w:t>için</w:t>
      </w:r>
      <w:r w:rsidR="00F15823" w:rsidRPr="000C2A6A">
        <w:t xml:space="preserve"> </w:t>
      </w:r>
      <w:r w:rsidRPr="000C2A6A">
        <w:t>büyük</w:t>
      </w:r>
      <w:r w:rsidR="00F15823" w:rsidRPr="000C2A6A">
        <w:t xml:space="preserve"> </w:t>
      </w:r>
      <w:r w:rsidRPr="000C2A6A">
        <w:t>bir</w:t>
      </w:r>
      <w:r w:rsidR="00F15823" w:rsidRPr="000C2A6A">
        <w:t xml:space="preserve"> </w:t>
      </w:r>
      <w:r w:rsidRPr="000C2A6A">
        <w:t>potansiyele</w:t>
      </w:r>
      <w:r w:rsidR="00F15823" w:rsidRPr="000C2A6A">
        <w:t xml:space="preserve"> </w:t>
      </w:r>
      <w:r w:rsidRPr="000C2A6A">
        <w:t>sahip</w:t>
      </w:r>
      <w:r w:rsidR="00F15823" w:rsidRPr="000C2A6A">
        <w:t xml:space="preserve"> </w:t>
      </w:r>
      <w:r w:rsidRPr="000C2A6A">
        <w:t>olduğunu</w:t>
      </w:r>
      <w:r w:rsidR="00F15823" w:rsidRPr="000C2A6A">
        <w:t xml:space="preserve"> </w:t>
      </w:r>
      <w:r w:rsidRPr="000C2A6A">
        <w:t>şehrin</w:t>
      </w:r>
      <w:r w:rsidR="00F15823" w:rsidRPr="000C2A6A">
        <w:t xml:space="preserve"> </w:t>
      </w:r>
      <w:r w:rsidRPr="000C2A6A">
        <w:t>birçok</w:t>
      </w:r>
      <w:r w:rsidR="00F15823" w:rsidRPr="000C2A6A">
        <w:t xml:space="preserve"> </w:t>
      </w:r>
      <w:r w:rsidRPr="000C2A6A">
        <w:t>çekiciliği</w:t>
      </w:r>
      <w:r w:rsidR="00F15823" w:rsidRPr="000C2A6A">
        <w:t xml:space="preserve"> </w:t>
      </w:r>
      <w:r w:rsidRPr="000C2A6A">
        <w:t>ve</w:t>
      </w:r>
      <w:r w:rsidR="00F15823" w:rsidRPr="000C2A6A">
        <w:t xml:space="preserve"> </w:t>
      </w:r>
      <w:r w:rsidRPr="000C2A6A">
        <w:t>çeşitli</w:t>
      </w:r>
      <w:r w:rsidR="00F15823" w:rsidRPr="000C2A6A">
        <w:t xml:space="preserve"> </w:t>
      </w:r>
      <w:r w:rsidRPr="000C2A6A">
        <w:t>turistik</w:t>
      </w:r>
      <w:r w:rsidR="00F15823" w:rsidRPr="000C2A6A">
        <w:t xml:space="preserve"> </w:t>
      </w:r>
      <w:r w:rsidRPr="000C2A6A">
        <w:t>rotaları</w:t>
      </w:r>
      <w:r w:rsidR="00F15823" w:rsidRPr="000C2A6A">
        <w:t xml:space="preserve"> </w:t>
      </w:r>
      <w:r w:rsidRPr="000C2A6A">
        <w:t>olduğunu</w:t>
      </w:r>
      <w:r w:rsidR="00F15823" w:rsidRPr="000C2A6A">
        <w:t xml:space="preserve"> </w:t>
      </w:r>
      <w:r w:rsidRPr="000C2A6A">
        <w:t>göstermektedir.</w:t>
      </w:r>
      <w:r w:rsidR="00F15823" w:rsidRPr="000C2A6A">
        <w:t xml:space="preserve"> </w:t>
      </w:r>
      <w:r w:rsidRPr="000C2A6A">
        <w:t>Ayrıca</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denize</w:t>
      </w:r>
      <w:r w:rsidR="00F15823" w:rsidRPr="000C2A6A">
        <w:t xml:space="preserve"> </w:t>
      </w:r>
      <w:r w:rsidRPr="000C2A6A">
        <w:t>ve</w:t>
      </w:r>
      <w:r w:rsidR="00F15823" w:rsidRPr="000C2A6A">
        <w:t xml:space="preserve"> </w:t>
      </w:r>
      <w:r w:rsidRPr="000C2A6A">
        <w:t>dağlara</w:t>
      </w:r>
      <w:r w:rsidR="00F15823" w:rsidRPr="000C2A6A">
        <w:t xml:space="preserve"> </w:t>
      </w:r>
      <w:r w:rsidRPr="000C2A6A">
        <w:t>yakın</w:t>
      </w:r>
      <w:r w:rsidR="00F15823" w:rsidRPr="000C2A6A">
        <w:t xml:space="preserve"> </w:t>
      </w:r>
      <w:r w:rsidRPr="000C2A6A">
        <w:t>konumlanmış</w:t>
      </w:r>
      <w:r w:rsidR="00F15823" w:rsidRPr="000C2A6A">
        <w:t xml:space="preserve"> </w:t>
      </w:r>
      <w:r w:rsidRPr="000C2A6A">
        <w:t>olması</w:t>
      </w:r>
      <w:r w:rsidR="00F15823" w:rsidRPr="000C2A6A">
        <w:t xml:space="preserve"> </w:t>
      </w:r>
      <w:r w:rsidRPr="000C2A6A">
        <w:t>da</w:t>
      </w:r>
      <w:r w:rsidR="00F15823" w:rsidRPr="000C2A6A">
        <w:t xml:space="preserve"> </w:t>
      </w:r>
      <w:r w:rsidRPr="000C2A6A">
        <w:t>bu</w:t>
      </w:r>
      <w:r w:rsidR="00F15823" w:rsidRPr="000C2A6A">
        <w:t xml:space="preserve"> </w:t>
      </w:r>
      <w:r w:rsidRPr="000C2A6A">
        <w:t>bölgeyi</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için</w:t>
      </w:r>
      <w:r w:rsidR="00F15823" w:rsidRPr="000C2A6A">
        <w:t xml:space="preserve"> </w:t>
      </w:r>
      <w:r w:rsidRPr="000C2A6A">
        <w:t>ideal</w:t>
      </w:r>
      <w:r w:rsidR="00F15823" w:rsidRPr="000C2A6A">
        <w:t xml:space="preserve"> </w:t>
      </w:r>
      <w:r w:rsidRPr="000C2A6A">
        <w:t>bir</w:t>
      </w:r>
      <w:r w:rsidR="00F15823" w:rsidRPr="000C2A6A">
        <w:t xml:space="preserve"> </w:t>
      </w:r>
      <w:r w:rsidRPr="000C2A6A">
        <w:t>yer</w:t>
      </w:r>
      <w:r w:rsidR="00F15823" w:rsidRPr="000C2A6A">
        <w:t xml:space="preserve"> </w:t>
      </w:r>
      <w:r w:rsidRPr="000C2A6A">
        <w:t>haline</w:t>
      </w:r>
      <w:r w:rsidR="00F15823" w:rsidRPr="000C2A6A">
        <w:t xml:space="preserve"> </w:t>
      </w:r>
      <w:r w:rsidRPr="000C2A6A">
        <w:t>getirmekte</w:t>
      </w:r>
      <w:r w:rsidR="00F15823" w:rsidRPr="000C2A6A">
        <w:t xml:space="preserve"> </w:t>
      </w:r>
      <w:r w:rsidRPr="000C2A6A">
        <w:t>olduğu</w:t>
      </w:r>
      <w:r w:rsidR="00F15823" w:rsidRPr="000C2A6A">
        <w:t xml:space="preserve"> </w:t>
      </w:r>
      <w:r w:rsidRPr="000C2A6A">
        <w:t>da</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bir</w:t>
      </w:r>
      <w:r w:rsidR="00F15823" w:rsidRPr="000C2A6A">
        <w:t xml:space="preserve"> </w:t>
      </w:r>
      <w:r w:rsidRPr="000C2A6A">
        <w:t>diğer</w:t>
      </w:r>
      <w:r w:rsidR="00F15823" w:rsidRPr="000C2A6A">
        <w:t xml:space="preserve"> </w:t>
      </w:r>
      <w:r w:rsidRPr="000C2A6A">
        <w:t>sonuç</w:t>
      </w:r>
      <w:r w:rsidR="00F15823" w:rsidRPr="000C2A6A">
        <w:t xml:space="preserve"> </w:t>
      </w:r>
      <w:r w:rsidRPr="000C2A6A">
        <w:t>olarak</w:t>
      </w:r>
      <w:r w:rsidR="00F15823" w:rsidRPr="000C2A6A">
        <w:t xml:space="preserve"> </w:t>
      </w:r>
      <w:r w:rsidRPr="000C2A6A">
        <w:t>açıklanabilir.</w:t>
      </w:r>
      <w:r w:rsidR="00F15823" w:rsidRPr="000C2A6A">
        <w:t xml:space="preserve"> </w:t>
      </w:r>
      <w:r w:rsidR="003722F2" w:rsidRPr="000C2A6A">
        <w:t>Burtan-</w:t>
      </w:r>
      <w:r w:rsidRPr="000C2A6A">
        <w:t>Doğan</w:t>
      </w:r>
      <w:r w:rsidR="00F15823" w:rsidRPr="000C2A6A">
        <w:t xml:space="preserve"> </w:t>
      </w:r>
      <w:r w:rsidRPr="000C2A6A">
        <w:t>ve</w:t>
      </w:r>
      <w:r w:rsidR="00F15823" w:rsidRPr="000C2A6A">
        <w:t xml:space="preserve"> </w:t>
      </w:r>
      <w:r w:rsidRPr="000C2A6A">
        <w:t>Aslan</w:t>
      </w:r>
      <w:r w:rsidR="00F15823" w:rsidRPr="000C2A6A">
        <w:t xml:space="preserve"> </w:t>
      </w:r>
      <w:r w:rsidRPr="000C2A6A">
        <w:t>(2019)</w:t>
      </w:r>
      <w:r w:rsidR="00F15823" w:rsidRPr="000C2A6A">
        <w:t xml:space="preserve"> </w:t>
      </w:r>
      <w:r w:rsidRPr="000C2A6A">
        <w:t>araştırmasında</w:t>
      </w:r>
      <w:r w:rsidR="00F15823" w:rsidRPr="000C2A6A">
        <w:t xml:space="preserve"> </w:t>
      </w:r>
      <w:r w:rsidRPr="000C2A6A">
        <w:t>ise</w:t>
      </w:r>
      <w:r w:rsidR="00F15823" w:rsidRPr="000C2A6A">
        <w:t xml:space="preserve"> </w:t>
      </w:r>
      <w:r w:rsidRPr="000C2A6A">
        <w:t>sağlık</w:t>
      </w:r>
      <w:r w:rsidR="00F15823" w:rsidRPr="000C2A6A">
        <w:t xml:space="preserve"> </w:t>
      </w:r>
      <w:r w:rsidRPr="000C2A6A">
        <w:t>turistlerinin</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uçak</w:t>
      </w:r>
      <w:r w:rsidR="00F15823" w:rsidRPr="000C2A6A">
        <w:t xml:space="preserve"> </w:t>
      </w:r>
      <w:r w:rsidRPr="000C2A6A">
        <w:t>veya</w:t>
      </w:r>
      <w:r w:rsidR="00F15823" w:rsidRPr="000C2A6A">
        <w:t xml:space="preserve"> </w:t>
      </w:r>
      <w:r w:rsidRPr="000C2A6A">
        <w:t>trenle</w:t>
      </w:r>
      <w:r w:rsidR="00F15823" w:rsidRPr="000C2A6A">
        <w:t xml:space="preserve"> </w:t>
      </w:r>
      <w:r w:rsidRPr="000C2A6A">
        <w:t>rahatlıkla</w:t>
      </w:r>
      <w:r w:rsidR="00F15823" w:rsidRPr="000C2A6A">
        <w:t xml:space="preserve"> </w:t>
      </w:r>
      <w:r w:rsidRPr="000C2A6A">
        <w:t>dolaşabilecekleri</w:t>
      </w:r>
      <w:r w:rsidR="00F15823" w:rsidRPr="000C2A6A">
        <w:t xml:space="preserve"> </w:t>
      </w:r>
      <w:r w:rsidRPr="000C2A6A">
        <w:t>diğer</w:t>
      </w:r>
      <w:r w:rsidR="00F15823" w:rsidRPr="000C2A6A">
        <w:t xml:space="preserve"> </w:t>
      </w:r>
      <w:r w:rsidRPr="000C2A6A">
        <w:t>şehir</w:t>
      </w:r>
      <w:r w:rsidR="00F15823" w:rsidRPr="000C2A6A">
        <w:t xml:space="preserve"> </w:t>
      </w:r>
      <w:r w:rsidRPr="000C2A6A">
        <w:t>ve</w:t>
      </w:r>
      <w:r w:rsidR="00F15823" w:rsidRPr="000C2A6A">
        <w:t xml:space="preserve"> </w:t>
      </w:r>
      <w:r w:rsidRPr="000C2A6A">
        <w:t>ülkelere</w:t>
      </w:r>
      <w:r w:rsidR="00F15823" w:rsidRPr="000C2A6A">
        <w:t xml:space="preserve"> </w:t>
      </w:r>
      <w:r w:rsidRPr="000C2A6A">
        <w:t>yakınlığı</w:t>
      </w:r>
      <w:r w:rsidR="00F15823" w:rsidRPr="000C2A6A">
        <w:t xml:space="preserve"> </w:t>
      </w:r>
      <w:r w:rsidRPr="000C2A6A">
        <w:t>nedeniyle</w:t>
      </w:r>
      <w:r w:rsidR="00F15823" w:rsidRPr="000C2A6A">
        <w:t xml:space="preserve"> </w:t>
      </w:r>
      <w:r w:rsidRPr="000C2A6A">
        <w:t>buraya</w:t>
      </w:r>
      <w:r w:rsidR="00F15823" w:rsidRPr="000C2A6A">
        <w:t xml:space="preserve"> </w:t>
      </w:r>
      <w:r w:rsidRPr="000C2A6A">
        <w:t>geldikleri</w:t>
      </w:r>
      <w:r w:rsidR="00F15823" w:rsidRPr="000C2A6A">
        <w:t xml:space="preserve"> </w:t>
      </w:r>
      <w:r w:rsidRPr="000C2A6A">
        <w:t>de</w:t>
      </w:r>
      <w:r w:rsidR="00F15823" w:rsidRPr="000C2A6A">
        <w:t xml:space="preserve"> </w:t>
      </w:r>
      <w:r w:rsidRPr="000C2A6A">
        <w:t>bilinmekte</w:t>
      </w:r>
      <w:r w:rsidR="00F15823" w:rsidRPr="000C2A6A">
        <w:t xml:space="preserve"> </w:t>
      </w:r>
      <w:r w:rsidRPr="000C2A6A">
        <w:t>olduğu</w:t>
      </w:r>
      <w:r w:rsidR="00F15823" w:rsidRPr="000C2A6A">
        <w:t xml:space="preserve"> </w:t>
      </w:r>
      <w:r w:rsidRPr="000C2A6A">
        <w:t>ifade</w:t>
      </w:r>
      <w:r w:rsidR="00F15823" w:rsidRPr="000C2A6A">
        <w:t xml:space="preserve"> </w:t>
      </w:r>
      <w:r w:rsidRPr="000C2A6A">
        <w:t>edilmiştir.</w:t>
      </w:r>
      <w:r w:rsidR="00F15823" w:rsidRPr="000C2A6A">
        <w:t xml:space="preserve"> </w:t>
      </w:r>
      <w:r w:rsidRPr="000C2A6A">
        <w:t>Ayrıca</w:t>
      </w:r>
      <w:r w:rsidR="00F15823" w:rsidRPr="000C2A6A">
        <w:t xml:space="preserve"> </w:t>
      </w:r>
      <w:r w:rsidRPr="000C2A6A">
        <w:t>araştırmada</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gelişmesinin</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hem</w:t>
      </w:r>
      <w:r w:rsidR="00F15823" w:rsidRPr="000C2A6A">
        <w:t xml:space="preserve"> </w:t>
      </w:r>
      <w:r w:rsidRPr="000C2A6A">
        <w:t>yerel</w:t>
      </w:r>
      <w:r w:rsidR="00F15823" w:rsidRPr="000C2A6A">
        <w:t xml:space="preserve"> </w:t>
      </w:r>
      <w:r w:rsidRPr="000C2A6A">
        <w:t>halktan</w:t>
      </w:r>
      <w:r w:rsidR="00F15823" w:rsidRPr="000C2A6A">
        <w:t xml:space="preserve"> </w:t>
      </w:r>
      <w:r w:rsidRPr="000C2A6A">
        <w:t>hem</w:t>
      </w:r>
      <w:r w:rsidR="00F15823" w:rsidRPr="000C2A6A">
        <w:t xml:space="preserve"> </w:t>
      </w:r>
      <w:r w:rsidRPr="000C2A6A">
        <w:t>de</w:t>
      </w:r>
      <w:r w:rsidR="00F15823" w:rsidRPr="000C2A6A">
        <w:t xml:space="preserve"> </w:t>
      </w:r>
      <w:r w:rsidRPr="000C2A6A">
        <w:t>turistlerden</w:t>
      </w:r>
      <w:r w:rsidR="00F15823" w:rsidRPr="000C2A6A">
        <w:t xml:space="preserve"> </w:t>
      </w:r>
      <w:r w:rsidRPr="000C2A6A">
        <w:t>sağlık</w:t>
      </w:r>
      <w:r w:rsidR="00F15823" w:rsidRPr="000C2A6A">
        <w:t xml:space="preserve"> </w:t>
      </w:r>
      <w:r w:rsidRPr="000C2A6A">
        <w:t>hizmetlerine</w:t>
      </w:r>
      <w:r w:rsidR="00F15823" w:rsidRPr="000C2A6A">
        <w:t xml:space="preserve"> </w:t>
      </w:r>
      <w:r w:rsidRPr="000C2A6A">
        <w:t>olan</w:t>
      </w:r>
      <w:r w:rsidR="00F15823" w:rsidRPr="000C2A6A">
        <w:t xml:space="preserve"> </w:t>
      </w:r>
      <w:r w:rsidRPr="000C2A6A">
        <w:t>talebin</w:t>
      </w:r>
      <w:r w:rsidR="00F15823" w:rsidRPr="000C2A6A">
        <w:t xml:space="preserve"> </w:t>
      </w:r>
      <w:r w:rsidRPr="000C2A6A">
        <w:t>artması</w:t>
      </w:r>
      <w:r w:rsidR="00F15823" w:rsidRPr="000C2A6A">
        <w:t xml:space="preserve"> </w:t>
      </w:r>
      <w:r w:rsidRPr="000C2A6A">
        <w:t>nedeniyle</w:t>
      </w:r>
      <w:r w:rsidR="00F15823" w:rsidRPr="000C2A6A">
        <w:t xml:space="preserve"> </w:t>
      </w:r>
      <w:r w:rsidRPr="000C2A6A">
        <w:t>karlarını</w:t>
      </w:r>
      <w:r w:rsidR="00F15823" w:rsidRPr="000C2A6A">
        <w:t xml:space="preserve"> </w:t>
      </w:r>
      <w:r w:rsidRPr="000C2A6A">
        <w:t>artırmasına</w:t>
      </w:r>
      <w:r w:rsidR="00F15823" w:rsidRPr="000C2A6A">
        <w:t xml:space="preserve"> </w:t>
      </w:r>
      <w:r w:rsidRPr="000C2A6A">
        <w:t>izin</w:t>
      </w:r>
      <w:r w:rsidR="00F15823" w:rsidRPr="000C2A6A">
        <w:t xml:space="preserve"> </w:t>
      </w:r>
      <w:r w:rsidRPr="000C2A6A">
        <w:t>vereceği</w:t>
      </w:r>
      <w:r w:rsidR="00F15823" w:rsidRPr="000C2A6A">
        <w:t xml:space="preserve"> </w:t>
      </w:r>
      <w:r w:rsidRPr="000C2A6A">
        <w:t>belirtilmiştir.</w:t>
      </w:r>
    </w:p>
    <w:p w14:paraId="0B3BA860" w14:textId="6C506D30" w:rsidR="00286A64" w:rsidRPr="000C2A6A" w:rsidRDefault="00081AAC" w:rsidP="0032165F">
      <w:pPr>
        <w:pStyle w:val="Tez1"/>
        <w:spacing w:before="0"/>
        <w:ind w:firstLine="567"/>
      </w:pPr>
      <w:r w:rsidRPr="000C2A6A">
        <w:t>Zengingönül</w:t>
      </w:r>
      <w:r w:rsidR="00F15823" w:rsidRPr="000C2A6A">
        <w:t xml:space="preserve"> </w:t>
      </w:r>
      <w:r w:rsidR="001262E5" w:rsidRPr="000C2A6A">
        <w:rPr>
          <w:rFonts w:eastAsia="DengXian"/>
        </w:rPr>
        <w:t>ve</w:t>
      </w:r>
      <w:r w:rsidR="00F15823" w:rsidRPr="000C2A6A">
        <w:rPr>
          <w:rFonts w:eastAsia="DengXian"/>
        </w:rPr>
        <w:t xml:space="preserve"> </w:t>
      </w:r>
      <w:r w:rsidR="001262E5" w:rsidRPr="000C2A6A">
        <w:rPr>
          <w:rFonts w:eastAsia="DengXian"/>
        </w:rPr>
        <w:t>diğerlerine</w:t>
      </w:r>
      <w:r w:rsidR="00F15823" w:rsidRPr="000C2A6A">
        <w:rPr>
          <w:rFonts w:eastAsia="DengXian"/>
        </w:rPr>
        <w:t xml:space="preserve"> </w:t>
      </w:r>
      <w:r w:rsidR="001262E5" w:rsidRPr="000C2A6A">
        <w:t>(2012)</w:t>
      </w:r>
      <w:r w:rsidR="00F15823" w:rsidRPr="000C2A6A">
        <w:t xml:space="preserve"> </w:t>
      </w:r>
      <w:r w:rsidRPr="000C2A6A">
        <w:t>göre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sektörü</w:t>
      </w:r>
      <w:r w:rsidR="00F15823" w:rsidRPr="000C2A6A">
        <w:t xml:space="preserve"> </w:t>
      </w:r>
      <w:r w:rsidRPr="000C2A6A">
        <w:t>günümüzde</w:t>
      </w:r>
      <w:r w:rsidR="00F15823" w:rsidRPr="000C2A6A">
        <w:t xml:space="preserve"> </w:t>
      </w:r>
      <w:r w:rsidRPr="000C2A6A">
        <w:t>artan</w:t>
      </w:r>
      <w:r w:rsidR="00F15823" w:rsidRPr="000C2A6A">
        <w:t xml:space="preserve"> </w:t>
      </w:r>
      <w:r w:rsidRPr="000C2A6A">
        <w:t>taleple</w:t>
      </w:r>
      <w:r w:rsidR="00F15823" w:rsidRPr="000C2A6A">
        <w:t xml:space="preserve"> </w:t>
      </w:r>
      <w:r w:rsidRPr="000C2A6A">
        <w:t>birlikte</w:t>
      </w:r>
      <w:r w:rsidR="00F15823" w:rsidRPr="000C2A6A">
        <w:t xml:space="preserve"> </w:t>
      </w:r>
      <w:r w:rsidRPr="000C2A6A">
        <w:t>büyüyen</w:t>
      </w:r>
      <w:r w:rsidR="00F15823" w:rsidRPr="000C2A6A">
        <w:t xml:space="preserve"> </w:t>
      </w:r>
      <w:r w:rsidRPr="000C2A6A">
        <w:t>bir</w:t>
      </w:r>
      <w:r w:rsidR="00F15823" w:rsidRPr="000C2A6A">
        <w:t xml:space="preserve"> </w:t>
      </w:r>
      <w:r w:rsidRPr="000C2A6A">
        <w:t>sektör</w:t>
      </w:r>
      <w:r w:rsidR="00F15823" w:rsidRPr="000C2A6A">
        <w:t xml:space="preserve"> </w:t>
      </w:r>
      <w:r w:rsidRPr="000C2A6A">
        <w:t>olarak</w:t>
      </w:r>
      <w:r w:rsidR="00F15823" w:rsidRPr="000C2A6A">
        <w:t xml:space="preserve"> </w:t>
      </w:r>
      <w:r w:rsidRPr="000C2A6A">
        <w:t>açıklanabilir.</w:t>
      </w:r>
      <w:r w:rsidR="00F15823" w:rsidRPr="000C2A6A">
        <w:t xml:space="preserve"> </w:t>
      </w:r>
      <w:r w:rsidRPr="000C2A6A">
        <w:t>Ayrıca</w:t>
      </w:r>
      <w:r w:rsidR="00F15823" w:rsidRPr="000C2A6A">
        <w:t xml:space="preserve"> </w:t>
      </w:r>
      <w:r w:rsidRPr="000C2A6A">
        <w:t>küresel</w:t>
      </w:r>
      <w:r w:rsidR="00F15823" w:rsidRPr="000C2A6A">
        <w:t xml:space="preserve"> </w:t>
      </w:r>
      <w:r w:rsidRPr="000C2A6A">
        <w:t>sağlık</w:t>
      </w:r>
      <w:r w:rsidR="00F15823" w:rsidRPr="000C2A6A">
        <w:t xml:space="preserve"> </w:t>
      </w:r>
      <w:r w:rsidRPr="000C2A6A">
        <w:t>sektörünün</w:t>
      </w:r>
      <w:r w:rsidR="00F15823" w:rsidRPr="000C2A6A">
        <w:t xml:space="preserve"> </w:t>
      </w:r>
      <w:r w:rsidRPr="000C2A6A">
        <w:lastRenderedPageBreak/>
        <w:t>mevcut</w:t>
      </w:r>
      <w:r w:rsidR="00F15823" w:rsidRPr="000C2A6A">
        <w:t xml:space="preserve"> </w:t>
      </w:r>
      <w:r w:rsidRPr="000C2A6A">
        <w:t>maddi</w:t>
      </w:r>
      <w:r w:rsidR="00F15823" w:rsidRPr="000C2A6A">
        <w:t xml:space="preserve"> </w:t>
      </w:r>
      <w:r w:rsidRPr="000C2A6A">
        <w:t>değeri</w:t>
      </w:r>
      <w:r w:rsidR="00F15823" w:rsidRPr="000C2A6A">
        <w:t xml:space="preserve"> </w:t>
      </w:r>
      <w:r w:rsidRPr="000C2A6A">
        <w:t>göz</w:t>
      </w:r>
      <w:r w:rsidR="00F15823" w:rsidRPr="000C2A6A">
        <w:t xml:space="preserve"> </w:t>
      </w:r>
      <w:r w:rsidRPr="000C2A6A">
        <w:t>önüne</w:t>
      </w:r>
      <w:r w:rsidR="00F15823" w:rsidRPr="000C2A6A">
        <w:t xml:space="preserve"> </w:t>
      </w:r>
      <w:r w:rsidRPr="000C2A6A">
        <w:t>alındığında</w:t>
      </w:r>
      <w:r w:rsidR="00F15823" w:rsidRPr="000C2A6A">
        <w:t xml:space="preserve"> </w:t>
      </w:r>
      <w:r w:rsidRPr="000C2A6A">
        <w:t>maddi</w:t>
      </w:r>
      <w:r w:rsidR="00F15823" w:rsidRPr="000C2A6A">
        <w:t xml:space="preserve"> </w:t>
      </w:r>
      <w:r w:rsidRPr="000C2A6A">
        <w:t>anlamda</w:t>
      </w:r>
      <w:r w:rsidR="00F15823" w:rsidRPr="000C2A6A">
        <w:t xml:space="preserve"> </w:t>
      </w:r>
      <w:r w:rsidRPr="000C2A6A">
        <w:t>önemli</w:t>
      </w:r>
      <w:r w:rsidR="00F15823" w:rsidRPr="000C2A6A">
        <w:t xml:space="preserve"> </w:t>
      </w:r>
      <w:r w:rsidRPr="000C2A6A">
        <w:t>bir</w:t>
      </w:r>
      <w:r w:rsidR="00F15823" w:rsidRPr="000C2A6A">
        <w:t xml:space="preserve"> </w:t>
      </w:r>
      <w:r w:rsidRPr="000C2A6A">
        <w:t>gelir</w:t>
      </w:r>
      <w:r w:rsidR="00F15823" w:rsidRPr="000C2A6A">
        <w:t xml:space="preserve"> </w:t>
      </w:r>
      <w:r w:rsidRPr="000C2A6A">
        <w:t>kaynağı</w:t>
      </w:r>
      <w:r w:rsidR="00F15823" w:rsidRPr="000C2A6A">
        <w:t xml:space="preserve"> </w:t>
      </w:r>
      <w:r w:rsidRPr="000C2A6A">
        <w:t>olarak</w:t>
      </w:r>
      <w:r w:rsidR="00F15823" w:rsidRPr="000C2A6A">
        <w:t xml:space="preserve"> </w:t>
      </w:r>
      <w:r w:rsidRPr="000C2A6A">
        <w:t>nitelendirilmiştir.</w:t>
      </w:r>
      <w:r w:rsidR="00F15823" w:rsidRPr="000C2A6A">
        <w:t xml:space="preserve"> </w:t>
      </w:r>
      <w:r w:rsidRPr="000C2A6A">
        <w:t>Bu</w:t>
      </w:r>
      <w:r w:rsidR="00F15823" w:rsidRPr="000C2A6A">
        <w:t xml:space="preserve"> </w:t>
      </w:r>
      <w:r w:rsidRPr="000C2A6A">
        <w:t>bağlamda</w:t>
      </w:r>
      <w:r w:rsidR="00F15823" w:rsidRPr="000C2A6A">
        <w:t xml:space="preserve"> </w:t>
      </w:r>
      <w:r w:rsidRPr="000C2A6A">
        <w:t>küresel</w:t>
      </w:r>
      <w:r w:rsidR="00F15823" w:rsidRPr="000C2A6A">
        <w:t xml:space="preserve"> </w:t>
      </w:r>
      <w:r w:rsidRPr="000C2A6A">
        <w:t>kapsamda</w:t>
      </w:r>
      <w:r w:rsidR="00F15823" w:rsidRPr="000C2A6A">
        <w:t xml:space="preserve"> </w:t>
      </w:r>
      <w:r w:rsidRPr="000C2A6A">
        <w:t>bu</w:t>
      </w:r>
      <w:r w:rsidR="00F15823" w:rsidRPr="000C2A6A">
        <w:t xml:space="preserve"> </w:t>
      </w:r>
      <w:r w:rsidRPr="000C2A6A">
        <w:t>olumlu</w:t>
      </w:r>
      <w:r w:rsidR="00F15823" w:rsidRPr="000C2A6A">
        <w:t xml:space="preserve"> </w:t>
      </w:r>
      <w:r w:rsidRPr="000C2A6A">
        <w:t>sonuçların</w:t>
      </w:r>
      <w:r w:rsidR="00F15823" w:rsidRPr="000C2A6A">
        <w:t xml:space="preserve"> </w:t>
      </w:r>
      <w:r w:rsidRPr="000C2A6A">
        <w:t>göz</w:t>
      </w:r>
      <w:r w:rsidR="00F15823" w:rsidRPr="000C2A6A">
        <w:t xml:space="preserve"> </w:t>
      </w:r>
      <w:r w:rsidRPr="000C2A6A">
        <w:t>önünde</w:t>
      </w:r>
      <w:r w:rsidR="00F15823" w:rsidRPr="000C2A6A">
        <w:t xml:space="preserve"> </w:t>
      </w:r>
      <w:r w:rsidRPr="000C2A6A">
        <w:t>bulundurularak</w:t>
      </w:r>
      <w:r w:rsidR="00F15823" w:rsidRPr="000C2A6A">
        <w:t xml:space="preserve"> </w:t>
      </w:r>
      <w:r w:rsidRPr="000C2A6A">
        <w:t>birçok</w:t>
      </w:r>
      <w:r w:rsidR="00F15823" w:rsidRPr="000C2A6A">
        <w:t xml:space="preserve"> </w:t>
      </w:r>
      <w:r w:rsidRPr="000C2A6A">
        <w:t>hastanenin</w:t>
      </w:r>
      <w:r w:rsidR="00F15823" w:rsidRPr="000C2A6A">
        <w:t xml:space="preserve"> </w:t>
      </w:r>
      <w:r w:rsidRPr="000C2A6A">
        <w:t>ülkelerini</w:t>
      </w:r>
      <w:r w:rsidR="00F15823" w:rsidRPr="000C2A6A">
        <w:t xml:space="preserve"> </w:t>
      </w:r>
      <w:r w:rsidRPr="000C2A6A">
        <w:t>ziyaret</w:t>
      </w:r>
      <w:r w:rsidR="00F15823" w:rsidRPr="000C2A6A">
        <w:t xml:space="preserve"> </w:t>
      </w:r>
      <w:r w:rsidRPr="000C2A6A">
        <w:t>eden</w:t>
      </w:r>
      <w:r w:rsidR="00F15823" w:rsidRPr="000C2A6A">
        <w:t xml:space="preserve"> </w:t>
      </w:r>
      <w:r w:rsidRPr="000C2A6A">
        <w:t>yabancılara</w:t>
      </w:r>
      <w:r w:rsidR="00F15823" w:rsidRPr="000C2A6A">
        <w:t xml:space="preserve"> </w:t>
      </w:r>
      <w:r w:rsidRPr="000C2A6A">
        <w:t>hizmet</w:t>
      </w:r>
      <w:r w:rsidR="00F15823" w:rsidRPr="000C2A6A">
        <w:t xml:space="preserve"> </w:t>
      </w:r>
      <w:r w:rsidRPr="000C2A6A">
        <w:t>sunarak</w:t>
      </w:r>
      <w:r w:rsidR="00F15823" w:rsidRPr="000C2A6A">
        <w:t xml:space="preserve"> </w:t>
      </w:r>
      <w:r w:rsidRPr="000C2A6A">
        <w:t>bu</w:t>
      </w:r>
      <w:r w:rsidR="00F15823" w:rsidRPr="000C2A6A">
        <w:t xml:space="preserve"> </w:t>
      </w:r>
      <w:r w:rsidRPr="000C2A6A">
        <w:t>trendden</w:t>
      </w:r>
      <w:r w:rsidR="00F15823" w:rsidRPr="000C2A6A">
        <w:t xml:space="preserve"> </w:t>
      </w:r>
      <w:r w:rsidRPr="000C2A6A">
        <w:t>yararlanmak</w:t>
      </w:r>
      <w:r w:rsidR="00F15823" w:rsidRPr="000C2A6A">
        <w:t xml:space="preserve"> </w:t>
      </w:r>
      <w:r w:rsidRPr="000C2A6A">
        <w:t>istediği</w:t>
      </w:r>
      <w:r w:rsidR="00F15823" w:rsidRPr="000C2A6A">
        <w:t xml:space="preserve"> </w:t>
      </w:r>
      <w:r w:rsidRPr="000C2A6A">
        <w:t>ifade</w:t>
      </w:r>
      <w:r w:rsidR="00F15823" w:rsidRPr="000C2A6A">
        <w:t xml:space="preserve"> </w:t>
      </w:r>
      <w:r w:rsidRPr="000C2A6A">
        <w:t>edilmiştir.</w:t>
      </w:r>
    </w:p>
    <w:p w14:paraId="0B3BA861" w14:textId="450C4AC9" w:rsidR="00081AAC" w:rsidRPr="000C2A6A" w:rsidRDefault="00081AAC" w:rsidP="0032165F">
      <w:pPr>
        <w:pStyle w:val="Tez1"/>
        <w:spacing w:before="0"/>
        <w:ind w:firstLine="567"/>
      </w:pPr>
      <w:r w:rsidRPr="000C2A6A">
        <w:t>Özzeybek</w:t>
      </w:r>
      <w:r w:rsidR="0040548A" w:rsidRPr="000C2A6A">
        <w:t>-Taş</w:t>
      </w:r>
      <w:r w:rsidR="00F15823" w:rsidRPr="000C2A6A">
        <w:t xml:space="preserve"> </w:t>
      </w:r>
      <w:r w:rsidRPr="000C2A6A">
        <w:t>(2018)</w:t>
      </w:r>
      <w:r w:rsidR="00F15823" w:rsidRPr="000C2A6A">
        <w:t xml:space="preserve"> </w:t>
      </w:r>
      <w:r w:rsidRPr="000C2A6A">
        <w:t>tarafından</w:t>
      </w:r>
      <w:r w:rsidR="00F15823" w:rsidRPr="000C2A6A">
        <w:t xml:space="preserve"> </w:t>
      </w:r>
      <w:r w:rsidRPr="000C2A6A">
        <w:t>hazırlanan</w:t>
      </w:r>
      <w:r w:rsidR="00F15823" w:rsidRPr="000C2A6A">
        <w:t xml:space="preserve"> </w:t>
      </w:r>
      <w:r w:rsidRPr="000C2A6A">
        <w:t>çalışmanın</w:t>
      </w:r>
      <w:r w:rsidR="00F15823" w:rsidRPr="000C2A6A">
        <w:t xml:space="preserve"> </w:t>
      </w:r>
      <w:r w:rsidRPr="000C2A6A">
        <w:t>Ankara’da</w:t>
      </w:r>
      <w:r w:rsidR="00F15823" w:rsidRPr="000C2A6A">
        <w:t xml:space="preserve"> </w:t>
      </w:r>
      <w:r w:rsidRPr="000C2A6A">
        <w:t>şehir</w:t>
      </w:r>
      <w:r w:rsidR="00F15823" w:rsidRPr="000C2A6A">
        <w:t xml:space="preserve"> </w:t>
      </w:r>
      <w:r w:rsidRPr="000C2A6A">
        <w:t>hastanelerinde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potansiyelinin</w:t>
      </w:r>
      <w:r w:rsidR="00F15823" w:rsidRPr="000C2A6A">
        <w:t xml:space="preserve"> </w:t>
      </w:r>
      <w:r w:rsidRPr="000C2A6A">
        <w:t>belirlenmesine</w:t>
      </w:r>
      <w:r w:rsidR="00F15823" w:rsidRPr="000C2A6A">
        <w:t xml:space="preserve"> </w:t>
      </w:r>
      <w:r w:rsidRPr="000C2A6A">
        <w:t>odaklanıldığı</w:t>
      </w:r>
      <w:r w:rsidR="00F15823" w:rsidRPr="000C2A6A">
        <w:t xml:space="preserve"> </w:t>
      </w:r>
      <w:r w:rsidRPr="000C2A6A">
        <w:t>gözlemlenmektedir.</w:t>
      </w:r>
      <w:r w:rsidR="00F15823" w:rsidRPr="000C2A6A">
        <w:t xml:space="preserve"> </w:t>
      </w:r>
      <w:r w:rsidRPr="000C2A6A">
        <w:t>Bu</w:t>
      </w:r>
      <w:r w:rsidR="00F15823" w:rsidRPr="000C2A6A">
        <w:t xml:space="preserve"> </w:t>
      </w:r>
      <w:r w:rsidRPr="000C2A6A">
        <w:t>kapsamda</w:t>
      </w:r>
      <w:r w:rsidR="00F15823" w:rsidRPr="000C2A6A">
        <w:t xml:space="preserve"> </w:t>
      </w:r>
      <w:r w:rsidRPr="000C2A6A">
        <w:t>çalışmanın</w:t>
      </w:r>
      <w:r w:rsidR="00F15823" w:rsidRPr="000C2A6A">
        <w:t xml:space="preserve"> </w:t>
      </w:r>
      <w:r w:rsidRPr="000C2A6A">
        <w:t>amacı,</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sunduğu</w:t>
      </w:r>
      <w:r w:rsidR="00F15823" w:rsidRPr="000C2A6A">
        <w:t xml:space="preserve"> </w:t>
      </w:r>
      <w:r w:rsidRPr="000C2A6A">
        <w:t>hizmetlere</w:t>
      </w:r>
      <w:r w:rsidR="00F15823" w:rsidRPr="000C2A6A">
        <w:t xml:space="preserve"> </w:t>
      </w:r>
      <w:r w:rsidRPr="000C2A6A">
        <w:t>olan</w:t>
      </w:r>
      <w:r w:rsidR="00F15823" w:rsidRPr="000C2A6A">
        <w:t xml:space="preserve"> </w:t>
      </w:r>
      <w:r w:rsidRPr="000C2A6A">
        <w:t>talebi</w:t>
      </w:r>
      <w:r w:rsidR="00F15823" w:rsidRPr="000C2A6A">
        <w:t xml:space="preserve"> </w:t>
      </w:r>
      <w:r w:rsidRPr="000C2A6A">
        <w:t>etkileyen</w:t>
      </w:r>
      <w:r w:rsidR="00F15823" w:rsidRPr="000C2A6A">
        <w:t xml:space="preserve"> </w:t>
      </w:r>
      <w:r w:rsidRPr="000C2A6A">
        <w:t>faktörlerin</w:t>
      </w:r>
      <w:r w:rsidR="00F15823" w:rsidRPr="000C2A6A">
        <w:t xml:space="preserve"> </w:t>
      </w:r>
      <w:r w:rsidRPr="000C2A6A">
        <w:t>olup</w:t>
      </w:r>
      <w:r w:rsidR="00F15823" w:rsidRPr="000C2A6A">
        <w:t xml:space="preserve"> </w:t>
      </w:r>
      <w:r w:rsidRPr="000C2A6A">
        <w:t>olmadığının</w:t>
      </w:r>
      <w:r w:rsidR="00F15823" w:rsidRPr="000C2A6A">
        <w:t xml:space="preserve"> </w:t>
      </w:r>
      <w:r w:rsidRPr="000C2A6A">
        <w:t>incelenmesi</w:t>
      </w:r>
      <w:r w:rsidR="00F15823" w:rsidRPr="000C2A6A">
        <w:t xml:space="preserve"> </w:t>
      </w:r>
      <w:r w:rsidRPr="000C2A6A">
        <w:t>olarak</w:t>
      </w:r>
      <w:r w:rsidR="00F15823" w:rsidRPr="000C2A6A">
        <w:t xml:space="preserve"> </w:t>
      </w:r>
      <w:r w:rsidRPr="000C2A6A">
        <w:t>açıklanmıştır.</w:t>
      </w:r>
      <w:r w:rsidR="00F15823" w:rsidRPr="000C2A6A">
        <w:t xml:space="preserve"> </w:t>
      </w:r>
      <w:r w:rsidRPr="000C2A6A">
        <w:t>Araştırmada</w:t>
      </w:r>
      <w:r w:rsidR="00F15823" w:rsidRPr="000C2A6A">
        <w:t xml:space="preserve"> </w:t>
      </w:r>
      <w:r w:rsidRPr="000C2A6A">
        <w:t>ilgili</w:t>
      </w:r>
      <w:r w:rsidR="00F15823" w:rsidRPr="000C2A6A">
        <w:t xml:space="preserve"> </w:t>
      </w:r>
      <w:r w:rsidRPr="000C2A6A">
        <w:t>katılımcı</w:t>
      </w:r>
      <w:r w:rsidR="00F15823" w:rsidRPr="000C2A6A">
        <w:t xml:space="preserve"> </w:t>
      </w:r>
      <w:r w:rsidRPr="000C2A6A">
        <w:t>örneklemine</w:t>
      </w:r>
      <w:r w:rsidR="00F15823" w:rsidRPr="000C2A6A">
        <w:t xml:space="preserve"> </w:t>
      </w:r>
      <w:r w:rsidRPr="000C2A6A">
        <w:t>ulaşılmak</w:t>
      </w:r>
      <w:r w:rsidR="00F15823" w:rsidRPr="000C2A6A">
        <w:t xml:space="preserve"> </w:t>
      </w:r>
      <w:r w:rsidRPr="000C2A6A">
        <w:t>için</w:t>
      </w:r>
      <w:r w:rsidR="00F15823" w:rsidRPr="000C2A6A">
        <w:t xml:space="preserve"> </w:t>
      </w:r>
      <w:r w:rsidRPr="000C2A6A">
        <w:t>anket</w:t>
      </w:r>
      <w:r w:rsidR="00F15823" w:rsidRPr="000C2A6A">
        <w:t xml:space="preserve"> </w:t>
      </w:r>
      <w:r w:rsidRPr="000C2A6A">
        <w:t>kullanılmış</w:t>
      </w:r>
      <w:r w:rsidR="00F15823" w:rsidRPr="000C2A6A">
        <w:t xml:space="preserve"> </w:t>
      </w:r>
      <w:r w:rsidRPr="000C2A6A">
        <w:t>ve</w:t>
      </w:r>
      <w:r w:rsidR="00F15823" w:rsidRPr="000C2A6A">
        <w:t xml:space="preserve"> </w:t>
      </w:r>
      <w:r w:rsidRPr="000C2A6A">
        <w:t>anketler</w:t>
      </w:r>
      <w:r w:rsidR="00F15823" w:rsidRPr="000C2A6A">
        <w:t xml:space="preserve"> </w:t>
      </w:r>
      <w:r w:rsidRPr="000C2A6A">
        <w:t>şehir</w:t>
      </w:r>
      <w:r w:rsidR="00F15823" w:rsidRPr="000C2A6A">
        <w:t xml:space="preserve"> </w:t>
      </w:r>
      <w:r w:rsidRPr="000C2A6A">
        <w:t>hastanelerinde</w:t>
      </w:r>
      <w:r w:rsidR="00F15823" w:rsidRPr="000C2A6A">
        <w:t xml:space="preserve"> </w:t>
      </w:r>
      <w:r w:rsidRPr="000C2A6A">
        <w:t>uygulanmıştır.</w:t>
      </w:r>
      <w:r w:rsidR="00F15823" w:rsidRPr="000C2A6A">
        <w:t xml:space="preserve"> </w:t>
      </w:r>
      <w:r w:rsidRPr="000C2A6A">
        <w:t>Toplanan</w:t>
      </w:r>
      <w:r w:rsidR="00F15823" w:rsidRPr="000C2A6A">
        <w:t xml:space="preserve"> </w:t>
      </w:r>
      <w:r w:rsidRPr="000C2A6A">
        <w:t>veriler</w:t>
      </w:r>
      <w:r w:rsidR="00F15823" w:rsidRPr="000C2A6A">
        <w:t xml:space="preserve"> </w:t>
      </w:r>
      <w:r w:rsidRPr="000C2A6A">
        <w:t>ışığında</w:t>
      </w:r>
      <w:r w:rsidR="00F15823" w:rsidRPr="000C2A6A">
        <w:t xml:space="preserve"> </w:t>
      </w:r>
      <w:r w:rsidRPr="000C2A6A">
        <w:t>hasta</w:t>
      </w:r>
      <w:r w:rsidR="00F15823" w:rsidRPr="000C2A6A">
        <w:t xml:space="preserve"> </w:t>
      </w:r>
      <w:r w:rsidR="00BE5E90" w:rsidRPr="000C2A6A">
        <w:t>memnuniyeti</w:t>
      </w:r>
      <w:r w:rsidR="00F15823" w:rsidRPr="000C2A6A">
        <w:t xml:space="preserve"> </w:t>
      </w:r>
      <w:r w:rsidRPr="000C2A6A">
        <w:t>ile</w:t>
      </w:r>
      <w:r w:rsidR="00F15823" w:rsidRPr="000C2A6A">
        <w:t xml:space="preserve"> </w:t>
      </w:r>
      <w:r w:rsidRPr="000C2A6A">
        <w:t>hastaların</w:t>
      </w:r>
      <w:r w:rsidR="00F15823" w:rsidRPr="000C2A6A">
        <w:t xml:space="preserve"> </w:t>
      </w:r>
      <w:r w:rsidRPr="000C2A6A">
        <w:t>hastaneleri</w:t>
      </w:r>
      <w:r w:rsidR="00F15823" w:rsidRPr="000C2A6A">
        <w:t xml:space="preserve"> </w:t>
      </w:r>
      <w:r w:rsidRPr="000C2A6A">
        <w:t>başkalarına</w:t>
      </w:r>
      <w:r w:rsidR="00F15823" w:rsidRPr="000C2A6A">
        <w:t xml:space="preserve"> </w:t>
      </w:r>
      <w:r w:rsidRPr="000C2A6A">
        <w:t>tavsiye</w:t>
      </w:r>
      <w:r w:rsidR="00F15823" w:rsidRPr="000C2A6A">
        <w:t xml:space="preserve"> </w:t>
      </w:r>
      <w:r w:rsidRPr="000C2A6A">
        <w:t>etme</w:t>
      </w:r>
      <w:r w:rsidR="00F15823" w:rsidRPr="000C2A6A">
        <w:t xml:space="preserve"> </w:t>
      </w:r>
      <w:r w:rsidRPr="000C2A6A">
        <w:t>istekliliği</w:t>
      </w:r>
      <w:r w:rsidR="00F15823" w:rsidRPr="000C2A6A">
        <w:t xml:space="preserve"> </w:t>
      </w:r>
      <w:r w:rsidRPr="000C2A6A">
        <w:t>arasında</w:t>
      </w:r>
      <w:r w:rsidR="00F15823" w:rsidRPr="000C2A6A">
        <w:t xml:space="preserve"> </w:t>
      </w:r>
      <w:r w:rsidRPr="000C2A6A">
        <w:t>bir</w:t>
      </w:r>
      <w:r w:rsidR="00F15823" w:rsidRPr="000C2A6A">
        <w:t xml:space="preserve"> </w:t>
      </w:r>
      <w:r w:rsidRPr="000C2A6A">
        <w:t>ilişkinin</w:t>
      </w:r>
      <w:r w:rsidR="00F15823" w:rsidRPr="000C2A6A">
        <w:t xml:space="preserve"> </w:t>
      </w:r>
      <w:r w:rsidRPr="000C2A6A">
        <w:t>varlığının</w:t>
      </w:r>
      <w:r w:rsidR="00F15823" w:rsidRPr="000C2A6A">
        <w:t xml:space="preserve"> </w:t>
      </w:r>
      <w:r w:rsidRPr="000C2A6A">
        <w:t>analiz</w:t>
      </w:r>
      <w:r w:rsidR="00F15823" w:rsidRPr="000C2A6A">
        <w:t xml:space="preserve"> </w:t>
      </w:r>
      <w:r w:rsidRPr="000C2A6A">
        <w:t>edilmeye</w:t>
      </w:r>
      <w:r w:rsidR="00F15823" w:rsidRPr="000C2A6A">
        <w:t xml:space="preserve"> </w:t>
      </w:r>
      <w:r w:rsidRPr="000C2A6A">
        <w:t>çalışıldığı</w:t>
      </w:r>
      <w:r w:rsidR="00F15823" w:rsidRPr="000C2A6A">
        <w:t xml:space="preserve"> </w:t>
      </w:r>
      <w:r w:rsidRPr="000C2A6A">
        <w:t>gözlemlenmektedir.</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sonuçlar,</w:t>
      </w:r>
      <w:r w:rsidR="00F15823" w:rsidRPr="000C2A6A">
        <w:t xml:space="preserve"> </w:t>
      </w:r>
      <w:r w:rsidRPr="000C2A6A">
        <w:t>hasta</w:t>
      </w:r>
      <w:r w:rsidR="00F15823" w:rsidRPr="000C2A6A">
        <w:t xml:space="preserve"> </w:t>
      </w:r>
      <w:r w:rsidRPr="000C2A6A">
        <w:t>memnuniyeti</w:t>
      </w:r>
      <w:r w:rsidR="00F15823" w:rsidRPr="000C2A6A">
        <w:t xml:space="preserve"> </w:t>
      </w:r>
      <w:r w:rsidRPr="000C2A6A">
        <w:t>ile</w:t>
      </w:r>
      <w:r w:rsidR="00F15823" w:rsidRPr="000C2A6A">
        <w:t xml:space="preserve"> </w:t>
      </w:r>
      <w:r w:rsidRPr="000C2A6A">
        <w:t>hastanelerini</w:t>
      </w:r>
      <w:r w:rsidR="00F15823" w:rsidRPr="000C2A6A">
        <w:t xml:space="preserve"> </w:t>
      </w:r>
      <w:r w:rsidRPr="000C2A6A">
        <w:t>başkalarına</w:t>
      </w:r>
      <w:r w:rsidR="00F15823" w:rsidRPr="000C2A6A">
        <w:t xml:space="preserve"> </w:t>
      </w:r>
      <w:r w:rsidRPr="000C2A6A">
        <w:t>tavsiye</w:t>
      </w:r>
      <w:r w:rsidR="00F15823" w:rsidRPr="000C2A6A">
        <w:t xml:space="preserve"> </w:t>
      </w:r>
      <w:r w:rsidRPr="000C2A6A">
        <w:t>etme</w:t>
      </w:r>
      <w:r w:rsidR="00F15823" w:rsidRPr="000C2A6A">
        <w:t xml:space="preserve"> </w:t>
      </w:r>
      <w:r w:rsidRPr="000C2A6A">
        <w:t>istekliliği</w:t>
      </w:r>
      <w:r w:rsidR="00F15823" w:rsidRPr="000C2A6A">
        <w:t xml:space="preserve"> </w:t>
      </w:r>
      <w:r w:rsidRPr="000C2A6A">
        <w:t>arasında</w:t>
      </w:r>
      <w:r w:rsidR="00F15823" w:rsidRPr="000C2A6A">
        <w:t xml:space="preserve"> </w:t>
      </w:r>
      <w:r w:rsidRPr="000C2A6A">
        <w:t>genel</w:t>
      </w:r>
      <w:r w:rsidR="00F15823" w:rsidRPr="000C2A6A">
        <w:t xml:space="preserve"> </w:t>
      </w:r>
      <w:r w:rsidRPr="000C2A6A">
        <w:t>olarak</w:t>
      </w:r>
      <w:r w:rsidR="00F15823" w:rsidRPr="000C2A6A">
        <w:t xml:space="preserve"> </w:t>
      </w:r>
      <w:r w:rsidRPr="000C2A6A">
        <w:t>pozitif</w:t>
      </w:r>
      <w:r w:rsidR="00F15823" w:rsidRPr="000C2A6A">
        <w:t xml:space="preserve"> </w:t>
      </w:r>
      <w:r w:rsidRPr="000C2A6A">
        <w:t>bir</w:t>
      </w:r>
      <w:r w:rsidR="00F15823" w:rsidRPr="000C2A6A">
        <w:t xml:space="preserve"> </w:t>
      </w:r>
      <w:r w:rsidRPr="000C2A6A">
        <w:t>ilişki</w:t>
      </w:r>
      <w:r w:rsidR="00F15823" w:rsidRPr="000C2A6A">
        <w:t xml:space="preserve"> </w:t>
      </w:r>
      <w:r w:rsidRPr="000C2A6A">
        <w:t>olduğunu</w:t>
      </w:r>
      <w:r w:rsidR="00F15823" w:rsidRPr="000C2A6A">
        <w:t xml:space="preserve"> </w:t>
      </w:r>
      <w:r w:rsidRPr="000C2A6A">
        <w:t>göstermiştir.</w:t>
      </w:r>
      <w:r w:rsidR="00F15823" w:rsidRPr="000C2A6A">
        <w:t xml:space="preserve"> </w:t>
      </w:r>
      <w:r w:rsidRPr="000C2A6A">
        <w:t>Buna</w:t>
      </w:r>
      <w:r w:rsidR="00F15823" w:rsidRPr="000C2A6A">
        <w:t xml:space="preserve"> </w:t>
      </w:r>
      <w:r w:rsidRPr="000C2A6A">
        <w:t>karşın</w:t>
      </w:r>
      <w:r w:rsidR="00F15823" w:rsidRPr="000C2A6A">
        <w:t xml:space="preserve"> </w:t>
      </w:r>
      <w:r w:rsidRPr="000C2A6A">
        <w:t>erkek</w:t>
      </w:r>
      <w:r w:rsidR="00F15823" w:rsidRPr="000C2A6A">
        <w:t xml:space="preserve"> </w:t>
      </w:r>
      <w:r w:rsidRPr="000C2A6A">
        <w:t>hastalarda</w:t>
      </w:r>
      <w:r w:rsidR="00F15823" w:rsidRPr="000C2A6A">
        <w:t xml:space="preserve"> </w:t>
      </w:r>
      <w:r w:rsidRPr="000C2A6A">
        <w:t>bu</w:t>
      </w:r>
      <w:r w:rsidR="00F15823" w:rsidRPr="000C2A6A">
        <w:t xml:space="preserve"> </w:t>
      </w:r>
      <w:r w:rsidRPr="000C2A6A">
        <w:t>korelasyon</w:t>
      </w:r>
      <w:r w:rsidR="00F15823" w:rsidRPr="000C2A6A">
        <w:t xml:space="preserve"> </w:t>
      </w:r>
      <w:r w:rsidRPr="000C2A6A">
        <w:t>anlamlı</w:t>
      </w:r>
      <w:r w:rsidR="00F15823" w:rsidRPr="000C2A6A">
        <w:t xml:space="preserve"> </w:t>
      </w:r>
      <w:r w:rsidRPr="000C2A6A">
        <w:t>olmadığı</w:t>
      </w:r>
      <w:r w:rsidR="00F15823" w:rsidRPr="000C2A6A">
        <w:t xml:space="preserve"> </w:t>
      </w:r>
      <w:r w:rsidRPr="000C2A6A">
        <w:t>ifade</w:t>
      </w:r>
      <w:r w:rsidR="00F15823" w:rsidRPr="000C2A6A">
        <w:t xml:space="preserve"> </w:t>
      </w:r>
      <w:r w:rsidRPr="000C2A6A">
        <w:t>edilmiştir.</w:t>
      </w:r>
      <w:r w:rsidR="00F15823" w:rsidRPr="000C2A6A">
        <w:t xml:space="preserve"> </w:t>
      </w:r>
      <w:r w:rsidRPr="000C2A6A">
        <w:t>Eriş</w:t>
      </w:r>
      <w:r w:rsidR="00F15823" w:rsidRPr="000C2A6A">
        <w:t xml:space="preserve"> </w:t>
      </w:r>
      <w:r w:rsidRPr="000C2A6A">
        <w:t>(2019)</w:t>
      </w:r>
      <w:r w:rsidR="00F15823" w:rsidRPr="000C2A6A">
        <w:t xml:space="preserve"> </w:t>
      </w:r>
      <w:r w:rsidRPr="000C2A6A">
        <w:t>tarafından</w:t>
      </w:r>
      <w:r w:rsidR="00F15823" w:rsidRPr="000C2A6A">
        <w:t xml:space="preserve"> </w:t>
      </w:r>
      <w:r w:rsidRPr="000C2A6A">
        <w:t>hazırlanan</w:t>
      </w:r>
      <w:r w:rsidR="00F15823" w:rsidRPr="000C2A6A">
        <w:t xml:space="preserve"> </w:t>
      </w:r>
      <w:r w:rsidRPr="000C2A6A">
        <w:t>çalışmanın</w:t>
      </w:r>
      <w:r w:rsidR="00F15823" w:rsidRPr="000C2A6A">
        <w:t xml:space="preserve"> </w:t>
      </w:r>
      <w:r w:rsidRPr="000C2A6A">
        <w:t>amacının</w:t>
      </w:r>
      <w:r w:rsidR="00F15823" w:rsidRPr="000C2A6A">
        <w:t xml:space="preserve"> </w:t>
      </w:r>
      <w:r w:rsidRPr="000C2A6A">
        <w:t>ise</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gelişimine</w:t>
      </w:r>
      <w:r w:rsidR="00F15823" w:rsidRPr="000C2A6A">
        <w:t xml:space="preserve"> </w:t>
      </w:r>
      <w:r w:rsidRPr="000C2A6A">
        <w:t>etkisinin</w:t>
      </w:r>
      <w:r w:rsidR="00F15823" w:rsidRPr="000C2A6A">
        <w:t xml:space="preserve"> </w:t>
      </w:r>
      <w:r w:rsidRPr="000C2A6A">
        <w:t>yanı</w:t>
      </w:r>
      <w:r w:rsidR="00F15823" w:rsidRPr="000C2A6A">
        <w:t xml:space="preserve"> </w:t>
      </w:r>
      <w:r w:rsidRPr="000C2A6A">
        <w:t>sıra</w:t>
      </w:r>
      <w:r w:rsidR="00F15823" w:rsidRPr="000C2A6A">
        <w:t xml:space="preserve"> </w:t>
      </w:r>
      <w:r w:rsidRPr="000C2A6A">
        <w:t>şehirlerdeki</w:t>
      </w:r>
      <w:r w:rsidR="00F15823" w:rsidRPr="000C2A6A">
        <w:t xml:space="preserve"> </w:t>
      </w:r>
      <w:r w:rsidRPr="000C2A6A">
        <w:t>sosyal</w:t>
      </w:r>
      <w:r w:rsidR="00F15823" w:rsidRPr="000C2A6A">
        <w:t xml:space="preserve"> </w:t>
      </w:r>
      <w:r w:rsidRPr="000C2A6A">
        <w:t>ve</w:t>
      </w:r>
      <w:r w:rsidR="00F15823" w:rsidRPr="000C2A6A">
        <w:t xml:space="preserve"> </w:t>
      </w:r>
      <w:r w:rsidRPr="000C2A6A">
        <w:t>ekonomik</w:t>
      </w:r>
      <w:r w:rsidR="00F15823" w:rsidRPr="000C2A6A">
        <w:t xml:space="preserve"> </w:t>
      </w:r>
      <w:r w:rsidRPr="000C2A6A">
        <w:t>durumuna</w:t>
      </w:r>
      <w:r w:rsidR="00F15823" w:rsidRPr="000C2A6A">
        <w:t xml:space="preserve"> </w:t>
      </w:r>
      <w:r w:rsidRPr="000C2A6A">
        <w:t>ilişkin</w:t>
      </w:r>
      <w:r w:rsidR="00F15823" w:rsidRPr="000C2A6A">
        <w:t xml:space="preserve"> </w:t>
      </w:r>
      <w:r w:rsidRPr="000C2A6A">
        <w:t>etkisinin</w:t>
      </w:r>
      <w:r w:rsidR="00F15823" w:rsidRPr="000C2A6A">
        <w:t xml:space="preserve"> </w:t>
      </w:r>
      <w:r w:rsidRPr="000C2A6A">
        <w:t>belirlenmeye</w:t>
      </w:r>
      <w:r w:rsidR="00F15823" w:rsidRPr="000C2A6A">
        <w:t xml:space="preserve"> </w:t>
      </w:r>
      <w:r w:rsidRPr="000C2A6A">
        <w:t>çalışılması</w:t>
      </w:r>
      <w:r w:rsidR="00F15823" w:rsidRPr="000C2A6A">
        <w:t xml:space="preserve"> </w:t>
      </w:r>
      <w:r w:rsidRPr="000C2A6A">
        <w:t>olduğu</w:t>
      </w:r>
      <w:r w:rsidR="00F15823" w:rsidRPr="000C2A6A">
        <w:t xml:space="preserve"> </w:t>
      </w:r>
      <w:r w:rsidRPr="000C2A6A">
        <w:t>gözlemlenmektedir.</w:t>
      </w:r>
      <w:r w:rsidR="00F15823" w:rsidRPr="000C2A6A">
        <w:t xml:space="preserve"> </w:t>
      </w:r>
      <w:r w:rsidRPr="000C2A6A">
        <w:t>Bu</w:t>
      </w:r>
      <w:r w:rsidR="00F15823" w:rsidRPr="000C2A6A">
        <w:t xml:space="preserve"> </w:t>
      </w:r>
      <w:r w:rsidRPr="000C2A6A">
        <w:t>bağlamda</w:t>
      </w:r>
      <w:r w:rsidR="00F15823" w:rsidRPr="000C2A6A">
        <w:t xml:space="preserve"> </w:t>
      </w:r>
      <w:r w:rsidRPr="000C2A6A">
        <w:t>yapılan</w:t>
      </w:r>
      <w:r w:rsidR="00F15823" w:rsidRPr="000C2A6A">
        <w:t xml:space="preserve"> </w:t>
      </w:r>
      <w:r w:rsidRPr="000C2A6A">
        <w:t>araştırma</w:t>
      </w:r>
      <w:r w:rsidR="00F15823" w:rsidRPr="000C2A6A">
        <w:t xml:space="preserve"> </w:t>
      </w:r>
      <w:r w:rsidRPr="000C2A6A">
        <w:t>sonuçlar,</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şehir</w:t>
      </w:r>
      <w:r w:rsidR="00F15823" w:rsidRPr="000C2A6A">
        <w:t xml:space="preserve"> </w:t>
      </w:r>
      <w:r w:rsidRPr="000C2A6A">
        <w:t>hastanelerine</w:t>
      </w:r>
      <w:r w:rsidR="00F15823" w:rsidRPr="000C2A6A">
        <w:t xml:space="preserve"> </w:t>
      </w:r>
      <w:r w:rsidRPr="000C2A6A">
        <w:t>ve</w:t>
      </w:r>
      <w:r w:rsidR="00F15823" w:rsidRPr="000C2A6A">
        <w:t xml:space="preserve"> </w:t>
      </w:r>
      <w:r w:rsidRPr="000C2A6A">
        <w:t>şehirlere</w:t>
      </w:r>
      <w:r w:rsidR="00F15823" w:rsidRPr="000C2A6A">
        <w:t xml:space="preserve"> </w:t>
      </w:r>
      <w:r w:rsidRPr="000C2A6A">
        <w:t>olan</w:t>
      </w:r>
      <w:r w:rsidR="00F15823" w:rsidRPr="000C2A6A">
        <w:t xml:space="preserve"> </w:t>
      </w:r>
      <w:r w:rsidRPr="000C2A6A">
        <w:t>etkisinin</w:t>
      </w:r>
      <w:r w:rsidR="00F15823" w:rsidRPr="000C2A6A">
        <w:t xml:space="preserve"> </w:t>
      </w:r>
      <w:r w:rsidRPr="000C2A6A">
        <w:t>olumlu</w:t>
      </w:r>
      <w:r w:rsidR="00F15823" w:rsidRPr="000C2A6A">
        <w:t xml:space="preserve"> </w:t>
      </w:r>
      <w:r w:rsidRPr="000C2A6A">
        <w:t>yönde</w:t>
      </w:r>
      <w:r w:rsidR="00F15823" w:rsidRPr="000C2A6A">
        <w:t xml:space="preserve"> </w:t>
      </w:r>
      <w:r w:rsidRPr="000C2A6A">
        <w:t>olduğunu</w:t>
      </w:r>
      <w:r w:rsidR="00F15823" w:rsidRPr="000C2A6A">
        <w:t xml:space="preserve"> </w:t>
      </w:r>
      <w:r w:rsidRPr="000C2A6A">
        <w:t>göstermektedir.</w:t>
      </w:r>
      <w:r w:rsidR="00F15823" w:rsidRPr="000C2A6A">
        <w:t xml:space="preserve"> </w:t>
      </w:r>
      <w:r w:rsidRPr="000C2A6A">
        <w:t>Benzer</w:t>
      </w:r>
      <w:r w:rsidR="00F15823" w:rsidRPr="000C2A6A">
        <w:t xml:space="preserve"> </w:t>
      </w:r>
      <w:r w:rsidRPr="000C2A6A">
        <w:t>amaçla</w:t>
      </w:r>
      <w:r w:rsidR="00F15823" w:rsidRPr="000C2A6A">
        <w:t xml:space="preserve"> </w:t>
      </w:r>
      <w:r w:rsidRPr="000C2A6A">
        <w:t>gerçekleştirilen</w:t>
      </w:r>
      <w:r w:rsidR="00F15823" w:rsidRPr="000C2A6A">
        <w:t xml:space="preserve"> </w:t>
      </w:r>
      <w:r w:rsidRPr="000C2A6A">
        <w:t>bir</w:t>
      </w:r>
      <w:r w:rsidR="00F15823" w:rsidRPr="000C2A6A">
        <w:t xml:space="preserve"> </w:t>
      </w:r>
      <w:r w:rsidRPr="000C2A6A">
        <w:t>diğer</w:t>
      </w:r>
      <w:r w:rsidR="00F15823" w:rsidRPr="000C2A6A">
        <w:t xml:space="preserve"> </w:t>
      </w:r>
      <w:r w:rsidRPr="000C2A6A">
        <w:t>araştırmada</w:t>
      </w:r>
      <w:r w:rsidR="00F15823" w:rsidRPr="000C2A6A">
        <w:t xml:space="preserve"> </w:t>
      </w:r>
      <w:r w:rsidRPr="000C2A6A">
        <w:t>şehir</w:t>
      </w:r>
      <w:r w:rsidR="00F15823" w:rsidRPr="000C2A6A">
        <w:t xml:space="preserve"> </w:t>
      </w:r>
      <w:r w:rsidRPr="000C2A6A">
        <w:t>hastanelerinde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düzeyinin</w:t>
      </w:r>
      <w:r w:rsidR="00F15823" w:rsidRPr="000C2A6A">
        <w:t xml:space="preserve"> </w:t>
      </w:r>
      <w:r w:rsidRPr="000C2A6A">
        <w:t>karşılaştırmalı</w:t>
      </w:r>
      <w:r w:rsidR="00F15823" w:rsidRPr="000C2A6A">
        <w:t xml:space="preserve"> </w:t>
      </w:r>
      <w:r w:rsidRPr="000C2A6A">
        <w:t>şekilde</w:t>
      </w:r>
      <w:r w:rsidR="00F15823" w:rsidRPr="000C2A6A">
        <w:t xml:space="preserve"> </w:t>
      </w:r>
      <w:r w:rsidRPr="000C2A6A">
        <w:t>analiz</w:t>
      </w:r>
      <w:r w:rsidR="00F15823" w:rsidRPr="000C2A6A">
        <w:t xml:space="preserve"> </w:t>
      </w:r>
      <w:r w:rsidRPr="000C2A6A">
        <w:t>edildiği</w:t>
      </w:r>
      <w:r w:rsidR="00F15823" w:rsidRPr="000C2A6A">
        <w:t xml:space="preserve"> </w:t>
      </w:r>
      <w:r w:rsidRPr="000C2A6A">
        <w:t>gözlemlenmektedir.</w:t>
      </w:r>
      <w:r w:rsidR="00F15823" w:rsidRPr="000C2A6A">
        <w:t xml:space="preserve"> </w:t>
      </w:r>
      <w:r w:rsidRPr="000C2A6A">
        <w:t>Bu</w:t>
      </w:r>
      <w:r w:rsidR="00F15823" w:rsidRPr="000C2A6A">
        <w:t xml:space="preserve"> </w:t>
      </w:r>
      <w:r w:rsidRPr="000C2A6A">
        <w:t>kapsamda</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sonuçlar</w:t>
      </w:r>
      <w:r w:rsidR="00F15823" w:rsidRPr="000C2A6A">
        <w:t xml:space="preserve"> </w:t>
      </w:r>
      <w:r w:rsidRPr="000C2A6A">
        <w:t>şehir</w:t>
      </w:r>
      <w:r w:rsidR="00F15823" w:rsidRPr="000C2A6A">
        <w:t xml:space="preserve"> </w:t>
      </w:r>
      <w:r w:rsidRPr="000C2A6A">
        <w:t>hastanelerindeki</w:t>
      </w:r>
      <w:r w:rsidR="00F15823" w:rsidRPr="000C2A6A">
        <w:t xml:space="preserve"> </w:t>
      </w:r>
      <w:r w:rsidRPr="000C2A6A">
        <w:t>hastalar</w:t>
      </w:r>
      <w:r w:rsidR="00F15823" w:rsidRPr="000C2A6A">
        <w:t xml:space="preserve"> </w:t>
      </w:r>
      <w:r w:rsidRPr="000C2A6A">
        <w:t>arasında</w:t>
      </w:r>
      <w:r w:rsidR="00F15823" w:rsidRPr="000C2A6A">
        <w:t xml:space="preserve"> </w:t>
      </w:r>
      <w:r w:rsidRPr="000C2A6A">
        <w:t>yüksek</w:t>
      </w:r>
      <w:r w:rsidR="00F15823" w:rsidRPr="000C2A6A">
        <w:t xml:space="preserve"> </w:t>
      </w:r>
      <w:r w:rsidRPr="000C2A6A">
        <w:t>düzeyde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olduğunu,</w:t>
      </w:r>
      <w:r w:rsidR="00F15823" w:rsidRPr="000C2A6A">
        <w:t xml:space="preserve"> </w:t>
      </w:r>
      <w:r w:rsidRPr="000C2A6A">
        <w:t>bu</w:t>
      </w:r>
      <w:r w:rsidR="00F15823" w:rsidRPr="000C2A6A">
        <w:t xml:space="preserve"> </w:t>
      </w:r>
      <w:r w:rsidRPr="000C2A6A">
        <w:t>hastanelere</w:t>
      </w:r>
      <w:r w:rsidR="00F15823" w:rsidRPr="000C2A6A">
        <w:t xml:space="preserve"> </w:t>
      </w:r>
      <w:r w:rsidRPr="000C2A6A">
        <w:t>tedavi</w:t>
      </w:r>
      <w:r w:rsidR="00F15823" w:rsidRPr="000C2A6A">
        <w:t xml:space="preserve"> </w:t>
      </w:r>
      <w:r w:rsidRPr="000C2A6A">
        <w:t>için</w:t>
      </w:r>
      <w:r w:rsidR="00F15823" w:rsidRPr="000C2A6A">
        <w:t xml:space="preserve"> </w:t>
      </w:r>
      <w:r w:rsidRPr="000C2A6A">
        <w:t>gelen</w:t>
      </w:r>
      <w:r w:rsidR="00F15823" w:rsidRPr="000C2A6A">
        <w:t xml:space="preserve"> </w:t>
      </w:r>
      <w:r w:rsidRPr="000C2A6A">
        <w:t>çok</w:t>
      </w:r>
      <w:r w:rsidR="00F15823" w:rsidRPr="000C2A6A">
        <w:t xml:space="preserve"> </w:t>
      </w:r>
      <w:r w:rsidRPr="000C2A6A">
        <w:t>sayıda</w:t>
      </w:r>
      <w:r w:rsidR="00F15823" w:rsidRPr="000C2A6A">
        <w:t xml:space="preserve"> </w:t>
      </w:r>
      <w:r w:rsidRPr="000C2A6A">
        <w:t>yabancı</w:t>
      </w:r>
      <w:r w:rsidR="00F15823" w:rsidRPr="000C2A6A">
        <w:t xml:space="preserve"> </w:t>
      </w:r>
      <w:r w:rsidRPr="000C2A6A">
        <w:t>olduğunu</w:t>
      </w:r>
      <w:r w:rsidR="00F15823" w:rsidRPr="000C2A6A">
        <w:t xml:space="preserve"> </w:t>
      </w:r>
      <w:r w:rsidRPr="000C2A6A">
        <w:t>göstermiştir</w:t>
      </w:r>
      <w:r w:rsidR="00F15823" w:rsidRPr="000C2A6A">
        <w:t xml:space="preserve"> </w:t>
      </w:r>
      <w:r w:rsidRPr="000C2A6A">
        <w:t>(Örgev</w:t>
      </w:r>
      <w:r w:rsidR="00F15823" w:rsidRPr="000C2A6A">
        <w:t xml:space="preserve"> </w:t>
      </w:r>
      <w:r w:rsidR="00283446" w:rsidRPr="000C2A6A">
        <w:t>ve</w:t>
      </w:r>
      <w:r w:rsidR="00F15823" w:rsidRPr="000C2A6A">
        <w:t xml:space="preserve"> </w:t>
      </w:r>
      <w:r w:rsidR="00283446" w:rsidRPr="000C2A6A">
        <w:t>Gümüş</w:t>
      </w:r>
      <w:r w:rsidRPr="000C2A6A">
        <w:t>,</w:t>
      </w:r>
      <w:r w:rsidR="00F15823" w:rsidRPr="000C2A6A">
        <w:t xml:space="preserve"> </w:t>
      </w:r>
      <w:r w:rsidRPr="000C2A6A">
        <w:t>2017).</w:t>
      </w:r>
    </w:p>
    <w:p w14:paraId="0B3BA862" w14:textId="375C222E" w:rsidR="00081AAC" w:rsidRPr="000C2A6A" w:rsidRDefault="00227F0C" w:rsidP="0032165F">
      <w:pPr>
        <w:pStyle w:val="Tez1"/>
        <w:spacing w:before="0"/>
        <w:ind w:firstLine="567"/>
        <w:rPr>
          <w:lang w:val="tr-TR"/>
        </w:rPr>
      </w:pPr>
      <w:r w:rsidRPr="000C2A6A">
        <w:t>Şafak,</w:t>
      </w:r>
      <w:r w:rsidR="00F15823" w:rsidRPr="000C2A6A">
        <w:t xml:space="preserve"> </w:t>
      </w:r>
      <w:r w:rsidRPr="000C2A6A">
        <w:t>Yılmaz</w:t>
      </w:r>
      <w:r w:rsidR="00F15823" w:rsidRPr="000C2A6A">
        <w:t xml:space="preserve"> </w:t>
      </w:r>
      <w:r w:rsidRPr="000C2A6A">
        <w:t>ve</w:t>
      </w:r>
      <w:r w:rsidR="00F15823" w:rsidRPr="000C2A6A">
        <w:t xml:space="preserve"> </w:t>
      </w:r>
      <w:r w:rsidRPr="000C2A6A">
        <w:t>Karamustafa</w:t>
      </w:r>
      <w:r w:rsidR="00F15823" w:rsidRPr="000C2A6A">
        <w:t xml:space="preserve"> </w:t>
      </w:r>
      <w:r w:rsidR="009005ED" w:rsidRPr="000C2A6A">
        <w:t>(2022)</w:t>
      </w:r>
      <w:r w:rsidR="00F15823" w:rsidRPr="000C2A6A">
        <w:t xml:space="preserve"> </w:t>
      </w:r>
      <w:r w:rsidR="009005ED" w:rsidRPr="000C2A6A">
        <w:t>tarafından</w:t>
      </w:r>
      <w:r w:rsidR="00F15823" w:rsidRPr="000C2A6A">
        <w:rPr>
          <w:lang w:val="tr-TR"/>
        </w:rPr>
        <w:t xml:space="preserve"> </w:t>
      </w:r>
      <w:r w:rsidR="009005ED" w:rsidRPr="000C2A6A">
        <w:rPr>
          <w:lang w:val="tr-TR"/>
        </w:rPr>
        <w:t>çalışmada</w:t>
      </w:r>
      <w:r w:rsidR="00F15823" w:rsidRPr="000C2A6A">
        <w:rPr>
          <w:lang w:val="tr-TR"/>
        </w:rPr>
        <w:t xml:space="preserve"> </w:t>
      </w:r>
      <w:r w:rsidR="009005ED" w:rsidRPr="000C2A6A">
        <w:rPr>
          <w:lang w:val="tr-TR"/>
        </w:rPr>
        <w:t>“sağlık</w:t>
      </w:r>
      <w:r w:rsidR="00F15823" w:rsidRPr="000C2A6A">
        <w:rPr>
          <w:lang w:val="tr-TR"/>
        </w:rPr>
        <w:t xml:space="preserve"> </w:t>
      </w:r>
      <w:r w:rsidR="009005ED" w:rsidRPr="000C2A6A">
        <w:rPr>
          <w:lang w:val="tr-TR"/>
        </w:rPr>
        <w:t>turizmi</w:t>
      </w:r>
      <w:r w:rsidR="00F15823" w:rsidRPr="000C2A6A">
        <w:rPr>
          <w:lang w:val="tr-TR"/>
        </w:rPr>
        <w:t xml:space="preserve"> </w:t>
      </w:r>
      <w:r w:rsidR="009005ED" w:rsidRPr="000C2A6A">
        <w:rPr>
          <w:lang w:val="tr-TR"/>
        </w:rPr>
        <w:t>alanında</w:t>
      </w:r>
      <w:r w:rsidR="00F15823" w:rsidRPr="000C2A6A">
        <w:rPr>
          <w:lang w:val="tr-TR"/>
        </w:rPr>
        <w:t xml:space="preserve"> </w:t>
      </w:r>
      <w:r w:rsidR="009005ED" w:rsidRPr="000C2A6A">
        <w:rPr>
          <w:lang w:val="tr-TR"/>
        </w:rPr>
        <w:t>yetkilendirilmiş</w:t>
      </w:r>
      <w:r w:rsidR="00F15823" w:rsidRPr="000C2A6A">
        <w:rPr>
          <w:lang w:val="tr-TR"/>
        </w:rPr>
        <w:t xml:space="preserve"> </w:t>
      </w:r>
      <w:r w:rsidR="009005ED" w:rsidRPr="000C2A6A">
        <w:rPr>
          <w:lang w:val="tr-TR"/>
        </w:rPr>
        <w:t>tesislerin</w:t>
      </w:r>
      <w:r w:rsidR="00F15823" w:rsidRPr="000C2A6A">
        <w:rPr>
          <w:lang w:val="tr-TR"/>
        </w:rPr>
        <w:t xml:space="preserve"> </w:t>
      </w:r>
      <w:r w:rsidR="009005ED" w:rsidRPr="000C2A6A">
        <w:rPr>
          <w:lang w:val="tr-TR"/>
        </w:rPr>
        <w:t>web</w:t>
      </w:r>
      <w:r w:rsidR="00F15823" w:rsidRPr="000C2A6A">
        <w:rPr>
          <w:lang w:val="tr-TR"/>
        </w:rPr>
        <w:t xml:space="preserve"> </w:t>
      </w:r>
      <w:r w:rsidR="009005ED" w:rsidRPr="000C2A6A">
        <w:rPr>
          <w:lang w:val="tr-TR"/>
        </w:rPr>
        <w:t>sitelerini</w:t>
      </w:r>
      <w:r w:rsidR="00F15823" w:rsidRPr="000C2A6A">
        <w:rPr>
          <w:lang w:val="tr-TR"/>
        </w:rPr>
        <w:t xml:space="preserve"> </w:t>
      </w:r>
      <w:r w:rsidR="009005ED" w:rsidRPr="000C2A6A">
        <w:rPr>
          <w:lang w:val="tr-TR"/>
        </w:rPr>
        <w:t>etkin</w:t>
      </w:r>
      <w:r w:rsidR="00F15823" w:rsidRPr="000C2A6A">
        <w:rPr>
          <w:lang w:val="tr-TR"/>
        </w:rPr>
        <w:t xml:space="preserve"> </w:t>
      </w:r>
      <w:r w:rsidR="009005ED" w:rsidRPr="000C2A6A">
        <w:rPr>
          <w:lang w:val="tr-TR"/>
        </w:rPr>
        <w:t>kullanım</w:t>
      </w:r>
      <w:r w:rsidR="00F15823" w:rsidRPr="000C2A6A">
        <w:rPr>
          <w:lang w:val="tr-TR"/>
        </w:rPr>
        <w:t xml:space="preserve"> </w:t>
      </w:r>
      <w:r w:rsidR="009005ED" w:rsidRPr="000C2A6A">
        <w:rPr>
          <w:lang w:val="tr-TR"/>
        </w:rPr>
        <w:t>düzeylerini</w:t>
      </w:r>
      <w:r w:rsidR="00F15823" w:rsidRPr="000C2A6A">
        <w:rPr>
          <w:lang w:val="tr-TR"/>
        </w:rPr>
        <w:t xml:space="preserve"> </w:t>
      </w:r>
      <w:r w:rsidR="009005ED" w:rsidRPr="000C2A6A">
        <w:rPr>
          <w:lang w:val="tr-TR"/>
        </w:rPr>
        <w:t>ortaya</w:t>
      </w:r>
      <w:r w:rsidR="00F15823" w:rsidRPr="000C2A6A">
        <w:rPr>
          <w:lang w:val="tr-TR"/>
        </w:rPr>
        <w:t xml:space="preserve"> </w:t>
      </w:r>
      <w:r w:rsidR="009005ED" w:rsidRPr="000C2A6A">
        <w:rPr>
          <w:lang w:val="tr-TR"/>
        </w:rPr>
        <w:t>koymak,</w:t>
      </w:r>
      <w:r w:rsidR="00F15823" w:rsidRPr="000C2A6A">
        <w:rPr>
          <w:lang w:val="tr-TR"/>
        </w:rPr>
        <w:t xml:space="preserve"> </w:t>
      </w:r>
      <w:r w:rsidR="009005ED" w:rsidRPr="000C2A6A">
        <w:rPr>
          <w:lang w:val="tr-TR"/>
        </w:rPr>
        <w:t>tesisin</w:t>
      </w:r>
      <w:r w:rsidR="00F15823" w:rsidRPr="000C2A6A">
        <w:rPr>
          <w:lang w:val="tr-TR"/>
        </w:rPr>
        <w:t xml:space="preserve"> </w:t>
      </w:r>
      <w:r w:rsidR="009005ED" w:rsidRPr="000C2A6A">
        <w:rPr>
          <w:lang w:val="tr-TR"/>
        </w:rPr>
        <w:t>türüne</w:t>
      </w:r>
      <w:r w:rsidR="00F15823" w:rsidRPr="000C2A6A">
        <w:rPr>
          <w:lang w:val="tr-TR"/>
        </w:rPr>
        <w:t xml:space="preserve"> </w:t>
      </w:r>
      <w:r w:rsidR="009005ED" w:rsidRPr="000C2A6A">
        <w:rPr>
          <w:lang w:val="tr-TR"/>
        </w:rPr>
        <w:t>ve</w:t>
      </w:r>
      <w:r w:rsidR="00F15823" w:rsidRPr="000C2A6A">
        <w:rPr>
          <w:lang w:val="tr-TR"/>
        </w:rPr>
        <w:t xml:space="preserve"> </w:t>
      </w:r>
      <w:r w:rsidR="009005ED" w:rsidRPr="000C2A6A">
        <w:rPr>
          <w:lang w:val="tr-TR"/>
        </w:rPr>
        <w:t>faaliyet</w:t>
      </w:r>
      <w:r w:rsidR="00F15823" w:rsidRPr="000C2A6A">
        <w:rPr>
          <w:lang w:val="tr-TR"/>
        </w:rPr>
        <w:t xml:space="preserve"> </w:t>
      </w:r>
      <w:r w:rsidR="009005ED" w:rsidRPr="000C2A6A">
        <w:rPr>
          <w:lang w:val="tr-TR"/>
        </w:rPr>
        <w:t>gösterdikleri</w:t>
      </w:r>
      <w:r w:rsidR="00F15823" w:rsidRPr="000C2A6A">
        <w:rPr>
          <w:lang w:val="tr-TR"/>
        </w:rPr>
        <w:t xml:space="preserve"> </w:t>
      </w:r>
      <w:r w:rsidR="009005ED" w:rsidRPr="000C2A6A">
        <w:rPr>
          <w:lang w:val="tr-TR"/>
        </w:rPr>
        <w:t>bölgeye</w:t>
      </w:r>
      <w:r w:rsidR="00F15823" w:rsidRPr="000C2A6A">
        <w:rPr>
          <w:lang w:val="tr-TR"/>
        </w:rPr>
        <w:t xml:space="preserve"> </w:t>
      </w:r>
      <w:r w:rsidR="009005ED" w:rsidRPr="000C2A6A">
        <w:rPr>
          <w:lang w:val="tr-TR"/>
        </w:rPr>
        <w:t>göre</w:t>
      </w:r>
      <w:r w:rsidR="00F15823" w:rsidRPr="000C2A6A">
        <w:rPr>
          <w:lang w:val="tr-TR"/>
        </w:rPr>
        <w:t xml:space="preserve"> </w:t>
      </w:r>
      <w:r w:rsidR="009005ED" w:rsidRPr="000C2A6A">
        <w:rPr>
          <w:lang w:val="tr-TR"/>
        </w:rPr>
        <w:t>kullanma</w:t>
      </w:r>
      <w:r w:rsidR="00F15823" w:rsidRPr="000C2A6A">
        <w:rPr>
          <w:lang w:val="tr-TR"/>
        </w:rPr>
        <w:t xml:space="preserve"> </w:t>
      </w:r>
      <w:r w:rsidR="009005ED" w:rsidRPr="000C2A6A">
        <w:rPr>
          <w:lang w:val="tr-TR"/>
        </w:rPr>
        <w:t>düzeylerinde</w:t>
      </w:r>
      <w:r w:rsidR="00F15823" w:rsidRPr="000C2A6A">
        <w:rPr>
          <w:lang w:val="tr-TR"/>
        </w:rPr>
        <w:t xml:space="preserve"> </w:t>
      </w:r>
      <w:r w:rsidR="009005ED" w:rsidRPr="000C2A6A">
        <w:rPr>
          <w:lang w:val="tr-TR"/>
        </w:rPr>
        <w:t>farklılık</w:t>
      </w:r>
      <w:r w:rsidR="00F15823" w:rsidRPr="000C2A6A">
        <w:rPr>
          <w:lang w:val="tr-TR"/>
        </w:rPr>
        <w:t xml:space="preserve"> </w:t>
      </w:r>
      <w:r w:rsidR="009005ED" w:rsidRPr="000C2A6A">
        <w:rPr>
          <w:lang w:val="tr-TR"/>
        </w:rPr>
        <w:t>olup</w:t>
      </w:r>
      <w:r w:rsidR="00F15823" w:rsidRPr="000C2A6A">
        <w:rPr>
          <w:lang w:val="tr-TR"/>
        </w:rPr>
        <w:t xml:space="preserve"> </w:t>
      </w:r>
      <w:r w:rsidR="009005ED" w:rsidRPr="000C2A6A">
        <w:rPr>
          <w:lang w:val="tr-TR"/>
        </w:rPr>
        <w:t>olmadığını</w:t>
      </w:r>
      <w:r w:rsidR="00F15823" w:rsidRPr="000C2A6A">
        <w:rPr>
          <w:lang w:val="tr-TR"/>
        </w:rPr>
        <w:t xml:space="preserve"> </w:t>
      </w:r>
      <w:r w:rsidR="009005ED" w:rsidRPr="000C2A6A">
        <w:rPr>
          <w:lang w:val="tr-TR"/>
        </w:rPr>
        <w:t>belirlemek,</w:t>
      </w:r>
      <w:r w:rsidR="00F15823" w:rsidRPr="000C2A6A">
        <w:rPr>
          <w:lang w:val="tr-TR"/>
        </w:rPr>
        <w:t xml:space="preserve"> </w:t>
      </w:r>
      <w:r w:rsidR="009005ED" w:rsidRPr="000C2A6A">
        <w:rPr>
          <w:lang w:val="tr-TR"/>
        </w:rPr>
        <w:t>hizmet</w:t>
      </w:r>
      <w:r w:rsidR="00F15823" w:rsidRPr="000C2A6A">
        <w:rPr>
          <w:lang w:val="tr-TR"/>
        </w:rPr>
        <w:t xml:space="preserve"> </w:t>
      </w:r>
      <w:r w:rsidR="009005ED" w:rsidRPr="000C2A6A">
        <w:rPr>
          <w:lang w:val="tr-TR"/>
        </w:rPr>
        <w:t>basamakları</w:t>
      </w:r>
      <w:r w:rsidR="00F15823" w:rsidRPr="000C2A6A">
        <w:rPr>
          <w:lang w:val="tr-TR"/>
        </w:rPr>
        <w:t xml:space="preserve"> </w:t>
      </w:r>
      <w:r w:rsidR="009005ED" w:rsidRPr="000C2A6A">
        <w:rPr>
          <w:lang w:val="tr-TR"/>
        </w:rPr>
        <w:t>açısından</w:t>
      </w:r>
      <w:r w:rsidR="00F15823" w:rsidRPr="000C2A6A">
        <w:rPr>
          <w:lang w:val="tr-TR"/>
        </w:rPr>
        <w:t xml:space="preserve"> </w:t>
      </w:r>
      <w:r w:rsidR="009005ED" w:rsidRPr="000C2A6A">
        <w:rPr>
          <w:lang w:val="tr-TR"/>
        </w:rPr>
        <w:t>karşılaştırmak</w:t>
      </w:r>
      <w:r w:rsidR="00F15823" w:rsidRPr="000C2A6A">
        <w:rPr>
          <w:lang w:val="tr-TR"/>
        </w:rPr>
        <w:t xml:space="preserve"> </w:t>
      </w:r>
      <w:r w:rsidR="009005ED" w:rsidRPr="000C2A6A">
        <w:rPr>
          <w:lang w:val="tr-TR"/>
        </w:rPr>
        <w:t>ve</w:t>
      </w:r>
      <w:r w:rsidR="00F15823" w:rsidRPr="000C2A6A">
        <w:rPr>
          <w:lang w:val="tr-TR"/>
        </w:rPr>
        <w:t xml:space="preserve"> </w:t>
      </w:r>
      <w:r w:rsidR="009005ED" w:rsidRPr="000C2A6A">
        <w:rPr>
          <w:lang w:val="tr-TR"/>
        </w:rPr>
        <w:t>bu</w:t>
      </w:r>
      <w:r w:rsidR="00F15823" w:rsidRPr="000C2A6A">
        <w:rPr>
          <w:lang w:val="tr-TR"/>
        </w:rPr>
        <w:t xml:space="preserve"> </w:t>
      </w:r>
      <w:r w:rsidR="009005ED" w:rsidRPr="000C2A6A">
        <w:rPr>
          <w:lang w:val="tr-TR"/>
        </w:rPr>
        <w:t>çerçevede</w:t>
      </w:r>
      <w:r w:rsidR="00F15823" w:rsidRPr="000C2A6A">
        <w:rPr>
          <w:lang w:val="tr-TR"/>
        </w:rPr>
        <w:t xml:space="preserve"> </w:t>
      </w:r>
      <w:r w:rsidR="009005ED" w:rsidRPr="000C2A6A">
        <w:rPr>
          <w:lang w:val="tr-TR"/>
        </w:rPr>
        <w:t>mevcut</w:t>
      </w:r>
      <w:r w:rsidR="00F15823" w:rsidRPr="000C2A6A">
        <w:rPr>
          <w:lang w:val="tr-TR"/>
        </w:rPr>
        <w:t xml:space="preserve"> </w:t>
      </w:r>
      <w:r w:rsidR="009005ED" w:rsidRPr="000C2A6A">
        <w:rPr>
          <w:lang w:val="tr-TR"/>
        </w:rPr>
        <w:t>durumu</w:t>
      </w:r>
      <w:r w:rsidR="00F15823" w:rsidRPr="000C2A6A">
        <w:rPr>
          <w:lang w:val="tr-TR"/>
        </w:rPr>
        <w:t xml:space="preserve"> </w:t>
      </w:r>
      <w:r w:rsidR="009005ED" w:rsidRPr="000C2A6A">
        <w:rPr>
          <w:lang w:val="tr-TR"/>
        </w:rPr>
        <w:t>ortaya</w:t>
      </w:r>
      <w:r w:rsidR="00F15823" w:rsidRPr="000C2A6A">
        <w:rPr>
          <w:lang w:val="tr-TR"/>
        </w:rPr>
        <w:t xml:space="preserve"> </w:t>
      </w:r>
      <w:r w:rsidR="009005ED" w:rsidRPr="000C2A6A">
        <w:rPr>
          <w:lang w:val="tr-TR"/>
        </w:rPr>
        <w:t>koyarak</w:t>
      </w:r>
      <w:r w:rsidR="00F15823" w:rsidRPr="000C2A6A">
        <w:rPr>
          <w:lang w:val="tr-TR"/>
        </w:rPr>
        <w:t xml:space="preserve"> </w:t>
      </w:r>
      <w:r w:rsidR="009005ED" w:rsidRPr="000C2A6A">
        <w:rPr>
          <w:lang w:val="tr-TR"/>
        </w:rPr>
        <w:t>ilgili</w:t>
      </w:r>
      <w:r w:rsidR="00F15823" w:rsidRPr="000C2A6A">
        <w:rPr>
          <w:lang w:val="tr-TR"/>
        </w:rPr>
        <w:t xml:space="preserve"> </w:t>
      </w:r>
      <w:r w:rsidR="009005ED" w:rsidRPr="000C2A6A">
        <w:rPr>
          <w:lang w:val="tr-TR"/>
        </w:rPr>
        <w:t>bilgi</w:t>
      </w:r>
      <w:r w:rsidR="00F15823" w:rsidRPr="000C2A6A">
        <w:rPr>
          <w:lang w:val="tr-TR"/>
        </w:rPr>
        <w:t xml:space="preserve"> </w:t>
      </w:r>
      <w:r w:rsidR="009005ED" w:rsidRPr="000C2A6A">
        <w:rPr>
          <w:lang w:val="tr-TR"/>
        </w:rPr>
        <w:t>birikimine</w:t>
      </w:r>
      <w:r w:rsidR="00F15823" w:rsidRPr="000C2A6A">
        <w:rPr>
          <w:lang w:val="tr-TR"/>
        </w:rPr>
        <w:t xml:space="preserve"> </w:t>
      </w:r>
      <w:r w:rsidR="009005ED" w:rsidRPr="000C2A6A">
        <w:rPr>
          <w:lang w:val="tr-TR"/>
        </w:rPr>
        <w:t>katkılar</w:t>
      </w:r>
      <w:r w:rsidR="00F15823" w:rsidRPr="000C2A6A">
        <w:rPr>
          <w:lang w:val="tr-TR"/>
        </w:rPr>
        <w:t xml:space="preserve"> </w:t>
      </w:r>
      <w:r w:rsidR="009005ED" w:rsidRPr="000C2A6A">
        <w:rPr>
          <w:lang w:val="tr-TR"/>
        </w:rPr>
        <w:t>sunmak”</w:t>
      </w:r>
      <w:r w:rsidR="00F15823" w:rsidRPr="000C2A6A">
        <w:rPr>
          <w:lang w:val="tr-TR"/>
        </w:rPr>
        <w:t xml:space="preserve"> </w:t>
      </w:r>
      <w:r w:rsidR="009005ED" w:rsidRPr="000C2A6A">
        <w:rPr>
          <w:lang w:val="tr-TR"/>
        </w:rPr>
        <w:t>amaçlanmıştır.</w:t>
      </w:r>
      <w:r w:rsidR="00F15823" w:rsidRPr="000C2A6A">
        <w:rPr>
          <w:lang w:val="tr-TR"/>
        </w:rPr>
        <w:t xml:space="preserve"> </w:t>
      </w:r>
      <w:r w:rsidR="009005ED" w:rsidRPr="000C2A6A">
        <w:rPr>
          <w:lang w:val="tr-TR"/>
        </w:rPr>
        <w:t>Yapılan</w:t>
      </w:r>
      <w:r w:rsidR="00F15823" w:rsidRPr="000C2A6A">
        <w:rPr>
          <w:lang w:val="tr-TR"/>
        </w:rPr>
        <w:t xml:space="preserve"> </w:t>
      </w:r>
      <w:r w:rsidR="009005ED" w:rsidRPr="000C2A6A">
        <w:rPr>
          <w:lang w:val="tr-TR"/>
        </w:rPr>
        <w:t>incelemeler</w:t>
      </w:r>
      <w:r w:rsidR="00F15823" w:rsidRPr="000C2A6A">
        <w:rPr>
          <w:lang w:val="tr-TR"/>
        </w:rPr>
        <w:t xml:space="preserve"> </w:t>
      </w:r>
      <w:r w:rsidR="009005ED" w:rsidRPr="000C2A6A">
        <w:rPr>
          <w:lang w:val="tr-TR"/>
        </w:rPr>
        <w:t>sonucunda,</w:t>
      </w:r>
      <w:r w:rsidR="00F15823" w:rsidRPr="000C2A6A">
        <w:rPr>
          <w:lang w:val="tr-TR"/>
        </w:rPr>
        <w:t xml:space="preserve"> </w:t>
      </w:r>
      <w:r w:rsidR="009005ED" w:rsidRPr="000C2A6A">
        <w:rPr>
          <w:lang w:val="tr-TR"/>
        </w:rPr>
        <w:t>sağlık</w:t>
      </w:r>
      <w:r w:rsidR="00F15823" w:rsidRPr="000C2A6A">
        <w:rPr>
          <w:lang w:val="tr-TR"/>
        </w:rPr>
        <w:t xml:space="preserve"> </w:t>
      </w:r>
      <w:r w:rsidR="009005ED" w:rsidRPr="000C2A6A">
        <w:rPr>
          <w:lang w:val="tr-TR"/>
        </w:rPr>
        <w:t>tesislerinin</w:t>
      </w:r>
      <w:r w:rsidR="00F15823" w:rsidRPr="000C2A6A">
        <w:rPr>
          <w:lang w:val="tr-TR"/>
        </w:rPr>
        <w:t xml:space="preserve"> </w:t>
      </w:r>
      <w:r w:rsidR="009005ED" w:rsidRPr="000C2A6A">
        <w:rPr>
          <w:lang w:val="tr-TR"/>
        </w:rPr>
        <w:t>web</w:t>
      </w:r>
      <w:r w:rsidR="00F15823" w:rsidRPr="000C2A6A">
        <w:rPr>
          <w:lang w:val="tr-TR"/>
        </w:rPr>
        <w:t xml:space="preserve"> </w:t>
      </w:r>
      <w:r w:rsidR="009005ED" w:rsidRPr="000C2A6A">
        <w:rPr>
          <w:lang w:val="tr-TR"/>
        </w:rPr>
        <w:t>sitelerinde</w:t>
      </w:r>
      <w:r w:rsidR="00F15823" w:rsidRPr="000C2A6A">
        <w:rPr>
          <w:lang w:val="tr-TR"/>
        </w:rPr>
        <w:t xml:space="preserve"> </w:t>
      </w:r>
      <w:r w:rsidR="009005ED" w:rsidRPr="000C2A6A">
        <w:rPr>
          <w:lang w:val="tr-TR"/>
        </w:rPr>
        <w:t>en</w:t>
      </w:r>
      <w:r w:rsidR="00F15823" w:rsidRPr="000C2A6A">
        <w:rPr>
          <w:lang w:val="tr-TR"/>
        </w:rPr>
        <w:t xml:space="preserve"> </w:t>
      </w:r>
      <w:r w:rsidR="009005ED" w:rsidRPr="000C2A6A">
        <w:rPr>
          <w:lang w:val="tr-TR"/>
        </w:rPr>
        <w:t>çok</w:t>
      </w:r>
      <w:r w:rsidR="00F15823" w:rsidRPr="000C2A6A">
        <w:rPr>
          <w:lang w:val="tr-TR"/>
        </w:rPr>
        <w:t xml:space="preserve"> </w:t>
      </w:r>
      <w:r w:rsidR="009005ED" w:rsidRPr="000C2A6A">
        <w:rPr>
          <w:lang w:val="tr-TR"/>
        </w:rPr>
        <w:t>site</w:t>
      </w:r>
      <w:r w:rsidR="00F15823" w:rsidRPr="000C2A6A">
        <w:rPr>
          <w:lang w:val="tr-TR"/>
        </w:rPr>
        <w:t xml:space="preserve"> </w:t>
      </w:r>
      <w:r w:rsidR="009005ED" w:rsidRPr="000C2A6A">
        <w:rPr>
          <w:lang w:val="tr-TR"/>
        </w:rPr>
        <w:t>içi</w:t>
      </w:r>
      <w:r w:rsidR="00F15823" w:rsidRPr="000C2A6A">
        <w:rPr>
          <w:lang w:val="tr-TR"/>
        </w:rPr>
        <w:t xml:space="preserve"> </w:t>
      </w:r>
      <w:r w:rsidR="009005ED" w:rsidRPr="000C2A6A">
        <w:rPr>
          <w:lang w:val="tr-TR"/>
        </w:rPr>
        <w:t>arama</w:t>
      </w:r>
      <w:r w:rsidR="00F15823" w:rsidRPr="000C2A6A">
        <w:rPr>
          <w:lang w:val="tr-TR"/>
        </w:rPr>
        <w:t xml:space="preserve"> </w:t>
      </w:r>
      <w:r w:rsidR="009005ED" w:rsidRPr="000C2A6A">
        <w:rPr>
          <w:lang w:val="tr-TR"/>
        </w:rPr>
        <w:t>özelliği,</w:t>
      </w:r>
      <w:r w:rsidR="00F15823" w:rsidRPr="000C2A6A">
        <w:rPr>
          <w:lang w:val="tr-TR"/>
        </w:rPr>
        <w:t xml:space="preserve"> </w:t>
      </w:r>
      <w:r w:rsidR="009005ED" w:rsidRPr="000C2A6A">
        <w:rPr>
          <w:lang w:val="tr-TR"/>
        </w:rPr>
        <w:t>vizyon</w:t>
      </w:r>
      <w:r w:rsidR="00F15823" w:rsidRPr="000C2A6A">
        <w:rPr>
          <w:lang w:val="tr-TR"/>
        </w:rPr>
        <w:t xml:space="preserve"> </w:t>
      </w:r>
      <w:r w:rsidR="009005ED" w:rsidRPr="000C2A6A">
        <w:rPr>
          <w:lang w:val="tr-TR"/>
        </w:rPr>
        <w:t>ve</w:t>
      </w:r>
      <w:r w:rsidR="00F15823" w:rsidRPr="000C2A6A">
        <w:rPr>
          <w:lang w:val="tr-TR"/>
        </w:rPr>
        <w:t xml:space="preserve"> </w:t>
      </w:r>
      <w:r w:rsidR="009005ED" w:rsidRPr="000C2A6A">
        <w:rPr>
          <w:lang w:val="tr-TR"/>
        </w:rPr>
        <w:t>misyon</w:t>
      </w:r>
      <w:r w:rsidR="00F15823" w:rsidRPr="000C2A6A">
        <w:rPr>
          <w:lang w:val="tr-TR"/>
        </w:rPr>
        <w:t xml:space="preserve"> </w:t>
      </w:r>
      <w:r w:rsidR="009005ED" w:rsidRPr="000C2A6A">
        <w:rPr>
          <w:lang w:val="tr-TR"/>
        </w:rPr>
        <w:t>ile</w:t>
      </w:r>
      <w:r w:rsidR="00F15823" w:rsidRPr="000C2A6A">
        <w:rPr>
          <w:lang w:val="tr-TR"/>
        </w:rPr>
        <w:t xml:space="preserve"> </w:t>
      </w:r>
      <w:r w:rsidR="009005ED" w:rsidRPr="000C2A6A">
        <w:rPr>
          <w:lang w:val="tr-TR"/>
        </w:rPr>
        <w:t>kurumsal</w:t>
      </w:r>
      <w:r w:rsidR="00F15823" w:rsidRPr="000C2A6A">
        <w:rPr>
          <w:lang w:val="tr-TR"/>
        </w:rPr>
        <w:t xml:space="preserve"> </w:t>
      </w:r>
      <w:r w:rsidR="009005ED" w:rsidRPr="000C2A6A">
        <w:rPr>
          <w:lang w:val="tr-TR"/>
        </w:rPr>
        <w:t>bilgi</w:t>
      </w:r>
      <w:r w:rsidR="00F15823" w:rsidRPr="000C2A6A">
        <w:rPr>
          <w:lang w:val="tr-TR"/>
        </w:rPr>
        <w:t xml:space="preserve"> </w:t>
      </w:r>
      <w:r w:rsidR="009005ED" w:rsidRPr="000C2A6A">
        <w:rPr>
          <w:lang w:val="tr-TR"/>
        </w:rPr>
        <w:t>içerikleri</w:t>
      </w:r>
      <w:r w:rsidR="00F15823" w:rsidRPr="000C2A6A">
        <w:rPr>
          <w:lang w:val="tr-TR"/>
        </w:rPr>
        <w:t xml:space="preserve"> </w:t>
      </w:r>
      <w:r w:rsidR="009005ED" w:rsidRPr="000C2A6A">
        <w:rPr>
          <w:lang w:val="tr-TR"/>
        </w:rPr>
        <w:t>kriterlerine</w:t>
      </w:r>
      <w:r w:rsidR="00F15823" w:rsidRPr="000C2A6A">
        <w:rPr>
          <w:lang w:val="tr-TR"/>
        </w:rPr>
        <w:t xml:space="preserve"> </w:t>
      </w:r>
      <w:r w:rsidR="009005ED" w:rsidRPr="000C2A6A">
        <w:rPr>
          <w:lang w:val="tr-TR"/>
        </w:rPr>
        <w:t>yer</w:t>
      </w:r>
      <w:r w:rsidR="00F15823" w:rsidRPr="000C2A6A">
        <w:rPr>
          <w:lang w:val="tr-TR"/>
        </w:rPr>
        <w:t xml:space="preserve"> </w:t>
      </w:r>
      <w:r w:rsidR="009005ED" w:rsidRPr="000C2A6A">
        <w:rPr>
          <w:lang w:val="tr-TR"/>
        </w:rPr>
        <w:t>verildiği</w:t>
      </w:r>
      <w:r w:rsidR="00F15823" w:rsidRPr="000C2A6A">
        <w:rPr>
          <w:lang w:val="tr-TR"/>
        </w:rPr>
        <w:t xml:space="preserve"> </w:t>
      </w:r>
      <w:r w:rsidR="009005ED" w:rsidRPr="000C2A6A">
        <w:rPr>
          <w:lang w:val="tr-TR"/>
        </w:rPr>
        <w:t>sonucuna</w:t>
      </w:r>
      <w:r w:rsidR="00F15823" w:rsidRPr="000C2A6A">
        <w:rPr>
          <w:lang w:val="tr-TR"/>
        </w:rPr>
        <w:t xml:space="preserve"> </w:t>
      </w:r>
      <w:r w:rsidR="009005ED" w:rsidRPr="000C2A6A">
        <w:rPr>
          <w:lang w:val="tr-TR"/>
        </w:rPr>
        <w:t>ulaşılmıştır.</w:t>
      </w:r>
      <w:r w:rsidR="00F15823" w:rsidRPr="000C2A6A">
        <w:rPr>
          <w:lang w:val="tr-TR"/>
        </w:rPr>
        <w:t xml:space="preserve"> </w:t>
      </w:r>
      <w:r w:rsidR="009005ED" w:rsidRPr="000C2A6A">
        <w:rPr>
          <w:lang w:val="tr-TR"/>
        </w:rPr>
        <w:t>Site</w:t>
      </w:r>
      <w:r w:rsidR="00F15823" w:rsidRPr="000C2A6A">
        <w:rPr>
          <w:lang w:val="tr-TR"/>
        </w:rPr>
        <w:t xml:space="preserve"> </w:t>
      </w:r>
      <w:r w:rsidR="009005ED" w:rsidRPr="000C2A6A">
        <w:rPr>
          <w:lang w:val="tr-TR"/>
        </w:rPr>
        <w:t>içi</w:t>
      </w:r>
      <w:r w:rsidR="00F15823" w:rsidRPr="000C2A6A">
        <w:rPr>
          <w:lang w:val="tr-TR"/>
        </w:rPr>
        <w:t xml:space="preserve"> </w:t>
      </w:r>
      <w:r w:rsidR="009005ED" w:rsidRPr="000C2A6A">
        <w:rPr>
          <w:lang w:val="tr-TR"/>
        </w:rPr>
        <w:t>arama,</w:t>
      </w:r>
      <w:r w:rsidR="00F15823" w:rsidRPr="000C2A6A">
        <w:rPr>
          <w:lang w:val="tr-TR"/>
        </w:rPr>
        <w:t xml:space="preserve"> </w:t>
      </w:r>
      <w:r w:rsidR="009005ED" w:rsidRPr="000C2A6A">
        <w:rPr>
          <w:lang w:val="tr-TR"/>
        </w:rPr>
        <w:t>sosyal</w:t>
      </w:r>
      <w:r w:rsidR="00F15823" w:rsidRPr="000C2A6A">
        <w:rPr>
          <w:lang w:val="tr-TR"/>
        </w:rPr>
        <w:t xml:space="preserve"> </w:t>
      </w:r>
      <w:r w:rsidR="009005ED" w:rsidRPr="000C2A6A">
        <w:rPr>
          <w:lang w:val="tr-TR"/>
        </w:rPr>
        <w:t>ağ</w:t>
      </w:r>
      <w:r w:rsidR="00F15823" w:rsidRPr="000C2A6A">
        <w:rPr>
          <w:lang w:val="tr-TR"/>
        </w:rPr>
        <w:t xml:space="preserve"> </w:t>
      </w:r>
      <w:r w:rsidR="009005ED" w:rsidRPr="000C2A6A">
        <w:rPr>
          <w:lang w:val="tr-TR"/>
        </w:rPr>
        <w:t>iletişim</w:t>
      </w:r>
      <w:r w:rsidR="00F15823" w:rsidRPr="000C2A6A">
        <w:rPr>
          <w:lang w:val="tr-TR"/>
        </w:rPr>
        <w:t xml:space="preserve"> </w:t>
      </w:r>
      <w:r w:rsidR="009005ED" w:rsidRPr="000C2A6A">
        <w:rPr>
          <w:lang w:val="tr-TR"/>
        </w:rPr>
        <w:t>bağlantıları</w:t>
      </w:r>
      <w:r w:rsidR="00F15823" w:rsidRPr="000C2A6A">
        <w:rPr>
          <w:lang w:val="tr-TR"/>
        </w:rPr>
        <w:t xml:space="preserve"> </w:t>
      </w:r>
      <w:r w:rsidR="009005ED" w:rsidRPr="000C2A6A">
        <w:rPr>
          <w:lang w:val="tr-TR"/>
        </w:rPr>
        <w:t>ve</w:t>
      </w:r>
      <w:r w:rsidR="00F15823" w:rsidRPr="000C2A6A">
        <w:rPr>
          <w:lang w:val="tr-TR"/>
        </w:rPr>
        <w:t xml:space="preserve"> </w:t>
      </w:r>
      <w:r w:rsidR="009005ED" w:rsidRPr="000C2A6A">
        <w:rPr>
          <w:lang w:val="tr-TR"/>
        </w:rPr>
        <w:t>bir</w:t>
      </w:r>
      <w:r w:rsidR="00F15823" w:rsidRPr="000C2A6A">
        <w:rPr>
          <w:lang w:val="tr-TR"/>
        </w:rPr>
        <w:t xml:space="preserve"> </w:t>
      </w:r>
      <w:r w:rsidR="009005ED" w:rsidRPr="000C2A6A">
        <w:rPr>
          <w:lang w:val="tr-TR"/>
        </w:rPr>
        <w:t>yabancı</w:t>
      </w:r>
      <w:r w:rsidR="00F15823" w:rsidRPr="000C2A6A">
        <w:rPr>
          <w:lang w:val="tr-TR"/>
        </w:rPr>
        <w:t xml:space="preserve"> </w:t>
      </w:r>
      <w:r w:rsidR="009005ED" w:rsidRPr="000C2A6A">
        <w:rPr>
          <w:lang w:val="tr-TR"/>
        </w:rPr>
        <w:t>dil</w:t>
      </w:r>
      <w:r w:rsidR="00F15823" w:rsidRPr="000C2A6A">
        <w:rPr>
          <w:lang w:val="tr-TR"/>
        </w:rPr>
        <w:t xml:space="preserve"> </w:t>
      </w:r>
      <w:r w:rsidR="009005ED" w:rsidRPr="000C2A6A">
        <w:rPr>
          <w:lang w:val="tr-TR"/>
        </w:rPr>
        <w:t>seçeneği</w:t>
      </w:r>
      <w:r w:rsidR="00F15823" w:rsidRPr="000C2A6A">
        <w:rPr>
          <w:lang w:val="tr-TR"/>
        </w:rPr>
        <w:t xml:space="preserve"> </w:t>
      </w:r>
      <w:r w:rsidR="009005ED" w:rsidRPr="000C2A6A">
        <w:rPr>
          <w:lang w:val="tr-TR"/>
        </w:rPr>
        <w:t>kriterlerinin</w:t>
      </w:r>
      <w:r w:rsidR="00F15823" w:rsidRPr="000C2A6A">
        <w:rPr>
          <w:lang w:val="tr-TR"/>
        </w:rPr>
        <w:t xml:space="preserve"> </w:t>
      </w:r>
      <w:r w:rsidR="009005ED" w:rsidRPr="000C2A6A">
        <w:rPr>
          <w:lang w:val="tr-TR"/>
        </w:rPr>
        <w:t>bölgelere</w:t>
      </w:r>
      <w:r w:rsidR="00F15823" w:rsidRPr="000C2A6A">
        <w:rPr>
          <w:lang w:val="tr-TR"/>
        </w:rPr>
        <w:t xml:space="preserve"> </w:t>
      </w:r>
      <w:r w:rsidR="009005ED" w:rsidRPr="000C2A6A">
        <w:rPr>
          <w:lang w:val="tr-TR"/>
        </w:rPr>
        <w:t>ve</w:t>
      </w:r>
      <w:r w:rsidR="00F15823" w:rsidRPr="000C2A6A">
        <w:rPr>
          <w:lang w:val="tr-TR"/>
        </w:rPr>
        <w:t xml:space="preserve"> </w:t>
      </w:r>
      <w:r w:rsidR="009005ED" w:rsidRPr="000C2A6A">
        <w:rPr>
          <w:lang w:val="tr-TR"/>
        </w:rPr>
        <w:t>sağlık</w:t>
      </w:r>
      <w:r w:rsidR="00F15823" w:rsidRPr="000C2A6A">
        <w:rPr>
          <w:lang w:val="tr-TR"/>
        </w:rPr>
        <w:t xml:space="preserve"> </w:t>
      </w:r>
      <w:r w:rsidR="009005ED" w:rsidRPr="000C2A6A">
        <w:rPr>
          <w:lang w:val="tr-TR"/>
        </w:rPr>
        <w:t>tesisinin</w:t>
      </w:r>
      <w:r w:rsidR="00F15823" w:rsidRPr="000C2A6A">
        <w:rPr>
          <w:lang w:val="tr-TR"/>
        </w:rPr>
        <w:t xml:space="preserve"> </w:t>
      </w:r>
      <w:r w:rsidR="009005ED" w:rsidRPr="000C2A6A">
        <w:rPr>
          <w:lang w:val="tr-TR"/>
        </w:rPr>
        <w:t>türüne</w:t>
      </w:r>
      <w:r w:rsidR="00F15823" w:rsidRPr="000C2A6A">
        <w:rPr>
          <w:lang w:val="tr-TR"/>
        </w:rPr>
        <w:t xml:space="preserve"> </w:t>
      </w:r>
      <w:r w:rsidR="009005ED" w:rsidRPr="000C2A6A">
        <w:rPr>
          <w:lang w:val="tr-TR"/>
        </w:rPr>
        <w:t>göre</w:t>
      </w:r>
      <w:r w:rsidR="00F15823" w:rsidRPr="000C2A6A">
        <w:rPr>
          <w:lang w:val="tr-TR"/>
        </w:rPr>
        <w:t xml:space="preserve"> </w:t>
      </w:r>
      <w:r w:rsidR="009005ED" w:rsidRPr="000C2A6A">
        <w:rPr>
          <w:lang w:val="tr-TR"/>
        </w:rPr>
        <w:t>farklılık</w:t>
      </w:r>
      <w:r w:rsidR="00F15823" w:rsidRPr="000C2A6A">
        <w:rPr>
          <w:lang w:val="tr-TR"/>
        </w:rPr>
        <w:t xml:space="preserve"> </w:t>
      </w:r>
      <w:r w:rsidR="009005ED" w:rsidRPr="000C2A6A">
        <w:rPr>
          <w:lang w:val="tr-TR"/>
        </w:rPr>
        <w:t>göstermesi</w:t>
      </w:r>
      <w:r w:rsidR="00F15823" w:rsidRPr="000C2A6A">
        <w:rPr>
          <w:lang w:val="tr-TR"/>
        </w:rPr>
        <w:t xml:space="preserve"> </w:t>
      </w:r>
      <w:r w:rsidR="009005ED" w:rsidRPr="000C2A6A">
        <w:rPr>
          <w:lang w:val="tr-TR"/>
        </w:rPr>
        <w:t>de</w:t>
      </w:r>
      <w:r w:rsidR="00F15823" w:rsidRPr="000C2A6A">
        <w:rPr>
          <w:lang w:val="tr-TR"/>
        </w:rPr>
        <w:t xml:space="preserve"> </w:t>
      </w:r>
      <w:r w:rsidR="009005ED" w:rsidRPr="000C2A6A">
        <w:rPr>
          <w:lang w:val="tr-TR"/>
        </w:rPr>
        <w:t>ön</w:t>
      </w:r>
      <w:r w:rsidR="00F15823" w:rsidRPr="000C2A6A">
        <w:rPr>
          <w:lang w:val="tr-TR"/>
        </w:rPr>
        <w:t xml:space="preserve"> </w:t>
      </w:r>
      <w:r w:rsidR="009005ED" w:rsidRPr="000C2A6A">
        <w:rPr>
          <w:lang w:val="tr-TR"/>
        </w:rPr>
        <w:t>plana</w:t>
      </w:r>
      <w:r w:rsidR="00F15823" w:rsidRPr="000C2A6A">
        <w:rPr>
          <w:lang w:val="tr-TR"/>
        </w:rPr>
        <w:t xml:space="preserve"> </w:t>
      </w:r>
      <w:r w:rsidR="009005ED" w:rsidRPr="000C2A6A">
        <w:rPr>
          <w:lang w:val="tr-TR"/>
        </w:rPr>
        <w:t>çıkan</w:t>
      </w:r>
      <w:r w:rsidR="00F15823" w:rsidRPr="000C2A6A">
        <w:rPr>
          <w:lang w:val="tr-TR"/>
        </w:rPr>
        <w:t xml:space="preserve"> </w:t>
      </w:r>
      <w:r w:rsidR="009005ED" w:rsidRPr="000C2A6A">
        <w:rPr>
          <w:lang w:val="tr-TR"/>
        </w:rPr>
        <w:t>sonuçlardandır.</w:t>
      </w:r>
    </w:p>
    <w:p w14:paraId="0B3BA863" w14:textId="6A556E9D" w:rsidR="00081AAC" w:rsidRPr="000C2A6A" w:rsidRDefault="00081AAC" w:rsidP="0032165F">
      <w:pPr>
        <w:pStyle w:val="Tez1"/>
        <w:spacing w:before="0"/>
        <w:ind w:firstLine="567"/>
      </w:pPr>
      <w:r w:rsidRPr="000C2A6A">
        <w:lastRenderedPageBreak/>
        <w:t>Yorulmaz</w:t>
      </w:r>
      <w:r w:rsidR="00F15823" w:rsidRPr="000C2A6A">
        <w:t xml:space="preserve"> </w:t>
      </w:r>
      <w:r w:rsidRPr="000C2A6A">
        <w:t>ve</w:t>
      </w:r>
      <w:r w:rsidR="00F15823" w:rsidRPr="000C2A6A">
        <w:t xml:space="preserve"> </w:t>
      </w:r>
      <w:r w:rsidRPr="000C2A6A">
        <w:t>Söyler</w:t>
      </w:r>
      <w:r w:rsidR="00F15823" w:rsidRPr="000C2A6A">
        <w:t xml:space="preserve"> </w:t>
      </w:r>
      <w:r w:rsidRPr="000C2A6A">
        <w:t>(2020)</w:t>
      </w:r>
      <w:r w:rsidR="00F15823" w:rsidRPr="000C2A6A">
        <w:t xml:space="preserve"> </w:t>
      </w:r>
      <w:r w:rsidRPr="000C2A6A">
        <w:t>tarafından</w:t>
      </w:r>
      <w:r w:rsidR="00F15823" w:rsidRPr="000C2A6A">
        <w:t xml:space="preserve"> </w:t>
      </w:r>
      <w:r w:rsidRPr="000C2A6A">
        <w:t>hazırlanan</w:t>
      </w:r>
      <w:r w:rsidR="00F15823" w:rsidRPr="000C2A6A">
        <w:t xml:space="preserve"> </w:t>
      </w:r>
      <w:r w:rsidRPr="000C2A6A">
        <w:t>çalışmada</w:t>
      </w:r>
      <w:r w:rsidR="00F15823" w:rsidRPr="000C2A6A">
        <w:t xml:space="preserve"> </w:t>
      </w:r>
      <w:r w:rsidRPr="000C2A6A">
        <w:t>ise</w:t>
      </w:r>
      <w:r w:rsidR="00F15823" w:rsidRPr="000C2A6A">
        <w:t xml:space="preserve"> </w:t>
      </w:r>
      <w:r w:rsidRPr="000C2A6A">
        <w:t>şehir</w:t>
      </w:r>
      <w:r w:rsidR="00F15823" w:rsidRPr="000C2A6A">
        <w:t xml:space="preserve"> </w:t>
      </w:r>
      <w:r w:rsidRPr="000C2A6A">
        <w:t>hastaneleri</w:t>
      </w:r>
      <w:r w:rsidR="00F15823" w:rsidRPr="000C2A6A">
        <w:t xml:space="preserve"> </w:t>
      </w:r>
      <w:r w:rsidRPr="000C2A6A">
        <w:t>için</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öneminin</w:t>
      </w:r>
      <w:r w:rsidR="00F15823" w:rsidRPr="000C2A6A">
        <w:t xml:space="preserve"> </w:t>
      </w:r>
      <w:r w:rsidRPr="000C2A6A">
        <w:t>açıklandığı</w:t>
      </w:r>
      <w:r w:rsidR="00F15823" w:rsidRPr="000C2A6A">
        <w:t xml:space="preserve"> </w:t>
      </w:r>
      <w:r w:rsidRPr="000C2A6A">
        <w:t>gözlemlenmektedir.</w:t>
      </w:r>
      <w:r w:rsidR="00F15823" w:rsidRPr="000C2A6A">
        <w:t xml:space="preserve"> </w:t>
      </w:r>
      <w:r w:rsidRPr="000C2A6A">
        <w:t>Bu</w:t>
      </w:r>
      <w:r w:rsidR="00F15823" w:rsidRPr="000C2A6A">
        <w:t xml:space="preserve"> </w:t>
      </w:r>
      <w:r w:rsidRPr="000C2A6A">
        <w:t>anlamda</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sonuçlar;</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şehirler</w:t>
      </w:r>
      <w:r w:rsidR="00F15823" w:rsidRPr="000C2A6A">
        <w:t xml:space="preserve"> </w:t>
      </w:r>
      <w:r w:rsidRPr="000C2A6A">
        <w:t>ve</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imajını</w:t>
      </w:r>
      <w:r w:rsidR="00F15823" w:rsidRPr="000C2A6A">
        <w:t xml:space="preserve"> </w:t>
      </w:r>
      <w:r w:rsidRPr="000C2A6A">
        <w:t>olumlu</w:t>
      </w:r>
      <w:r w:rsidR="00F15823" w:rsidRPr="000C2A6A">
        <w:t xml:space="preserve"> </w:t>
      </w:r>
      <w:r w:rsidRPr="000C2A6A">
        <w:t>yönde</w:t>
      </w:r>
      <w:r w:rsidR="00F15823" w:rsidRPr="000C2A6A">
        <w:t xml:space="preserve"> </w:t>
      </w:r>
      <w:r w:rsidRPr="000C2A6A">
        <w:t>etkilediği</w:t>
      </w:r>
      <w:r w:rsidR="00F15823" w:rsidRPr="000C2A6A">
        <w:t xml:space="preserve"> </w:t>
      </w:r>
      <w:r w:rsidRPr="000C2A6A">
        <w:t>ve</w:t>
      </w:r>
      <w:r w:rsidR="00F15823" w:rsidRPr="000C2A6A">
        <w:t xml:space="preserve"> </w:t>
      </w:r>
      <w:r w:rsidRPr="000C2A6A">
        <w:t>yatırımcılar</w:t>
      </w:r>
      <w:r w:rsidR="00F15823" w:rsidRPr="000C2A6A">
        <w:t xml:space="preserve"> </w:t>
      </w:r>
      <w:r w:rsidRPr="000C2A6A">
        <w:t>açısından</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önemli</w:t>
      </w:r>
      <w:r w:rsidR="00F15823" w:rsidRPr="000C2A6A">
        <w:t xml:space="preserve"> </w:t>
      </w:r>
      <w:r w:rsidRPr="000C2A6A">
        <w:t>bir</w:t>
      </w:r>
      <w:r w:rsidR="00F15823" w:rsidRPr="000C2A6A">
        <w:t xml:space="preserve"> </w:t>
      </w:r>
      <w:r w:rsidRPr="000C2A6A">
        <w:t>bileşen</w:t>
      </w:r>
      <w:r w:rsidR="00F15823" w:rsidRPr="000C2A6A">
        <w:t xml:space="preserve"> </w:t>
      </w:r>
      <w:r w:rsidRPr="000C2A6A">
        <w:t>olduğunu</w:t>
      </w:r>
      <w:r w:rsidR="00F15823" w:rsidRPr="000C2A6A">
        <w:t xml:space="preserve"> </w:t>
      </w:r>
      <w:r w:rsidRPr="000C2A6A">
        <w:t>göstermektedir.</w:t>
      </w:r>
      <w:r w:rsidR="00F15823" w:rsidRPr="000C2A6A">
        <w:t xml:space="preserve"> </w:t>
      </w:r>
      <w:r w:rsidRPr="000C2A6A">
        <w:t>Ayrıca</w:t>
      </w:r>
      <w:r w:rsidR="00F15823" w:rsidRPr="000C2A6A">
        <w:t xml:space="preserve"> </w:t>
      </w:r>
      <w:r w:rsidRPr="000C2A6A">
        <w:t>ulaşılan</w:t>
      </w:r>
      <w:r w:rsidR="00F15823" w:rsidRPr="000C2A6A">
        <w:t xml:space="preserve"> </w:t>
      </w:r>
      <w:r w:rsidRPr="000C2A6A">
        <w:t>diğer</w:t>
      </w:r>
      <w:r w:rsidR="00F15823" w:rsidRPr="000C2A6A">
        <w:t xml:space="preserve"> </w:t>
      </w:r>
      <w:r w:rsidRPr="000C2A6A">
        <w:t>sonuçlar,</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yaşam</w:t>
      </w:r>
      <w:r w:rsidR="00F15823" w:rsidRPr="000C2A6A">
        <w:t xml:space="preserve"> </w:t>
      </w:r>
      <w:r w:rsidRPr="000C2A6A">
        <w:t>kalitesini</w:t>
      </w:r>
      <w:r w:rsidR="00F15823" w:rsidRPr="000C2A6A">
        <w:t xml:space="preserve"> </w:t>
      </w:r>
      <w:r w:rsidRPr="000C2A6A">
        <w:t>yükselttiğini</w:t>
      </w:r>
      <w:r w:rsidR="00F15823" w:rsidRPr="000C2A6A">
        <w:t xml:space="preserve"> </w:t>
      </w:r>
      <w:r w:rsidRPr="000C2A6A">
        <w:t>ve</w:t>
      </w:r>
      <w:r w:rsidR="00F15823" w:rsidRPr="000C2A6A">
        <w:t xml:space="preserve"> </w:t>
      </w:r>
      <w:r w:rsidRPr="000C2A6A">
        <w:t>şehirlerde</w:t>
      </w:r>
      <w:r w:rsidR="00F15823" w:rsidRPr="000C2A6A">
        <w:t xml:space="preserve"> </w:t>
      </w:r>
      <w:r w:rsidRPr="000C2A6A">
        <w:t>yaşayan</w:t>
      </w:r>
      <w:r w:rsidR="00F15823" w:rsidRPr="000C2A6A">
        <w:t xml:space="preserve"> </w:t>
      </w:r>
      <w:r w:rsidRPr="000C2A6A">
        <w:t>bireylerin</w:t>
      </w:r>
      <w:r w:rsidR="00F15823" w:rsidRPr="000C2A6A">
        <w:t xml:space="preserve"> </w:t>
      </w:r>
      <w:r w:rsidRPr="000C2A6A">
        <w:t>refahını</w:t>
      </w:r>
      <w:r w:rsidR="00F15823" w:rsidRPr="000C2A6A">
        <w:t xml:space="preserve"> </w:t>
      </w:r>
      <w:r w:rsidRPr="000C2A6A">
        <w:t>artırdığını</w:t>
      </w:r>
      <w:r w:rsidR="00F15823" w:rsidRPr="000C2A6A">
        <w:t xml:space="preserve"> </w:t>
      </w:r>
      <w:r w:rsidRPr="000C2A6A">
        <w:t>göstermektedir.</w:t>
      </w:r>
    </w:p>
    <w:p w14:paraId="0B3BA864" w14:textId="3522A472" w:rsidR="00081AAC" w:rsidRPr="000C2A6A" w:rsidRDefault="00081AAC" w:rsidP="0032165F">
      <w:pPr>
        <w:pStyle w:val="Tez1"/>
        <w:spacing w:before="0"/>
        <w:ind w:firstLine="567"/>
      </w:pPr>
      <w:r w:rsidRPr="000C2A6A">
        <w:t>Swain</w:t>
      </w:r>
      <w:r w:rsidR="00F15823" w:rsidRPr="000C2A6A">
        <w:t xml:space="preserve"> </w:t>
      </w:r>
      <w:r w:rsidRPr="000C2A6A">
        <w:t>ve</w:t>
      </w:r>
      <w:r w:rsidR="00F15823" w:rsidRPr="000C2A6A">
        <w:t xml:space="preserve"> </w:t>
      </w:r>
      <w:r w:rsidRPr="000C2A6A">
        <w:t>Sahu</w:t>
      </w:r>
      <w:r w:rsidR="00F15823" w:rsidRPr="000C2A6A">
        <w:t xml:space="preserve"> </w:t>
      </w:r>
      <w:r w:rsidRPr="000C2A6A">
        <w:t>(2008)</w:t>
      </w:r>
      <w:r w:rsidR="00F15823" w:rsidRPr="000C2A6A">
        <w:t xml:space="preserve"> </w:t>
      </w:r>
      <w:r w:rsidRPr="000C2A6A">
        <w:t>tarafından</w:t>
      </w:r>
      <w:r w:rsidR="00F15823" w:rsidRPr="000C2A6A">
        <w:t xml:space="preserve"> </w:t>
      </w:r>
      <w:r w:rsidRPr="000C2A6A">
        <w:t>hazırlanan</w:t>
      </w:r>
      <w:r w:rsidR="00F15823" w:rsidRPr="000C2A6A">
        <w:t xml:space="preserve"> </w:t>
      </w:r>
      <w:r w:rsidRPr="000C2A6A">
        <w:t>çalışmanın</w:t>
      </w:r>
      <w:r w:rsidR="00F15823" w:rsidRPr="000C2A6A">
        <w:t xml:space="preserve"> </w:t>
      </w:r>
      <w:r w:rsidRPr="000C2A6A">
        <w:t>amacı,</w:t>
      </w:r>
      <w:r w:rsidR="00F15823" w:rsidRPr="000C2A6A">
        <w:t xml:space="preserve"> </w:t>
      </w:r>
      <w:r w:rsidRPr="000C2A6A">
        <w:t>şehir</w:t>
      </w:r>
      <w:r w:rsidR="00F15823" w:rsidRPr="000C2A6A">
        <w:t xml:space="preserve"> </w:t>
      </w:r>
      <w:r w:rsidRPr="000C2A6A">
        <w:t>hastanelerinde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pazarını</w:t>
      </w:r>
      <w:r w:rsidR="00F15823" w:rsidRPr="000C2A6A">
        <w:t xml:space="preserve"> </w:t>
      </w:r>
      <w:r w:rsidRPr="000C2A6A">
        <w:t>ve</w:t>
      </w:r>
      <w:r w:rsidR="00F15823" w:rsidRPr="000C2A6A">
        <w:t xml:space="preserve"> </w:t>
      </w:r>
      <w:r w:rsidRPr="000C2A6A">
        <w:t>bunun</w:t>
      </w:r>
      <w:r w:rsidR="00F15823" w:rsidRPr="000C2A6A">
        <w:t xml:space="preserve"> </w:t>
      </w:r>
      <w:r w:rsidRPr="000C2A6A">
        <w:t>finansal</w:t>
      </w:r>
      <w:r w:rsidR="00F15823" w:rsidRPr="000C2A6A">
        <w:t xml:space="preserve"> </w:t>
      </w:r>
      <w:r w:rsidRPr="000C2A6A">
        <w:t>durumlara</w:t>
      </w:r>
      <w:r w:rsidR="00F15823" w:rsidRPr="000C2A6A">
        <w:t xml:space="preserve"> </w:t>
      </w:r>
      <w:r w:rsidRPr="000C2A6A">
        <w:t>olan</w:t>
      </w:r>
      <w:r w:rsidR="00F15823" w:rsidRPr="000C2A6A">
        <w:t xml:space="preserve"> </w:t>
      </w:r>
      <w:r w:rsidRPr="000C2A6A">
        <w:t>etkisinin</w:t>
      </w:r>
      <w:r w:rsidR="00F15823" w:rsidRPr="000C2A6A">
        <w:t xml:space="preserve"> </w:t>
      </w:r>
      <w:r w:rsidRPr="000C2A6A">
        <w:t>analiz</w:t>
      </w:r>
      <w:r w:rsidR="00F15823" w:rsidRPr="000C2A6A">
        <w:t xml:space="preserve"> </w:t>
      </w:r>
      <w:r w:rsidRPr="000C2A6A">
        <w:t>edilmesi</w:t>
      </w:r>
      <w:r w:rsidR="00F15823" w:rsidRPr="000C2A6A">
        <w:t xml:space="preserve"> </w:t>
      </w:r>
      <w:r w:rsidRPr="000C2A6A">
        <w:t>olduğu</w:t>
      </w:r>
      <w:r w:rsidR="00F15823" w:rsidRPr="000C2A6A">
        <w:t xml:space="preserve"> </w:t>
      </w:r>
      <w:r w:rsidRPr="000C2A6A">
        <w:t>gözlemlenmektedir.</w:t>
      </w:r>
      <w:r w:rsidR="00F15823" w:rsidRPr="000C2A6A">
        <w:t xml:space="preserve"> </w:t>
      </w:r>
      <w:r w:rsidRPr="000C2A6A">
        <w:t>Bu</w:t>
      </w:r>
      <w:r w:rsidR="00F15823" w:rsidRPr="000C2A6A">
        <w:t xml:space="preserve"> </w:t>
      </w:r>
      <w:r w:rsidRPr="000C2A6A">
        <w:t>bağlamda</w:t>
      </w:r>
      <w:r w:rsidR="00F15823" w:rsidRPr="000C2A6A">
        <w:t xml:space="preserve"> </w:t>
      </w:r>
      <w:r w:rsidRPr="000C2A6A">
        <w:t>çalışmada</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doğası,</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ekonomik</w:t>
      </w:r>
      <w:r w:rsidR="00F15823" w:rsidRPr="000C2A6A">
        <w:t xml:space="preserve"> </w:t>
      </w:r>
      <w:r w:rsidRPr="000C2A6A">
        <w:t>etkisi,</w:t>
      </w:r>
      <w:r w:rsidR="00F15823" w:rsidRPr="000C2A6A">
        <w:t xml:space="preserve"> </w:t>
      </w:r>
      <w:r w:rsidRPr="000C2A6A">
        <w:t>hastanenin</w:t>
      </w:r>
      <w:r w:rsidR="00F15823" w:rsidRPr="000C2A6A">
        <w:t xml:space="preserve"> </w:t>
      </w:r>
      <w:r w:rsidRPr="000C2A6A">
        <w:t>sağlık</w:t>
      </w:r>
      <w:r w:rsidR="00F15823" w:rsidRPr="000C2A6A">
        <w:t xml:space="preserve"> </w:t>
      </w:r>
      <w:r w:rsidRPr="000C2A6A">
        <w:t>turizmindeki</w:t>
      </w:r>
      <w:r w:rsidR="00F15823" w:rsidRPr="000C2A6A">
        <w:t xml:space="preserve"> </w:t>
      </w:r>
      <w:r w:rsidRPr="000C2A6A">
        <w:t>rolü</w:t>
      </w:r>
      <w:r w:rsidR="00F15823" w:rsidRPr="000C2A6A">
        <w:t xml:space="preserve"> </w:t>
      </w:r>
      <w:r w:rsidRPr="000C2A6A">
        <w:t>ve</w:t>
      </w:r>
      <w:r w:rsidR="00F15823" w:rsidRPr="000C2A6A">
        <w:t xml:space="preserve"> </w:t>
      </w:r>
      <w:r w:rsidRPr="000C2A6A">
        <w:t>yeri</w:t>
      </w:r>
      <w:r w:rsidR="00F15823" w:rsidRPr="000C2A6A">
        <w:t xml:space="preserve"> </w:t>
      </w:r>
      <w:r w:rsidRPr="000C2A6A">
        <w:t>ile</w:t>
      </w:r>
      <w:r w:rsidR="00F15823" w:rsidRPr="000C2A6A">
        <w:t xml:space="preserve"> </w:t>
      </w:r>
      <w:r w:rsidRPr="000C2A6A">
        <w:t>gelişim</w:t>
      </w:r>
      <w:r w:rsidR="00F15823" w:rsidRPr="000C2A6A">
        <w:t xml:space="preserve"> </w:t>
      </w:r>
      <w:r w:rsidRPr="000C2A6A">
        <w:t>fırsatları</w:t>
      </w:r>
      <w:r w:rsidR="00F15823" w:rsidRPr="000C2A6A">
        <w:t xml:space="preserve"> </w:t>
      </w:r>
      <w:r w:rsidRPr="000C2A6A">
        <w:t>vb.</w:t>
      </w:r>
      <w:r w:rsidR="00F15823" w:rsidRPr="000C2A6A">
        <w:t xml:space="preserve"> </w:t>
      </w:r>
      <w:r w:rsidRPr="000C2A6A">
        <w:t>gibi</w:t>
      </w:r>
      <w:r w:rsidR="00F15823" w:rsidRPr="000C2A6A">
        <w:t xml:space="preserve"> </w:t>
      </w:r>
      <w:r w:rsidRPr="000C2A6A">
        <w:t>konuların</w:t>
      </w:r>
      <w:r w:rsidR="00F15823" w:rsidRPr="000C2A6A">
        <w:t xml:space="preserve"> </w:t>
      </w:r>
      <w:r w:rsidRPr="000C2A6A">
        <w:t>incelenmiş</w:t>
      </w:r>
      <w:r w:rsidR="00F15823" w:rsidRPr="000C2A6A">
        <w:t xml:space="preserve"> </w:t>
      </w:r>
      <w:r w:rsidRPr="000C2A6A">
        <w:t>ve</w:t>
      </w:r>
      <w:r w:rsidR="00F15823" w:rsidRPr="000C2A6A">
        <w:t xml:space="preserve"> </w:t>
      </w:r>
      <w:r w:rsidRPr="000C2A6A">
        <w:t>açıklanmış</w:t>
      </w:r>
      <w:r w:rsidR="00F15823" w:rsidRPr="000C2A6A">
        <w:t xml:space="preserve"> </w:t>
      </w:r>
      <w:r w:rsidRPr="000C2A6A">
        <w:t>olduğu</w:t>
      </w:r>
      <w:r w:rsidR="00F15823" w:rsidRPr="000C2A6A">
        <w:t xml:space="preserve"> </w:t>
      </w:r>
      <w:r w:rsidRPr="000C2A6A">
        <w:t>gözlemlenmektedir.</w:t>
      </w:r>
      <w:r w:rsidR="00F15823" w:rsidRPr="000C2A6A">
        <w:t xml:space="preserve"> </w:t>
      </w:r>
      <w:r w:rsidRPr="000C2A6A">
        <w:t>Araştırma</w:t>
      </w:r>
      <w:r w:rsidR="00F15823" w:rsidRPr="000C2A6A">
        <w:t xml:space="preserve"> </w:t>
      </w:r>
      <w:r w:rsidRPr="000C2A6A">
        <w:t>doğrultusunda</w:t>
      </w:r>
      <w:r w:rsidR="00F15823" w:rsidRPr="000C2A6A">
        <w:t xml:space="preserve"> </w:t>
      </w:r>
      <w:r w:rsidRPr="000C2A6A">
        <w:t>ortaya</w:t>
      </w:r>
      <w:r w:rsidR="00F15823" w:rsidRPr="000C2A6A">
        <w:t xml:space="preserve"> </w:t>
      </w:r>
      <w:r w:rsidRPr="000C2A6A">
        <w:t>çıkan</w:t>
      </w:r>
      <w:r w:rsidR="00F15823" w:rsidRPr="000C2A6A">
        <w:t xml:space="preserve"> </w:t>
      </w:r>
      <w:r w:rsidRPr="000C2A6A">
        <w:t>sonuçlara</w:t>
      </w:r>
      <w:r w:rsidR="00F15823" w:rsidRPr="000C2A6A">
        <w:t xml:space="preserve"> </w:t>
      </w:r>
      <w:r w:rsidRPr="000C2A6A">
        <w:t>göre</w:t>
      </w:r>
      <w:r w:rsidR="00F15823" w:rsidRPr="000C2A6A">
        <w:t xml:space="preserve"> </w:t>
      </w:r>
      <w:r w:rsidRPr="000C2A6A">
        <w:t>sağlık</w:t>
      </w:r>
      <w:r w:rsidR="00F15823" w:rsidRPr="000C2A6A">
        <w:t xml:space="preserve"> </w:t>
      </w:r>
      <w:r w:rsidRPr="000C2A6A">
        <w:t>sektörü</w:t>
      </w:r>
      <w:r w:rsidR="00F15823" w:rsidRPr="000C2A6A">
        <w:t xml:space="preserve"> </w:t>
      </w:r>
      <w:r w:rsidRPr="000C2A6A">
        <w:t>içerisinde</w:t>
      </w:r>
      <w:r w:rsidR="00F15823" w:rsidRPr="000C2A6A">
        <w:t xml:space="preserve"> </w:t>
      </w:r>
      <w:r w:rsidRPr="000C2A6A">
        <w:t>sağlık</w:t>
      </w:r>
      <w:r w:rsidR="00F15823" w:rsidRPr="000C2A6A">
        <w:t xml:space="preserve"> </w:t>
      </w:r>
      <w:r w:rsidRPr="000C2A6A">
        <w:t>turizminin</w:t>
      </w:r>
      <w:r w:rsidR="00F15823" w:rsidRPr="000C2A6A">
        <w:t xml:space="preserve"> </w:t>
      </w:r>
      <w:r w:rsidRPr="000C2A6A">
        <w:t>hızla</w:t>
      </w:r>
      <w:r w:rsidR="00F15823" w:rsidRPr="000C2A6A">
        <w:t xml:space="preserve"> </w:t>
      </w:r>
      <w:r w:rsidRPr="000C2A6A">
        <w:t>gelişen</w:t>
      </w:r>
      <w:r w:rsidR="00F15823" w:rsidRPr="000C2A6A">
        <w:t xml:space="preserve"> </w:t>
      </w:r>
      <w:r w:rsidRPr="000C2A6A">
        <w:t>bir</w:t>
      </w:r>
      <w:r w:rsidR="00F15823" w:rsidRPr="000C2A6A">
        <w:t xml:space="preserve"> </w:t>
      </w:r>
      <w:r w:rsidRPr="000C2A6A">
        <w:t>alan</w:t>
      </w:r>
      <w:r w:rsidR="00F15823" w:rsidRPr="000C2A6A">
        <w:t xml:space="preserve"> </w:t>
      </w:r>
      <w:r w:rsidRPr="000C2A6A">
        <w:t>olduğu</w:t>
      </w:r>
      <w:r w:rsidR="00F15823" w:rsidRPr="000C2A6A">
        <w:t xml:space="preserve"> </w:t>
      </w:r>
      <w:r w:rsidRPr="000C2A6A">
        <w:t>ifade</w:t>
      </w:r>
      <w:r w:rsidR="00F15823" w:rsidRPr="000C2A6A">
        <w:t xml:space="preserve"> </w:t>
      </w:r>
      <w:r w:rsidRPr="000C2A6A">
        <w:t>edilebilir.</w:t>
      </w:r>
      <w:r w:rsidR="00F15823" w:rsidRPr="000C2A6A">
        <w:t xml:space="preserve"> </w:t>
      </w:r>
      <w:r w:rsidRPr="000C2A6A">
        <w:t>Ayrıca</w:t>
      </w:r>
      <w:r w:rsidR="00F15823" w:rsidRPr="000C2A6A">
        <w:t xml:space="preserve"> </w:t>
      </w:r>
      <w:r w:rsidRPr="000C2A6A">
        <w:t>araştırmada</w:t>
      </w:r>
      <w:r w:rsidR="00F15823" w:rsidRPr="000C2A6A">
        <w:t xml:space="preserve"> </w:t>
      </w:r>
      <w:r w:rsidRPr="000C2A6A">
        <w:t>bu</w:t>
      </w:r>
      <w:r w:rsidR="00F15823" w:rsidRPr="000C2A6A">
        <w:t xml:space="preserve"> </w:t>
      </w:r>
      <w:r w:rsidRPr="000C2A6A">
        <w:t>büyümeye</w:t>
      </w:r>
      <w:r w:rsidR="00F15823" w:rsidRPr="000C2A6A">
        <w:t xml:space="preserve"> </w:t>
      </w:r>
      <w:r w:rsidRPr="000C2A6A">
        <w:t>etki</w:t>
      </w:r>
      <w:r w:rsidR="00F15823" w:rsidRPr="000C2A6A">
        <w:t xml:space="preserve"> </w:t>
      </w:r>
      <w:r w:rsidRPr="000C2A6A">
        <w:t>eden</w:t>
      </w:r>
      <w:r w:rsidR="00F15823" w:rsidRPr="000C2A6A">
        <w:t xml:space="preserve"> </w:t>
      </w:r>
      <w:r w:rsidRPr="000C2A6A">
        <w:t>faktörler</w:t>
      </w:r>
      <w:r w:rsidR="00F15823" w:rsidRPr="000C2A6A">
        <w:t xml:space="preserve"> </w:t>
      </w:r>
      <w:r w:rsidRPr="000C2A6A">
        <w:t>şu</w:t>
      </w:r>
      <w:r w:rsidR="00F15823" w:rsidRPr="000C2A6A">
        <w:t xml:space="preserve"> </w:t>
      </w:r>
      <w:r w:rsidRPr="000C2A6A">
        <w:t>şekilde</w:t>
      </w:r>
      <w:r w:rsidR="00F15823" w:rsidRPr="000C2A6A">
        <w:t xml:space="preserve"> </w:t>
      </w:r>
      <w:r w:rsidRPr="000C2A6A">
        <w:t>sıralanmıştır:</w:t>
      </w:r>
      <w:r w:rsidR="00F15823" w:rsidRPr="000C2A6A">
        <w:t xml:space="preserve"> </w:t>
      </w:r>
      <w:r w:rsidRPr="000C2A6A">
        <w:t>Tıbbi</w:t>
      </w:r>
      <w:r w:rsidR="00F15823" w:rsidRPr="000C2A6A">
        <w:t xml:space="preserve"> </w:t>
      </w:r>
      <w:r w:rsidRPr="000C2A6A">
        <w:t>hizmetlere</w:t>
      </w:r>
      <w:r w:rsidR="00F15823" w:rsidRPr="000C2A6A">
        <w:t xml:space="preserve"> </w:t>
      </w:r>
      <w:r w:rsidRPr="000C2A6A">
        <w:t>artan</w:t>
      </w:r>
      <w:r w:rsidR="00F15823" w:rsidRPr="000C2A6A">
        <w:t xml:space="preserve"> </w:t>
      </w:r>
      <w:r w:rsidRPr="000C2A6A">
        <w:t>ilgi,</w:t>
      </w:r>
      <w:r w:rsidR="00F15823" w:rsidRPr="000C2A6A">
        <w:t xml:space="preserve"> </w:t>
      </w:r>
      <w:r w:rsidRPr="000C2A6A">
        <w:t>önleyici</w:t>
      </w:r>
      <w:r w:rsidR="00F15823" w:rsidRPr="000C2A6A">
        <w:t xml:space="preserve"> </w:t>
      </w:r>
      <w:r w:rsidRPr="000C2A6A">
        <w:t>bakıma</w:t>
      </w:r>
      <w:r w:rsidR="00F15823" w:rsidRPr="000C2A6A">
        <w:t xml:space="preserve"> </w:t>
      </w:r>
      <w:r w:rsidRPr="000C2A6A">
        <w:t>artan</w:t>
      </w:r>
      <w:r w:rsidR="00F15823" w:rsidRPr="000C2A6A">
        <w:t xml:space="preserve"> </w:t>
      </w:r>
      <w:r w:rsidRPr="000C2A6A">
        <w:t>ilgi,</w:t>
      </w:r>
      <w:r w:rsidR="00F15823" w:rsidRPr="000C2A6A">
        <w:t xml:space="preserve"> </w:t>
      </w:r>
      <w:r w:rsidRPr="000C2A6A">
        <w:t>hasta</w:t>
      </w:r>
      <w:r w:rsidR="00F15823" w:rsidRPr="000C2A6A">
        <w:t xml:space="preserve"> </w:t>
      </w:r>
      <w:r w:rsidRPr="000C2A6A">
        <w:t>bakım</w:t>
      </w:r>
      <w:r w:rsidR="00F15823" w:rsidRPr="000C2A6A">
        <w:t xml:space="preserve"> </w:t>
      </w:r>
      <w:r w:rsidRPr="000C2A6A">
        <w:t>standartlarında</w:t>
      </w:r>
      <w:r w:rsidR="00F15823" w:rsidRPr="000C2A6A">
        <w:t xml:space="preserve"> </w:t>
      </w:r>
      <w:r w:rsidRPr="000C2A6A">
        <w:t>yapılan</w:t>
      </w:r>
      <w:r w:rsidR="00F15823" w:rsidRPr="000C2A6A">
        <w:t xml:space="preserve"> </w:t>
      </w:r>
      <w:r w:rsidRPr="000C2A6A">
        <w:t>iyileştirmeler</w:t>
      </w:r>
      <w:r w:rsidR="00F15823" w:rsidRPr="000C2A6A">
        <w:t xml:space="preserve"> </w:t>
      </w:r>
      <w:r w:rsidRPr="000C2A6A">
        <w:t>ve</w:t>
      </w:r>
      <w:r w:rsidR="00F15823" w:rsidRPr="000C2A6A">
        <w:t xml:space="preserve"> </w:t>
      </w:r>
      <w:r w:rsidRPr="000C2A6A">
        <w:t>tıbbi</w:t>
      </w:r>
      <w:r w:rsidR="00F15823" w:rsidRPr="000C2A6A">
        <w:t xml:space="preserve"> </w:t>
      </w:r>
      <w:r w:rsidRPr="000C2A6A">
        <w:t>teknolojilerdeki</w:t>
      </w:r>
      <w:r w:rsidR="00F15823" w:rsidRPr="000C2A6A">
        <w:t xml:space="preserve"> </w:t>
      </w:r>
      <w:r w:rsidRPr="000C2A6A">
        <w:t>gelişmeler.</w:t>
      </w:r>
    </w:p>
    <w:p w14:paraId="0B3BA865" w14:textId="7998A54D" w:rsidR="00081AAC" w:rsidRPr="000C2A6A" w:rsidRDefault="00081AAC" w:rsidP="0032165F">
      <w:pPr>
        <w:pStyle w:val="Tez1"/>
        <w:spacing w:before="0"/>
        <w:ind w:firstLine="567"/>
      </w:pPr>
      <w:r w:rsidRPr="000C2A6A">
        <w:t>Bağçi</w:t>
      </w:r>
      <w:r w:rsidR="00F15823" w:rsidRPr="000C2A6A">
        <w:t xml:space="preserve"> </w:t>
      </w:r>
      <w:r w:rsidR="00355DC5" w:rsidRPr="000C2A6A">
        <w:rPr>
          <w:rFonts w:eastAsia="DengXian"/>
        </w:rPr>
        <w:t>ve</w:t>
      </w:r>
      <w:r w:rsidR="00F15823" w:rsidRPr="000C2A6A">
        <w:rPr>
          <w:rFonts w:eastAsia="DengXian"/>
        </w:rPr>
        <w:t xml:space="preserve"> </w:t>
      </w:r>
      <w:r w:rsidR="00355DC5" w:rsidRPr="000C2A6A">
        <w:rPr>
          <w:rFonts w:eastAsia="DengXian"/>
        </w:rPr>
        <w:t>diğerlerine</w:t>
      </w:r>
      <w:r w:rsidR="00F15823" w:rsidRPr="000C2A6A">
        <w:rPr>
          <w:rFonts w:eastAsia="DengXian"/>
        </w:rPr>
        <w:t xml:space="preserve"> </w:t>
      </w:r>
      <w:r w:rsidR="00355DC5" w:rsidRPr="000C2A6A">
        <w:t>(2020)</w:t>
      </w:r>
      <w:r w:rsidR="00F15823" w:rsidRPr="000C2A6A">
        <w:t xml:space="preserve"> </w:t>
      </w:r>
      <w:r w:rsidRPr="000C2A6A">
        <w:t>göre</w:t>
      </w:r>
      <w:r w:rsidR="00F15823" w:rsidRPr="000C2A6A">
        <w:t xml:space="preserve"> </w:t>
      </w:r>
      <w:r w:rsidRPr="000C2A6A">
        <w:t>son</w:t>
      </w:r>
      <w:r w:rsidR="00F15823" w:rsidRPr="000C2A6A">
        <w:t xml:space="preserve"> </w:t>
      </w:r>
      <w:r w:rsidRPr="000C2A6A">
        <w:t>yıllarda</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konusu</w:t>
      </w:r>
      <w:r w:rsidR="00F15823" w:rsidRPr="000C2A6A">
        <w:t xml:space="preserve"> </w:t>
      </w:r>
      <w:r w:rsidRPr="000C2A6A">
        <w:t>hızla</w:t>
      </w:r>
      <w:r w:rsidR="00F15823" w:rsidRPr="000C2A6A">
        <w:t xml:space="preserve"> </w:t>
      </w:r>
      <w:r w:rsidRPr="000C2A6A">
        <w:t>ivme</w:t>
      </w:r>
      <w:r w:rsidR="00F15823" w:rsidRPr="000C2A6A">
        <w:t xml:space="preserve"> </w:t>
      </w:r>
      <w:r w:rsidRPr="000C2A6A">
        <w:t>kazanan</w:t>
      </w:r>
      <w:r w:rsidR="00F15823" w:rsidRPr="000C2A6A">
        <w:t xml:space="preserve"> </w:t>
      </w:r>
      <w:r w:rsidRPr="000C2A6A">
        <w:t>önemli</w:t>
      </w:r>
      <w:r w:rsidR="00F15823" w:rsidRPr="000C2A6A">
        <w:t xml:space="preserve"> </w:t>
      </w:r>
      <w:r w:rsidRPr="000C2A6A">
        <w:t>bir</w:t>
      </w:r>
      <w:r w:rsidR="00F15823" w:rsidRPr="000C2A6A">
        <w:t xml:space="preserve"> </w:t>
      </w:r>
      <w:r w:rsidRPr="000C2A6A">
        <w:t>sektör</w:t>
      </w:r>
      <w:r w:rsidR="00F15823" w:rsidRPr="000C2A6A">
        <w:t xml:space="preserve"> </w:t>
      </w:r>
      <w:r w:rsidRPr="000C2A6A">
        <w:t>olmasına</w:t>
      </w:r>
      <w:r w:rsidR="00F15823" w:rsidRPr="000C2A6A">
        <w:t xml:space="preserve"> </w:t>
      </w:r>
      <w:r w:rsidRPr="000C2A6A">
        <w:t>karşın</w:t>
      </w:r>
      <w:r w:rsidR="00F15823" w:rsidRPr="000C2A6A">
        <w:t xml:space="preserve"> </w:t>
      </w:r>
      <w:r w:rsidRPr="000C2A6A">
        <w:t>Covid-19’un</w:t>
      </w:r>
      <w:r w:rsidR="00F15823" w:rsidRPr="000C2A6A">
        <w:t xml:space="preserve"> </w:t>
      </w:r>
      <w:r w:rsidRPr="000C2A6A">
        <w:t>ilk</w:t>
      </w:r>
      <w:r w:rsidR="00F15823" w:rsidRPr="000C2A6A">
        <w:t xml:space="preserve"> </w:t>
      </w:r>
      <w:r w:rsidRPr="000C2A6A">
        <w:t>yıllarında</w:t>
      </w:r>
      <w:r w:rsidR="00F15823" w:rsidRPr="000C2A6A">
        <w:t xml:space="preserve"> </w:t>
      </w:r>
      <w:r w:rsidRPr="000C2A6A">
        <w:t>sektör</w:t>
      </w:r>
      <w:r w:rsidR="00F15823" w:rsidRPr="000C2A6A">
        <w:t xml:space="preserve"> </w:t>
      </w:r>
      <w:r w:rsidRPr="000C2A6A">
        <w:t>durağanlığa</w:t>
      </w:r>
      <w:r w:rsidR="00F15823" w:rsidRPr="000C2A6A">
        <w:t xml:space="preserve"> </w:t>
      </w:r>
      <w:r w:rsidRPr="000C2A6A">
        <w:t>girmiştir.</w:t>
      </w:r>
      <w:r w:rsidR="00F15823" w:rsidRPr="000C2A6A">
        <w:t xml:space="preserve"> </w:t>
      </w:r>
      <w:r w:rsidRPr="000C2A6A">
        <w:t>Bu</w:t>
      </w:r>
      <w:r w:rsidR="00F15823" w:rsidRPr="000C2A6A">
        <w:t xml:space="preserve"> </w:t>
      </w:r>
      <w:r w:rsidRPr="000C2A6A">
        <w:t>anlamda</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de</w:t>
      </w:r>
      <w:r w:rsidR="00F15823" w:rsidRPr="000C2A6A">
        <w:t xml:space="preserve"> </w:t>
      </w:r>
      <w:r w:rsidRPr="000C2A6A">
        <w:t>sağlık</w:t>
      </w:r>
      <w:r w:rsidR="00F15823" w:rsidRPr="000C2A6A">
        <w:t xml:space="preserve"> </w:t>
      </w:r>
      <w:r w:rsidR="00BE5E90" w:rsidRPr="000C2A6A">
        <w:t>turizmi</w:t>
      </w:r>
      <w:r w:rsidR="00F15823" w:rsidRPr="000C2A6A">
        <w:t xml:space="preserve"> </w:t>
      </w:r>
      <w:r w:rsidRPr="000C2A6A">
        <w:t>alanında</w:t>
      </w:r>
      <w:r w:rsidR="00F15823" w:rsidRPr="000C2A6A">
        <w:t xml:space="preserve"> </w:t>
      </w:r>
      <w:r w:rsidRPr="000C2A6A">
        <w:t>önemli</w:t>
      </w:r>
      <w:r w:rsidR="00F15823" w:rsidRPr="000C2A6A">
        <w:t xml:space="preserve"> </w:t>
      </w:r>
      <w:r w:rsidRPr="000C2A6A">
        <w:t>bir</w:t>
      </w:r>
      <w:r w:rsidR="00F15823" w:rsidRPr="000C2A6A">
        <w:t xml:space="preserve"> </w:t>
      </w:r>
      <w:r w:rsidRPr="000C2A6A">
        <w:t>bileşen</w:t>
      </w:r>
      <w:r w:rsidR="00F15823" w:rsidRPr="000C2A6A">
        <w:t xml:space="preserve"> </w:t>
      </w:r>
      <w:r w:rsidRPr="000C2A6A">
        <w:t>olduğunu</w:t>
      </w:r>
      <w:r w:rsidR="00F15823" w:rsidRPr="000C2A6A">
        <w:t xml:space="preserve"> </w:t>
      </w:r>
      <w:r w:rsidRPr="000C2A6A">
        <w:t>ifade</w:t>
      </w:r>
      <w:r w:rsidR="00F15823" w:rsidRPr="000C2A6A">
        <w:t xml:space="preserve"> </w:t>
      </w:r>
      <w:r w:rsidRPr="000C2A6A">
        <w:t>eden</w:t>
      </w:r>
      <w:r w:rsidR="00F15823" w:rsidRPr="000C2A6A">
        <w:t xml:space="preserve"> </w:t>
      </w:r>
      <w:r w:rsidRPr="000C2A6A">
        <w:t>araştırmacı,</w:t>
      </w:r>
      <w:r w:rsidR="00F15823" w:rsidRPr="000C2A6A">
        <w:t xml:space="preserve"> </w:t>
      </w:r>
      <w:r w:rsidRPr="000C2A6A">
        <w:t>çalışmasında</w:t>
      </w:r>
      <w:r w:rsidR="00F15823" w:rsidRPr="000C2A6A">
        <w:t xml:space="preserve"> </w:t>
      </w:r>
      <w:r w:rsidRPr="000C2A6A">
        <w:t>şehir</w:t>
      </w:r>
      <w:r w:rsidR="00F15823" w:rsidRPr="000C2A6A">
        <w:t xml:space="preserve"> </w:t>
      </w:r>
      <w:r w:rsidRPr="000C2A6A">
        <w:t>hastaneleri</w:t>
      </w:r>
      <w:r w:rsidR="00F15823" w:rsidRPr="000C2A6A">
        <w:t xml:space="preserve"> </w:t>
      </w:r>
      <w:r w:rsidRPr="000C2A6A">
        <w:t>ve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hakkında</w:t>
      </w:r>
      <w:r w:rsidR="00F15823" w:rsidRPr="000C2A6A">
        <w:t xml:space="preserve"> </w:t>
      </w:r>
      <w:r w:rsidRPr="000C2A6A">
        <w:t>bilgiler</w:t>
      </w:r>
      <w:r w:rsidR="00F15823" w:rsidRPr="000C2A6A">
        <w:t xml:space="preserve"> </w:t>
      </w:r>
      <w:r w:rsidRPr="000C2A6A">
        <w:t>vermiştir.</w:t>
      </w:r>
      <w:r w:rsidR="00F15823" w:rsidRPr="000C2A6A">
        <w:t xml:space="preserve"> </w:t>
      </w:r>
      <w:r w:rsidRPr="000C2A6A">
        <w:t>Bu</w:t>
      </w:r>
      <w:r w:rsidR="00F15823" w:rsidRPr="000C2A6A">
        <w:t xml:space="preserve"> </w:t>
      </w:r>
      <w:r w:rsidRPr="000C2A6A">
        <w:t>bağlamda</w:t>
      </w:r>
      <w:r w:rsidR="00F15823" w:rsidRPr="000C2A6A">
        <w:t xml:space="preserve"> </w:t>
      </w:r>
      <w:r w:rsidRPr="000C2A6A">
        <w:t>araştırmada</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ana</w:t>
      </w:r>
      <w:r w:rsidR="00F15823" w:rsidRPr="000C2A6A">
        <w:t xml:space="preserve"> </w:t>
      </w:r>
      <w:r w:rsidRPr="000C2A6A">
        <w:t>faaliyet</w:t>
      </w:r>
      <w:r w:rsidR="00F15823" w:rsidRPr="000C2A6A">
        <w:t xml:space="preserve"> </w:t>
      </w:r>
      <w:r w:rsidRPr="000C2A6A">
        <w:t>alanları</w:t>
      </w:r>
      <w:r w:rsidR="00F15823" w:rsidRPr="000C2A6A">
        <w:t xml:space="preserve"> </w:t>
      </w:r>
      <w:r w:rsidRPr="000C2A6A">
        <w:t>arasında</w:t>
      </w:r>
      <w:r w:rsidR="00F15823" w:rsidRPr="000C2A6A">
        <w:t xml:space="preserve"> </w:t>
      </w:r>
      <w:r w:rsidRPr="000C2A6A">
        <w:t>teşhis</w:t>
      </w:r>
      <w:r w:rsidR="00F15823" w:rsidRPr="000C2A6A">
        <w:t xml:space="preserve"> </w:t>
      </w:r>
      <w:r w:rsidRPr="000C2A6A">
        <w:t>tedavisi,</w:t>
      </w:r>
      <w:r w:rsidR="00F15823" w:rsidRPr="000C2A6A">
        <w:t xml:space="preserve"> </w:t>
      </w:r>
      <w:r w:rsidRPr="000C2A6A">
        <w:t>cerrahi</w:t>
      </w:r>
      <w:r w:rsidR="00F15823" w:rsidRPr="000C2A6A">
        <w:t xml:space="preserve"> </w:t>
      </w:r>
      <w:r w:rsidRPr="000C2A6A">
        <w:t>ve</w:t>
      </w:r>
      <w:r w:rsidR="00F15823" w:rsidRPr="000C2A6A">
        <w:t xml:space="preserve"> </w:t>
      </w:r>
      <w:r w:rsidRPr="000C2A6A">
        <w:t>diğer</w:t>
      </w:r>
      <w:r w:rsidR="00F15823" w:rsidRPr="000C2A6A">
        <w:t xml:space="preserve"> </w:t>
      </w:r>
      <w:r w:rsidRPr="000C2A6A">
        <w:t>tedavi</w:t>
      </w:r>
      <w:r w:rsidR="00F15823" w:rsidRPr="000C2A6A">
        <w:t xml:space="preserve"> </w:t>
      </w:r>
      <w:r w:rsidRPr="000C2A6A">
        <w:t>edici</w:t>
      </w:r>
      <w:r w:rsidR="00F15823" w:rsidRPr="000C2A6A">
        <w:t xml:space="preserve"> </w:t>
      </w:r>
      <w:r w:rsidRPr="000C2A6A">
        <w:t>işlemler,</w:t>
      </w:r>
      <w:r w:rsidR="00F15823" w:rsidRPr="000C2A6A">
        <w:t xml:space="preserve"> </w:t>
      </w:r>
      <w:r w:rsidRPr="000C2A6A">
        <w:t>rehabilitasyon</w:t>
      </w:r>
      <w:r w:rsidR="00F15823" w:rsidRPr="000C2A6A">
        <w:t xml:space="preserve"> </w:t>
      </w:r>
      <w:r w:rsidRPr="000C2A6A">
        <w:t>hizmetleri</w:t>
      </w:r>
      <w:r w:rsidR="00F15823" w:rsidRPr="000C2A6A">
        <w:t xml:space="preserve"> </w:t>
      </w:r>
      <w:r w:rsidRPr="000C2A6A">
        <w:t>(örn.</w:t>
      </w:r>
      <w:r w:rsidR="00F15823" w:rsidRPr="000C2A6A">
        <w:t xml:space="preserve"> </w:t>
      </w:r>
      <w:r w:rsidRPr="000C2A6A">
        <w:t>fizyoterapi),</w:t>
      </w:r>
      <w:r w:rsidR="00F15823" w:rsidRPr="000C2A6A">
        <w:t xml:space="preserve"> </w:t>
      </w:r>
      <w:r w:rsidRPr="000C2A6A">
        <w:t>kronik</w:t>
      </w:r>
      <w:r w:rsidR="00F15823" w:rsidRPr="000C2A6A">
        <w:t xml:space="preserve"> </w:t>
      </w:r>
      <w:r w:rsidRPr="000C2A6A">
        <w:t>hastalıkların</w:t>
      </w:r>
      <w:r w:rsidR="00F15823" w:rsidRPr="000C2A6A">
        <w:t xml:space="preserve"> </w:t>
      </w:r>
      <w:r w:rsidRPr="000C2A6A">
        <w:t>tedavisi</w:t>
      </w:r>
      <w:r w:rsidR="00F15823" w:rsidRPr="000C2A6A">
        <w:t xml:space="preserve"> </w:t>
      </w:r>
      <w:r w:rsidRPr="000C2A6A">
        <w:t>(diyabet</w:t>
      </w:r>
      <w:r w:rsidR="00F15823" w:rsidRPr="000C2A6A">
        <w:t xml:space="preserve"> </w:t>
      </w:r>
      <w:r w:rsidRPr="000C2A6A">
        <w:t>gibi),</w:t>
      </w:r>
      <w:r w:rsidR="00F15823" w:rsidRPr="000C2A6A">
        <w:t xml:space="preserve"> </w:t>
      </w:r>
      <w:r w:rsidRPr="000C2A6A">
        <w:t>engelli</w:t>
      </w:r>
      <w:r w:rsidR="00F15823" w:rsidRPr="000C2A6A">
        <w:t xml:space="preserve"> </w:t>
      </w:r>
      <w:r w:rsidRPr="000C2A6A">
        <w:t>çocuklar</w:t>
      </w:r>
      <w:r w:rsidR="00F15823" w:rsidRPr="000C2A6A">
        <w:t xml:space="preserve"> </w:t>
      </w:r>
      <w:r w:rsidRPr="000C2A6A">
        <w:t>ve</w:t>
      </w:r>
      <w:r w:rsidR="00F15823" w:rsidRPr="000C2A6A">
        <w:t xml:space="preserve"> </w:t>
      </w:r>
      <w:r w:rsidRPr="000C2A6A">
        <w:t>yeni</w:t>
      </w:r>
      <w:r w:rsidR="00F15823" w:rsidRPr="000C2A6A">
        <w:t xml:space="preserve"> </w:t>
      </w:r>
      <w:r w:rsidRPr="000C2A6A">
        <w:t>doğan</w:t>
      </w:r>
      <w:r w:rsidR="00F15823" w:rsidRPr="000C2A6A">
        <w:t xml:space="preserve"> </w:t>
      </w:r>
      <w:r w:rsidRPr="000C2A6A">
        <w:t>anneler</w:t>
      </w:r>
      <w:r w:rsidR="00F15823" w:rsidRPr="000C2A6A">
        <w:t xml:space="preserve"> </w:t>
      </w:r>
      <w:r w:rsidRPr="000C2A6A">
        <w:t>için</w:t>
      </w:r>
      <w:r w:rsidR="00F15823" w:rsidRPr="000C2A6A">
        <w:t xml:space="preserve"> </w:t>
      </w:r>
      <w:r w:rsidRPr="000C2A6A">
        <w:t>özel</w:t>
      </w:r>
      <w:r w:rsidR="00F15823" w:rsidRPr="000C2A6A">
        <w:t xml:space="preserve"> </w:t>
      </w:r>
      <w:r w:rsidRPr="000C2A6A">
        <w:t>tıbbi</w:t>
      </w:r>
      <w:r w:rsidR="00F15823" w:rsidRPr="000C2A6A">
        <w:t xml:space="preserve"> </w:t>
      </w:r>
      <w:r w:rsidRPr="000C2A6A">
        <w:t>bakımların</w:t>
      </w:r>
      <w:r w:rsidR="00F15823" w:rsidRPr="000C2A6A">
        <w:t xml:space="preserve"> </w:t>
      </w:r>
      <w:r w:rsidRPr="000C2A6A">
        <w:t>bulunduğu</w:t>
      </w:r>
      <w:r w:rsidR="00F15823" w:rsidRPr="000C2A6A">
        <w:t xml:space="preserve"> </w:t>
      </w:r>
      <w:r w:rsidRPr="000C2A6A">
        <w:t>ifade</w:t>
      </w:r>
      <w:r w:rsidR="00F15823" w:rsidRPr="000C2A6A">
        <w:t xml:space="preserve"> </w:t>
      </w:r>
      <w:r w:rsidRPr="000C2A6A">
        <w:t>edilmiş,</w:t>
      </w:r>
      <w:r w:rsidR="00F15823" w:rsidRPr="000C2A6A">
        <w:t xml:space="preserve"> </w:t>
      </w:r>
      <w:r w:rsidRPr="000C2A6A">
        <w:t>şehir</w:t>
      </w:r>
      <w:r w:rsidR="00F15823" w:rsidRPr="000C2A6A">
        <w:t xml:space="preserve"> </w:t>
      </w:r>
      <w:r w:rsidRPr="000C2A6A">
        <w:t>hastanelerinin</w:t>
      </w:r>
      <w:r w:rsidR="00F15823" w:rsidRPr="000C2A6A">
        <w:t xml:space="preserve"> </w:t>
      </w:r>
      <w:r w:rsidRPr="000C2A6A">
        <w:t>finansal</w:t>
      </w:r>
      <w:r w:rsidR="00F15823" w:rsidRPr="000C2A6A">
        <w:t xml:space="preserve"> </w:t>
      </w:r>
      <w:r w:rsidRPr="000C2A6A">
        <w:t>durumunu</w:t>
      </w:r>
      <w:r w:rsidR="00F15823" w:rsidRPr="000C2A6A">
        <w:t xml:space="preserve"> </w:t>
      </w:r>
      <w:r w:rsidRPr="000C2A6A">
        <w:t>değerlendirmek</w:t>
      </w:r>
      <w:r w:rsidR="00F15823" w:rsidRPr="000C2A6A">
        <w:t xml:space="preserve"> </w:t>
      </w:r>
      <w:r w:rsidRPr="000C2A6A">
        <w:t>için</w:t>
      </w:r>
      <w:r w:rsidR="00F15823" w:rsidRPr="000C2A6A">
        <w:t xml:space="preserve"> </w:t>
      </w:r>
      <w:r w:rsidRPr="000C2A6A">
        <w:t>kullanılan</w:t>
      </w:r>
      <w:r w:rsidR="00F15823" w:rsidRPr="000C2A6A">
        <w:t xml:space="preserve"> </w:t>
      </w:r>
      <w:r w:rsidRPr="000C2A6A">
        <w:t>ana</w:t>
      </w:r>
      <w:r w:rsidR="00F15823" w:rsidRPr="000C2A6A">
        <w:t xml:space="preserve"> </w:t>
      </w:r>
      <w:r w:rsidRPr="000C2A6A">
        <w:t>göstergeler,</w:t>
      </w:r>
      <w:r w:rsidR="00F15823" w:rsidRPr="000C2A6A">
        <w:t xml:space="preserve"> </w:t>
      </w:r>
      <w:r w:rsidRPr="000C2A6A">
        <w:t>tıbbi</w:t>
      </w:r>
      <w:r w:rsidR="00F15823" w:rsidRPr="000C2A6A">
        <w:t xml:space="preserve"> </w:t>
      </w:r>
      <w:r w:rsidRPr="000C2A6A">
        <w:t>faaliyetlerden</w:t>
      </w:r>
      <w:r w:rsidR="00F15823" w:rsidRPr="000C2A6A">
        <w:t xml:space="preserve"> </w:t>
      </w:r>
      <w:r w:rsidRPr="000C2A6A">
        <w:t>elde</w:t>
      </w:r>
      <w:r w:rsidR="00F15823" w:rsidRPr="000C2A6A">
        <w:t xml:space="preserve"> </w:t>
      </w:r>
      <w:r w:rsidRPr="000C2A6A">
        <w:t>edilen</w:t>
      </w:r>
      <w:r w:rsidR="00F15823" w:rsidRPr="000C2A6A">
        <w:t xml:space="preserve"> </w:t>
      </w:r>
      <w:r w:rsidRPr="000C2A6A">
        <w:t>işletme</w:t>
      </w:r>
      <w:r w:rsidR="00F15823" w:rsidRPr="000C2A6A">
        <w:t xml:space="preserve"> </w:t>
      </w:r>
      <w:r w:rsidRPr="000C2A6A">
        <w:t>gelirlerini,</w:t>
      </w:r>
      <w:r w:rsidR="00F15823" w:rsidRPr="000C2A6A">
        <w:t xml:space="preserve"> </w:t>
      </w:r>
      <w:r w:rsidRPr="000C2A6A">
        <w:t>tıbbi</w:t>
      </w:r>
      <w:r w:rsidR="00F15823" w:rsidRPr="000C2A6A">
        <w:t xml:space="preserve"> </w:t>
      </w:r>
      <w:r w:rsidRPr="000C2A6A">
        <w:t>faaliyetlere</w:t>
      </w:r>
      <w:r w:rsidR="00F15823" w:rsidRPr="000C2A6A">
        <w:t xml:space="preserve"> </w:t>
      </w:r>
      <w:r w:rsidRPr="000C2A6A">
        <w:t>ilişkin</w:t>
      </w:r>
      <w:r w:rsidR="00F15823" w:rsidRPr="000C2A6A">
        <w:t xml:space="preserve"> </w:t>
      </w:r>
      <w:r w:rsidRPr="000C2A6A">
        <w:t>giderleri,</w:t>
      </w:r>
      <w:r w:rsidR="00F15823" w:rsidRPr="000C2A6A">
        <w:t xml:space="preserve"> </w:t>
      </w:r>
      <w:r w:rsidRPr="000C2A6A">
        <w:t>tıbbi</w:t>
      </w:r>
      <w:r w:rsidR="00F15823" w:rsidRPr="000C2A6A">
        <w:t xml:space="preserve"> </w:t>
      </w:r>
      <w:r w:rsidRPr="000C2A6A">
        <w:t>faaliyetlerden</w:t>
      </w:r>
      <w:r w:rsidR="00F15823" w:rsidRPr="000C2A6A">
        <w:t xml:space="preserve"> </w:t>
      </w:r>
      <w:r w:rsidRPr="000C2A6A">
        <w:t>elde</w:t>
      </w:r>
      <w:r w:rsidR="00F15823" w:rsidRPr="000C2A6A">
        <w:t xml:space="preserve"> </w:t>
      </w:r>
      <w:r w:rsidRPr="000C2A6A">
        <w:t>edilen</w:t>
      </w:r>
      <w:r w:rsidR="00F15823" w:rsidRPr="000C2A6A">
        <w:t xml:space="preserve"> </w:t>
      </w:r>
      <w:r w:rsidRPr="000C2A6A">
        <w:t>faaliyet</w:t>
      </w:r>
      <w:r w:rsidR="00F15823" w:rsidRPr="000C2A6A">
        <w:t xml:space="preserve"> </w:t>
      </w:r>
      <w:r w:rsidRPr="000C2A6A">
        <w:t>karını</w:t>
      </w:r>
      <w:r w:rsidR="00F15823" w:rsidRPr="000C2A6A">
        <w:t xml:space="preserve"> </w:t>
      </w:r>
      <w:r w:rsidRPr="000C2A6A">
        <w:t>veya</w:t>
      </w:r>
      <w:r w:rsidR="00F15823" w:rsidRPr="000C2A6A">
        <w:t xml:space="preserve"> </w:t>
      </w:r>
      <w:r w:rsidRPr="000C2A6A">
        <w:t>zararını,</w:t>
      </w:r>
      <w:r w:rsidR="00F15823" w:rsidRPr="000C2A6A">
        <w:t xml:space="preserve"> </w:t>
      </w:r>
      <w:r w:rsidRPr="000C2A6A">
        <w:t>tıbbi</w:t>
      </w:r>
      <w:r w:rsidR="00F15823" w:rsidRPr="000C2A6A">
        <w:t xml:space="preserve"> </w:t>
      </w:r>
      <w:r w:rsidRPr="000C2A6A">
        <w:t>faaliyetlere</w:t>
      </w:r>
      <w:r w:rsidR="00F15823" w:rsidRPr="000C2A6A">
        <w:t xml:space="preserve"> </w:t>
      </w:r>
      <w:r w:rsidRPr="000C2A6A">
        <w:t>yatırılan</w:t>
      </w:r>
      <w:r w:rsidR="00F15823" w:rsidRPr="000C2A6A">
        <w:t xml:space="preserve"> </w:t>
      </w:r>
      <w:r w:rsidRPr="000C2A6A">
        <w:t>varlıkların</w:t>
      </w:r>
      <w:r w:rsidR="00F15823" w:rsidRPr="000C2A6A">
        <w:t xml:space="preserve"> </w:t>
      </w:r>
      <w:r w:rsidRPr="000C2A6A">
        <w:t>getirisini</w:t>
      </w:r>
      <w:r w:rsidR="00F15823" w:rsidRPr="000C2A6A">
        <w:t xml:space="preserve"> </w:t>
      </w:r>
      <w:r w:rsidRPr="000C2A6A">
        <w:t>vb.</w:t>
      </w:r>
      <w:r w:rsidR="00F15823" w:rsidRPr="000C2A6A">
        <w:t xml:space="preserve"> </w:t>
      </w:r>
      <w:r w:rsidRPr="000C2A6A">
        <w:t>içerdiği</w:t>
      </w:r>
      <w:r w:rsidR="00F15823" w:rsidRPr="000C2A6A">
        <w:t xml:space="preserve"> </w:t>
      </w:r>
      <w:r w:rsidRPr="000C2A6A">
        <w:t>ifade</w:t>
      </w:r>
      <w:r w:rsidR="00F15823" w:rsidRPr="000C2A6A">
        <w:t xml:space="preserve"> </w:t>
      </w:r>
      <w:r w:rsidRPr="000C2A6A">
        <w:t>edilmiş</w:t>
      </w:r>
      <w:r w:rsidR="00F15823" w:rsidRPr="000C2A6A">
        <w:t xml:space="preserve"> </w:t>
      </w:r>
      <w:r w:rsidRPr="000C2A6A">
        <w:t>ve</w:t>
      </w:r>
      <w:r w:rsidR="00F15823" w:rsidRPr="000C2A6A">
        <w:t xml:space="preserve"> </w:t>
      </w:r>
      <w:r w:rsidRPr="000C2A6A">
        <w:t>şehir</w:t>
      </w:r>
      <w:r w:rsidR="00F15823" w:rsidRPr="000C2A6A">
        <w:t xml:space="preserve"> </w:t>
      </w:r>
      <w:r w:rsidRPr="000C2A6A">
        <w:t>hastanelerinde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ögesinin</w:t>
      </w:r>
      <w:r w:rsidR="00F15823" w:rsidRPr="000C2A6A">
        <w:t xml:space="preserve"> </w:t>
      </w:r>
      <w:r w:rsidRPr="000C2A6A">
        <w:t>entegre</w:t>
      </w:r>
      <w:r w:rsidR="00F15823" w:rsidRPr="000C2A6A">
        <w:t xml:space="preserve"> </w:t>
      </w:r>
      <w:r w:rsidRPr="000C2A6A">
        <w:t>edilmesinin</w:t>
      </w:r>
      <w:r w:rsidR="00F15823" w:rsidRPr="000C2A6A">
        <w:t xml:space="preserve"> </w:t>
      </w:r>
      <w:r w:rsidRPr="000C2A6A">
        <w:t>pazara</w:t>
      </w:r>
      <w:r w:rsidR="00F15823" w:rsidRPr="000C2A6A">
        <w:t xml:space="preserve"> </w:t>
      </w:r>
      <w:r w:rsidRPr="000C2A6A">
        <w:t>ve</w:t>
      </w:r>
      <w:r w:rsidR="00F15823" w:rsidRPr="000C2A6A">
        <w:t xml:space="preserve"> </w:t>
      </w:r>
      <w:r w:rsidRPr="000C2A6A">
        <w:t>hastaneye</w:t>
      </w:r>
      <w:r w:rsidR="00F15823" w:rsidRPr="000C2A6A">
        <w:t xml:space="preserve"> </w:t>
      </w:r>
      <w:r w:rsidRPr="000C2A6A">
        <w:t>çeşitli</w:t>
      </w:r>
      <w:r w:rsidR="00F15823" w:rsidRPr="000C2A6A">
        <w:t xml:space="preserve"> </w:t>
      </w:r>
      <w:r w:rsidRPr="000C2A6A">
        <w:t>olumlu</w:t>
      </w:r>
      <w:r w:rsidR="00F15823" w:rsidRPr="000C2A6A">
        <w:t xml:space="preserve"> </w:t>
      </w:r>
      <w:r w:rsidRPr="000C2A6A">
        <w:t>sonuçlar</w:t>
      </w:r>
      <w:r w:rsidR="00F15823" w:rsidRPr="000C2A6A">
        <w:t xml:space="preserve"> </w:t>
      </w:r>
      <w:r w:rsidRPr="000C2A6A">
        <w:t>sağlayacağı</w:t>
      </w:r>
      <w:r w:rsidR="00F15823" w:rsidRPr="000C2A6A">
        <w:t xml:space="preserve"> </w:t>
      </w:r>
      <w:r w:rsidRPr="000C2A6A">
        <w:t>saptanmıştır.</w:t>
      </w:r>
      <w:r w:rsidR="00F15823" w:rsidRPr="000C2A6A">
        <w:t xml:space="preserve"> </w:t>
      </w:r>
      <w:r w:rsidRPr="000C2A6A">
        <w:t>Ayrıca</w:t>
      </w:r>
      <w:r w:rsidR="00F15823" w:rsidRPr="000C2A6A">
        <w:t xml:space="preserve"> </w:t>
      </w:r>
      <w:r w:rsidRPr="000C2A6A">
        <w:t>araştırmada</w:t>
      </w:r>
      <w:r w:rsidR="00F15823" w:rsidRPr="000C2A6A">
        <w:t xml:space="preserve"> </w:t>
      </w:r>
      <w:r w:rsidRPr="000C2A6A">
        <w:t>şehir</w:t>
      </w:r>
      <w:r w:rsidR="00F15823" w:rsidRPr="000C2A6A">
        <w:t xml:space="preserve"> </w:t>
      </w:r>
      <w:r w:rsidRPr="000C2A6A">
        <w:t>hastanelerinde</w:t>
      </w:r>
      <w:r w:rsidR="00F15823" w:rsidRPr="000C2A6A">
        <w:t xml:space="preserve"> </w:t>
      </w:r>
      <w:r w:rsidRPr="000C2A6A">
        <w:t>sağlık</w:t>
      </w:r>
      <w:r w:rsidR="00F15823" w:rsidRPr="000C2A6A">
        <w:t xml:space="preserve"> </w:t>
      </w:r>
      <w:r w:rsidRPr="000C2A6A">
        <w:t>turizmi</w:t>
      </w:r>
      <w:r w:rsidR="00F15823" w:rsidRPr="000C2A6A">
        <w:t xml:space="preserve"> </w:t>
      </w:r>
      <w:r w:rsidRPr="000C2A6A">
        <w:t>için</w:t>
      </w:r>
      <w:r w:rsidR="00F15823" w:rsidRPr="000C2A6A">
        <w:t xml:space="preserve"> </w:t>
      </w:r>
      <w:r w:rsidRPr="000C2A6A">
        <w:t>yapılması</w:t>
      </w:r>
      <w:r w:rsidR="00F15823" w:rsidRPr="000C2A6A">
        <w:t xml:space="preserve"> </w:t>
      </w:r>
      <w:r w:rsidRPr="000C2A6A">
        <w:t>gereken</w:t>
      </w:r>
      <w:r w:rsidR="00F15823" w:rsidRPr="000C2A6A">
        <w:t xml:space="preserve"> </w:t>
      </w:r>
      <w:r w:rsidRPr="000C2A6A">
        <w:t>etkenler</w:t>
      </w:r>
      <w:r w:rsidR="00F15823" w:rsidRPr="000C2A6A">
        <w:t xml:space="preserve"> </w:t>
      </w:r>
      <w:r w:rsidRPr="000C2A6A">
        <w:t>şu</w:t>
      </w:r>
      <w:r w:rsidR="00F15823" w:rsidRPr="000C2A6A">
        <w:t xml:space="preserve"> </w:t>
      </w:r>
      <w:r w:rsidRPr="000C2A6A">
        <w:t>şekilde</w:t>
      </w:r>
      <w:r w:rsidR="00F15823" w:rsidRPr="000C2A6A">
        <w:t xml:space="preserve"> </w:t>
      </w:r>
      <w:r w:rsidRPr="000C2A6A">
        <w:t>sıralanmıştır:</w:t>
      </w:r>
    </w:p>
    <w:p w14:paraId="0B3BA866" w14:textId="3A29EE4E" w:rsidR="00081AAC" w:rsidRPr="000C2A6A" w:rsidRDefault="00081AAC" w:rsidP="00967572">
      <w:pPr>
        <w:pStyle w:val="Tez1"/>
        <w:numPr>
          <w:ilvl w:val="0"/>
          <w:numId w:val="22"/>
        </w:numPr>
        <w:spacing w:before="0"/>
        <w:ind w:left="595" w:hanging="170"/>
      </w:pPr>
      <w:r w:rsidRPr="000C2A6A">
        <w:t>Sağlık</w:t>
      </w:r>
      <w:r w:rsidR="00F15823" w:rsidRPr="000C2A6A">
        <w:t xml:space="preserve"> </w:t>
      </w:r>
      <w:r w:rsidRPr="000C2A6A">
        <w:t>turizmi</w:t>
      </w:r>
      <w:r w:rsidR="00F15823" w:rsidRPr="000C2A6A">
        <w:t xml:space="preserve"> </w:t>
      </w:r>
      <w:r w:rsidRPr="000C2A6A">
        <w:t>ile</w:t>
      </w:r>
      <w:r w:rsidR="00F15823" w:rsidRPr="000C2A6A">
        <w:t xml:space="preserve"> </w:t>
      </w:r>
      <w:r w:rsidRPr="000C2A6A">
        <w:t>ilgili</w:t>
      </w:r>
      <w:r w:rsidR="00F15823" w:rsidRPr="000C2A6A">
        <w:t xml:space="preserve"> </w:t>
      </w:r>
      <w:r w:rsidRPr="000C2A6A">
        <w:t>konularla</w:t>
      </w:r>
      <w:r w:rsidR="00F15823" w:rsidRPr="000C2A6A">
        <w:t xml:space="preserve"> </w:t>
      </w:r>
      <w:r w:rsidRPr="000C2A6A">
        <w:t>ilgilenen</w:t>
      </w:r>
      <w:r w:rsidR="00F15823" w:rsidRPr="000C2A6A">
        <w:t xml:space="preserve"> </w:t>
      </w:r>
      <w:r w:rsidRPr="000C2A6A">
        <w:t>özel</w:t>
      </w:r>
      <w:r w:rsidR="00F15823" w:rsidRPr="000C2A6A">
        <w:t xml:space="preserve"> </w:t>
      </w:r>
      <w:r w:rsidRPr="000C2A6A">
        <w:t>bir</w:t>
      </w:r>
      <w:r w:rsidR="00F15823" w:rsidRPr="000C2A6A">
        <w:t xml:space="preserve"> </w:t>
      </w:r>
      <w:r w:rsidRPr="000C2A6A">
        <w:t>komisyon</w:t>
      </w:r>
      <w:r w:rsidR="00F15823" w:rsidRPr="000C2A6A">
        <w:t xml:space="preserve"> </w:t>
      </w:r>
      <w:r w:rsidRPr="000C2A6A">
        <w:t>oluşturulması,</w:t>
      </w:r>
    </w:p>
    <w:p w14:paraId="0B3BA867" w14:textId="03E29D8F" w:rsidR="00081AAC" w:rsidRPr="000C2A6A" w:rsidRDefault="00081AAC" w:rsidP="00967572">
      <w:pPr>
        <w:pStyle w:val="Tez1"/>
        <w:numPr>
          <w:ilvl w:val="0"/>
          <w:numId w:val="22"/>
        </w:numPr>
        <w:spacing w:before="0"/>
        <w:ind w:left="595" w:hanging="170"/>
      </w:pPr>
      <w:r w:rsidRPr="000C2A6A">
        <w:t>Bu</w:t>
      </w:r>
      <w:r w:rsidR="00F15823" w:rsidRPr="000C2A6A">
        <w:t xml:space="preserve"> </w:t>
      </w:r>
      <w:r w:rsidRPr="000C2A6A">
        <w:t>tür</w:t>
      </w:r>
      <w:r w:rsidR="00F15823" w:rsidRPr="000C2A6A">
        <w:t xml:space="preserve"> </w:t>
      </w:r>
      <w:r w:rsidRPr="000C2A6A">
        <w:t>turizm</w:t>
      </w:r>
      <w:r w:rsidR="00F15823" w:rsidRPr="000C2A6A">
        <w:t xml:space="preserve"> </w:t>
      </w:r>
      <w:r w:rsidRPr="000C2A6A">
        <w:t>için</w:t>
      </w:r>
      <w:r w:rsidR="00F15823" w:rsidRPr="000C2A6A">
        <w:t xml:space="preserve"> </w:t>
      </w:r>
      <w:r w:rsidRPr="000C2A6A">
        <w:t>yeni</w:t>
      </w:r>
      <w:r w:rsidR="00F15823" w:rsidRPr="000C2A6A">
        <w:t xml:space="preserve"> </w:t>
      </w:r>
      <w:r w:rsidRPr="000C2A6A">
        <w:t>bir</w:t>
      </w:r>
      <w:r w:rsidR="00F15823" w:rsidRPr="000C2A6A">
        <w:t xml:space="preserve"> </w:t>
      </w:r>
      <w:r w:rsidRPr="000C2A6A">
        <w:t>düzenleyici</w:t>
      </w:r>
      <w:r w:rsidR="00F15823" w:rsidRPr="000C2A6A">
        <w:t xml:space="preserve"> </w:t>
      </w:r>
      <w:r w:rsidRPr="000C2A6A">
        <w:t>çerçeve</w:t>
      </w:r>
      <w:r w:rsidR="00F15823" w:rsidRPr="000C2A6A">
        <w:t xml:space="preserve"> </w:t>
      </w:r>
      <w:r w:rsidRPr="000C2A6A">
        <w:t>oluşturmaya</w:t>
      </w:r>
      <w:r w:rsidR="00F15823" w:rsidRPr="000C2A6A">
        <w:t xml:space="preserve"> </w:t>
      </w:r>
      <w:r w:rsidRPr="000C2A6A">
        <w:t>çalışılması,</w:t>
      </w:r>
    </w:p>
    <w:p w14:paraId="0B3BA868" w14:textId="7030EEE7" w:rsidR="00081AAC" w:rsidRPr="000C2A6A" w:rsidRDefault="00081AAC" w:rsidP="00967572">
      <w:pPr>
        <w:pStyle w:val="Tez1"/>
        <w:numPr>
          <w:ilvl w:val="0"/>
          <w:numId w:val="22"/>
        </w:numPr>
        <w:spacing w:before="0"/>
        <w:ind w:left="595" w:hanging="170"/>
      </w:pPr>
      <w:r w:rsidRPr="000C2A6A">
        <w:lastRenderedPageBreak/>
        <w:t>Bir</w:t>
      </w:r>
      <w:r w:rsidR="00F15823" w:rsidRPr="000C2A6A">
        <w:t xml:space="preserve"> </w:t>
      </w:r>
      <w:r w:rsidRPr="000C2A6A">
        <w:t>bilgi</w:t>
      </w:r>
      <w:r w:rsidR="00F15823" w:rsidRPr="000C2A6A">
        <w:t xml:space="preserve"> </w:t>
      </w:r>
      <w:r w:rsidRPr="000C2A6A">
        <w:t>sisteminin</w:t>
      </w:r>
      <w:r w:rsidR="00F15823" w:rsidRPr="000C2A6A">
        <w:t xml:space="preserve"> </w:t>
      </w:r>
      <w:r w:rsidRPr="000C2A6A">
        <w:t>oluşturulması</w:t>
      </w:r>
      <w:r w:rsidR="00F15823" w:rsidRPr="000C2A6A">
        <w:t xml:space="preserve"> </w:t>
      </w:r>
      <w:r w:rsidRPr="000C2A6A">
        <w:t>ve</w:t>
      </w:r>
      <w:r w:rsidR="00F15823" w:rsidRPr="000C2A6A">
        <w:t xml:space="preserve"> </w:t>
      </w:r>
      <w:r w:rsidRPr="000C2A6A">
        <w:t>sağlık</w:t>
      </w:r>
      <w:r w:rsidR="00F15823" w:rsidRPr="000C2A6A">
        <w:t xml:space="preserve"> </w:t>
      </w:r>
      <w:r w:rsidRPr="000C2A6A">
        <w:t>kurumlarının</w:t>
      </w:r>
      <w:r w:rsidR="00F15823" w:rsidRPr="000C2A6A">
        <w:t xml:space="preserve"> </w:t>
      </w:r>
      <w:r w:rsidRPr="000C2A6A">
        <w:t>bulunduğu</w:t>
      </w:r>
      <w:r w:rsidR="00F15823" w:rsidRPr="000C2A6A">
        <w:t xml:space="preserve"> </w:t>
      </w:r>
      <w:r w:rsidRPr="000C2A6A">
        <w:t>turizm</w:t>
      </w:r>
      <w:r w:rsidR="00F15823" w:rsidRPr="000C2A6A">
        <w:t xml:space="preserve"> </w:t>
      </w:r>
      <w:r w:rsidRPr="000C2A6A">
        <w:t>bölgelerinin</w:t>
      </w:r>
      <w:r w:rsidR="00F15823" w:rsidRPr="000C2A6A">
        <w:t xml:space="preserve"> </w:t>
      </w:r>
      <w:r w:rsidRPr="000C2A6A">
        <w:t>geliştirilmesi,</w:t>
      </w:r>
    </w:p>
    <w:p w14:paraId="0B3BA869" w14:textId="5B282A43" w:rsidR="00081AAC" w:rsidRPr="000C2A6A" w:rsidRDefault="00081AAC" w:rsidP="00967572">
      <w:pPr>
        <w:pStyle w:val="Tez1"/>
        <w:numPr>
          <w:ilvl w:val="0"/>
          <w:numId w:val="22"/>
        </w:numPr>
        <w:spacing w:before="0"/>
        <w:ind w:left="595" w:hanging="170"/>
      </w:pPr>
      <w:r w:rsidRPr="000C2A6A">
        <w:t>Turistler</w:t>
      </w:r>
      <w:r w:rsidR="00F15823" w:rsidRPr="000C2A6A">
        <w:t xml:space="preserve"> </w:t>
      </w:r>
      <w:r w:rsidRPr="000C2A6A">
        <w:t>için</w:t>
      </w:r>
      <w:r w:rsidR="00F15823" w:rsidRPr="000C2A6A">
        <w:t xml:space="preserve"> </w:t>
      </w:r>
      <w:r w:rsidRPr="000C2A6A">
        <w:t>bir</w:t>
      </w:r>
      <w:r w:rsidR="00F15823" w:rsidRPr="000C2A6A">
        <w:t xml:space="preserve"> </w:t>
      </w:r>
      <w:r w:rsidRPr="000C2A6A">
        <w:t>bilgi</w:t>
      </w:r>
      <w:r w:rsidR="00F15823" w:rsidRPr="000C2A6A">
        <w:t xml:space="preserve"> </w:t>
      </w:r>
      <w:r w:rsidRPr="000C2A6A">
        <w:t>merkezinin</w:t>
      </w:r>
      <w:r w:rsidR="00F15823" w:rsidRPr="000C2A6A">
        <w:t xml:space="preserve"> </w:t>
      </w:r>
      <w:r w:rsidRPr="000C2A6A">
        <w:t>oluşturulması,</w:t>
      </w:r>
    </w:p>
    <w:p w14:paraId="0B3BA86A" w14:textId="54623029" w:rsidR="00081AAC" w:rsidRPr="000C2A6A" w:rsidRDefault="00081AAC" w:rsidP="00967572">
      <w:pPr>
        <w:pStyle w:val="Tez1"/>
        <w:numPr>
          <w:ilvl w:val="0"/>
          <w:numId w:val="22"/>
        </w:numPr>
        <w:spacing w:before="0"/>
        <w:ind w:left="595" w:hanging="170"/>
      </w:pPr>
      <w:r w:rsidRPr="000C2A6A">
        <w:t>Tıbbi</w:t>
      </w:r>
      <w:r w:rsidR="00F15823" w:rsidRPr="000C2A6A">
        <w:t xml:space="preserve"> </w:t>
      </w:r>
      <w:r w:rsidRPr="000C2A6A">
        <w:t>tesisler</w:t>
      </w:r>
      <w:r w:rsidR="00F15823" w:rsidRPr="000C2A6A">
        <w:t xml:space="preserve"> </w:t>
      </w:r>
      <w:r w:rsidRPr="000C2A6A">
        <w:t>(yeni</w:t>
      </w:r>
      <w:r w:rsidR="00F15823" w:rsidRPr="000C2A6A">
        <w:t xml:space="preserve"> </w:t>
      </w:r>
      <w:r w:rsidRPr="000C2A6A">
        <w:t>binaların</w:t>
      </w:r>
      <w:r w:rsidR="00F15823" w:rsidRPr="000C2A6A">
        <w:t xml:space="preserve"> </w:t>
      </w:r>
      <w:r w:rsidRPr="000C2A6A">
        <w:t>inşası,</w:t>
      </w:r>
      <w:r w:rsidR="00F15823" w:rsidRPr="000C2A6A">
        <w:t xml:space="preserve"> </w:t>
      </w:r>
      <w:r w:rsidRPr="000C2A6A">
        <w:t>vb.)</w:t>
      </w:r>
      <w:r w:rsidR="00F15823" w:rsidRPr="000C2A6A">
        <w:t xml:space="preserve"> </w:t>
      </w:r>
      <w:r w:rsidRPr="000C2A6A">
        <w:t>ve</w:t>
      </w:r>
      <w:r w:rsidR="00F15823" w:rsidRPr="000C2A6A">
        <w:t xml:space="preserve"> </w:t>
      </w:r>
      <w:r w:rsidRPr="000C2A6A">
        <w:t>sosyal</w:t>
      </w:r>
      <w:r w:rsidR="00F15823" w:rsidRPr="000C2A6A">
        <w:t xml:space="preserve"> </w:t>
      </w:r>
      <w:r w:rsidRPr="000C2A6A">
        <w:t>altyapı</w:t>
      </w:r>
      <w:r w:rsidR="00F15823" w:rsidRPr="000C2A6A">
        <w:t xml:space="preserve"> </w:t>
      </w:r>
      <w:r w:rsidRPr="000C2A6A">
        <w:t>(tıbbi</w:t>
      </w:r>
      <w:r w:rsidR="00F15823" w:rsidRPr="000C2A6A">
        <w:t xml:space="preserve"> </w:t>
      </w:r>
      <w:r w:rsidRPr="000C2A6A">
        <w:t>merkezler)</w:t>
      </w:r>
      <w:r w:rsidR="00F15823" w:rsidRPr="000C2A6A">
        <w:t xml:space="preserve"> </w:t>
      </w:r>
      <w:r w:rsidRPr="000C2A6A">
        <w:t>dahil</w:t>
      </w:r>
      <w:r w:rsidR="00F15823" w:rsidRPr="000C2A6A">
        <w:t xml:space="preserve"> </w:t>
      </w:r>
      <w:r w:rsidRPr="000C2A6A">
        <w:t>olmak</w:t>
      </w:r>
      <w:r w:rsidR="00F15823" w:rsidRPr="000C2A6A">
        <w:t xml:space="preserve"> </w:t>
      </w:r>
      <w:r w:rsidRPr="000C2A6A">
        <w:t>üzere</w:t>
      </w:r>
      <w:r w:rsidR="00F15823" w:rsidRPr="000C2A6A">
        <w:t xml:space="preserve"> </w:t>
      </w:r>
      <w:r w:rsidRPr="000C2A6A">
        <w:t>altyapının</w:t>
      </w:r>
      <w:r w:rsidR="00F15823" w:rsidRPr="000C2A6A">
        <w:t xml:space="preserve"> </w:t>
      </w:r>
      <w:r w:rsidRPr="000C2A6A">
        <w:t>iyileştirilmesi</w:t>
      </w:r>
      <w:r w:rsidR="00F15823" w:rsidRPr="000C2A6A">
        <w:t xml:space="preserve"> </w:t>
      </w:r>
      <w:r w:rsidRPr="000C2A6A">
        <w:t>(Uygun</w:t>
      </w:r>
      <w:r w:rsidR="00F15823" w:rsidRPr="000C2A6A">
        <w:t xml:space="preserve"> </w:t>
      </w:r>
      <w:r w:rsidRPr="000C2A6A">
        <w:t>ve</w:t>
      </w:r>
      <w:r w:rsidR="00F15823" w:rsidRPr="000C2A6A">
        <w:t xml:space="preserve"> </w:t>
      </w:r>
      <w:r w:rsidRPr="000C2A6A">
        <w:t>Ekiz,</w:t>
      </w:r>
      <w:r w:rsidR="00F15823" w:rsidRPr="000C2A6A">
        <w:t xml:space="preserve"> </w:t>
      </w:r>
      <w:r w:rsidRPr="000C2A6A">
        <w:t>2016;</w:t>
      </w:r>
      <w:r w:rsidR="00F15823" w:rsidRPr="000C2A6A">
        <w:t xml:space="preserve"> </w:t>
      </w:r>
      <w:r w:rsidRPr="000C2A6A">
        <w:t>Ba</w:t>
      </w:r>
      <w:r w:rsidR="005046D9" w:rsidRPr="000C2A6A">
        <w:t>ğcı</w:t>
      </w:r>
      <w:r w:rsidR="00F15823" w:rsidRPr="000C2A6A">
        <w:t xml:space="preserve"> </w:t>
      </w:r>
      <w:r w:rsidR="00D16B4E" w:rsidRPr="000C2A6A">
        <w:rPr>
          <w:rFonts w:eastAsia="DengXian"/>
        </w:rPr>
        <w:t>ve</w:t>
      </w:r>
      <w:r w:rsidR="00F15823" w:rsidRPr="000C2A6A">
        <w:rPr>
          <w:rFonts w:eastAsia="DengXian"/>
        </w:rPr>
        <w:t xml:space="preserve"> </w:t>
      </w:r>
      <w:r w:rsidR="00D16B4E" w:rsidRPr="000C2A6A">
        <w:rPr>
          <w:rFonts w:eastAsia="DengXian"/>
        </w:rPr>
        <w:t>diğerleri,</w:t>
      </w:r>
      <w:r w:rsidR="00F15823" w:rsidRPr="000C2A6A">
        <w:rPr>
          <w:rFonts w:eastAsia="DengXian"/>
        </w:rPr>
        <w:t xml:space="preserve"> </w:t>
      </w:r>
      <w:r w:rsidRPr="000C2A6A">
        <w:t>2020).</w:t>
      </w:r>
    </w:p>
    <w:p w14:paraId="0B3BA86B" w14:textId="7B4A1297" w:rsidR="00081AAC" w:rsidRPr="000C2A6A" w:rsidRDefault="00081AAC" w:rsidP="0032165F">
      <w:pPr>
        <w:pStyle w:val="Tez1"/>
        <w:spacing w:before="0"/>
        <w:ind w:firstLine="567"/>
      </w:pPr>
      <w:r w:rsidRPr="000C2A6A">
        <w:t>İncelenen</w:t>
      </w:r>
      <w:r w:rsidR="00F15823" w:rsidRPr="000C2A6A">
        <w:t xml:space="preserve"> </w:t>
      </w:r>
      <w:r w:rsidRPr="000C2A6A">
        <w:t>literatür</w:t>
      </w:r>
      <w:r w:rsidR="00F15823" w:rsidRPr="000C2A6A">
        <w:t xml:space="preserve"> </w:t>
      </w:r>
      <w:r w:rsidRPr="000C2A6A">
        <w:t>çalışmalarından</w:t>
      </w:r>
      <w:r w:rsidR="00F15823" w:rsidRPr="000C2A6A">
        <w:t xml:space="preserve"> </w:t>
      </w:r>
      <w:r w:rsidRPr="000C2A6A">
        <w:t>hareketle;</w:t>
      </w:r>
      <w:r w:rsidR="00F15823" w:rsidRPr="000C2A6A">
        <w:t xml:space="preserve"> </w:t>
      </w:r>
      <w:r w:rsidRPr="000C2A6A">
        <w:t>teknolojik</w:t>
      </w:r>
      <w:r w:rsidR="00F15823" w:rsidRPr="000C2A6A">
        <w:t xml:space="preserve"> </w:t>
      </w:r>
      <w:r w:rsidRPr="000C2A6A">
        <w:t>gelişmelerin</w:t>
      </w:r>
      <w:r w:rsidR="00F15823" w:rsidRPr="000C2A6A">
        <w:t xml:space="preserve"> </w:t>
      </w:r>
      <w:r w:rsidRPr="000C2A6A">
        <w:t>bir</w:t>
      </w:r>
      <w:r w:rsidR="00F15823" w:rsidRPr="000C2A6A">
        <w:t xml:space="preserve"> </w:t>
      </w:r>
      <w:r w:rsidRPr="000C2A6A">
        <w:t>sonucu</w:t>
      </w:r>
      <w:r w:rsidR="00F15823" w:rsidRPr="000C2A6A">
        <w:t xml:space="preserve"> </w:t>
      </w:r>
      <w:r w:rsidRPr="000C2A6A">
        <w:t>olarak</w:t>
      </w:r>
      <w:r w:rsidR="00F15823" w:rsidRPr="000C2A6A">
        <w:t xml:space="preserve"> </w:t>
      </w:r>
      <w:r w:rsidRPr="000C2A6A">
        <w:t>dünyanın</w:t>
      </w:r>
      <w:r w:rsidR="00F15823" w:rsidRPr="000C2A6A">
        <w:t xml:space="preserve"> </w:t>
      </w:r>
      <w:r w:rsidRPr="000C2A6A">
        <w:t>giderek</w:t>
      </w:r>
      <w:r w:rsidR="00F15823" w:rsidRPr="000C2A6A">
        <w:t xml:space="preserve"> </w:t>
      </w:r>
      <w:r w:rsidRPr="000C2A6A">
        <w:t>daha</w:t>
      </w:r>
      <w:r w:rsidR="00F15823" w:rsidRPr="000C2A6A">
        <w:t xml:space="preserve"> </w:t>
      </w:r>
      <w:r w:rsidRPr="000C2A6A">
        <w:t>küresel</w:t>
      </w:r>
      <w:r w:rsidR="00F15823" w:rsidRPr="000C2A6A">
        <w:t xml:space="preserve"> </w:t>
      </w:r>
      <w:r w:rsidRPr="000C2A6A">
        <w:t>hale</w:t>
      </w:r>
      <w:r w:rsidR="00F15823" w:rsidRPr="000C2A6A">
        <w:t xml:space="preserve"> </w:t>
      </w:r>
      <w:r w:rsidRPr="000C2A6A">
        <w:t>geldiği</w:t>
      </w:r>
      <w:r w:rsidR="00F15823" w:rsidRPr="000C2A6A">
        <w:t xml:space="preserve"> </w:t>
      </w:r>
      <w:r w:rsidRPr="000C2A6A">
        <w:t>ve</w:t>
      </w:r>
      <w:r w:rsidR="00F15823" w:rsidRPr="000C2A6A">
        <w:t xml:space="preserve"> </w:t>
      </w:r>
      <w:r w:rsidRPr="000C2A6A">
        <w:t>insanların</w:t>
      </w:r>
      <w:r w:rsidR="00F15823" w:rsidRPr="000C2A6A">
        <w:t xml:space="preserve"> </w:t>
      </w:r>
      <w:r w:rsidRPr="000C2A6A">
        <w:t>iş</w:t>
      </w:r>
      <w:r w:rsidR="00F15823" w:rsidRPr="000C2A6A">
        <w:t xml:space="preserve"> </w:t>
      </w:r>
      <w:r w:rsidRPr="000C2A6A">
        <w:t>veya</w:t>
      </w:r>
      <w:r w:rsidR="00F15823" w:rsidRPr="000C2A6A">
        <w:t xml:space="preserve"> </w:t>
      </w:r>
      <w:r w:rsidRPr="000C2A6A">
        <w:t>eğlence</w:t>
      </w:r>
      <w:r w:rsidR="00F15823" w:rsidRPr="000C2A6A">
        <w:t xml:space="preserve"> </w:t>
      </w:r>
      <w:r w:rsidRPr="000C2A6A">
        <w:t>amacıyla</w:t>
      </w:r>
      <w:r w:rsidR="00F15823" w:rsidRPr="000C2A6A">
        <w:t xml:space="preserve"> </w:t>
      </w:r>
      <w:r w:rsidRPr="000C2A6A">
        <w:t>evlerinden</w:t>
      </w:r>
      <w:r w:rsidR="00F15823" w:rsidRPr="000C2A6A">
        <w:t xml:space="preserve"> </w:t>
      </w:r>
      <w:r w:rsidRPr="000C2A6A">
        <w:t>çok</w:t>
      </w:r>
      <w:r w:rsidR="00F15823" w:rsidRPr="000C2A6A">
        <w:t xml:space="preserve"> </w:t>
      </w:r>
      <w:r w:rsidRPr="000C2A6A">
        <w:t>daha</w:t>
      </w:r>
      <w:r w:rsidR="00F15823" w:rsidRPr="000C2A6A">
        <w:t xml:space="preserve"> </w:t>
      </w:r>
      <w:r w:rsidRPr="000C2A6A">
        <w:t>uzaklara</w:t>
      </w:r>
      <w:r w:rsidR="00F15823" w:rsidRPr="000C2A6A">
        <w:t xml:space="preserve"> </w:t>
      </w:r>
      <w:r w:rsidRPr="000C2A6A">
        <w:t>seyahat</w:t>
      </w:r>
      <w:r w:rsidR="00F15823" w:rsidRPr="000C2A6A">
        <w:t xml:space="preserve"> </w:t>
      </w:r>
      <w:r w:rsidRPr="000C2A6A">
        <w:t>etmesine</w:t>
      </w:r>
      <w:r w:rsidR="00F15823" w:rsidRPr="000C2A6A">
        <w:t xml:space="preserve"> </w:t>
      </w:r>
      <w:r w:rsidRPr="000C2A6A">
        <w:t>olanak</w:t>
      </w:r>
      <w:r w:rsidR="00F15823" w:rsidRPr="000C2A6A">
        <w:t xml:space="preserve"> </w:t>
      </w:r>
      <w:r w:rsidRPr="000C2A6A">
        <w:t>sağladığı</w:t>
      </w:r>
      <w:r w:rsidR="00F15823" w:rsidRPr="000C2A6A">
        <w:t xml:space="preserve"> </w:t>
      </w:r>
      <w:r w:rsidRPr="000C2A6A">
        <w:t>ifade</w:t>
      </w:r>
      <w:r w:rsidR="00F15823" w:rsidRPr="000C2A6A">
        <w:t xml:space="preserve"> </w:t>
      </w:r>
      <w:r w:rsidRPr="000C2A6A">
        <w:t>edilebilir.</w:t>
      </w:r>
      <w:r w:rsidR="00F15823" w:rsidRPr="000C2A6A">
        <w:t xml:space="preserve"> </w:t>
      </w:r>
      <w:r w:rsidRPr="000C2A6A">
        <w:t>Bu</w:t>
      </w:r>
      <w:r w:rsidR="00F15823" w:rsidRPr="000C2A6A">
        <w:t xml:space="preserve"> </w:t>
      </w:r>
      <w:r w:rsidRPr="000C2A6A">
        <w:t>durum</w:t>
      </w:r>
      <w:r w:rsidR="00F15823" w:rsidRPr="000C2A6A">
        <w:t xml:space="preserve"> </w:t>
      </w:r>
      <w:r w:rsidRPr="000C2A6A">
        <w:t>dünya</w:t>
      </w:r>
      <w:r w:rsidR="00F15823" w:rsidRPr="000C2A6A">
        <w:t xml:space="preserve"> </w:t>
      </w:r>
      <w:r w:rsidRPr="000C2A6A">
        <w:t>çapında</w:t>
      </w:r>
      <w:r w:rsidR="00F15823" w:rsidRPr="000C2A6A">
        <w:t xml:space="preserve"> </w:t>
      </w:r>
      <w:r w:rsidRPr="000C2A6A">
        <w:t>şehirleri</w:t>
      </w:r>
      <w:r w:rsidR="00F15823" w:rsidRPr="000C2A6A">
        <w:t xml:space="preserve"> </w:t>
      </w:r>
      <w:r w:rsidRPr="000C2A6A">
        <w:t>ziyaret</w:t>
      </w:r>
      <w:r w:rsidR="00F15823" w:rsidRPr="000C2A6A">
        <w:t xml:space="preserve"> </w:t>
      </w:r>
      <w:r w:rsidRPr="000C2A6A">
        <w:t>eden</w:t>
      </w:r>
      <w:r w:rsidR="00F15823" w:rsidRPr="000C2A6A">
        <w:t xml:space="preserve"> </w:t>
      </w:r>
      <w:r w:rsidRPr="000C2A6A">
        <w:t>turist</w:t>
      </w:r>
      <w:r w:rsidR="00F15823" w:rsidRPr="000C2A6A">
        <w:t xml:space="preserve"> </w:t>
      </w:r>
      <w:r w:rsidRPr="000C2A6A">
        <w:t>sayısında</w:t>
      </w:r>
      <w:r w:rsidR="00F15823" w:rsidRPr="000C2A6A">
        <w:t xml:space="preserve"> </w:t>
      </w:r>
      <w:r w:rsidRPr="000C2A6A">
        <w:t>artışa</w:t>
      </w:r>
      <w:r w:rsidR="00F15823" w:rsidRPr="000C2A6A">
        <w:t xml:space="preserve"> </w:t>
      </w:r>
      <w:r w:rsidRPr="000C2A6A">
        <w:t>neden</w:t>
      </w:r>
      <w:r w:rsidR="00F15823" w:rsidRPr="000C2A6A">
        <w:t xml:space="preserve"> </w:t>
      </w:r>
      <w:r w:rsidRPr="000C2A6A">
        <w:t>olmuştur.</w:t>
      </w:r>
      <w:r w:rsidR="00F15823" w:rsidRPr="000C2A6A">
        <w:t xml:space="preserve"> </w:t>
      </w:r>
      <w:r w:rsidRPr="000C2A6A">
        <w:t>Verilen</w:t>
      </w:r>
      <w:r w:rsidR="00F15823" w:rsidRPr="000C2A6A">
        <w:t xml:space="preserve"> </w:t>
      </w:r>
      <w:r w:rsidRPr="000C2A6A">
        <w:t>bilgilerden</w:t>
      </w:r>
      <w:r w:rsidR="00F15823" w:rsidRPr="000C2A6A">
        <w:t xml:space="preserve"> </w:t>
      </w:r>
      <w:r w:rsidRPr="000C2A6A">
        <w:t>hareketle</w:t>
      </w:r>
      <w:r w:rsidR="00F15823" w:rsidRPr="000C2A6A">
        <w:t xml:space="preserve"> </w:t>
      </w:r>
      <w:r w:rsidRPr="000C2A6A">
        <w:t>günümüze</w:t>
      </w:r>
      <w:r w:rsidR="00F15823" w:rsidRPr="000C2A6A">
        <w:t xml:space="preserve"> </w:t>
      </w:r>
      <w:r w:rsidRPr="000C2A6A">
        <w:t>gelindiğinde</w:t>
      </w:r>
      <w:r w:rsidR="00F15823" w:rsidRPr="000C2A6A">
        <w:t xml:space="preserve"> </w:t>
      </w:r>
      <w:r w:rsidRPr="000C2A6A">
        <w:t>şu</w:t>
      </w:r>
      <w:r w:rsidR="00F15823" w:rsidRPr="000C2A6A">
        <w:t xml:space="preserve"> </w:t>
      </w:r>
      <w:r w:rsidRPr="000C2A6A">
        <w:t>anda</w:t>
      </w:r>
      <w:r w:rsidR="00F15823" w:rsidRPr="000C2A6A">
        <w:t xml:space="preserve"> </w:t>
      </w:r>
      <w:r w:rsidRPr="000C2A6A">
        <w:t>turistler</w:t>
      </w:r>
      <w:r w:rsidR="00F15823" w:rsidRPr="000C2A6A">
        <w:t xml:space="preserve"> </w:t>
      </w:r>
      <w:r w:rsidRPr="000C2A6A">
        <w:t>arasında</w:t>
      </w:r>
      <w:r w:rsidR="00F15823" w:rsidRPr="000C2A6A">
        <w:t xml:space="preserve"> </w:t>
      </w:r>
      <w:r w:rsidRPr="000C2A6A">
        <w:t>şehir</w:t>
      </w:r>
      <w:r w:rsidR="00F15823" w:rsidRPr="000C2A6A">
        <w:t xml:space="preserve"> </w:t>
      </w:r>
      <w:r w:rsidRPr="000C2A6A">
        <w:t>hastanelerini</w:t>
      </w:r>
      <w:r w:rsidR="00F15823" w:rsidRPr="000C2A6A">
        <w:t xml:space="preserve"> </w:t>
      </w:r>
      <w:r w:rsidRPr="000C2A6A">
        <w:t>ziyaret</w:t>
      </w:r>
      <w:r w:rsidR="00F15823" w:rsidRPr="000C2A6A">
        <w:t xml:space="preserve"> </w:t>
      </w:r>
      <w:r w:rsidRPr="000C2A6A">
        <w:t>etme</w:t>
      </w:r>
      <w:r w:rsidR="00F15823" w:rsidRPr="000C2A6A">
        <w:t xml:space="preserve"> </w:t>
      </w:r>
      <w:r w:rsidRPr="000C2A6A">
        <w:t>eğiliminin</w:t>
      </w:r>
      <w:r w:rsidR="00F15823" w:rsidRPr="000C2A6A">
        <w:t xml:space="preserve"> </w:t>
      </w:r>
      <w:r w:rsidRPr="000C2A6A">
        <w:t>arttığı</w:t>
      </w:r>
      <w:r w:rsidR="00F15823" w:rsidRPr="000C2A6A">
        <w:t xml:space="preserve"> </w:t>
      </w:r>
      <w:r w:rsidRPr="000C2A6A">
        <w:t>söylenebilir.</w:t>
      </w:r>
      <w:r w:rsidR="00F15823" w:rsidRPr="000C2A6A">
        <w:t xml:space="preserve"> </w:t>
      </w:r>
      <w:r w:rsidRPr="000C2A6A">
        <w:t>Özellikle</w:t>
      </w:r>
      <w:r w:rsidR="00F15823" w:rsidRPr="000C2A6A">
        <w:t xml:space="preserve"> </w:t>
      </w:r>
      <w:r w:rsidRPr="000C2A6A">
        <w:t>uluslararası</w:t>
      </w:r>
      <w:r w:rsidR="00F15823" w:rsidRPr="000C2A6A">
        <w:t xml:space="preserve"> </w:t>
      </w:r>
      <w:r w:rsidRPr="000C2A6A">
        <w:t>üne</w:t>
      </w:r>
      <w:r w:rsidR="00F15823" w:rsidRPr="000C2A6A">
        <w:t xml:space="preserve"> </w:t>
      </w:r>
      <w:r w:rsidRPr="000C2A6A">
        <w:t>sahip</w:t>
      </w:r>
      <w:r w:rsidR="00F15823" w:rsidRPr="000C2A6A">
        <w:t xml:space="preserve"> </w:t>
      </w:r>
      <w:r w:rsidRPr="000C2A6A">
        <w:t>olanlarla</w:t>
      </w:r>
      <w:r w:rsidR="00F15823" w:rsidRPr="000C2A6A">
        <w:t xml:space="preserve"> </w:t>
      </w:r>
      <w:r w:rsidRPr="000C2A6A">
        <w:t>ilgilenilmekte</w:t>
      </w:r>
      <w:r w:rsidR="00F15823" w:rsidRPr="000C2A6A">
        <w:t xml:space="preserve"> </w:t>
      </w:r>
      <w:r w:rsidRPr="000C2A6A">
        <w:t>olduğu</w:t>
      </w:r>
      <w:r w:rsidR="00F15823" w:rsidRPr="000C2A6A">
        <w:t xml:space="preserve"> </w:t>
      </w:r>
      <w:r w:rsidRPr="000C2A6A">
        <w:t>belirlenmiştir.</w:t>
      </w:r>
      <w:r w:rsidR="00F15823" w:rsidRPr="000C2A6A">
        <w:t xml:space="preserve"> </w:t>
      </w:r>
      <w:r w:rsidRPr="000C2A6A">
        <w:t>Aynı</w:t>
      </w:r>
      <w:r w:rsidR="00F15823" w:rsidRPr="000C2A6A">
        <w:t xml:space="preserve"> </w:t>
      </w:r>
      <w:r w:rsidRPr="000C2A6A">
        <w:t>zamanda</w:t>
      </w:r>
      <w:r w:rsidR="00F15823" w:rsidRPr="000C2A6A">
        <w:t xml:space="preserve"> </w:t>
      </w:r>
      <w:r w:rsidRPr="000C2A6A">
        <w:t>kendilerini</w:t>
      </w:r>
      <w:r w:rsidR="00F15823" w:rsidRPr="000C2A6A">
        <w:t xml:space="preserve"> </w:t>
      </w:r>
      <w:r w:rsidRPr="000C2A6A">
        <w:t>kısa</w:t>
      </w:r>
      <w:r w:rsidR="00F15823" w:rsidRPr="000C2A6A">
        <w:t xml:space="preserve"> </w:t>
      </w:r>
      <w:r w:rsidRPr="000C2A6A">
        <w:t>sürede,</w:t>
      </w:r>
      <w:r w:rsidR="00F15823" w:rsidRPr="000C2A6A">
        <w:t xml:space="preserve"> </w:t>
      </w:r>
      <w:r w:rsidRPr="000C2A6A">
        <w:t>kaliteli</w:t>
      </w:r>
      <w:r w:rsidR="00F15823" w:rsidRPr="000C2A6A">
        <w:t xml:space="preserve"> </w:t>
      </w:r>
      <w:r w:rsidRPr="000C2A6A">
        <w:t>ve</w:t>
      </w:r>
      <w:r w:rsidR="00F15823" w:rsidRPr="000C2A6A">
        <w:t xml:space="preserve"> </w:t>
      </w:r>
      <w:r w:rsidRPr="000C2A6A">
        <w:t>uygun</w:t>
      </w:r>
      <w:r w:rsidR="00F15823" w:rsidRPr="000C2A6A">
        <w:t xml:space="preserve"> </w:t>
      </w:r>
      <w:r w:rsidRPr="000C2A6A">
        <w:t>fiyata</w:t>
      </w:r>
      <w:r w:rsidR="00F15823" w:rsidRPr="000C2A6A">
        <w:t xml:space="preserve"> </w:t>
      </w:r>
      <w:r w:rsidRPr="000C2A6A">
        <w:t>tedavi</w:t>
      </w:r>
      <w:r w:rsidR="00F15823" w:rsidRPr="000C2A6A">
        <w:t xml:space="preserve"> </w:t>
      </w:r>
      <w:r w:rsidRPr="000C2A6A">
        <w:t>edebilecek</w:t>
      </w:r>
      <w:r w:rsidR="00F15823" w:rsidRPr="000C2A6A">
        <w:t xml:space="preserve"> </w:t>
      </w:r>
      <w:r w:rsidRPr="000C2A6A">
        <w:t>medikal</w:t>
      </w:r>
      <w:r w:rsidR="00F15823" w:rsidRPr="000C2A6A">
        <w:t xml:space="preserve"> </w:t>
      </w:r>
      <w:r w:rsidRPr="000C2A6A">
        <w:t>turizm</w:t>
      </w:r>
      <w:r w:rsidR="00F15823" w:rsidRPr="000C2A6A">
        <w:t xml:space="preserve"> </w:t>
      </w:r>
      <w:r w:rsidRPr="000C2A6A">
        <w:t>hizmetleri</w:t>
      </w:r>
      <w:r w:rsidR="00F15823" w:rsidRPr="000C2A6A">
        <w:t xml:space="preserve"> </w:t>
      </w:r>
      <w:r w:rsidRPr="000C2A6A">
        <w:t>arayan</w:t>
      </w:r>
      <w:r w:rsidR="00F15823" w:rsidRPr="000C2A6A">
        <w:t xml:space="preserve"> </w:t>
      </w:r>
      <w:r w:rsidRPr="000C2A6A">
        <w:t>kişilerdir.</w:t>
      </w:r>
      <w:r w:rsidR="00F15823" w:rsidRPr="000C2A6A">
        <w:t xml:space="preserve"> </w:t>
      </w:r>
      <w:r w:rsidRPr="000C2A6A">
        <w:t>Şehir</w:t>
      </w:r>
      <w:r w:rsidR="00F15823" w:rsidRPr="000C2A6A">
        <w:t xml:space="preserve"> </w:t>
      </w:r>
      <w:r w:rsidRPr="000C2A6A">
        <w:t>hastaneleri,</w:t>
      </w:r>
      <w:r w:rsidR="00F15823" w:rsidRPr="000C2A6A">
        <w:t xml:space="preserve"> </w:t>
      </w:r>
      <w:r w:rsidRPr="000C2A6A">
        <w:t>hastalara</w:t>
      </w:r>
      <w:r w:rsidR="00F15823" w:rsidRPr="000C2A6A">
        <w:t xml:space="preserve"> </w:t>
      </w:r>
      <w:r w:rsidRPr="000C2A6A">
        <w:t>çeşitli</w:t>
      </w:r>
      <w:r w:rsidR="00F15823" w:rsidRPr="000C2A6A">
        <w:t xml:space="preserve"> </w:t>
      </w:r>
      <w:r w:rsidRPr="000C2A6A">
        <w:t>hastalık</w:t>
      </w:r>
      <w:r w:rsidR="00F15823" w:rsidRPr="000C2A6A">
        <w:t xml:space="preserve"> </w:t>
      </w:r>
      <w:r w:rsidRPr="000C2A6A">
        <w:t>ve</w:t>
      </w:r>
      <w:r w:rsidR="00F15823" w:rsidRPr="000C2A6A">
        <w:t xml:space="preserve"> </w:t>
      </w:r>
      <w:r w:rsidRPr="000C2A6A">
        <w:t>hastalıklar</w:t>
      </w:r>
      <w:r w:rsidR="00F15823" w:rsidRPr="000C2A6A">
        <w:t xml:space="preserve"> </w:t>
      </w:r>
      <w:r w:rsidRPr="000C2A6A">
        <w:t>için</w:t>
      </w:r>
      <w:r w:rsidR="00F15823" w:rsidRPr="000C2A6A">
        <w:t xml:space="preserve"> </w:t>
      </w:r>
      <w:r w:rsidRPr="000C2A6A">
        <w:t>geniş</w:t>
      </w:r>
      <w:r w:rsidR="00F15823" w:rsidRPr="000C2A6A">
        <w:t xml:space="preserve"> </w:t>
      </w:r>
      <w:r w:rsidRPr="000C2A6A">
        <w:t>bir</w:t>
      </w:r>
      <w:r w:rsidR="00F15823" w:rsidRPr="000C2A6A">
        <w:t xml:space="preserve"> </w:t>
      </w:r>
      <w:r w:rsidRPr="000C2A6A">
        <w:t>tedavi</w:t>
      </w:r>
      <w:r w:rsidR="00F15823" w:rsidRPr="000C2A6A">
        <w:t xml:space="preserve"> </w:t>
      </w:r>
      <w:r w:rsidRPr="000C2A6A">
        <w:t>yelpazesi</w:t>
      </w:r>
      <w:r w:rsidR="00F15823" w:rsidRPr="000C2A6A">
        <w:t xml:space="preserve"> </w:t>
      </w:r>
      <w:r w:rsidRPr="000C2A6A">
        <w:t>sundukları</w:t>
      </w:r>
      <w:r w:rsidR="00F15823" w:rsidRPr="000C2A6A">
        <w:t xml:space="preserve"> </w:t>
      </w:r>
      <w:r w:rsidRPr="000C2A6A">
        <w:t>için</w:t>
      </w:r>
      <w:r w:rsidR="00F15823" w:rsidRPr="000C2A6A">
        <w:t xml:space="preserve"> </w:t>
      </w:r>
      <w:r w:rsidRPr="000C2A6A">
        <w:t>her</w:t>
      </w:r>
      <w:r w:rsidR="00F15823" w:rsidRPr="000C2A6A">
        <w:t xml:space="preserve"> </w:t>
      </w:r>
      <w:r w:rsidRPr="000C2A6A">
        <w:t>zaman</w:t>
      </w:r>
      <w:r w:rsidR="00F15823" w:rsidRPr="000C2A6A">
        <w:t xml:space="preserve"> </w:t>
      </w:r>
      <w:r w:rsidRPr="000C2A6A">
        <w:t>yüksek</w:t>
      </w:r>
      <w:r w:rsidR="00F15823" w:rsidRPr="000C2A6A">
        <w:t xml:space="preserve"> </w:t>
      </w:r>
      <w:r w:rsidRPr="000C2A6A">
        <w:t>kalitede</w:t>
      </w:r>
      <w:r w:rsidR="00F15823" w:rsidRPr="000C2A6A">
        <w:t xml:space="preserve"> </w:t>
      </w:r>
      <w:r w:rsidRPr="000C2A6A">
        <w:t>tıbbi</w:t>
      </w:r>
      <w:r w:rsidR="00F15823" w:rsidRPr="000C2A6A">
        <w:t xml:space="preserve"> </w:t>
      </w:r>
      <w:r w:rsidRPr="000C2A6A">
        <w:t>ve</w:t>
      </w:r>
      <w:r w:rsidR="00F15823" w:rsidRPr="000C2A6A">
        <w:t xml:space="preserve"> </w:t>
      </w:r>
      <w:r w:rsidRPr="000C2A6A">
        <w:t>tedavi</w:t>
      </w:r>
      <w:r w:rsidR="00F15823" w:rsidRPr="000C2A6A">
        <w:t xml:space="preserve"> </w:t>
      </w:r>
      <w:r w:rsidRPr="000C2A6A">
        <w:t>bakım</w:t>
      </w:r>
      <w:r w:rsidR="00F15823" w:rsidRPr="000C2A6A">
        <w:t xml:space="preserve"> </w:t>
      </w:r>
      <w:r w:rsidRPr="000C2A6A">
        <w:t>almak</w:t>
      </w:r>
      <w:r w:rsidR="00F15823" w:rsidRPr="000C2A6A">
        <w:t xml:space="preserve"> </w:t>
      </w:r>
      <w:r w:rsidRPr="000C2A6A">
        <w:t>için</w:t>
      </w:r>
      <w:r w:rsidR="00F15823" w:rsidRPr="000C2A6A">
        <w:t xml:space="preserve"> </w:t>
      </w:r>
      <w:r w:rsidRPr="000C2A6A">
        <w:t>en</w:t>
      </w:r>
      <w:r w:rsidR="00F15823" w:rsidRPr="000C2A6A">
        <w:t xml:space="preserve"> </w:t>
      </w:r>
      <w:r w:rsidRPr="000C2A6A">
        <w:t>iyi</w:t>
      </w:r>
      <w:r w:rsidR="00F15823" w:rsidRPr="000C2A6A">
        <w:t xml:space="preserve"> </w:t>
      </w:r>
      <w:r w:rsidRPr="000C2A6A">
        <w:t>yerlerden</w:t>
      </w:r>
      <w:r w:rsidR="00F15823" w:rsidRPr="000C2A6A">
        <w:t xml:space="preserve"> </w:t>
      </w:r>
      <w:r w:rsidRPr="000C2A6A">
        <w:t>biri</w:t>
      </w:r>
      <w:r w:rsidR="00F15823" w:rsidRPr="000C2A6A">
        <w:t xml:space="preserve"> </w:t>
      </w:r>
      <w:r w:rsidRPr="000C2A6A">
        <w:t>olarak</w:t>
      </w:r>
      <w:r w:rsidR="00F15823" w:rsidRPr="000C2A6A">
        <w:t xml:space="preserve"> </w:t>
      </w:r>
      <w:r w:rsidRPr="000C2A6A">
        <w:t>ifade</w:t>
      </w:r>
      <w:r w:rsidR="00F15823" w:rsidRPr="000C2A6A">
        <w:t xml:space="preserve"> </w:t>
      </w:r>
      <w:r w:rsidRPr="000C2A6A">
        <w:t>edilebilir.</w:t>
      </w:r>
    </w:p>
    <w:p w14:paraId="0B3BA86C" w14:textId="77777777" w:rsidR="00BA56B1" w:rsidRPr="000C2A6A" w:rsidRDefault="00BA56B1" w:rsidP="0032165F">
      <w:pPr>
        <w:spacing w:after="120"/>
        <w:rPr>
          <w:rFonts w:cs="Times New Roman"/>
          <w:b/>
          <w:szCs w:val="24"/>
        </w:rPr>
      </w:pPr>
    </w:p>
    <w:p w14:paraId="0B3BA872" w14:textId="77777777" w:rsidR="00405CF0" w:rsidRPr="000C2A6A" w:rsidRDefault="00405CF0" w:rsidP="0032165F">
      <w:pPr>
        <w:spacing w:after="120"/>
        <w:rPr>
          <w:rFonts w:cs="Times New Roman"/>
          <w:szCs w:val="24"/>
        </w:rPr>
      </w:pPr>
      <w:bookmarkStart w:id="40" w:name="_Toc486288806"/>
      <w:bookmarkStart w:id="41" w:name="_Toc488004525"/>
      <w:bookmarkStart w:id="42" w:name="_Toc488176671"/>
      <w:bookmarkEnd w:id="26"/>
      <w:bookmarkEnd w:id="27"/>
    </w:p>
    <w:p w14:paraId="0B3BA873" w14:textId="77777777" w:rsidR="009E54D6" w:rsidRPr="000C2A6A" w:rsidRDefault="009E54D6" w:rsidP="0032165F">
      <w:pPr>
        <w:spacing w:after="120"/>
        <w:rPr>
          <w:rFonts w:cs="Times New Roman"/>
          <w:szCs w:val="24"/>
        </w:rPr>
      </w:pPr>
      <w:r w:rsidRPr="000C2A6A">
        <w:rPr>
          <w:rFonts w:cs="Times New Roman"/>
          <w:szCs w:val="24"/>
        </w:rPr>
        <w:br w:type="page"/>
      </w:r>
    </w:p>
    <w:p w14:paraId="0B3BA874" w14:textId="1C18887B" w:rsidR="001B74C0" w:rsidRPr="000C2A6A" w:rsidRDefault="00A7716B" w:rsidP="00A7716B">
      <w:pPr>
        <w:pStyle w:val="AralkYok"/>
        <w:numPr>
          <w:ilvl w:val="0"/>
          <w:numId w:val="19"/>
        </w:numPr>
        <w:spacing w:after="120"/>
        <w:jc w:val="center"/>
        <w:rPr>
          <w:rFonts w:cs="Times New Roman"/>
          <w:b/>
          <w:sz w:val="28"/>
          <w:szCs w:val="24"/>
          <w:shd w:val="clear" w:color="auto" w:fill="FFFFFF"/>
        </w:rPr>
      </w:pPr>
      <w:r w:rsidRPr="000C2A6A">
        <w:rPr>
          <w:rFonts w:cs="Times New Roman"/>
          <w:b/>
          <w:sz w:val="28"/>
          <w:szCs w:val="24"/>
          <w:shd w:val="clear" w:color="auto" w:fill="FFFFFF"/>
        </w:rPr>
        <w:lastRenderedPageBreak/>
        <w:t>GEREÇ VE YÖNTEM</w:t>
      </w:r>
    </w:p>
    <w:p w14:paraId="0B3BA875" w14:textId="77777777" w:rsidR="00286A64" w:rsidRPr="000C2A6A" w:rsidRDefault="00286A64" w:rsidP="00CB2230">
      <w:pPr>
        <w:pStyle w:val="AralkYok"/>
        <w:spacing w:after="120"/>
        <w:rPr>
          <w:rFonts w:cs="Times New Roman"/>
          <w:b/>
          <w:szCs w:val="24"/>
          <w:shd w:val="clear" w:color="auto" w:fill="FFFFFF"/>
        </w:rPr>
      </w:pPr>
    </w:p>
    <w:p w14:paraId="6E92D6C4" w14:textId="77777777" w:rsidR="00967572" w:rsidRPr="000C2A6A" w:rsidRDefault="00967572" w:rsidP="00CB2230">
      <w:pPr>
        <w:pStyle w:val="AralkYok"/>
        <w:spacing w:after="120"/>
        <w:rPr>
          <w:rFonts w:cs="Times New Roman"/>
          <w:b/>
          <w:szCs w:val="24"/>
          <w:shd w:val="clear" w:color="auto" w:fill="FFFFFF"/>
        </w:rPr>
      </w:pPr>
    </w:p>
    <w:p w14:paraId="0B3BA876" w14:textId="3BED4C78" w:rsidR="00052E10" w:rsidRPr="000C2A6A" w:rsidRDefault="00A7716B" w:rsidP="00CB2230">
      <w:pPr>
        <w:pStyle w:val="AralkYok"/>
        <w:spacing w:after="120"/>
        <w:rPr>
          <w:rFonts w:cs="Times New Roman"/>
          <w:b/>
          <w:szCs w:val="24"/>
          <w:shd w:val="clear" w:color="auto" w:fill="FFFFFF"/>
        </w:rPr>
      </w:pPr>
      <w:r w:rsidRPr="000C2A6A">
        <w:rPr>
          <w:rFonts w:cs="Times New Roman"/>
          <w:b/>
          <w:szCs w:val="24"/>
          <w:shd w:val="clear" w:color="auto" w:fill="FFFFFF"/>
        </w:rPr>
        <w:t>3</w:t>
      </w:r>
      <w:r w:rsidR="00E95407" w:rsidRPr="000C2A6A">
        <w:rPr>
          <w:rFonts w:cs="Times New Roman"/>
          <w:b/>
          <w:szCs w:val="24"/>
          <w:shd w:val="clear" w:color="auto" w:fill="FFFFFF"/>
        </w:rPr>
        <w:t>.1.</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Araştırma</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Modeli</w:t>
      </w:r>
    </w:p>
    <w:p w14:paraId="1245FDF0" w14:textId="77777777" w:rsidR="00967572" w:rsidRPr="000C2A6A" w:rsidRDefault="00967572" w:rsidP="00CB2230">
      <w:pPr>
        <w:pStyle w:val="AralkYok"/>
        <w:spacing w:after="120"/>
        <w:rPr>
          <w:rFonts w:cs="Times New Roman"/>
          <w:b/>
          <w:szCs w:val="24"/>
          <w:shd w:val="clear" w:color="auto" w:fill="FFFFFF"/>
        </w:rPr>
      </w:pPr>
    </w:p>
    <w:p w14:paraId="0B3BA877" w14:textId="562BB427" w:rsidR="00052E10" w:rsidRPr="000C2A6A" w:rsidRDefault="007F2414" w:rsidP="0032165F">
      <w:pPr>
        <w:spacing w:after="120"/>
        <w:rPr>
          <w:rFonts w:cs="Times New Roman"/>
          <w:bCs/>
          <w:szCs w:val="24"/>
        </w:rPr>
      </w:pP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hastanelerinin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açısından</w:t>
      </w:r>
      <w:r w:rsidR="00F15823" w:rsidRPr="000C2A6A">
        <w:rPr>
          <w:rFonts w:cs="Times New Roman"/>
          <w:bCs/>
          <w:szCs w:val="24"/>
        </w:rPr>
        <w:t xml:space="preserve"> </w:t>
      </w:r>
      <w:r w:rsidRPr="000C2A6A">
        <w:rPr>
          <w:rFonts w:cs="Times New Roman"/>
          <w:bCs/>
          <w:szCs w:val="24"/>
        </w:rPr>
        <w:t>karşılaştırılması</w:t>
      </w:r>
      <w:r w:rsidR="00F15823" w:rsidRPr="000C2A6A">
        <w:rPr>
          <w:rFonts w:cs="Times New Roman"/>
          <w:bCs/>
          <w:szCs w:val="24"/>
        </w:rPr>
        <w:t xml:space="preserve"> </w:t>
      </w:r>
      <w:r w:rsidRPr="000C2A6A">
        <w:rPr>
          <w:rFonts w:cs="Times New Roman"/>
          <w:bCs/>
          <w:szCs w:val="24"/>
        </w:rPr>
        <w:t>amacıyla</w:t>
      </w:r>
      <w:r w:rsidR="00F15823" w:rsidRPr="000C2A6A">
        <w:rPr>
          <w:rFonts w:cs="Times New Roman"/>
          <w:bCs/>
          <w:szCs w:val="24"/>
        </w:rPr>
        <w:t xml:space="preserve"> </w:t>
      </w:r>
      <w:r w:rsidRPr="000C2A6A">
        <w:rPr>
          <w:rFonts w:cs="Times New Roman"/>
          <w:bCs/>
          <w:szCs w:val="24"/>
        </w:rPr>
        <w:t>yapılan</w:t>
      </w:r>
      <w:r w:rsidR="00F15823" w:rsidRPr="000C2A6A">
        <w:rPr>
          <w:rFonts w:cs="Times New Roman"/>
          <w:bCs/>
          <w:szCs w:val="24"/>
        </w:rPr>
        <w:t xml:space="preserve"> </w:t>
      </w:r>
      <w:r w:rsidRPr="000C2A6A">
        <w:rPr>
          <w:rFonts w:cs="Times New Roman"/>
          <w:bCs/>
          <w:szCs w:val="24"/>
        </w:rPr>
        <w:t>bu</w:t>
      </w:r>
      <w:r w:rsidR="00F15823" w:rsidRPr="000C2A6A">
        <w:rPr>
          <w:rFonts w:cs="Times New Roman"/>
          <w:bCs/>
          <w:szCs w:val="24"/>
        </w:rPr>
        <w:t xml:space="preserve"> </w:t>
      </w:r>
      <w:r w:rsidRPr="000C2A6A">
        <w:rPr>
          <w:rFonts w:cs="Times New Roman"/>
          <w:bCs/>
          <w:szCs w:val="24"/>
        </w:rPr>
        <w:t>çalışmada</w:t>
      </w:r>
      <w:r w:rsidR="00F15823" w:rsidRPr="000C2A6A">
        <w:rPr>
          <w:rFonts w:cs="Times New Roman"/>
          <w:bCs/>
          <w:szCs w:val="24"/>
        </w:rPr>
        <w:t xml:space="preserve"> </w:t>
      </w:r>
      <w:r w:rsidRPr="000C2A6A">
        <w:rPr>
          <w:rFonts w:cs="Times New Roman"/>
          <w:bCs/>
          <w:szCs w:val="24"/>
        </w:rPr>
        <w:t>hem</w:t>
      </w:r>
      <w:r w:rsidR="00F15823" w:rsidRPr="000C2A6A">
        <w:rPr>
          <w:rFonts w:cs="Times New Roman"/>
          <w:bCs/>
          <w:szCs w:val="24"/>
        </w:rPr>
        <w:t xml:space="preserve"> </w:t>
      </w:r>
      <w:r w:rsidRPr="000C2A6A">
        <w:rPr>
          <w:rFonts w:cs="Times New Roman"/>
          <w:bCs/>
          <w:szCs w:val="24"/>
        </w:rPr>
        <w:t>doküman</w:t>
      </w:r>
      <w:r w:rsidR="00F15823" w:rsidRPr="000C2A6A">
        <w:rPr>
          <w:rFonts w:cs="Times New Roman"/>
          <w:bCs/>
          <w:szCs w:val="24"/>
        </w:rPr>
        <w:t xml:space="preserve"> </w:t>
      </w:r>
      <w:r w:rsidRPr="000C2A6A">
        <w:rPr>
          <w:rFonts w:cs="Times New Roman"/>
          <w:bCs/>
          <w:szCs w:val="24"/>
        </w:rPr>
        <w:t>incelemesi</w:t>
      </w:r>
      <w:r w:rsidR="00F15823" w:rsidRPr="000C2A6A">
        <w:rPr>
          <w:rFonts w:cs="Times New Roman"/>
          <w:bCs/>
          <w:szCs w:val="24"/>
        </w:rPr>
        <w:t xml:space="preserve"> </w:t>
      </w:r>
      <w:r w:rsidRPr="000C2A6A">
        <w:rPr>
          <w:rFonts w:cs="Times New Roman"/>
          <w:bCs/>
          <w:szCs w:val="24"/>
        </w:rPr>
        <w:t>hem</w:t>
      </w:r>
      <w:r w:rsidR="00F15823" w:rsidRPr="000C2A6A">
        <w:rPr>
          <w:rFonts w:cs="Times New Roman"/>
          <w:bCs/>
          <w:szCs w:val="24"/>
        </w:rPr>
        <w:t xml:space="preserve"> </w:t>
      </w:r>
      <w:r w:rsidRPr="000C2A6A">
        <w:rPr>
          <w:rFonts w:cs="Times New Roman"/>
          <w:bCs/>
          <w:szCs w:val="24"/>
        </w:rPr>
        <w:t>de</w:t>
      </w:r>
      <w:r w:rsidR="00F15823" w:rsidRPr="000C2A6A">
        <w:rPr>
          <w:rFonts w:cs="Times New Roman"/>
          <w:bCs/>
          <w:szCs w:val="24"/>
        </w:rPr>
        <w:t xml:space="preserve"> </w:t>
      </w:r>
      <w:r w:rsidRPr="000C2A6A">
        <w:rPr>
          <w:rFonts w:cs="Times New Roman"/>
          <w:bCs/>
          <w:szCs w:val="24"/>
        </w:rPr>
        <w:t>durum</w:t>
      </w:r>
      <w:r w:rsidR="00F15823" w:rsidRPr="000C2A6A">
        <w:rPr>
          <w:rFonts w:cs="Times New Roman"/>
          <w:bCs/>
          <w:szCs w:val="24"/>
        </w:rPr>
        <w:t xml:space="preserve"> </w:t>
      </w:r>
      <w:r w:rsidRPr="000C2A6A">
        <w:rPr>
          <w:rFonts w:cs="Times New Roman"/>
          <w:bCs/>
          <w:szCs w:val="24"/>
        </w:rPr>
        <w:t>çalışması</w:t>
      </w:r>
      <w:r w:rsidR="00F15823" w:rsidRPr="000C2A6A">
        <w:rPr>
          <w:rFonts w:cs="Times New Roman"/>
          <w:bCs/>
          <w:szCs w:val="24"/>
        </w:rPr>
        <w:t xml:space="preserve"> </w:t>
      </w:r>
      <w:r w:rsidRPr="000C2A6A">
        <w:rPr>
          <w:rFonts w:cs="Times New Roman"/>
          <w:bCs/>
          <w:szCs w:val="24"/>
        </w:rPr>
        <w:t>yönteminden</w:t>
      </w:r>
      <w:r w:rsidR="00F15823" w:rsidRPr="000C2A6A">
        <w:rPr>
          <w:rFonts w:cs="Times New Roman"/>
          <w:bCs/>
          <w:szCs w:val="24"/>
        </w:rPr>
        <w:t xml:space="preserve"> </w:t>
      </w:r>
      <w:r w:rsidRPr="000C2A6A">
        <w:rPr>
          <w:rFonts w:cs="Times New Roman"/>
          <w:bCs/>
          <w:szCs w:val="24"/>
        </w:rPr>
        <w:t>yararlanılmıştır.</w:t>
      </w:r>
      <w:r w:rsidR="00F15823" w:rsidRPr="000C2A6A">
        <w:rPr>
          <w:rFonts w:cs="Times New Roman"/>
          <w:bCs/>
          <w:szCs w:val="24"/>
        </w:rPr>
        <w:t xml:space="preserve"> </w:t>
      </w:r>
      <w:r w:rsidRPr="000C2A6A">
        <w:rPr>
          <w:rFonts w:cs="Times New Roman"/>
          <w:bCs/>
          <w:szCs w:val="24"/>
        </w:rPr>
        <w:t>Doküman</w:t>
      </w:r>
      <w:r w:rsidR="00F15823" w:rsidRPr="000C2A6A">
        <w:rPr>
          <w:rFonts w:cs="Times New Roman"/>
          <w:bCs/>
          <w:szCs w:val="24"/>
        </w:rPr>
        <w:t xml:space="preserve"> </w:t>
      </w:r>
      <w:r w:rsidRPr="000C2A6A">
        <w:rPr>
          <w:rFonts w:cs="Times New Roman"/>
          <w:bCs/>
          <w:szCs w:val="24"/>
        </w:rPr>
        <w:t>incelemesi,</w:t>
      </w:r>
      <w:r w:rsidR="00F15823" w:rsidRPr="000C2A6A">
        <w:rPr>
          <w:rFonts w:cs="Times New Roman"/>
          <w:bCs/>
          <w:szCs w:val="24"/>
        </w:rPr>
        <w:t xml:space="preserve"> </w:t>
      </w:r>
      <w:r w:rsidRPr="000C2A6A">
        <w:rPr>
          <w:rFonts w:cs="Times New Roman"/>
          <w:bCs/>
          <w:szCs w:val="24"/>
        </w:rPr>
        <w:t>çalışmanın</w:t>
      </w:r>
      <w:r w:rsidR="00F15823" w:rsidRPr="000C2A6A">
        <w:rPr>
          <w:rFonts w:cs="Times New Roman"/>
          <w:bCs/>
          <w:szCs w:val="24"/>
        </w:rPr>
        <w:t xml:space="preserve"> </w:t>
      </w:r>
      <w:r w:rsidRPr="000C2A6A">
        <w:rPr>
          <w:rFonts w:cs="Times New Roman"/>
          <w:bCs/>
          <w:szCs w:val="24"/>
        </w:rPr>
        <w:t>veri</w:t>
      </w:r>
      <w:r w:rsidR="00F15823" w:rsidRPr="000C2A6A">
        <w:rPr>
          <w:rFonts w:cs="Times New Roman"/>
          <w:bCs/>
          <w:szCs w:val="24"/>
        </w:rPr>
        <w:t xml:space="preserve"> </w:t>
      </w:r>
      <w:r w:rsidRPr="000C2A6A">
        <w:rPr>
          <w:rFonts w:cs="Times New Roman"/>
          <w:bCs/>
          <w:szCs w:val="24"/>
        </w:rPr>
        <w:t>kaynağını</w:t>
      </w:r>
      <w:r w:rsidR="00F15823" w:rsidRPr="000C2A6A">
        <w:rPr>
          <w:rFonts w:cs="Times New Roman"/>
          <w:bCs/>
          <w:szCs w:val="24"/>
        </w:rPr>
        <w:t xml:space="preserve"> </w:t>
      </w:r>
      <w:r w:rsidRPr="000C2A6A">
        <w:rPr>
          <w:rFonts w:cs="Times New Roman"/>
          <w:bCs/>
          <w:szCs w:val="24"/>
        </w:rPr>
        <w:t>oluşturan</w:t>
      </w:r>
      <w:r w:rsidR="00F15823" w:rsidRPr="000C2A6A">
        <w:rPr>
          <w:rFonts w:cs="Times New Roman"/>
          <w:bCs/>
          <w:szCs w:val="24"/>
        </w:rPr>
        <w:t xml:space="preserve"> </w:t>
      </w:r>
      <w:r w:rsidRPr="000C2A6A">
        <w:rPr>
          <w:rFonts w:cs="Times New Roman"/>
          <w:bCs/>
          <w:szCs w:val="24"/>
        </w:rPr>
        <w:t>birincil</w:t>
      </w:r>
      <w:r w:rsidR="00F15823" w:rsidRPr="000C2A6A">
        <w:rPr>
          <w:rFonts w:cs="Times New Roman"/>
          <w:bCs/>
          <w:szCs w:val="24"/>
        </w:rPr>
        <w:t xml:space="preserve"> </w:t>
      </w:r>
      <w:r w:rsidRPr="000C2A6A">
        <w:rPr>
          <w:rFonts w:cs="Times New Roman"/>
          <w:bCs/>
          <w:szCs w:val="24"/>
        </w:rPr>
        <w:t>ya</w:t>
      </w:r>
      <w:r w:rsidR="00F15823" w:rsidRPr="000C2A6A">
        <w:rPr>
          <w:rFonts w:cs="Times New Roman"/>
          <w:bCs/>
          <w:szCs w:val="24"/>
        </w:rPr>
        <w:t xml:space="preserve"> </w:t>
      </w:r>
      <w:r w:rsidRPr="000C2A6A">
        <w:rPr>
          <w:rFonts w:cs="Times New Roman"/>
          <w:bCs/>
          <w:szCs w:val="24"/>
        </w:rPr>
        <w:t>da</w:t>
      </w:r>
      <w:r w:rsidR="00F15823" w:rsidRPr="000C2A6A">
        <w:rPr>
          <w:rFonts w:cs="Times New Roman"/>
          <w:bCs/>
          <w:szCs w:val="24"/>
        </w:rPr>
        <w:t xml:space="preserve"> </w:t>
      </w:r>
      <w:r w:rsidRPr="000C2A6A">
        <w:rPr>
          <w:rFonts w:cs="Times New Roman"/>
          <w:bCs/>
          <w:szCs w:val="24"/>
        </w:rPr>
        <w:t>ikincil</w:t>
      </w:r>
      <w:r w:rsidR="00F15823" w:rsidRPr="000C2A6A">
        <w:rPr>
          <w:rFonts w:cs="Times New Roman"/>
          <w:bCs/>
          <w:szCs w:val="24"/>
        </w:rPr>
        <w:t xml:space="preserve"> </w:t>
      </w:r>
      <w:r w:rsidRPr="000C2A6A">
        <w:rPr>
          <w:rFonts w:cs="Times New Roman"/>
          <w:bCs/>
          <w:szCs w:val="24"/>
        </w:rPr>
        <w:t>kaynak</w:t>
      </w:r>
      <w:r w:rsidR="00F15823" w:rsidRPr="000C2A6A">
        <w:rPr>
          <w:rFonts w:cs="Times New Roman"/>
          <w:bCs/>
          <w:szCs w:val="24"/>
        </w:rPr>
        <w:t xml:space="preserve"> </w:t>
      </w:r>
      <w:r w:rsidRPr="000C2A6A">
        <w:rPr>
          <w:rFonts w:cs="Times New Roman"/>
          <w:bCs/>
          <w:szCs w:val="24"/>
        </w:rPr>
        <w:t>olarak</w:t>
      </w:r>
      <w:r w:rsidR="00F15823" w:rsidRPr="000C2A6A">
        <w:rPr>
          <w:rFonts w:cs="Times New Roman"/>
          <w:bCs/>
          <w:szCs w:val="24"/>
        </w:rPr>
        <w:t xml:space="preserve"> </w:t>
      </w:r>
      <w:r w:rsidRPr="000C2A6A">
        <w:rPr>
          <w:rFonts w:cs="Times New Roman"/>
          <w:bCs/>
          <w:szCs w:val="24"/>
        </w:rPr>
        <w:t>belirtilen</w:t>
      </w:r>
      <w:r w:rsidR="00F15823" w:rsidRPr="000C2A6A">
        <w:rPr>
          <w:rFonts w:cs="Times New Roman"/>
          <w:bCs/>
          <w:szCs w:val="24"/>
        </w:rPr>
        <w:t xml:space="preserve"> </w:t>
      </w:r>
      <w:r w:rsidRPr="000C2A6A">
        <w:rPr>
          <w:rFonts w:cs="Times New Roman"/>
          <w:bCs/>
          <w:szCs w:val="24"/>
        </w:rPr>
        <w:t>dokümanların</w:t>
      </w:r>
      <w:r w:rsidR="00F15823" w:rsidRPr="000C2A6A">
        <w:rPr>
          <w:rFonts w:cs="Times New Roman"/>
          <w:bCs/>
          <w:szCs w:val="24"/>
        </w:rPr>
        <w:t xml:space="preserve"> </w:t>
      </w:r>
      <w:r w:rsidRPr="000C2A6A">
        <w:rPr>
          <w:rFonts w:cs="Times New Roman"/>
          <w:bCs/>
          <w:szCs w:val="24"/>
        </w:rPr>
        <w:t>elde</w:t>
      </w:r>
      <w:r w:rsidR="00F15823" w:rsidRPr="000C2A6A">
        <w:rPr>
          <w:rFonts w:cs="Times New Roman"/>
          <w:bCs/>
          <w:szCs w:val="24"/>
        </w:rPr>
        <w:t xml:space="preserve"> </w:t>
      </w:r>
      <w:r w:rsidRPr="000C2A6A">
        <w:rPr>
          <w:rFonts w:cs="Times New Roman"/>
          <w:bCs/>
          <w:szCs w:val="24"/>
        </w:rPr>
        <w:t>edilmesi,</w:t>
      </w:r>
      <w:r w:rsidR="00F15823" w:rsidRPr="000C2A6A">
        <w:rPr>
          <w:rFonts w:cs="Times New Roman"/>
          <w:bCs/>
          <w:szCs w:val="24"/>
        </w:rPr>
        <w:t xml:space="preserve"> </w:t>
      </w:r>
      <w:r w:rsidRPr="000C2A6A">
        <w:rPr>
          <w:rFonts w:cs="Times New Roman"/>
          <w:bCs/>
          <w:szCs w:val="24"/>
        </w:rPr>
        <w:t>gözden</w:t>
      </w:r>
      <w:r w:rsidR="00F15823" w:rsidRPr="000C2A6A">
        <w:rPr>
          <w:rFonts w:cs="Times New Roman"/>
          <w:bCs/>
          <w:szCs w:val="24"/>
        </w:rPr>
        <w:t xml:space="preserve"> </w:t>
      </w:r>
      <w:r w:rsidRPr="000C2A6A">
        <w:rPr>
          <w:rFonts w:cs="Times New Roman"/>
          <w:bCs/>
          <w:szCs w:val="24"/>
        </w:rPr>
        <w:t>geçirilmesi</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analiz</w:t>
      </w:r>
      <w:r w:rsidR="00F15823" w:rsidRPr="000C2A6A">
        <w:rPr>
          <w:rFonts w:cs="Times New Roman"/>
          <w:bCs/>
          <w:szCs w:val="24"/>
        </w:rPr>
        <w:t xml:space="preserve"> </w:t>
      </w:r>
      <w:r w:rsidRPr="000C2A6A">
        <w:rPr>
          <w:rFonts w:cs="Times New Roman"/>
          <w:bCs/>
          <w:szCs w:val="24"/>
        </w:rPr>
        <w:t>edilmesidir</w:t>
      </w:r>
      <w:r w:rsidR="00F15823" w:rsidRPr="000C2A6A">
        <w:rPr>
          <w:rFonts w:cs="Times New Roman"/>
          <w:bCs/>
          <w:szCs w:val="24"/>
        </w:rPr>
        <w:t xml:space="preserve"> </w:t>
      </w:r>
      <w:r w:rsidRPr="000C2A6A">
        <w:rPr>
          <w:rFonts w:cs="Times New Roman"/>
          <w:bCs/>
          <w:szCs w:val="24"/>
        </w:rPr>
        <w:t>(Özkan,</w:t>
      </w:r>
      <w:r w:rsidR="00F15823" w:rsidRPr="000C2A6A">
        <w:rPr>
          <w:rFonts w:cs="Times New Roman"/>
          <w:bCs/>
          <w:szCs w:val="24"/>
        </w:rPr>
        <w:t xml:space="preserve"> </w:t>
      </w:r>
      <w:r w:rsidRPr="000C2A6A">
        <w:rPr>
          <w:rFonts w:cs="Times New Roman"/>
          <w:bCs/>
          <w:szCs w:val="24"/>
        </w:rPr>
        <w:t>2019).</w:t>
      </w:r>
      <w:r w:rsidR="00F15823" w:rsidRPr="000C2A6A">
        <w:rPr>
          <w:rFonts w:cs="Times New Roman"/>
          <w:bCs/>
          <w:szCs w:val="24"/>
        </w:rPr>
        <w:t xml:space="preserve"> </w:t>
      </w:r>
      <w:r w:rsidRPr="000C2A6A">
        <w:rPr>
          <w:rFonts w:cs="Times New Roman"/>
          <w:bCs/>
          <w:szCs w:val="24"/>
        </w:rPr>
        <w:t>Durum</w:t>
      </w:r>
      <w:r w:rsidR="00F15823" w:rsidRPr="000C2A6A">
        <w:rPr>
          <w:rFonts w:cs="Times New Roman"/>
          <w:bCs/>
          <w:szCs w:val="24"/>
        </w:rPr>
        <w:t xml:space="preserve"> </w:t>
      </w:r>
      <w:r w:rsidRPr="000C2A6A">
        <w:rPr>
          <w:rFonts w:cs="Times New Roman"/>
          <w:bCs/>
          <w:szCs w:val="24"/>
        </w:rPr>
        <w:t>çalışması</w:t>
      </w:r>
      <w:r w:rsidR="00F15823" w:rsidRPr="000C2A6A">
        <w:rPr>
          <w:rFonts w:cs="Times New Roman"/>
          <w:bCs/>
          <w:szCs w:val="24"/>
        </w:rPr>
        <w:t xml:space="preserve"> </w:t>
      </w:r>
      <w:r w:rsidRPr="000C2A6A">
        <w:rPr>
          <w:rFonts w:cs="Times New Roman"/>
          <w:bCs/>
          <w:szCs w:val="24"/>
        </w:rPr>
        <w:t>ise,</w:t>
      </w:r>
      <w:r w:rsidR="00F15823" w:rsidRPr="000C2A6A">
        <w:rPr>
          <w:rFonts w:cs="Times New Roman"/>
          <w:bCs/>
          <w:szCs w:val="24"/>
        </w:rPr>
        <w:t xml:space="preserve"> </w:t>
      </w:r>
      <w:r w:rsidRPr="000C2A6A">
        <w:rPr>
          <w:rFonts w:cs="Times New Roman"/>
          <w:bCs/>
          <w:szCs w:val="24"/>
        </w:rPr>
        <w:t>sınırlı</w:t>
      </w:r>
      <w:r w:rsidR="00F15823" w:rsidRPr="000C2A6A">
        <w:rPr>
          <w:rFonts w:cs="Times New Roman"/>
          <w:bCs/>
          <w:szCs w:val="24"/>
        </w:rPr>
        <w:t xml:space="preserve"> </w:t>
      </w:r>
      <w:r w:rsidRPr="000C2A6A">
        <w:rPr>
          <w:rFonts w:cs="Times New Roman"/>
          <w:bCs/>
          <w:szCs w:val="24"/>
        </w:rPr>
        <w:t>olan</w:t>
      </w:r>
      <w:r w:rsidR="00F15823" w:rsidRPr="000C2A6A">
        <w:rPr>
          <w:rFonts w:cs="Times New Roman"/>
          <w:bCs/>
          <w:szCs w:val="24"/>
        </w:rPr>
        <w:t xml:space="preserve"> </w:t>
      </w:r>
      <w:r w:rsidRPr="000C2A6A">
        <w:rPr>
          <w:rFonts w:cs="Times New Roman"/>
          <w:bCs/>
          <w:szCs w:val="24"/>
        </w:rPr>
        <w:t>bir</w:t>
      </w:r>
      <w:r w:rsidR="00F15823" w:rsidRPr="000C2A6A">
        <w:rPr>
          <w:rFonts w:cs="Times New Roman"/>
          <w:bCs/>
          <w:szCs w:val="24"/>
        </w:rPr>
        <w:t xml:space="preserve"> </w:t>
      </w:r>
      <w:r w:rsidRPr="000C2A6A">
        <w:rPr>
          <w:rFonts w:cs="Times New Roman"/>
          <w:bCs/>
          <w:szCs w:val="24"/>
        </w:rPr>
        <w:t>sistemin</w:t>
      </w:r>
      <w:r w:rsidR="00F15823" w:rsidRPr="000C2A6A">
        <w:rPr>
          <w:rFonts w:cs="Times New Roman"/>
          <w:bCs/>
          <w:szCs w:val="24"/>
        </w:rPr>
        <w:t xml:space="preserve"> </w:t>
      </w:r>
      <w:r w:rsidRPr="000C2A6A">
        <w:rPr>
          <w:rFonts w:cs="Times New Roman"/>
          <w:bCs/>
          <w:szCs w:val="24"/>
        </w:rPr>
        <w:t>derinlemesine</w:t>
      </w:r>
      <w:r w:rsidR="00F15823" w:rsidRPr="000C2A6A">
        <w:rPr>
          <w:rFonts w:cs="Times New Roman"/>
          <w:bCs/>
          <w:szCs w:val="24"/>
        </w:rPr>
        <w:t xml:space="preserve"> </w:t>
      </w:r>
      <w:r w:rsidRPr="000C2A6A">
        <w:rPr>
          <w:rFonts w:cs="Times New Roman"/>
          <w:bCs/>
          <w:szCs w:val="24"/>
        </w:rPr>
        <w:t>betimlenmesi</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incelenmesi</w:t>
      </w:r>
      <w:r w:rsidR="00F15823" w:rsidRPr="000C2A6A">
        <w:rPr>
          <w:rFonts w:cs="Times New Roman"/>
          <w:bCs/>
          <w:szCs w:val="24"/>
        </w:rPr>
        <w:t xml:space="preserve"> </w:t>
      </w:r>
      <w:r w:rsidRPr="000C2A6A">
        <w:rPr>
          <w:rFonts w:cs="Times New Roman"/>
          <w:bCs/>
          <w:szCs w:val="24"/>
        </w:rPr>
        <w:t>olarak</w:t>
      </w:r>
      <w:r w:rsidR="00F15823" w:rsidRPr="000C2A6A">
        <w:rPr>
          <w:rFonts w:cs="Times New Roman"/>
          <w:bCs/>
          <w:szCs w:val="24"/>
        </w:rPr>
        <w:t xml:space="preserve"> </w:t>
      </w:r>
      <w:r w:rsidRPr="000C2A6A">
        <w:rPr>
          <w:rFonts w:cs="Times New Roman"/>
          <w:bCs/>
          <w:szCs w:val="24"/>
        </w:rPr>
        <w:t>tanımlanmaktadır</w:t>
      </w:r>
      <w:r w:rsidR="00F15823" w:rsidRPr="000C2A6A">
        <w:rPr>
          <w:rFonts w:cs="Times New Roman"/>
          <w:bCs/>
          <w:szCs w:val="24"/>
        </w:rPr>
        <w:t xml:space="preserve"> </w:t>
      </w:r>
      <w:r w:rsidRPr="000C2A6A">
        <w:rPr>
          <w:rFonts w:cs="Times New Roman"/>
          <w:bCs/>
          <w:szCs w:val="24"/>
        </w:rPr>
        <w:t>(Merriam,</w:t>
      </w:r>
      <w:r w:rsidR="00F15823" w:rsidRPr="000C2A6A">
        <w:rPr>
          <w:rFonts w:cs="Times New Roman"/>
          <w:bCs/>
          <w:szCs w:val="24"/>
        </w:rPr>
        <w:t xml:space="preserve"> </w:t>
      </w:r>
      <w:r w:rsidRPr="000C2A6A">
        <w:rPr>
          <w:rFonts w:cs="Times New Roman"/>
          <w:bCs/>
          <w:szCs w:val="24"/>
        </w:rPr>
        <w:t>2013).</w:t>
      </w:r>
      <w:r w:rsidR="00F15823" w:rsidRPr="000C2A6A">
        <w:rPr>
          <w:rFonts w:cs="Times New Roman"/>
          <w:bCs/>
          <w:szCs w:val="24"/>
        </w:rPr>
        <w:t xml:space="preserve"> </w:t>
      </w:r>
      <w:r w:rsidRPr="000C2A6A">
        <w:rPr>
          <w:rFonts w:cs="Times New Roman"/>
          <w:bCs/>
          <w:szCs w:val="24"/>
        </w:rPr>
        <w:t>Durum</w:t>
      </w:r>
      <w:r w:rsidR="00F15823" w:rsidRPr="000C2A6A">
        <w:rPr>
          <w:rFonts w:cs="Times New Roman"/>
          <w:bCs/>
          <w:szCs w:val="24"/>
        </w:rPr>
        <w:t xml:space="preserve"> </w:t>
      </w:r>
      <w:r w:rsidRPr="000C2A6A">
        <w:rPr>
          <w:rFonts w:cs="Times New Roman"/>
          <w:bCs/>
          <w:szCs w:val="24"/>
        </w:rPr>
        <w:t>çalışması,</w:t>
      </w:r>
      <w:r w:rsidR="00F15823" w:rsidRPr="000C2A6A">
        <w:rPr>
          <w:rFonts w:cs="Times New Roman"/>
          <w:bCs/>
          <w:szCs w:val="24"/>
        </w:rPr>
        <w:t xml:space="preserve"> </w:t>
      </w:r>
      <w:r w:rsidRPr="000C2A6A">
        <w:rPr>
          <w:rFonts w:cs="Times New Roman"/>
          <w:bCs/>
          <w:szCs w:val="24"/>
        </w:rPr>
        <w:t>sınırlı</w:t>
      </w:r>
      <w:r w:rsidR="00F15823" w:rsidRPr="000C2A6A">
        <w:rPr>
          <w:rFonts w:cs="Times New Roman"/>
          <w:bCs/>
          <w:szCs w:val="24"/>
        </w:rPr>
        <w:t xml:space="preserve"> </w:t>
      </w:r>
      <w:r w:rsidRPr="000C2A6A">
        <w:rPr>
          <w:rFonts w:cs="Times New Roman"/>
          <w:bCs/>
          <w:szCs w:val="24"/>
        </w:rPr>
        <w:t>olan</w:t>
      </w:r>
      <w:r w:rsidR="00F15823" w:rsidRPr="000C2A6A">
        <w:rPr>
          <w:rFonts w:cs="Times New Roman"/>
          <w:bCs/>
          <w:szCs w:val="24"/>
        </w:rPr>
        <w:t xml:space="preserve"> </w:t>
      </w:r>
      <w:r w:rsidRPr="000C2A6A">
        <w:rPr>
          <w:rFonts w:cs="Times New Roman"/>
          <w:bCs/>
          <w:szCs w:val="24"/>
        </w:rPr>
        <w:t>sistemin</w:t>
      </w:r>
      <w:r w:rsidR="00F15823" w:rsidRPr="000C2A6A">
        <w:rPr>
          <w:rFonts w:cs="Times New Roman"/>
          <w:bCs/>
          <w:szCs w:val="24"/>
        </w:rPr>
        <w:t xml:space="preserve"> </w:t>
      </w:r>
      <w:r w:rsidRPr="000C2A6A">
        <w:rPr>
          <w:rFonts w:cs="Times New Roman"/>
          <w:bCs/>
          <w:szCs w:val="24"/>
        </w:rPr>
        <w:t>nasıl</w:t>
      </w:r>
      <w:r w:rsidR="00F15823" w:rsidRPr="000C2A6A">
        <w:rPr>
          <w:rFonts w:cs="Times New Roman"/>
          <w:bCs/>
          <w:szCs w:val="24"/>
        </w:rPr>
        <w:t xml:space="preserve"> </w:t>
      </w:r>
      <w:r w:rsidRPr="000C2A6A">
        <w:rPr>
          <w:rFonts w:cs="Times New Roman"/>
          <w:bCs/>
          <w:szCs w:val="24"/>
        </w:rPr>
        <w:t>işlediğine</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çalıştığına</w:t>
      </w:r>
      <w:r w:rsidR="00F15823" w:rsidRPr="000C2A6A">
        <w:rPr>
          <w:rFonts w:cs="Times New Roman"/>
          <w:bCs/>
          <w:szCs w:val="24"/>
        </w:rPr>
        <w:t xml:space="preserve"> </w:t>
      </w:r>
      <w:r w:rsidRPr="000C2A6A">
        <w:rPr>
          <w:rFonts w:cs="Times New Roman"/>
          <w:bCs/>
          <w:szCs w:val="24"/>
        </w:rPr>
        <w:t>yönelik</w:t>
      </w:r>
      <w:r w:rsidR="00F15823" w:rsidRPr="000C2A6A">
        <w:rPr>
          <w:rFonts w:cs="Times New Roman"/>
          <w:bCs/>
          <w:szCs w:val="24"/>
        </w:rPr>
        <w:t xml:space="preserve"> </w:t>
      </w:r>
      <w:r w:rsidRPr="000C2A6A">
        <w:rPr>
          <w:rFonts w:cs="Times New Roman"/>
          <w:bCs/>
          <w:szCs w:val="24"/>
        </w:rPr>
        <w:t>sistematik</w:t>
      </w:r>
      <w:r w:rsidR="00F15823" w:rsidRPr="000C2A6A">
        <w:rPr>
          <w:rFonts w:cs="Times New Roman"/>
          <w:bCs/>
          <w:szCs w:val="24"/>
        </w:rPr>
        <w:t xml:space="preserve"> </w:t>
      </w:r>
      <w:r w:rsidRPr="000C2A6A">
        <w:rPr>
          <w:rFonts w:cs="Times New Roman"/>
          <w:bCs/>
          <w:szCs w:val="24"/>
        </w:rPr>
        <w:t>bir</w:t>
      </w:r>
      <w:r w:rsidR="00F15823" w:rsidRPr="000C2A6A">
        <w:rPr>
          <w:rFonts w:cs="Times New Roman"/>
          <w:bCs/>
          <w:szCs w:val="24"/>
        </w:rPr>
        <w:t xml:space="preserve"> </w:t>
      </w:r>
      <w:r w:rsidRPr="000C2A6A">
        <w:rPr>
          <w:rFonts w:cs="Times New Roman"/>
          <w:bCs/>
          <w:szCs w:val="24"/>
        </w:rPr>
        <w:t>şekilde</w:t>
      </w:r>
      <w:r w:rsidR="00F15823" w:rsidRPr="000C2A6A">
        <w:rPr>
          <w:rFonts w:cs="Times New Roman"/>
          <w:bCs/>
          <w:szCs w:val="24"/>
        </w:rPr>
        <w:t xml:space="preserve"> </w:t>
      </w:r>
      <w:r w:rsidRPr="000C2A6A">
        <w:rPr>
          <w:rFonts w:cs="Times New Roman"/>
          <w:bCs/>
          <w:szCs w:val="24"/>
        </w:rPr>
        <w:t>bilgi</w:t>
      </w:r>
      <w:r w:rsidR="00F15823" w:rsidRPr="000C2A6A">
        <w:rPr>
          <w:rFonts w:cs="Times New Roman"/>
          <w:bCs/>
          <w:szCs w:val="24"/>
        </w:rPr>
        <w:t xml:space="preserve"> </w:t>
      </w:r>
      <w:r w:rsidRPr="000C2A6A">
        <w:rPr>
          <w:rFonts w:cs="Times New Roman"/>
          <w:bCs/>
          <w:szCs w:val="24"/>
        </w:rPr>
        <w:t>toplanmasını</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o</w:t>
      </w:r>
      <w:r w:rsidR="00F15823" w:rsidRPr="000C2A6A">
        <w:rPr>
          <w:rFonts w:cs="Times New Roman"/>
          <w:bCs/>
          <w:szCs w:val="24"/>
        </w:rPr>
        <w:t xml:space="preserve"> </w:t>
      </w:r>
      <w:r w:rsidRPr="000C2A6A">
        <w:rPr>
          <w:rFonts w:cs="Times New Roman"/>
          <w:bCs/>
          <w:szCs w:val="24"/>
        </w:rPr>
        <w:t>sistemin</w:t>
      </w:r>
      <w:r w:rsidR="00F15823" w:rsidRPr="000C2A6A">
        <w:rPr>
          <w:rFonts w:cs="Times New Roman"/>
          <w:bCs/>
          <w:szCs w:val="24"/>
        </w:rPr>
        <w:t xml:space="preserve"> </w:t>
      </w:r>
      <w:r w:rsidRPr="000C2A6A">
        <w:rPr>
          <w:rFonts w:cs="Times New Roman"/>
          <w:bCs/>
          <w:szCs w:val="24"/>
        </w:rPr>
        <w:t>derinlemesine</w:t>
      </w:r>
      <w:r w:rsidR="00F15823" w:rsidRPr="000C2A6A">
        <w:rPr>
          <w:rFonts w:cs="Times New Roman"/>
          <w:bCs/>
          <w:szCs w:val="24"/>
        </w:rPr>
        <w:t xml:space="preserve"> </w:t>
      </w:r>
      <w:r w:rsidRPr="000C2A6A">
        <w:rPr>
          <w:rFonts w:cs="Times New Roman"/>
          <w:bCs/>
          <w:szCs w:val="24"/>
        </w:rPr>
        <w:t>incelenmesini</w:t>
      </w:r>
      <w:r w:rsidR="00F15823" w:rsidRPr="000C2A6A">
        <w:rPr>
          <w:rFonts w:cs="Times New Roman"/>
          <w:bCs/>
          <w:szCs w:val="24"/>
        </w:rPr>
        <w:t xml:space="preserve"> </w:t>
      </w:r>
      <w:r w:rsidRPr="000C2A6A">
        <w:rPr>
          <w:rFonts w:cs="Times New Roman"/>
          <w:bCs/>
          <w:szCs w:val="24"/>
        </w:rPr>
        <w:t>içermektedir</w:t>
      </w:r>
      <w:r w:rsidR="00F15823" w:rsidRPr="000C2A6A">
        <w:rPr>
          <w:rFonts w:cs="Times New Roman"/>
          <w:bCs/>
          <w:szCs w:val="24"/>
        </w:rPr>
        <w:t xml:space="preserve"> </w:t>
      </w:r>
      <w:r w:rsidRPr="000C2A6A">
        <w:rPr>
          <w:rFonts w:cs="Times New Roman"/>
          <w:bCs/>
          <w:szCs w:val="24"/>
        </w:rPr>
        <w:t>(Chmiliar,</w:t>
      </w:r>
      <w:r w:rsidR="00F15823" w:rsidRPr="000C2A6A">
        <w:rPr>
          <w:rFonts w:cs="Times New Roman"/>
          <w:bCs/>
          <w:szCs w:val="24"/>
        </w:rPr>
        <w:t xml:space="preserve"> </w:t>
      </w:r>
      <w:r w:rsidRPr="000C2A6A">
        <w:rPr>
          <w:rFonts w:cs="Times New Roman"/>
          <w:bCs/>
          <w:szCs w:val="24"/>
        </w:rPr>
        <w:t>2010).</w:t>
      </w:r>
      <w:r w:rsidR="00F15823" w:rsidRPr="000C2A6A">
        <w:rPr>
          <w:rFonts w:cs="Times New Roman"/>
          <w:bCs/>
          <w:szCs w:val="24"/>
        </w:rPr>
        <w:t xml:space="preserve"> </w:t>
      </w:r>
      <w:r w:rsidRPr="000C2A6A">
        <w:rPr>
          <w:rFonts w:cs="Times New Roman"/>
          <w:bCs/>
          <w:szCs w:val="24"/>
        </w:rPr>
        <w:t>Dolayısıyla</w:t>
      </w:r>
      <w:r w:rsidR="00F15823" w:rsidRPr="000C2A6A">
        <w:rPr>
          <w:rFonts w:cs="Times New Roman"/>
          <w:bCs/>
          <w:szCs w:val="24"/>
        </w:rPr>
        <w:t xml:space="preserve"> </w:t>
      </w:r>
      <w:r w:rsidRPr="000C2A6A">
        <w:rPr>
          <w:rFonts w:cs="Times New Roman"/>
          <w:bCs/>
          <w:szCs w:val="24"/>
        </w:rPr>
        <w:t>bu</w:t>
      </w:r>
      <w:r w:rsidR="00F15823" w:rsidRPr="000C2A6A">
        <w:rPr>
          <w:rFonts w:cs="Times New Roman"/>
          <w:bCs/>
          <w:szCs w:val="24"/>
        </w:rPr>
        <w:t xml:space="preserve"> </w:t>
      </w:r>
      <w:r w:rsidRPr="000C2A6A">
        <w:rPr>
          <w:rFonts w:cs="Times New Roman"/>
          <w:bCs/>
          <w:szCs w:val="24"/>
        </w:rPr>
        <w:t>çalışmada</w:t>
      </w:r>
      <w:r w:rsidR="00F15823" w:rsidRPr="000C2A6A">
        <w:rPr>
          <w:rFonts w:cs="Times New Roman"/>
          <w:bCs/>
          <w:szCs w:val="24"/>
        </w:rPr>
        <w:t xml:space="preserve"> </w:t>
      </w: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hastanelerinin</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açısından</w:t>
      </w:r>
      <w:r w:rsidR="00F15823" w:rsidRPr="000C2A6A">
        <w:rPr>
          <w:rFonts w:cs="Times New Roman"/>
          <w:bCs/>
          <w:szCs w:val="24"/>
        </w:rPr>
        <w:t xml:space="preserve"> </w:t>
      </w:r>
      <w:r w:rsidRPr="000C2A6A">
        <w:rPr>
          <w:rFonts w:cs="Times New Roman"/>
          <w:bCs/>
          <w:szCs w:val="24"/>
        </w:rPr>
        <w:t>karşılaştırılmasında</w:t>
      </w:r>
      <w:r w:rsidR="00F15823" w:rsidRPr="000C2A6A">
        <w:rPr>
          <w:rFonts w:cs="Times New Roman"/>
          <w:bCs/>
          <w:szCs w:val="24"/>
        </w:rPr>
        <w:t xml:space="preserve"> </w:t>
      </w:r>
      <w:r w:rsidRPr="000C2A6A">
        <w:rPr>
          <w:rFonts w:cs="Times New Roman"/>
          <w:bCs/>
          <w:szCs w:val="24"/>
        </w:rPr>
        <w:t>farklı</w:t>
      </w:r>
      <w:r w:rsidR="00F15823" w:rsidRPr="000C2A6A">
        <w:rPr>
          <w:rFonts w:cs="Times New Roman"/>
          <w:bCs/>
          <w:szCs w:val="24"/>
        </w:rPr>
        <w:t xml:space="preserve"> </w:t>
      </w:r>
      <w:r w:rsidRPr="000C2A6A">
        <w:rPr>
          <w:rFonts w:cs="Times New Roman"/>
          <w:bCs/>
          <w:szCs w:val="24"/>
        </w:rPr>
        <w:t>veri</w:t>
      </w:r>
      <w:r w:rsidR="00F15823" w:rsidRPr="000C2A6A">
        <w:rPr>
          <w:rFonts w:cs="Times New Roman"/>
          <w:bCs/>
          <w:szCs w:val="24"/>
        </w:rPr>
        <w:t xml:space="preserve"> </w:t>
      </w:r>
      <w:r w:rsidRPr="000C2A6A">
        <w:rPr>
          <w:rFonts w:cs="Times New Roman"/>
          <w:bCs/>
          <w:szCs w:val="24"/>
        </w:rPr>
        <w:t>kaynaklarından</w:t>
      </w:r>
      <w:r w:rsidR="00F15823" w:rsidRPr="000C2A6A">
        <w:rPr>
          <w:rFonts w:cs="Times New Roman"/>
          <w:bCs/>
          <w:szCs w:val="24"/>
        </w:rPr>
        <w:t xml:space="preserve"> </w:t>
      </w:r>
      <w:r w:rsidR="003F0C85" w:rsidRPr="000C2A6A">
        <w:rPr>
          <w:rFonts w:cs="Times New Roman"/>
          <w:bCs/>
          <w:szCs w:val="24"/>
        </w:rPr>
        <w:t>(web</w:t>
      </w:r>
      <w:r w:rsidR="00F15823" w:rsidRPr="000C2A6A">
        <w:rPr>
          <w:rFonts w:cs="Times New Roman"/>
          <w:bCs/>
          <w:szCs w:val="24"/>
        </w:rPr>
        <w:t xml:space="preserve"> </w:t>
      </w:r>
      <w:r w:rsidR="003F0C85" w:rsidRPr="000C2A6A">
        <w:rPr>
          <w:rFonts w:cs="Times New Roman"/>
          <w:bCs/>
          <w:szCs w:val="24"/>
        </w:rPr>
        <w:t>site</w:t>
      </w:r>
      <w:r w:rsidRPr="000C2A6A">
        <w:rPr>
          <w:rFonts w:cs="Times New Roman"/>
          <w:bCs/>
          <w:szCs w:val="24"/>
        </w:rPr>
        <w:t>,</w:t>
      </w:r>
      <w:r w:rsidR="00F15823" w:rsidRPr="000C2A6A">
        <w:rPr>
          <w:rFonts w:cs="Times New Roman"/>
          <w:bCs/>
          <w:szCs w:val="24"/>
        </w:rPr>
        <w:t xml:space="preserve"> </w:t>
      </w:r>
      <w:r w:rsidR="0017264C" w:rsidRPr="000C2A6A">
        <w:rPr>
          <w:rFonts w:cs="Times New Roman"/>
          <w:bCs/>
          <w:szCs w:val="24"/>
        </w:rPr>
        <w:t>tanıtım</w:t>
      </w:r>
      <w:r w:rsidR="00F15823" w:rsidRPr="000C2A6A">
        <w:rPr>
          <w:rFonts w:cs="Times New Roman"/>
          <w:bCs/>
          <w:szCs w:val="24"/>
        </w:rPr>
        <w:t xml:space="preserve"> </w:t>
      </w:r>
      <w:r w:rsidR="0017264C" w:rsidRPr="000C2A6A">
        <w:rPr>
          <w:rFonts w:cs="Times New Roman"/>
          <w:bCs/>
          <w:szCs w:val="24"/>
        </w:rPr>
        <w:t>belgeleri,</w:t>
      </w:r>
      <w:r w:rsidR="00F15823" w:rsidRPr="000C2A6A">
        <w:rPr>
          <w:rFonts w:cs="Times New Roman"/>
          <w:bCs/>
          <w:szCs w:val="24"/>
        </w:rPr>
        <w:t xml:space="preserve"> </w:t>
      </w:r>
      <w:r w:rsidR="003F0C85" w:rsidRPr="000C2A6A">
        <w:rPr>
          <w:rFonts w:cs="Times New Roman"/>
          <w:bCs/>
          <w:szCs w:val="24"/>
        </w:rPr>
        <w:t>w</w:t>
      </w:r>
      <w:r w:rsidR="0017264C" w:rsidRPr="000C2A6A">
        <w:rPr>
          <w:rFonts w:cs="Times New Roman"/>
          <w:bCs/>
          <w:szCs w:val="24"/>
        </w:rPr>
        <w:t>eb</w:t>
      </w:r>
      <w:r w:rsidR="00F15823" w:rsidRPr="000C2A6A">
        <w:rPr>
          <w:rFonts w:cs="Times New Roman"/>
          <w:bCs/>
          <w:szCs w:val="24"/>
        </w:rPr>
        <w:t xml:space="preserve"> </w:t>
      </w:r>
      <w:r w:rsidR="0017264C" w:rsidRPr="000C2A6A">
        <w:rPr>
          <w:rFonts w:cs="Times New Roman"/>
          <w:bCs/>
          <w:szCs w:val="24"/>
        </w:rPr>
        <w:t>site</w:t>
      </w:r>
      <w:r w:rsidR="00F15823" w:rsidRPr="000C2A6A">
        <w:rPr>
          <w:rFonts w:cs="Times New Roman"/>
          <w:bCs/>
          <w:szCs w:val="24"/>
        </w:rPr>
        <w:t xml:space="preserve"> </w:t>
      </w:r>
      <w:r w:rsidR="003F0C85" w:rsidRPr="000C2A6A">
        <w:rPr>
          <w:rFonts w:cs="Times New Roman"/>
          <w:bCs/>
          <w:szCs w:val="24"/>
        </w:rPr>
        <w:t>veriler</w:t>
      </w:r>
      <w:r w:rsidR="0017264C" w:rsidRPr="000C2A6A">
        <w:rPr>
          <w:rFonts w:cs="Times New Roman"/>
          <w:bCs/>
          <w:szCs w:val="24"/>
        </w:rPr>
        <w:t>i</w:t>
      </w:r>
      <w:r w:rsidR="00F15823" w:rsidRPr="000C2A6A">
        <w:rPr>
          <w:rFonts w:cs="Times New Roman"/>
          <w:bCs/>
          <w:szCs w:val="24"/>
        </w:rPr>
        <w:t xml:space="preserve"> </w:t>
      </w:r>
      <w:r w:rsidR="003F0C85" w:rsidRPr="000C2A6A">
        <w:rPr>
          <w:rFonts w:cs="Times New Roman"/>
          <w:bCs/>
          <w:szCs w:val="24"/>
        </w:rPr>
        <w:t>vb.</w:t>
      </w:r>
      <w:r w:rsidRPr="000C2A6A">
        <w:rPr>
          <w:rFonts w:cs="Times New Roman"/>
          <w:bCs/>
          <w:szCs w:val="24"/>
        </w:rPr>
        <w:t>)</w:t>
      </w:r>
      <w:r w:rsidR="00F15823" w:rsidRPr="000C2A6A">
        <w:rPr>
          <w:rFonts w:cs="Times New Roman"/>
          <w:bCs/>
          <w:szCs w:val="24"/>
        </w:rPr>
        <w:t xml:space="preserve"> </w:t>
      </w:r>
      <w:r w:rsidRPr="000C2A6A">
        <w:rPr>
          <w:rFonts w:cs="Times New Roman"/>
          <w:bCs/>
          <w:szCs w:val="24"/>
        </w:rPr>
        <w:t>yararlanılacağı</w:t>
      </w:r>
      <w:r w:rsidR="00F15823" w:rsidRPr="000C2A6A">
        <w:rPr>
          <w:rFonts w:cs="Times New Roman"/>
          <w:bCs/>
          <w:szCs w:val="24"/>
        </w:rPr>
        <w:t xml:space="preserve"> </w:t>
      </w:r>
      <w:r w:rsidRPr="000C2A6A">
        <w:rPr>
          <w:rFonts w:cs="Times New Roman"/>
          <w:bCs/>
          <w:szCs w:val="24"/>
        </w:rPr>
        <w:t>için</w:t>
      </w:r>
      <w:r w:rsidR="00F15823" w:rsidRPr="000C2A6A">
        <w:rPr>
          <w:rFonts w:cs="Times New Roman"/>
          <w:bCs/>
          <w:szCs w:val="24"/>
        </w:rPr>
        <w:t xml:space="preserve"> </w:t>
      </w:r>
      <w:r w:rsidRPr="000C2A6A">
        <w:rPr>
          <w:rFonts w:cs="Times New Roman"/>
          <w:bCs/>
          <w:szCs w:val="24"/>
        </w:rPr>
        <w:t>doküman</w:t>
      </w:r>
      <w:r w:rsidR="00F15823" w:rsidRPr="000C2A6A">
        <w:rPr>
          <w:rFonts w:cs="Times New Roman"/>
          <w:bCs/>
          <w:szCs w:val="24"/>
        </w:rPr>
        <w:t xml:space="preserve"> </w:t>
      </w:r>
      <w:r w:rsidRPr="000C2A6A">
        <w:rPr>
          <w:rFonts w:cs="Times New Roman"/>
          <w:bCs/>
          <w:szCs w:val="24"/>
        </w:rPr>
        <w:t>incelemesi</w:t>
      </w:r>
      <w:r w:rsidR="00F15823" w:rsidRPr="000C2A6A">
        <w:rPr>
          <w:rFonts w:cs="Times New Roman"/>
          <w:bCs/>
          <w:szCs w:val="24"/>
        </w:rPr>
        <w:t xml:space="preserve"> </w:t>
      </w:r>
      <w:r w:rsidRPr="000C2A6A">
        <w:rPr>
          <w:rFonts w:cs="Times New Roman"/>
          <w:bCs/>
          <w:szCs w:val="24"/>
        </w:rPr>
        <w:t>kullanılmıştır.</w:t>
      </w:r>
      <w:r w:rsidR="00F15823" w:rsidRPr="000C2A6A">
        <w:rPr>
          <w:rFonts w:cs="Times New Roman"/>
          <w:bCs/>
          <w:szCs w:val="24"/>
        </w:rPr>
        <w:t xml:space="preserve"> </w:t>
      </w:r>
      <w:r w:rsidRPr="000C2A6A">
        <w:rPr>
          <w:rFonts w:cs="Times New Roman"/>
          <w:bCs/>
          <w:szCs w:val="24"/>
        </w:rPr>
        <w:t>Ayrıca</w:t>
      </w:r>
      <w:r w:rsidR="00F15823" w:rsidRPr="000C2A6A">
        <w:rPr>
          <w:rFonts w:cs="Times New Roman"/>
          <w:bCs/>
          <w:szCs w:val="24"/>
        </w:rPr>
        <w:t xml:space="preserve"> </w:t>
      </w: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hastanelerindeki</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turizminin</w:t>
      </w:r>
      <w:r w:rsidR="00F15823" w:rsidRPr="000C2A6A">
        <w:rPr>
          <w:rFonts w:cs="Times New Roman"/>
          <w:bCs/>
          <w:szCs w:val="24"/>
        </w:rPr>
        <w:t xml:space="preserve"> </w:t>
      </w:r>
      <w:r w:rsidRPr="000C2A6A">
        <w:rPr>
          <w:rFonts w:cs="Times New Roman"/>
          <w:bCs/>
          <w:szCs w:val="24"/>
        </w:rPr>
        <w:t>derinlemesine</w:t>
      </w:r>
      <w:r w:rsidR="00F15823" w:rsidRPr="000C2A6A">
        <w:rPr>
          <w:rFonts w:cs="Times New Roman"/>
          <w:bCs/>
          <w:szCs w:val="24"/>
        </w:rPr>
        <w:t xml:space="preserve"> </w:t>
      </w:r>
      <w:r w:rsidRPr="000C2A6A">
        <w:rPr>
          <w:rFonts w:cs="Times New Roman"/>
          <w:bCs/>
          <w:szCs w:val="24"/>
        </w:rPr>
        <w:t>bir</w:t>
      </w:r>
      <w:r w:rsidR="00F15823" w:rsidRPr="000C2A6A">
        <w:rPr>
          <w:rFonts w:cs="Times New Roman"/>
          <w:bCs/>
          <w:szCs w:val="24"/>
        </w:rPr>
        <w:t xml:space="preserve"> </w:t>
      </w:r>
      <w:r w:rsidRPr="000C2A6A">
        <w:rPr>
          <w:rFonts w:cs="Times New Roman"/>
          <w:bCs/>
          <w:szCs w:val="24"/>
        </w:rPr>
        <w:t>şekilde</w:t>
      </w:r>
      <w:r w:rsidR="00F15823" w:rsidRPr="000C2A6A">
        <w:rPr>
          <w:rFonts w:cs="Times New Roman"/>
          <w:bCs/>
          <w:szCs w:val="24"/>
        </w:rPr>
        <w:t xml:space="preserve"> </w:t>
      </w:r>
      <w:r w:rsidRPr="000C2A6A">
        <w:rPr>
          <w:rFonts w:cs="Times New Roman"/>
          <w:bCs/>
          <w:szCs w:val="24"/>
        </w:rPr>
        <w:t>betimlenerek</w:t>
      </w:r>
      <w:r w:rsidR="00F15823" w:rsidRPr="000C2A6A">
        <w:rPr>
          <w:rFonts w:cs="Times New Roman"/>
          <w:bCs/>
          <w:szCs w:val="24"/>
        </w:rPr>
        <w:t xml:space="preserve"> </w:t>
      </w:r>
      <w:r w:rsidRPr="000C2A6A">
        <w:rPr>
          <w:rFonts w:cs="Times New Roman"/>
          <w:bCs/>
          <w:szCs w:val="24"/>
        </w:rPr>
        <w:t>incelenmesinde</w:t>
      </w:r>
      <w:r w:rsidR="00F15823" w:rsidRPr="000C2A6A">
        <w:rPr>
          <w:rFonts w:cs="Times New Roman"/>
          <w:bCs/>
          <w:szCs w:val="24"/>
        </w:rPr>
        <w:t xml:space="preserve"> </w:t>
      </w:r>
      <w:r w:rsidRPr="000C2A6A">
        <w:rPr>
          <w:rFonts w:cs="Times New Roman"/>
          <w:bCs/>
          <w:szCs w:val="24"/>
        </w:rPr>
        <w:t>de</w:t>
      </w:r>
      <w:r w:rsidR="00F15823" w:rsidRPr="000C2A6A">
        <w:rPr>
          <w:rFonts w:cs="Times New Roman"/>
          <w:bCs/>
          <w:szCs w:val="24"/>
        </w:rPr>
        <w:t xml:space="preserve"> </w:t>
      </w:r>
      <w:r w:rsidRPr="000C2A6A">
        <w:rPr>
          <w:rFonts w:cs="Times New Roman"/>
          <w:bCs/>
          <w:szCs w:val="24"/>
        </w:rPr>
        <w:t>durum</w:t>
      </w:r>
      <w:r w:rsidR="00F15823" w:rsidRPr="000C2A6A">
        <w:rPr>
          <w:rFonts w:cs="Times New Roman"/>
          <w:bCs/>
          <w:szCs w:val="24"/>
        </w:rPr>
        <w:t xml:space="preserve"> </w:t>
      </w:r>
      <w:r w:rsidRPr="000C2A6A">
        <w:rPr>
          <w:rFonts w:cs="Times New Roman"/>
          <w:bCs/>
          <w:szCs w:val="24"/>
        </w:rPr>
        <w:t>çalışmasından</w:t>
      </w:r>
      <w:r w:rsidR="00F15823" w:rsidRPr="000C2A6A">
        <w:rPr>
          <w:rFonts w:cs="Times New Roman"/>
          <w:bCs/>
          <w:szCs w:val="24"/>
        </w:rPr>
        <w:t xml:space="preserve"> </w:t>
      </w:r>
      <w:r w:rsidR="002A3F43" w:rsidRPr="000C2A6A">
        <w:rPr>
          <w:rFonts w:cs="Times New Roman"/>
          <w:bCs/>
          <w:szCs w:val="24"/>
        </w:rPr>
        <w:t>yararlanıl</w:t>
      </w:r>
      <w:r w:rsidR="00B553C1" w:rsidRPr="000C2A6A">
        <w:rPr>
          <w:rFonts w:cs="Times New Roman"/>
          <w:bCs/>
          <w:szCs w:val="24"/>
        </w:rPr>
        <w:t>mıştır.</w:t>
      </w:r>
    </w:p>
    <w:p w14:paraId="0B3BA878" w14:textId="77777777" w:rsidR="00286A64" w:rsidRPr="000C2A6A" w:rsidRDefault="00286A64" w:rsidP="0032165F">
      <w:pPr>
        <w:spacing w:after="120"/>
        <w:rPr>
          <w:rFonts w:cs="Times New Roman"/>
          <w:szCs w:val="24"/>
        </w:rPr>
      </w:pPr>
    </w:p>
    <w:p w14:paraId="328DDD4A" w14:textId="77ACAB69" w:rsidR="005A0551" w:rsidRPr="000C2A6A" w:rsidRDefault="00A7716B" w:rsidP="00CB2230">
      <w:pPr>
        <w:pStyle w:val="AralkYok"/>
        <w:spacing w:after="120"/>
        <w:rPr>
          <w:rFonts w:cs="Times New Roman"/>
          <w:b/>
          <w:szCs w:val="24"/>
          <w:shd w:val="clear" w:color="auto" w:fill="FFFFFF"/>
        </w:rPr>
      </w:pPr>
      <w:r w:rsidRPr="000C2A6A">
        <w:rPr>
          <w:rFonts w:cs="Times New Roman"/>
          <w:b/>
          <w:szCs w:val="24"/>
          <w:shd w:val="clear" w:color="auto" w:fill="FFFFFF"/>
        </w:rPr>
        <w:t>3</w:t>
      </w:r>
      <w:r w:rsidR="002760E8" w:rsidRPr="000C2A6A">
        <w:rPr>
          <w:rFonts w:cs="Times New Roman"/>
          <w:b/>
          <w:szCs w:val="24"/>
          <w:shd w:val="clear" w:color="auto" w:fill="FFFFFF"/>
        </w:rPr>
        <w:t>.2</w:t>
      </w:r>
      <w:r w:rsidR="00E95407" w:rsidRPr="000C2A6A">
        <w:rPr>
          <w:rFonts w:cs="Times New Roman"/>
          <w:b/>
          <w:szCs w:val="24"/>
          <w:shd w:val="clear" w:color="auto" w:fill="FFFFFF"/>
        </w:rPr>
        <w:t>.</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Çalışma</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Grubu</w:t>
      </w:r>
    </w:p>
    <w:bookmarkEnd w:id="40"/>
    <w:bookmarkEnd w:id="41"/>
    <w:bookmarkEnd w:id="42"/>
    <w:p w14:paraId="222BA6D9" w14:textId="77777777" w:rsidR="00967572" w:rsidRPr="000C2A6A" w:rsidRDefault="00967572" w:rsidP="0032165F">
      <w:pPr>
        <w:spacing w:after="120"/>
        <w:rPr>
          <w:rFonts w:cs="Times New Roman"/>
          <w:bCs/>
          <w:szCs w:val="24"/>
        </w:rPr>
      </w:pPr>
    </w:p>
    <w:p w14:paraId="0B3BA87A" w14:textId="0B71839C" w:rsidR="002760E8" w:rsidRPr="000C2A6A" w:rsidRDefault="00B93C9A" w:rsidP="0032165F">
      <w:pPr>
        <w:spacing w:after="120"/>
        <w:rPr>
          <w:rFonts w:cs="Times New Roman"/>
          <w:bCs/>
          <w:szCs w:val="24"/>
        </w:rPr>
      </w:pPr>
      <w:r w:rsidRPr="000C2A6A">
        <w:rPr>
          <w:rFonts w:cs="Times New Roman"/>
          <w:bCs/>
          <w:szCs w:val="24"/>
        </w:rPr>
        <w:t>Çalışmanın</w:t>
      </w:r>
      <w:r w:rsidR="00F15823" w:rsidRPr="000C2A6A">
        <w:rPr>
          <w:rFonts w:cs="Times New Roman"/>
          <w:bCs/>
          <w:szCs w:val="24"/>
        </w:rPr>
        <w:t xml:space="preserve"> </w:t>
      </w:r>
      <w:r w:rsidRPr="000C2A6A">
        <w:rPr>
          <w:rFonts w:cs="Times New Roman"/>
          <w:bCs/>
          <w:szCs w:val="24"/>
        </w:rPr>
        <w:t>evreni,</w:t>
      </w:r>
      <w:r w:rsidR="00F15823" w:rsidRPr="000C2A6A">
        <w:rPr>
          <w:rFonts w:cs="Times New Roman"/>
          <w:bCs/>
          <w:szCs w:val="24"/>
        </w:rPr>
        <w:t xml:space="preserve"> </w:t>
      </w:r>
      <w:r w:rsidR="00D53587" w:rsidRPr="000C2A6A">
        <w:rPr>
          <w:rFonts w:cs="Times New Roman"/>
          <w:bCs/>
          <w:szCs w:val="24"/>
        </w:rPr>
        <w:t>Türkiye’de</w:t>
      </w:r>
      <w:r w:rsidR="00F15823" w:rsidRPr="000C2A6A">
        <w:rPr>
          <w:rFonts w:cs="Times New Roman"/>
          <w:bCs/>
          <w:szCs w:val="24"/>
        </w:rPr>
        <w:t xml:space="preserve"> </w:t>
      </w:r>
      <w:r w:rsidR="00D53587" w:rsidRPr="000C2A6A">
        <w:rPr>
          <w:rFonts w:cs="Times New Roman"/>
          <w:bCs/>
          <w:szCs w:val="24"/>
        </w:rPr>
        <w:t>bulunan</w:t>
      </w:r>
      <w:r w:rsidR="00F15823" w:rsidRPr="000C2A6A">
        <w:rPr>
          <w:rFonts w:cs="Times New Roman"/>
          <w:bCs/>
          <w:szCs w:val="24"/>
        </w:rPr>
        <w:t xml:space="preserve"> </w:t>
      </w:r>
      <w:r w:rsidR="00D53587" w:rsidRPr="000C2A6A">
        <w:rPr>
          <w:rFonts w:cs="Times New Roman"/>
          <w:bCs/>
          <w:szCs w:val="24"/>
        </w:rPr>
        <w:t>şe</w:t>
      </w:r>
      <w:r w:rsidRPr="000C2A6A">
        <w:rPr>
          <w:rFonts w:cs="Times New Roman"/>
          <w:bCs/>
          <w:szCs w:val="24"/>
        </w:rPr>
        <w:t>hir</w:t>
      </w:r>
      <w:r w:rsidR="00F15823" w:rsidRPr="000C2A6A">
        <w:rPr>
          <w:rFonts w:cs="Times New Roman"/>
          <w:bCs/>
          <w:szCs w:val="24"/>
        </w:rPr>
        <w:t xml:space="preserve"> </w:t>
      </w:r>
      <w:r w:rsidRPr="000C2A6A">
        <w:rPr>
          <w:rFonts w:cs="Times New Roman"/>
          <w:bCs/>
          <w:szCs w:val="24"/>
        </w:rPr>
        <w:t>hastaneleri</w:t>
      </w:r>
      <w:r w:rsidR="00F15823" w:rsidRPr="000C2A6A">
        <w:rPr>
          <w:rFonts w:cs="Times New Roman"/>
          <w:bCs/>
          <w:szCs w:val="24"/>
        </w:rPr>
        <w:t xml:space="preserve"> </w:t>
      </w:r>
      <w:r w:rsidRPr="000C2A6A">
        <w:rPr>
          <w:rFonts w:cs="Times New Roman"/>
          <w:bCs/>
          <w:szCs w:val="24"/>
        </w:rPr>
        <w:t>oluşturmaktadır.</w:t>
      </w:r>
      <w:r w:rsidR="00F15823" w:rsidRPr="000C2A6A">
        <w:rPr>
          <w:rFonts w:cs="Times New Roman"/>
          <w:bCs/>
          <w:szCs w:val="24"/>
        </w:rPr>
        <w:t xml:space="preserve"> </w:t>
      </w:r>
      <w:r w:rsidRPr="000C2A6A">
        <w:rPr>
          <w:rFonts w:cs="Times New Roman"/>
          <w:bCs/>
          <w:szCs w:val="24"/>
        </w:rPr>
        <w:t>Verilerin</w:t>
      </w:r>
      <w:r w:rsidR="00F15823" w:rsidRPr="000C2A6A">
        <w:rPr>
          <w:rFonts w:cs="Times New Roman"/>
          <w:bCs/>
          <w:szCs w:val="24"/>
        </w:rPr>
        <w:t xml:space="preserve"> </w:t>
      </w:r>
      <w:r w:rsidRPr="000C2A6A">
        <w:rPr>
          <w:rFonts w:cs="Times New Roman"/>
          <w:bCs/>
          <w:szCs w:val="24"/>
        </w:rPr>
        <w:t>toplanma</w:t>
      </w:r>
      <w:r w:rsidR="00F15823" w:rsidRPr="000C2A6A">
        <w:rPr>
          <w:rFonts w:cs="Times New Roman"/>
          <w:bCs/>
          <w:szCs w:val="24"/>
        </w:rPr>
        <w:t xml:space="preserve"> </w:t>
      </w:r>
      <w:r w:rsidRPr="000C2A6A">
        <w:rPr>
          <w:rFonts w:cs="Times New Roman"/>
          <w:bCs/>
          <w:szCs w:val="24"/>
        </w:rPr>
        <w:t>sürecinde</w:t>
      </w:r>
      <w:r w:rsidR="00F15823" w:rsidRPr="000C2A6A">
        <w:rPr>
          <w:rFonts w:cs="Times New Roman"/>
          <w:bCs/>
          <w:szCs w:val="24"/>
        </w:rPr>
        <w:t xml:space="preserve"> </w:t>
      </w:r>
      <w:r w:rsidRPr="000C2A6A">
        <w:rPr>
          <w:rFonts w:cs="Times New Roman"/>
          <w:bCs/>
          <w:szCs w:val="24"/>
        </w:rPr>
        <w:t>yapımı</w:t>
      </w:r>
      <w:r w:rsidR="00F15823" w:rsidRPr="000C2A6A">
        <w:rPr>
          <w:rFonts w:cs="Times New Roman"/>
          <w:bCs/>
          <w:szCs w:val="24"/>
        </w:rPr>
        <w:t xml:space="preserve"> </w:t>
      </w:r>
      <w:r w:rsidRPr="000C2A6A">
        <w:rPr>
          <w:rFonts w:cs="Times New Roman"/>
          <w:bCs/>
          <w:szCs w:val="24"/>
        </w:rPr>
        <w:t>tamamlanan</w:t>
      </w:r>
      <w:r w:rsidR="00F15823" w:rsidRPr="000C2A6A">
        <w:rPr>
          <w:rFonts w:cs="Times New Roman"/>
          <w:bCs/>
          <w:szCs w:val="24"/>
        </w:rPr>
        <w:t xml:space="preserve"> </w:t>
      </w:r>
      <w:r w:rsidR="00595B9F" w:rsidRPr="000C2A6A">
        <w:rPr>
          <w:rFonts w:cs="Times New Roman"/>
          <w:bCs/>
          <w:szCs w:val="24"/>
        </w:rPr>
        <w:t>tüm</w:t>
      </w:r>
      <w:r w:rsidR="00F15823" w:rsidRPr="000C2A6A">
        <w:rPr>
          <w:rFonts w:cs="Times New Roman"/>
          <w:bCs/>
          <w:szCs w:val="24"/>
        </w:rPr>
        <w:t xml:space="preserve"> </w:t>
      </w:r>
      <w:r w:rsidR="00595B9F" w:rsidRPr="000C2A6A">
        <w:rPr>
          <w:rFonts w:cs="Times New Roman"/>
          <w:bCs/>
          <w:szCs w:val="24"/>
        </w:rPr>
        <w:t>şehir</w:t>
      </w:r>
      <w:r w:rsidR="00F15823" w:rsidRPr="000C2A6A">
        <w:rPr>
          <w:rFonts w:cs="Times New Roman"/>
          <w:bCs/>
          <w:szCs w:val="24"/>
        </w:rPr>
        <w:t xml:space="preserve"> </w:t>
      </w:r>
      <w:r w:rsidR="00595B9F" w:rsidRPr="000C2A6A">
        <w:rPr>
          <w:rFonts w:cs="Times New Roman"/>
          <w:bCs/>
          <w:szCs w:val="24"/>
        </w:rPr>
        <w:t>hastanelerinin</w:t>
      </w:r>
      <w:r w:rsidR="00F15823" w:rsidRPr="000C2A6A">
        <w:rPr>
          <w:rFonts w:cs="Times New Roman"/>
          <w:bCs/>
          <w:szCs w:val="24"/>
        </w:rPr>
        <w:t xml:space="preserve"> </w:t>
      </w:r>
      <w:r w:rsidR="00595B9F" w:rsidRPr="000C2A6A">
        <w:rPr>
          <w:rFonts w:cs="Times New Roman"/>
          <w:bCs/>
          <w:szCs w:val="24"/>
        </w:rPr>
        <w:t>(19</w:t>
      </w:r>
      <w:r w:rsidR="00F15823" w:rsidRPr="000C2A6A">
        <w:rPr>
          <w:rFonts w:cs="Times New Roman"/>
          <w:bCs/>
          <w:szCs w:val="24"/>
        </w:rPr>
        <w:t xml:space="preserve"> </w:t>
      </w:r>
      <w:r w:rsidR="00595B9F" w:rsidRPr="000C2A6A">
        <w:rPr>
          <w:rFonts w:cs="Times New Roman"/>
          <w:bCs/>
          <w:szCs w:val="24"/>
        </w:rPr>
        <w:t>şehir</w:t>
      </w:r>
      <w:r w:rsidR="00F15823" w:rsidRPr="000C2A6A">
        <w:rPr>
          <w:rFonts w:cs="Times New Roman"/>
          <w:bCs/>
          <w:szCs w:val="24"/>
        </w:rPr>
        <w:t xml:space="preserve"> </w:t>
      </w:r>
      <w:r w:rsidR="00595B9F" w:rsidRPr="000C2A6A">
        <w:rPr>
          <w:rFonts w:cs="Times New Roman"/>
          <w:bCs/>
          <w:szCs w:val="24"/>
        </w:rPr>
        <w:t>hastanesi)</w:t>
      </w:r>
      <w:r w:rsidR="00F15823" w:rsidRPr="000C2A6A">
        <w:rPr>
          <w:rFonts w:cs="Times New Roman"/>
          <w:bCs/>
          <w:szCs w:val="24"/>
        </w:rPr>
        <w:t xml:space="preserve"> </w:t>
      </w:r>
      <w:r w:rsidRPr="000C2A6A">
        <w:rPr>
          <w:rFonts w:cs="Times New Roman"/>
          <w:bCs/>
          <w:szCs w:val="24"/>
        </w:rPr>
        <w:t>web</w:t>
      </w:r>
      <w:r w:rsidR="00F15823" w:rsidRPr="000C2A6A">
        <w:rPr>
          <w:rFonts w:cs="Times New Roman"/>
          <w:bCs/>
          <w:szCs w:val="24"/>
        </w:rPr>
        <w:t xml:space="preserve"> </w:t>
      </w:r>
      <w:r w:rsidRPr="000C2A6A">
        <w:rPr>
          <w:rFonts w:cs="Times New Roman"/>
          <w:bCs/>
          <w:szCs w:val="24"/>
        </w:rPr>
        <w:t>sitesi</w:t>
      </w:r>
      <w:r w:rsidR="00F15823" w:rsidRPr="000C2A6A">
        <w:rPr>
          <w:rFonts w:cs="Times New Roman"/>
          <w:bCs/>
          <w:szCs w:val="24"/>
        </w:rPr>
        <w:t xml:space="preserve"> </w:t>
      </w:r>
      <w:r w:rsidRPr="000C2A6A">
        <w:rPr>
          <w:rFonts w:cs="Times New Roman"/>
          <w:bCs/>
          <w:szCs w:val="24"/>
        </w:rPr>
        <w:t>detaylı</w:t>
      </w:r>
      <w:r w:rsidR="00F15823" w:rsidRPr="000C2A6A">
        <w:rPr>
          <w:rFonts w:cs="Times New Roman"/>
          <w:bCs/>
          <w:szCs w:val="24"/>
        </w:rPr>
        <w:t xml:space="preserve"> </w:t>
      </w:r>
      <w:r w:rsidRPr="000C2A6A">
        <w:rPr>
          <w:rFonts w:cs="Times New Roman"/>
          <w:bCs/>
          <w:szCs w:val="24"/>
        </w:rPr>
        <w:t>bir</w:t>
      </w:r>
      <w:r w:rsidR="00F15823" w:rsidRPr="000C2A6A">
        <w:rPr>
          <w:rFonts w:cs="Times New Roman"/>
          <w:bCs/>
          <w:szCs w:val="24"/>
        </w:rPr>
        <w:t xml:space="preserve"> </w:t>
      </w:r>
      <w:r w:rsidRPr="000C2A6A">
        <w:rPr>
          <w:rFonts w:cs="Times New Roman"/>
          <w:bCs/>
          <w:szCs w:val="24"/>
        </w:rPr>
        <w:t>şekilde</w:t>
      </w:r>
      <w:r w:rsidR="00F15823" w:rsidRPr="000C2A6A">
        <w:rPr>
          <w:rFonts w:cs="Times New Roman"/>
          <w:bCs/>
          <w:szCs w:val="24"/>
        </w:rPr>
        <w:t xml:space="preserve"> </w:t>
      </w:r>
      <w:r w:rsidRPr="000C2A6A">
        <w:rPr>
          <w:rFonts w:cs="Times New Roman"/>
          <w:bCs/>
          <w:szCs w:val="24"/>
        </w:rPr>
        <w:t>incelenmiş</w:t>
      </w:r>
      <w:r w:rsidR="00F15823" w:rsidRPr="000C2A6A">
        <w:rPr>
          <w:rFonts w:cs="Times New Roman"/>
          <w:bCs/>
          <w:szCs w:val="24"/>
        </w:rPr>
        <w:t xml:space="preserve"> </w:t>
      </w:r>
      <w:r w:rsidRPr="000C2A6A">
        <w:rPr>
          <w:rFonts w:cs="Times New Roman"/>
          <w:bCs/>
          <w:szCs w:val="24"/>
        </w:rPr>
        <w:t>ve</w:t>
      </w:r>
      <w:r w:rsidR="00F15823" w:rsidRPr="000C2A6A">
        <w:rPr>
          <w:rFonts w:cs="Times New Roman"/>
          <w:bCs/>
          <w:szCs w:val="24"/>
        </w:rPr>
        <w:t xml:space="preserve"> </w:t>
      </w:r>
      <w:r w:rsidRPr="000C2A6A">
        <w:rPr>
          <w:rFonts w:cs="Times New Roman"/>
          <w:bCs/>
          <w:szCs w:val="24"/>
        </w:rPr>
        <w:t>toplam</w:t>
      </w:r>
      <w:r w:rsidR="00F15823" w:rsidRPr="000C2A6A">
        <w:rPr>
          <w:rFonts w:cs="Times New Roman"/>
          <w:bCs/>
          <w:szCs w:val="24"/>
        </w:rPr>
        <w:t xml:space="preserve"> </w:t>
      </w:r>
      <w:r w:rsidRPr="000C2A6A">
        <w:rPr>
          <w:rFonts w:cs="Times New Roman"/>
          <w:bCs/>
          <w:szCs w:val="24"/>
        </w:rPr>
        <w:t>15</w:t>
      </w:r>
      <w:r w:rsidR="00F15823" w:rsidRPr="000C2A6A">
        <w:rPr>
          <w:rFonts w:cs="Times New Roman"/>
          <w:bCs/>
          <w:szCs w:val="24"/>
        </w:rPr>
        <w:t xml:space="preserve"> </w:t>
      </w: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hastanesinde</w:t>
      </w:r>
      <w:r w:rsidR="00F15823" w:rsidRPr="000C2A6A">
        <w:rPr>
          <w:rFonts w:cs="Times New Roman"/>
          <w:bCs/>
          <w:szCs w:val="24"/>
        </w:rPr>
        <w:t xml:space="preserve"> </w:t>
      </w:r>
      <w:r w:rsidRPr="000C2A6A">
        <w:rPr>
          <w:rFonts w:cs="Times New Roman"/>
          <w:bCs/>
          <w:szCs w:val="24"/>
        </w:rPr>
        <w:t>sağlık</w:t>
      </w:r>
      <w:r w:rsidR="00F15823" w:rsidRPr="000C2A6A">
        <w:rPr>
          <w:rFonts w:cs="Times New Roman"/>
          <w:bCs/>
          <w:szCs w:val="24"/>
        </w:rPr>
        <w:t xml:space="preserve"> </w:t>
      </w:r>
      <w:r w:rsidRPr="000C2A6A">
        <w:rPr>
          <w:rFonts w:cs="Times New Roman"/>
          <w:bCs/>
          <w:szCs w:val="24"/>
        </w:rPr>
        <w:t>turizmi</w:t>
      </w:r>
      <w:r w:rsidR="00F15823" w:rsidRPr="000C2A6A">
        <w:rPr>
          <w:rFonts w:cs="Times New Roman"/>
          <w:bCs/>
          <w:szCs w:val="24"/>
        </w:rPr>
        <w:t xml:space="preserve"> </w:t>
      </w:r>
      <w:r w:rsidRPr="000C2A6A">
        <w:rPr>
          <w:rFonts w:cs="Times New Roman"/>
          <w:bCs/>
          <w:szCs w:val="24"/>
        </w:rPr>
        <w:t>birimi</w:t>
      </w:r>
      <w:r w:rsidR="00F15823" w:rsidRPr="000C2A6A">
        <w:rPr>
          <w:rFonts w:cs="Times New Roman"/>
          <w:bCs/>
          <w:szCs w:val="24"/>
        </w:rPr>
        <w:t xml:space="preserve"> </w:t>
      </w:r>
      <w:r w:rsidRPr="000C2A6A">
        <w:rPr>
          <w:rFonts w:cs="Times New Roman"/>
          <w:bCs/>
          <w:szCs w:val="24"/>
        </w:rPr>
        <w:t>olduğu</w:t>
      </w:r>
      <w:r w:rsidR="00F15823" w:rsidRPr="000C2A6A">
        <w:rPr>
          <w:rFonts w:cs="Times New Roman"/>
          <w:bCs/>
          <w:szCs w:val="24"/>
        </w:rPr>
        <w:t xml:space="preserve"> </w:t>
      </w:r>
      <w:r w:rsidRPr="000C2A6A">
        <w:rPr>
          <w:rFonts w:cs="Times New Roman"/>
          <w:bCs/>
          <w:szCs w:val="24"/>
        </w:rPr>
        <w:t>görülmüştür.</w:t>
      </w:r>
      <w:r w:rsidR="00F15823" w:rsidRPr="000C2A6A">
        <w:rPr>
          <w:rFonts w:cs="Times New Roman"/>
          <w:bCs/>
          <w:szCs w:val="24"/>
        </w:rPr>
        <w:t xml:space="preserve"> </w:t>
      </w:r>
      <w:r w:rsidR="00D53587" w:rsidRPr="000C2A6A">
        <w:rPr>
          <w:rFonts w:cs="Times New Roman"/>
          <w:bCs/>
          <w:szCs w:val="24"/>
        </w:rPr>
        <w:t>Çalışmanın</w:t>
      </w:r>
      <w:r w:rsidR="00F15823" w:rsidRPr="000C2A6A">
        <w:rPr>
          <w:rFonts w:cs="Times New Roman"/>
          <w:bCs/>
          <w:szCs w:val="24"/>
        </w:rPr>
        <w:t xml:space="preserve"> </w:t>
      </w:r>
      <w:r w:rsidR="00D53587" w:rsidRPr="000C2A6A">
        <w:rPr>
          <w:rFonts w:cs="Times New Roman"/>
          <w:bCs/>
          <w:szCs w:val="24"/>
        </w:rPr>
        <w:t>örneklemi</w:t>
      </w:r>
      <w:r w:rsidR="00F15823" w:rsidRPr="000C2A6A">
        <w:rPr>
          <w:rFonts w:cs="Times New Roman"/>
          <w:bCs/>
          <w:szCs w:val="24"/>
        </w:rPr>
        <w:t xml:space="preserve"> </w:t>
      </w:r>
      <w:r w:rsidR="00D53587" w:rsidRPr="000C2A6A">
        <w:rPr>
          <w:rFonts w:cs="Times New Roman"/>
          <w:bCs/>
          <w:szCs w:val="24"/>
        </w:rPr>
        <w:t>ise</w:t>
      </w:r>
      <w:r w:rsidR="00F15823" w:rsidRPr="000C2A6A">
        <w:rPr>
          <w:rFonts w:cs="Times New Roman"/>
          <w:bCs/>
          <w:szCs w:val="24"/>
        </w:rPr>
        <w:t xml:space="preserve"> </w:t>
      </w:r>
      <w:r w:rsidR="00D53587" w:rsidRPr="000C2A6A">
        <w:rPr>
          <w:rFonts w:cs="Times New Roman"/>
          <w:bCs/>
          <w:szCs w:val="24"/>
        </w:rPr>
        <w:t>ölçüt</w:t>
      </w:r>
      <w:r w:rsidR="00F15823" w:rsidRPr="000C2A6A">
        <w:rPr>
          <w:rFonts w:cs="Times New Roman"/>
          <w:bCs/>
          <w:szCs w:val="24"/>
        </w:rPr>
        <w:t xml:space="preserve"> </w:t>
      </w:r>
      <w:r w:rsidR="00D53587" w:rsidRPr="000C2A6A">
        <w:rPr>
          <w:rFonts w:cs="Times New Roman"/>
          <w:bCs/>
          <w:szCs w:val="24"/>
        </w:rPr>
        <w:t>örnekleme</w:t>
      </w:r>
      <w:r w:rsidR="00F15823" w:rsidRPr="000C2A6A">
        <w:rPr>
          <w:rFonts w:cs="Times New Roman"/>
          <w:bCs/>
          <w:szCs w:val="24"/>
        </w:rPr>
        <w:t xml:space="preserve"> </w:t>
      </w:r>
      <w:r w:rsidR="00D53587" w:rsidRPr="000C2A6A">
        <w:rPr>
          <w:rFonts w:cs="Times New Roman"/>
          <w:bCs/>
          <w:szCs w:val="24"/>
        </w:rPr>
        <w:t>tekniğine</w:t>
      </w:r>
      <w:r w:rsidR="00F15823" w:rsidRPr="000C2A6A">
        <w:rPr>
          <w:rFonts w:cs="Times New Roman"/>
          <w:bCs/>
          <w:szCs w:val="24"/>
        </w:rPr>
        <w:t xml:space="preserve"> </w:t>
      </w:r>
      <w:r w:rsidR="00D53587" w:rsidRPr="000C2A6A">
        <w:rPr>
          <w:rFonts w:cs="Times New Roman"/>
          <w:bCs/>
          <w:szCs w:val="24"/>
        </w:rPr>
        <w:t>göre</w:t>
      </w:r>
      <w:r w:rsidR="00F15823" w:rsidRPr="000C2A6A">
        <w:rPr>
          <w:rFonts w:cs="Times New Roman"/>
          <w:bCs/>
          <w:szCs w:val="24"/>
        </w:rPr>
        <w:t xml:space="preserve"> </w:t>
      </w:r>
      <w:r w:rsidR="00D53587" w:rsidRPr="000C2A6A">
        <w:rPr>
          <w:rFonts w:cs="Times New Roman"/>
          <w:bCs/>
          <w:szCs w:val="24"/>
        </w:rPr>
        <w:t>belirlenen</w:t>
      </w:r>
      <w:r w:rsidR="00F15823" w:rsidRPr="000C2A6A">
        <w:rPr>
          <w:rFonts w:cs="Times New Roman"/>
          <w:bCs/>
          <w:szCs w:val="24"/>
        </w:rPr>
        <w:t xml:space="preserve"> </w:t>
      </w:r>
      <w:r w:rsidRPr="000C2A6A">
        <w:rPr>
          <w:rFonts w:cs="Times New Roman"/>
          <w:bCs/>
          <w:szCs w:val="24"/>
        </w:rPr>
        <w:t>altı</w:t>
      </w:r>
      <w:r w:rsidR="00F15823" w:rsidRPr="000C2A6A">
        <w:rPr>
          <w:rFonts w:cs="Times New Roman"/>
          <w:bCs/>
          <w:szCs w:val="24"/>
        </w:rPr>
        <w:t xml:space="preserve"> </w:t>
      </w:r>
      <w:r w:rsidRPr="000C2A6A">
        <w:rPr>
          <w:rFonts w:cs="Times New Roman"/>
          <w:bCs/>
          <w:szCs w:val="24"/>
        </w:rPr>
        <w:t>şehir</w:t>
      </w:r>
      <w:r w:rsidR="00F15823" w:rsidRPr="000C2A6A">
        <w:rPr>
          <w:rFonts w:cs="Times New Roman"/>
          <w:bCs/>
          <w:szCs w:val="24"/>
        </w:rPr>
        <w:t xml:space="preserve"> </w:t>
      </w:r>
      <w:r w:rsidRPr="000C2A6A">
        <w:rPr>
          <w:rFonts w:cs="Times New Roman"/>
          <w:bCs/>
          <w:szCs w:val="24"/>
        </w:rPr>
        <w:t>hastanesin</w:t>
      </w:r>
      <w:r w:rsidR="00366117" w:rsidRPr="000C2A6A">
        <w:rPr>
          <w:rFonts w:cs="Times New Roman"/>
          <w:bCs/>
          <w:szCs w:val="24"/>
        </w:rPr>
        <w:t>de</w:t>
      </w:r>
      <w:r w:rsidR="0060425F" w:rsidRPr="000C2A6A">
        <w:rPr>
          <w:rFonts w:cs="Times New Roman"/>
          <w:bCs/>
          <w:szCs w:val="24"/>
        </w:rPr>
        <w:t>n</w:t>
      </w:r>
      <w:r w:rsidR="00F15823" w:rsidRPr="000C2A6A">
        <w:rPr>
          <w:rFonts w:cs="Times New Roman"/>
          <w:bCs/>
          <w:szCs w:val="24"/>
        </w:rPr>
        <w:t xml:space="preserve"> </w:t>
      </w:r>
      <w:r w:rsidR="0060425F" w:rsidRPr="000C2A6A">
        <w:rPr>
          <w:rFonts w:cs="Times New Roman"/>
          <w:bCs/>
          <w:szCs w:val="24"/>
        </w:rPr>
        <w:t>oluşmaktadır.</w:t>
      </w:r>
      <w:r w:rsidR="00F15823" w:rsidRPr="000C2A6A">
        <w:rPr>
          <w:rFonts w:cs="Times New Roman"/>
          <w:bCs/>
          <w:szCs w:val="24"/>
        </w:rPr>
        <w:t xml:space="preserve"> </w:t>
      </w:r>
      <w:r w:rsidR="0060425F" w:rsidRPr="000C2A6A">
        <w:rPr>
          <w:rFonts w:cs="Times New Roman"/>
          <w:bCs/>
          <w:szCs w:val="24"/>
        </w:rPr>
        <w:t>Bu</w:t>
      </w:r>
      <w:r w:rsidR="00F15823" w:rsidRPr="000C2A6A">
        <w:rPr>
          <w:rFonts w:cs="Times New Roman"/>
          <w:bCs/>
          <w:szCs w:val="24"/>
        </w:rPr>
        <w:t xml:space="preserve"> </w:t>
      </w:r>
      <w:r w:rsidR="0060425F" w:rsidRPr="000C2A6A">
        <w:rPr>
          <w:rFonts w:cs="Times New Roman"/>
          <w:bCs/>
          <w:szCs w:val="24"/>
        </w:rPr>
        <w:t>altı</w:t>
      </w:r>
      <w:r w:rsidR="00F15823" w:rsidRPr="000C2A6A">
        <w:rPr>
          <w:rFonts w:cs="Times New Roman"/>
          <w:bCs/>
          <w:szCs w:val="24"/>
        </w:rPr>
        <w:t xml:space="preserve"> </w:t>
      </w:r>
      <w:r w:rsidR="0060425F" w:rsidRPr="000C2A6A">
        <w:rPr>
          <w:rFonts w:cs="Times New Roman"/>
          <w:bCs/>
          <w:szCs w:val="24"/>
        </w:rPr>
        <w:t>şehir</w:t>
      </w:r>
      <w:r w:rsidR="00F15823" w:rsidRPr="000C2A6A">
        <w:rPr>
          <w:rFonts w:cs="Times New Roman"/>
          <w:bCs/>
          <w:szCs w:val="24"/>
        </w:rPr>
        <w:t xml:space="preserve"> </w:t>
      </w:r>
      <w:r w:rsidR="0060425F" w:rsidRPr="000C2A6A">
        <w:rPr>
          <w:rFonts w:cs="Times New Roman"/>
          <w:bCs/>
          <w:szCs w:val="24"/>
        </w:rPr>
        <w:t>hastanesinde</w:t>
      </w:r>
      <w:r w:rsidR="00F15823" w:rsidRPr="000C2A6A">
        <w:rPr>
          <w:rFonts w:cs="Times New Roman"/>
          <w:bCs/>
          <w:szCs w:val="24"/>
        </w:rPr>
        <w:t xml:space="preserve"> </w:t>
      </w:r>
      <w:r w:rsidR="006579D4" w:rsidRPr="000C2A6A">
        <w:rPr>
          <w:rFonts w:cs="Times New Roman"/>
          <w:bCs/>
          <w:szCs w:val="24"/>
        </w:rPr>
        <w:t>sağlık</w:t>
      </w:r>
      <w:r w:rsidR="00F15823" w:rsidRPr="000C2A6A">
        <w:rPr>
          <w:rFonts w:cs="Times New Roman"/>
          <w:bCs/>
          <w:szCs w:val="24"/>
        </w:rPr>
        <w:t xml:space="preserve"> </w:t>
      </w:r>
      <w:r w:rsidR="006579D4" w:rsidRPr="000C2A6A">
        <w:rPr>
          <w:rFonts w:cs="Times New Roman"/>
          <w:bCs/>
          <w:szCs w:val="24"/>
        </w:rPr>
        <w:t>turizmi</w:t>
      </w:r>
      <w:r w:rsidR="00F15823" w:rsidRPr="000C2A6A">
        <w:rPr>
          <w:rFonts w:cs="Times New Roman"/>
          <w:bCs/>
          <w:szCs w:val="24"/>
        </w:rPr>
        <w:t xml:space="preserve"> </w:t>
      </w:r>
      <w:r w:rsidR="006579D4" w:rsidRPr="000C2A6A">
        <w:rPr>
          <w:rFonts w:cs="Times New Roman"/>
          <w:bCs/>
          <w:szCs w:val="24"/>
        </w:rPr>
        <w:t>biriminde</w:t>
      </w:r>
      <w:r w:rsidR="00F15823" w:rsidRPr="000C2A6A">
        <w:rPr>
          <w:rFonts w:cs="Times New Roman"/>
          <w:bCs/>
          <w:szCs w:val="24"/>
        </w:rPr>
        <w:t xml:space="preserve"> </w:t>
      </w:r>
      <w:r w:rsidR="00366117" w:rsidRPr="000C2A6A">
        <w:rPr>
          <w:rFonts w:cs="Times New Roman"/>
          <w:bCs/>
          <w:szCs w:val="24"/>
        </w:rPr>
        <w:t>görev</w:t>
      </w:r>
      <w:r w:rsidR="00F15823" w:rsidRPr="000C2A6A">
        <w:rPr>
          <w:rFonts w:cs="Times New Roman"/>
          <w:bCs/>
          <w:szCs w:val="24"/>
        </w:rPr>
        <w:t xml:space="preserve"> </w:t>
      </w:r>
      <w:r w:rsidR="00366117" w:rsidRPr="000C2A6A">
        <w:rPr>
          <w:rFonts w:cs="Times New Roman"/>
          <w:bCs/>
          <w:szCs w:val="24"/>
        </w:rPr>
        <w:t>yapan</w:t>
      </w:r>
      <w:r w:rsidR="00F15823" w:rsidRPr="000C2A6A">
        <w:rPr>
          <w:rFonts w:cs="Times New Roman"/>
          <w:bCs/>
          <w:szCs w:val="24"/>
        </w:rPr>
        <w:t xml:space="preserve"> </w:t>
      </w:r>
      <w:r w:rsidR="0060425F" w:rsidRPr="000C2A6A">
        <w:rPr>
          <w:rFonts w:cs="Times New Roman"/>
          <w:bCs/>
          <w:szCs w:val="24"/>
        </w:rPr>
        <w:t>ve</w:t>
      </w:r>
      <w:r w:rsidR="00F15823" w:rsidRPr="000C2A6A">
        <w:rPr>
          <w:rFonts w:cs="Times New Roman"/>
          <w:bCs/>
          <w:szCs w:val="24"/>
        </w:rPr>
        <w:t xml:space="preserve"> </w:t>
      </w:r>
      <w:r w:rsidR="0060425F" w:rsidRPr="000C2A6A">
        <w:rPr>
          <w:rFonts w:cs="Times New Roman"/>
          <w:bCs/>
          <w:szCs w:val="24"/>
        </w:rPr>
        <w:t>çalışmaya</w:t>
      </w:r>
      <w:r w:rsidR="00F15823" w:rsidRPr="000C2A6A">
        <w:rPr>
          <w:rFonts w:cs="Times New Roman"/>
          <w:bCs/>
          <w:szCs w:val="24"/>
        </w:rPr>
        <w:t xml:space="preserve"> </w:t>
      </w:r>
      <w:r w:rsidR="0060425F" w:rsidRPr="000C2A6A">
        <w:rPr>
          <w:rFonts w:cs="Times New Roman"/>
          <w:bCs/>
          <w:szCs w:val="24"/>
        </w:rPr>
        <w:t>katılmayı</w:t>
      </w:r>
      <w:r w:rsidR="00F15823" w:rsidRPr="000C2A6A">
        <w:rPr>
          <w:rFonts w:cs="Times New Roman"/>
          <w:bCs/>
          <w:szCs w:val="24"/>
        </w:rPr>
        <w:t xml:space="preserve"> </w:t>
      </w:r>
      <w:r w:rsidR="0060425F" w:rsidRPr="000C2A6A">
        <w:rPr>
          <w:rFonts w:cs="Times New Roman"/>
          <w:bCs/>
          <w:szCs w:val="24"/>
        </w:rPr>
        <w:t>kabul</w:t>
      </w:r>
      <w:r w:rsidR="00F15823" w:rsidRPr="000C2A6A">
        <w:rPr>
          <w:rFonts w:cs="Times New Roman"/>
          <w:bCs/>
          <w:szCs w:val="24"/>
        </w:rPr>
        <w:t xml:space="preserve"> </w:t>
      </w:r>
      <w:r w:rsidR="0060425F" w:rsidRPr="000C2A6A">
        <w:rPr>
          <w:rFonts w:cs="Times New Roman"/>
          <w:bCs/>
          <w:szCs w:val="24"/>
        </w:rPr>
        <w:t>eden</w:t>
      </w:r>
      <w:r w:rsidR="00F15823" w:rsidRPr="000C2A6A">
        <w:rPr>
          <w:rFonts w:cs="Times New Roman"/>
          <w:bCs/>
          <w:szCs w:val="24"/>
        </w:rPr>
        <w:t xml:space="preserve"> </w:t>
      </w:r>
      <w:r w:rsidR="0060425F" w:rsidRPr="000C2A6A">
        <w:rPr>
          <w:rFonts w:cs="Times New Roman"/>
          <w:bCs/>
          <w:szCs w:val="24"/>
        </w:rPr>
        <w:t>15</w:t>
      </w:r>
      <w:r w:rsidR="00F15823" w:rsidRPr="000C2A6A">
        <w:rPr>
          <w:rFonts w:cs="Times New Roman"/>
          <w:bCs/>
          <w:szCs w:val="24"/>
        </w:rPr>
        <w:t xml:space="preserve"> </w:t>
      </w:r>
      <w:r w:rsidR="0060425F" w:rsidRPr="000C2A6A">
        <w:rPr>
          <w:rFonts w:cs="Times New Roman"/>
          <w:bCs/>
          <w:szCs w:val="24"/>
        </w:rPr>
        <w:t>personelle</w:t>
      </w:r>
      <w:r w:rsidR="00F15823" w:rsidRPr="000C2A6A">
        <w:rPr>
          <w:rFonts w:cs="Times New Roman"/>
          <w:bCs/>
          <w:szCs w:val="24"/>
        </w:rPr>
        <w:t xml:space="preserve"> </w:t>
      </w:r>
      <w:r w:rsidR="0060425F" w:rsidRPr="000C2A6A">
        <w:rPr>
          <w:rFonts w:cs="Times New Roman"/>
          <w:bCs/>
          <w:szCs w:val="24"/>
        </w:rPr>
        <w:t>çalışma</w:t>
      </w:r>
      <w:r w:rsidR="00F15823" w:rsidRPr="000C2A6A">
        <w:rPr>
          <w:rFonts w:cs="Times New Roman"/>
          <w:bCs/>
          <w:szCs w:val="24"/>
        </w:rPr>
        <w:t xml:space="preserve"> </w:t>
      </w:r>
      <w:r w:rsidR="0060425F" w:rsidRPr="000C2A6A">
        <w:rPr>
          <w:rFonts w:cs="Times New Roman"/>
          <w:bCs/>
          <w:szCs w:val="24"/>
        </w:rPr>
        <w:t>yürütülmüştür.</w:t>
      </w:r>
      <w:r w:rsidR="00F15823" w:rsidRPr="000C2A6A">
        <w:rPr>
          <w:rFonts w:cs="Times New Roman"/>
          <w:bCs/>
          <w:szCs w:val="24"/>
        </w:rPr>
        <w:t xml:space="preserve"> </w:t>
      </w:r>
      <w:r w:rsidR="00D017EF" w:rsidRPr="000C2A6A">
        <w:rPr>
          <w:rFonts w:cs="Times New Roman"/>
          <w:bCs/>
          <w:szCs w:val="24"/>
        </w:rPr>
        <w:t>Ayrıca</w:t>
      </w:r>
      <w:r w:rsidR="00F15823" w:rsidRPr="000C2A6A">
        <w:rPr>
          <w:rFonts w:cs="Times New Roman"/>
          <w:bCs/>
          <w:szCs w:val="24"/>
        </w:rPr>
        <w:t xml:space="preserve"> </w:t>
      </w:r>
      <w:r w:rsidR="00D017EF" w:rsidRPr="000C2A6A">
        <w:rPr>
          <w:rFonts w:cs="Times New Roman"/>
          <w:bCs/>
          <w:szCs w:val="24"/>
        </w:rPr>
        <w:t>altı</w:t>
      </w:r>
      <w:r w:rsidR="00F15823" w:rsidRPr="000C2A6A">
        <w:rPr>
          <w:rFonts w:cs="Times New Roman"/>
          <w:bCs/>
          <w:szCs w:val="24"/>
        </w:rPr>
        <w:t xml:space="preserve"> </w:t>
      </w:r>
      <w:r w:rsidR="00D017EF" w:rsidRPr="000C2A6A">
        <w:rPr>
          <w:rFonts w:cs="Times New Roman"/>
          <w:bCs/>
          <w:szCs w:val="24"/>
        </w:rPr>
        <w:t>şehir</w:t>
      </w:r>
      <w:r w:rsidR="00F15823" w:rsidRPr="000C2A6A">
        <w:rPr>
          <w:rFonts w:cs="Times New Roman"/>
          <w:bCs/>
          <w:szCs w:val="24"/>
        </w:rPr>
        <w:t xml:space="preserve"> </w:t>
      </w:r>
      <w:r w:rsidR="00D017EF" w:rsidRPr="000C2A6A">
        <w:rPr>
          <w:rFonts w:cs="Times New Roman"/>
          <w:bCs/>
          <w:szCs w:val="24"/>
        </w:rPr>
        <w:t>hastanesinin</w:t>
      </w:r>
      <w:r w:rsidR="00F15823" w:rsidRPr="000C2A6A">
        <w:rPr>
          <w:rFonts w:cs="Times New Roman"/>
          <w:bCs/>
          <w:szCs w:val="24"/>
        </w:rPr>
        <w:t xml:space="preserve"> </w:t>
      </w:r>
      <w:r w:rsidR="00D017EF" w:rsidRPr="000C2A6A">
        <w:rPr>
          <w:rFonts w:cs="Times New Roman"/>
          <w:bCs/>
          <w:szCs w:val="24"/>
        </w:rPr>
        <w:t>seçilmesinde</w:t>
      </w:r>
      <w:r w:rsidR="00F15823" w:rsidRPr="000C2A6A">
        <w:rPr>
          <w:rFonts w:cs="Times New Roman"/>
          <w:bCs/>
          <w:szCs w:val="24"/>
        </w:rPr>
        <w:t xml:space="preserve"> </w:t>
      </w:r>
      <w:r w:rsidR="00FF70FE" w:rsidRPr="000C2A6A">
        <w:rPr>
          <w:rFonts w:cs="Times New Roman"/>
          <w:bCs/>
          <w:szCs w:val="24"/>
        </w:rPr>
        <w:t>de</w:t>
      </w:r>
      <w:r w:rsidR="00F15823" w:rsidRPr="000C2A6A">
        <w:rPr>
          <w:rFonts w:cs="Times New Roman"/>
          <w:bCs/>
          <w:szCs w:val="24"/>
        </w:rPr>
        <w:t xml:space="preserve"> </w:t>
      </w:r>
      <w:r w:rsidR="005902C4" w:rsidRPr="000C2A6A">
        <w:rPr>
          <w:rFonts w:cs="Times New Roman"/>
          <w:bCs/>
          <w:szCs w:val="24"/>
        </w:rPr>
        <w:t>kolay</w:t>
      </w:r>
      <w:r w:rsidR="00F15823" w:rsidRPr="000C2A6A">
        <w:rPr>
          <w:rFonts w:cs="Times New Roman"/>
          <w:bCs/>
          <w:szCs w:val="24"/>
        </w:rPr>
        <w:t xml:space="preserve"> </w:t>
      </w:r>
      <w:r w:rsidR="005902C4" w:rsidRPr="000C2A6A">
        <w:rPr>
          <w:rFonts w:cs="Times New Roman"/>
          <w:bCs/>
          <w:szCs w:val="24"/>
        </w:rPr>
        <w:t>ulaşılabilir</w:t>
      </w:r>
      <w:r w:rsidR="00F15823" w:rsidRPr="000C2A6A">
        <w:rPr>
          <w:rFonts w:cs="Times New Roman"/>
          <w:bCs/>
          <w:szCs w:val="24"/>
        </w:rPr>
        <w:t xml:space="preserve"> </w:t>
      </w:r>
      <w:r w:rsidR="005902C4" w:rsidRPr="000C2A6A">
        <w:rPr>
          <w:rFonts w:cs="Times New Roman"/>
          <w:bCs/>
          <w:szCs w:val="24"/>
        </w:rPr>
        <w:t>durum</w:t>
      </w:r>
      <w:r w:rsidR="00F15823" w:rsidRPr="000C2A6A">
        <w:rPr>
          <w:rFonts w:cs="Times New Roman"/>
          <w:bCs/>
          <w:szCs w:val="24"/>
        </w:rPr>
        <w:t xml:space="preserve"> </w:t>
      </w:r>
      <w:r w:rsidR="005902C4" w:rsidRPr="000C2A6A">
        <w:rPr>
          <w:rFonts w:cs="Times New Roman"/>
          <w:bCs/>
          <w:szCs w:val="24"/>
        </w:rPr>
        <w:t>örnekleme</w:t>
      </w:r>
      <w:r w:rsidR="00FF70FE" w:rsidRPr="000C2A6A">
        <w:rPr>
          <w:rFonts w:cs="Times New Roman"/>
          <w:bCs/>
          <w:szCs w:val="24"/>
        </w:rPr>
        <w:t>den</w:t>
      </w:r>
      <w:r w:rsidR="00F15823" w:rsidRPr="000C2A6A">
        <w:rPr>
          <w:rFonts w:cs="Times New Roman"/>
          <w:bCs/>
          <w:szCs w:val="24"/>
        </w:rPr>
        <w:t xml:space="preserve"> </w:t>
      </w:r>
      <w:r w:rsidR="00FF70FE" w:rsidRPr="000C2A6A">
        <w:rPr>
          <w:rFonts w:cs="Times New Roman"/>
          <w:bCs/>
          <w:szCs w:val="24"/>
        </w:rPr>
        <w:t>yararlanılmıştır.</w:t>
      </w:r>
      <w:r w:rsidR="00F15823" w:rsidRPr="000C2A6A">
        <w:rPr>
          <w:rFonts w:cs="Times New Roman"/>
          <w:bCs/>
          <w:szCs w:val="24"/>
        </w:rPr>
        <w:t xml:space="preserve"> </w:t>
      </w:r>
      <w:r w:rsidR="00FF70FE" w:rsidRPr="000C2A6A">
        <w:rPr>
          <w:rFonts w:cs="Times New Roman"/>
          <w:bCs/>
          <w:szCs w:val="24"/>
        </w:rPr>
        <w:t>Bu</w:t>
      </w:r>
      <w:r w:rsidR="00F15823" w:rsidRPr="000C2A6A">
        <w:rPr>
          <w:rFonts w:cs="Times New Roman"/>
          <w:bCs/>
          <w:szCs w:val="24"/>
        </w:rPr>
        <w:t xml:space="preserve"> </w:t>
      </w:r>
      <w:r w:rsidR="00FF70FE" w:rsidRPr="000C2A6A">
        <w:rPr>
          <w:rFonts w:cs="Times New Roman"/>
          <w:bCs/>
          <w:szCs w:val="24"/>
        </w:rPr>
        <w:t>örnekleme</w:t>
      </w:r>
      <w:r w:rsidR="005902C4" w:rsidRPr="000C2A6A">
        <w:rPr>
          <w:rFonts w:cs="Times New Roman"/>
          <w:bCs/>
          <w:szCs w:val="24"/>
        </w:rPr>
        <w:t>,</w:t>
      </w:r>
      <w:r w:rsidR="00F15823" w:rsidRPr="000C2A6A">
        <w:rPr>
          <w:rFonts w:cs="Times New Roman"/>
          <w:bCs/>
          <w:szCs w:val="24"/>
        </w:rPr>
        <w:t xml:space="preserve"> </w:t>
      </w:r>
      <w:r w:rsidR="005902C4" w:rsidRPr="000C2A6A">
        <w:rPr>
          <w:rFonts w:cs="Times New Roman"/>
          <w:bCs/>
          <w:szCs w:val="24"/>
        </w:rPr>
        <w:t>yakın</w:t>
      </w:r>
      <w:r w:rsidR="00F15823" w:rsidRPr="000C2A6A">
        <w:rPr>
          <w:rFonts w:cs="Times New Roman"/>
          <w:bCs/>
          <w:szCs w:val="24"/>
        </w:rPr>
        <w:t xml:space="preserve"> </w:t>
      </w:r>
      <w:r w:rsidR="005902C4" w:rsidRPr="000C2A6A">
        <w:rPr>
          <w:rFonts w:cs="Times New Roman"/>
          <w:bCs/>
          <w:szCs w:val="24"/>
        </w:rPr>
        <w:t>çevred</w:t>
      </w:r>
      <w:r w:rsidR="00FF70FE" w:rsidRPr="000C2A6A">
        <w:rPr>
          <w:rFonts w:cs="Times New Roman"/>
          <w:bCs/>
          <w:szCs w:val="24"/>
        </w:rPr>
        <w:t>e</w:t>
      </w:r>
      <w:r w:rsidR="00F15823" w:rsidRPr="000C2A6A">
        <w:rPr>
          <w:rFonts w:cs="Times New Roman"/>
          <w:bCs/>
          <w:szCs w:val="24"/>
        </w:rPr>
        <w:t xml:space="preserve"> </w:t>
      </w:r>
      <w:r w:rsidR="00FF70FE" w:rsidRPr="000C2A6A">
        <w:rPr>
          <w:rFonts w:cs="Times New Roman"/>
          <w:bCs/>
          <w:szCs w:val="24"/>
        </w:rPr>
        <w:t>bulunan,</w:t>
      </w:r>
      <w:r w:rsidR="00F15823" w:rsidRPr="000C2A6A">
        <w:rPr>
          <w:rFonts w:cs="Times New Roman"/>
          <w:bCs/>
          <w:szCs w:val="24"/>
        </w:rPr>
        <w:t xml:space="preserve"> </w:t>
      </w:r>
      <w:r w:rsidR="00FF70FE" w:rsidRPr="000C2A6A">
        <w:rPr>
          <w:rFonts w:cs="Times New Roman"/>
          <w:bCs/>
          <w:szCs w:val="24"/>
        </w:rPr>
        <w:t>ulaşılması</w:t>
      </w:r>
      <w:r w:rsidR="00F15823" w:rsidRPr="000C2A6A">
        <w:rPr>
          <w:rFonts w:cs="Times New Roman"/>
          <w:bCs/>
          <w:szCs w:val="24"/>
        </w:rPr>
        <w:t xml:space="preserve"> </w:t>
      </w:r>
      <w:r w:rsidR="00FF70FE" w:rsidRPr="000C2A6A">
        <w:rPr>
          <w:rFonts w:cs="Times New Roman"/>
          <w:bCs/>
          <w:szCs w:val="24"/>
        </w:rPr>
        <w:t>kolay</w:t>
      </w:r>
      <w:r w:rsidR="00F15823" w:rsidRPr="000C2A6A">
        <w:rPr>
          <w:rFonts w:cs="Times New Roman"/>
          <w:bCs/>
          <w:szCs w:val="24"/>
        </w:rPr>
        <w:t xml:space="preserve"> </w:t>
      </w:r>
      <w:r w:rsidR="00FF70FE" w:rsidRPr="000C2A6A">
        <w:rPr>
          <w:rFonts w:cs="Times New Roman"/>
          <w:bCs/>
          <w:szCs w:val="24"/>
        </w:rPr>
        <w:t>ya</w:t>
      </w:r>
      <w:r w:rsidR="00F15823" w:rsidRPr="000C2A6A">
        <w:rPr>
          <w:rFonts w:cs="Times New Roman"/>
          <w:bCs/>
          <w:szCs w:val="24"/>
        </w:rPr>
        <w:t xml:space="preserve"> </w:t>
      </w:r>
      <w:r w:rsidR="00FF70FE" w:rsidRPr="000C2A6A">
        <w:rPr>
          <w:rFonts w:cs="Times New Roman"/>
          <w:bCs/>
          <w:szCs w:val="24"/>
        </w:rPr>
        <w:t>da</w:t>
      </w:r>
      <w:r w:rsidR="00F15823" w:rsidRPr="000C2A6A">
        <w:rPr>
          <w:rFonts w:cs="Times New Roman"/>
          <w:bCs/>
          <w:szCs w:val="24"/>
        </w:rPr>
        <w:t xml:space="preserve"> </w:t>
      </w:r>
      <w:r w:rsidR="005902C4" w:rsidRPr="000C2A6A">
        <w:rPr>
          <w:rFonts w:cs="Times New Roman"/>
          <w:bCs/>
          <w:szCs w:val="24"/>
        </w:rPr>
        <w:t>elde</w:t>
      </w:r>
      <w:r w:rsidR="00F15823" w:rsidRPr="000C2A6A">
        <w:rPr>
          <w:rFonts w:cs="Times New Roman"/>
          <w:bCs/>
          <w:szCs w:val="24"/>
        </w:rPr>
        <w:t xml:space="preserve"> </w:t>
      </w:r>
      <w:r w:rsidR="005902C4" w:rsidRPr="000C2A6A">
        <w:rPr>
          <w:rFonts w:cs="Times New Roman"/>
          <w:bCs/>
          <w:szCs w:val="24"/>
        </w:rPr>
        <w:t>mevcut</w:t>
      </w:r>
      <w:r w:rsidR="00F15823" w:rsidRPr="000C2A6A">
        <w:rPr>
          <w:rFonts w:cs="Times New Roman"/>
          <w:bCs/>
          <w:szCs w:val="24"/>
        </w:rPr>
        <w:t xml:space="preserve"> </w:t>
      </w:r>
      <w:r w:rsidR="005902C4" w:rsidRPr="000C2A6A">
        <w:rPr>
          <w:rFonts w:cs="Times New Roman"/>
          <w:bCs/>
          <w:szCs w:val="24"/>
        </w:rPr>
        <w:t>olan</w:t>
      </w:r>
      <w:r w:rsidR="00F15823" w:rsidRPr="000C2A6A">
        <w:rPr>
          <w:rFonts w:cs="Times New Roman"/>
          <w:bCs/>
          <w:szCs w:val="24"/>
        </w:rPr>
        <w:t xml:space="preserve"> </w:t>
      </w:r>
      <w:r w:rsidR="005902C4" w:rsidRPr="000C2A6A">
        <w:rPr>
          <w:rFonts w:cs="Times New Roman"/>
          <w:bCs/>
          <w:szCs w:val="24"/>
        </w:rPr>
        <w:t>aynı</w:t>
      </w:r>
      <w:r w:rsidR="00F15823" w:rsidRPr="000C2A6A">
        <w:rPr>
          <w:rFonts w:cs="Times New Roman"/>
          <w:bCs/>
          <w:szCs w:val="24"/>
        </w:rPr>
        <w:t xml:space="preserve"> </w:t>
      </w:r>
      <w:r w:rsidR="005902C4" w:rsidRPr="000C2A6A">
        <w:rPr>
          <w:rFonts w:cs="Times New Roman"/>
          <w:bCs/>
          <w:szCs w:val="24"/>
        </w:rPr>
        <w:t>zamanda</w:t>
      </w:r>
      <w:r w:rsidR="00F15823" w:rsidRPr="000C2A6A">
        <w:rPr>
          <w:rFonts w:cs="Times New Roman"/>
          <w:bCs/>
          <w:szCs w:val="24"/>
        </w:rPr>
        <w:t xml:space="preserve"> </w:t>
      </w:r>
      <w:r w:rsidR="005902C4" w:rsidRPr="000C2A6A">
        <w:rPr>
          <w:rFonts w:cs="Times New Roman"/>
          <w:bCs/>
          <w:szCs w:val="24"/>
        </w:rPr>
        <w:t>da</w:t>
      </w:r>
      <w:r w:rsidR="00F15823" w:rsidRPr="000C2A6A">
        <w:rPr>
          <w:rFonts w:cs="Times New Roman"/>
          <w:bCs/>
          <w:szCs w:val="24"/>
        </w:rPr>
        <w:t xml:space="preserve"> </w:t>
      </w:r>
      <w:r w:rsidR="005902C4" w:rsidRPr="000C2A6A">
        <w:rPr>
          <w:rFonts w:cs="Times New Roman"/>
          <w:bCs/>
          <w:szCs w:val="24"/>
        </w:rPr>
        <w:t>araştırmaya</w:t>
      </w:r>
      <w:r w:rsidR="00F15823" w:rsidRPr="000C2A6A">
        <w:rPr>
          <w:rFonts w:cs="Times New Roman"/>
          <w:bCs/>
          <w:szCs w:val="24"/>
        </w:rPr>
        <w:t xml:space="preserve"> </w:t>
      </w:r>
      <w:r w:rsidR="005902C4" w:rsidRPr="000C2A6A">
        <w:rPr>
          <w:rFonts w:cs="Times New Roman"/>
          <w:bCs/>
          <w:szCs w:val="24"/>
        </w:rPr>
        <w:t>katılmak</w:t>
      </w:r>
      <w:r w:rsidR="00F15823" w:rsidRPr="000C2A6A">
        <w:rPr>
          <w:rFonts w:cs="Times New Roman"/>
          <w:bCs/>
          <w:szCs w:val="24"/>
        </w:rPr>
        <w:t xml:space="preserve"> </w:t>
      </w:r>
      <w:r w:rsidR="005902C4" w:rsidRPr="000C2A6A">
        <w:rPr>
          <w:rFonts w:cs="Times New Roman"/>
          <w:bCs/>
          <w:szCs w:val="24"/>
        </w:rPr>
        <w:t>isteyen</w:t>
      </w:r>
      <w:r w:rsidR="00F15823" w:rsidRPr="000C2A6A">
        <w:rPr>
          <w:rFonts w:cs="Times New Roman"/>
          <w:bCs/>
          <w:szCs w:val="24"/>
        </w:rPr>
        <w:t xml:space="preserve"> </w:t>
      </w:r>
      <w:r w:rsidR="005902C4" w:rsidRPr="000C2A6A">
        <w:rPr>
          <w:rFonts w:cs="Times New Roman"/>
          <w:bCs/>
          <w:szCs w:val="24"/>
        </w:rPr>
        <w:t>bireyler</w:t>
      </w:r>
      <w:r w:rsidR="00F15823" w:rsidRPr="000C2A6A">
        <w:rPr>
          <w:rFonts w:cs="Times New Roman"/>
          <w:bCs/>
          <w:szCs w:val="24"/>
        </w:rPr>
        <w:t xml:space="preserve"> </w:t>
      </w:r>
      <w:r w:rsidR="005902C4" w:rsidRPr="000C2A6A">
        <w:rPr>
          <w:rFonts w:cs="Times New Roman"/>
          <w:bCs/>
          <w:szCs w:val="24"/>
        </w:rPr>
        <w:t>üzerinde</w:t>
      </w:r>
      <w:r w:rsidR="00F15823" w:rsidRPr="000C2A6A">
        <w:rPr>
          <w:rFonts w:cs="Times New Roman"/>
          <w:bCs/>
          <w:szCs w:val="24"/>
        </w:rPr>
        <w:t xml:space="preserve"> </w:t>
      </w:r>
      <w:r w:rsidR="005902C4" w:rsidRPr="000C2A6A">
        <w:rPr>
          <w:rFonts w:cs="Times New Roman"/>
          <w:bCs/>
          <w:szCs w:val="24"/>
        </w:rPr>
        <w:t>yapılan</w:t>
      </w:r>
      <w:r w:rsidR="00F15823" w:rsidRPr="000C2A6A">
        <w:rPr>
          <w:rFonts w:cs="Times New Roman"/>
          <w:bCs/>
          <w:szCs w:val="24"/>
        </w:rPr>
        <w:t xml:space="preserve"> </w:t>
      </w:r>
      <w:r w:rsidR="005902C4" w:rsidRPr="000C2A6A">
        <w:rPr>
          <w:rFonts w:cs="Times New Roman"/>
          <w:bCs/>
          <w:szCs w:val="24"/>
        </w:rPr>
        <w:t>örneklemedir</w:t>
      </w:r>
      <w:r w:rsidR="00F15823" w:rsidRPr="000C2A6A">
        <w:rPr>
          <w:rFonts w:cs="Times New Roman"/>
          <w:bCs/>
          <w:szCs w:val="24"/>
        </w:rPr>
        <w:t xml:space="preserve"> </w:t>
      </w:r>
      <w:r w:rsidR="005902C4" w:rsidRPr="000C2A6A">
        <w:rPr>
          <w:rFonts w:cs="Times New Roman"/>
          <w:bCs/>
          <w:szCs w:val="24"/>
        </w:rPr>
        <w:t>(Erkuş,</w:t>
      </w:r>
      <w:r w:rsidR="00F15823" w:rsidRPr="000C2A6A">
        <w:rPr>
          <w:rFonts w:cs="Times New Roman"/>
          <w:bCs/>
          <w:szCs w:val="24"/>
        </w:rPr>
        <w:t xml:space="preserve"> </w:t>
      </w:r>
      <w:r w:rsidR="005902C4" w:rsidRPr="000C2A6A">
        <w:rPr>
          <w:rFonts w:cs="Times New Roman"/>
          <w:bCs/>
          <w:szCs w:val="24"/>
        </w:rPr>
        <w:t>2017).</w:t>
      </w:r>
      <w:r w:rsidR="00F15823" w:rsidRPr="000C2A6A">
        <w:rPr>
          <w:rFonts w:cs="Times New Roman"/>
          <w:bCs/>
          <w:szCs w:val="24"/>
        </w:rPr>
        <w:t xml:space="preserve"> </w:t>
      </w:r>
      <w:r w:rsidR="00D53587" w:rsidRPr="000C2A6A">
        <w:rPr>
          <w:rFonts w:cs="Times New Roman"/>
          <w:bCs/>
          <w:szCs w:val="24"/>
        </w:rPr>
        <w:t>Ölçüt</w:t>
      </w:r>
      <w:r w:rsidR="00F15823" w:rsidRPr="000C2A6A">
        <w:rPr>
          <w:rFonts w:cs="Times New Roman"/>
          <w:bCs/>
          <w:szCs w:val="24"/>
        </w:rPr>
        <w:t xml:space="preserve"> </w:t>
      </w:r>
      <w:r w:rsidR="00D53587" w:rsidRPr="000C2A6A">
        <w:rPr>
          <w:rFonts w:cs="Times New Roman"/>
          <w:bCs/>
          <w:szCs w:val="24"/>
        </w:rPr>
        <w:t>örnekleme</w:t>
      </w:r>
      <w:r w:rsidR="00F15823" w:rsidRPr="000C2A6A">
        <w:rPr>
          <w:rFonts w:cs="Times New Roman"/>
          <w:bCs/>
          <w:szCs w:val="24"/>
        </w:rPr>
        <w:t xml:space="preserve"> </w:t>
      </w:r>
      <w:r w:rsidR="009E5D70" w:rsidRPr="000C2A6A">
        <w:rPr>
          <w:rFonts w:cs="Times New Roman"/>
          <w:bCs/>
          <w:szCs w:val="24"/>
        </w:rPr>
        <w:t>ise</w:t>
      </w:r>
      <w:r w:rsidR="00D53587" w:rsidRPr="000C2A6A">
        <w:rPr>
          <w:rFonts w:cs="Times New Roman"/>
          <w:bCs/>
          <w:szCs w:val="24"/>
        </w:rPr>
        <w:t>,</w:t>
      </w:r>
      <w:r w:rsidR="00F15823" w:rsidRPr="000C2A6A">
        <w:rPr>
          <w:rFonts w:cs="Times New Roman"/>
          <w:bCs/>
          <w:szCs w:val="24"/>
        </w:rPr>
        <w:t xml:space="preserve"> </w:t>
      </w:r>
      <w:r w:rsidR="00D53587" w:rsidRPr="000C2A6A">
        <w:rPr>
          <w:rFonts w:cs="Times New Roman"/>
          <w:bCs/>
          <w:szCs w:val="24"/>
        </w:rPr>
        <w:t>araştırmacı</w:t>
      </w:r>
      <w:r w:rsidR="00F15823" w:rsidRPr="000C2A6A">
        <w:rPr>
          <w:rFonts w:cs="Times New Roman"/>
          <w:bCs/>
          <w:szCs w:val="24"/>
        </w:rPr>
        <w:t xml:space="preserve"> </w:t>
      </w:r>
      <w:r w:rsidR="00D53587" w:rsidRPr="000C2A6A">
        <w:rPr>
          <w:rFonts w:cs="Times New Roman"/>
          <w:bCs/>
          <w:szCs w:val="24"/>
        </w:rPr>
        <w:t>tarafından</w:t>
      </w:r>
      <w:r w:rsidR="00F15823" w:rsidRPr="000C2A6A">
        <w:rPr>
          <w:rFonts w:cs="Times New Roman"/>
          <w:bCs/>
          <w:szCs w:val="24"/>
        </w:rPr>
        <w:t xml:space="preserve"> </w:t>
      </w:r>
      <w:r w:rsidR="00D53587" w:rsidRPr="000C2A6A">
        <w:rPr>
          <w:rFonts w:cs="Times New Roman"/>
          <w:bCs/>
          <w:szCs w:val="24"/>
        </w:rPr>
        <w:t>oluşturulan</w:t>
      </w:r>
      <w:r w:rsidR="00F15823" w:rsidRPr="000C2A6A">
        <w:rPr>
          <w:rFonts w:cs="Times New Roman"/>
          <w:bCs/>
          <w:szCs w:val="24"/>
        </w:rPr>
        <w:t xml:space="preserve"> </w:t>
      </w:r>
      <w:r w:rsidR="00D53587" w:rsidRPr="000C2A6A">
        <w:rPr>
          <w:rFonts w:cs="Times New Roman"/>
          <w:bCs/>
          <w:szCs w:val="24"/>
        </w:rPr>
        <w:t>ya</w:t>
      </w:r>
      <w:r w:rsidR="00F15823" w:rsidRPr="000C2A6A">
        <w:rPr>
          <w:rFonts w:cs="Times New Roman"/>
          <w:bCs/>
          <w:szCs w:val="24"/>
        </w:rPr>
        <w:t xml:space="preserve"> </w:t>
      </w:r>
      <w:r w:rsidR="00D53587" w:rsidRPr="000C2A6A">
        <w:rPr>
          <w:rFonts w:cs="Times New Roman"/>
          <w:bCs/>
          <w:szCs w:val="24"/>
        </w:rPr>
        <w:t>da</w:t>
      </w:r>
      <w:r w:rsidR="00F15823" w:rsidRPr="000C2A6A">
        <w:rPr>
          <w:rFonts w:cs="Times New Roman"/>
          <w:bCs/>
          <w:szCs w:val="24"/>
        </w:rPr>
        <w:t xml:space="preserve"> </w:t>
      </w:r>
      <w:r w:rsidR="00D53587" w:rsidRPr="000C2A6A">
        <w:rPr>
          <w:rFonts w:cs="Times New Roman"/>
          <w:bCs/>
          <w:szCs w:val="24"/>
        </w:rPr>
        <w:t>daha</w:t>
      </w:r>
      <w:r w:rsidR="00F15823" w:rsidRPr="000C2A6A">
        <w:rPr>
          <w:rFonts w:cs="Times New Roman"/>
          <w:bCs/>
          <w:szCs w:val="24"/>
        </w:rPr>
        <w:t xml:space="preserve"> </w:t>
      </w:r>
      <w:r w:rsidR="00D53587" w:rsidRPr="000C2A6A">
        <w:rPr>
          <w:rFonts w:cs="Times New Roman"/>
          <w:bCs/>
          <w:szCs w:val="24"/>
        </w:rPr>
        <w:t>önceden</w:t>
      </w:r>
      <w:r w:rsidR="00F15823" w:rsidRPr="000C2A6A">
        <w:rPr>
          <w:rFonts w:cs="Times New Roman"/>
          <w:bCs/>
          <w:szCs w:val="24"/>
        </w:rPr>
        <w:t xml:space="preserve"> </w:t>
      </w:r>
      <w:r w:rsidR="00D53587" w:rsidRPr="000C2A6A">
        <w:rPr>
          <w:rFonts w:cs="Times New Roman"/>
          <w:bCs/>
          <w:szCs w:val="24"/>
        </w:rPr>
        <w:lastRenderedPageBreak/>
        <w:t>belirlenen</w:t>
      </w:r>
      <w:r w:rsidR="00F15823" w:rsidRPr="000C2A6A">
        <w:rPr>
          <w:rFonts w:cs="Times New Roman"/>
          <w:bCs/>
          <w:szCs w:val="24"/>
        </w:rPr>
        <w:t xml:space="preserve"> </w:t>
      </w:r>
      <w:r w:rsidR="00D53587" w:rsidRPr="000C2A6A">
        <w:rPr>
          <w:rFonts w:cs="Times New Roman"/>
          <w:bCs/>
          <w:szCs w:val="24"/>
        </w:rPr>
        <w:t>bir</w:t>
      </w:r>
      <w:r w:rsidR="00F15823" w:rsidRPr="000C2A6A">
        <w:rPr>
          <w:rFonts w:cs="Times New Roman"/>
          <w:bCs/>
          <w:szCs w:val="24"/>
        </w:rPr>
        <w:t xml:space="preserve"> </w:t>
      </w:r>
      <w:r w:rsidR="00D53587" w:rsidRPr="000C2A6A">
        <w:rPr>
          <w:rFonts w:cs="Times New Roman"/>
          <w:bCs/>
          <w:szCs w:val="24"/>
        </w:rPr>
        <w:t>dizi</w:t>
      </w:r>
      <w:r w:rsidR="00F15823" w:rsidRPr="000C2A6A">
        <w:rPr>
          <w:rFonts w:cs="Times New Roman"/>
          <w:bCs/>
          <w:szCs w:val="24"/>
        </w:rPr>
        <w:t xml:space="preserve"> </w:t>
      </w:r>
      <w:r w:rsidR="00D53587" w:rsidRPr="000C2A6A">
        <w:rPr>
          <w:rFonts w:cs="Times New Roman"/>
          <w:bCs/>
          <w:szCs w:val="24"/>
        </w:rPr>
        <w:t>ölçütü</w:t>
      </w:r>
      <w:r w:rsidR="00F15823" w:rsidRPr="000C2A6A">
        <w:rPr>
          <w:rFonts w:cs="Times New Roman"/>
          <w:bCs/>
          <w:szCs w:val="24"/>
        </w:rPr>
        <w:t xml:space="preserve"> </w:t>
      </w:r>
      <w:r w:rsidR="00D53587" w:rsidRPr="000C2A6A">
        <w:rPr>
          <w:rFonts w:cs="Times New Roman"/>
          <w:bCs/>
          <w:szCs w:val="24"/>
        </w:rPr>
        <w:t>karşılayan</w:t>
      </w:r>
      <w:r w:rsidR="00F15823" w:rsidRPr="000C2A6A">
        <w:rPr>
          <w:rFonts w:cs="Times New Roman"/>
          <w:bCs/>
          <w:szCs w:val="24"/>
        </w:rPr>
        <w:t xml:space="preserve"> </w:t>
      </w:r>
      <w:r w:rsidR="00D53587" w:rsidRPr="000C2A6A">
        <w:rPr>
          <w:rFonts w:cs="Times New Roman"/>
          <w:bCs/>
          <w:szCs w:val="24"/>
        </w:rPr>
        <w:t>durumların</w:t>
      </w:r>
      <w:r w:rsidR="00F15823" w:rsidRPr="000C2A6A">
        <w:rPr>
          <w:rFonts w:cs="Times New Roman"/>
          <w:bCs/>
          <w:szCs w:val="24"/>
        </w:rPr>
        <w:t xml:space="preserve"> </w:t>
      </w:r>
      <w:r w:rsidR="00D53587" w:rsidRPr="000C2A6A">
        <w:rPr>
          <w:rFonts w:cs="Times New Roman"/>
          <w:bCs/>
          <w:szCs w:val="24"/>
        </w:rPr>
        <w:t>çalışılması</w:t>
      </w:r>
      <w:r w:rsidR="00F15823" w:rsidRPr="000C2A6A">
        <w:rPr>
          <w:rFonts w:cs="Times New Roman"/>
          <w:bCs/>
          <w:szCs w:val="24"/>
        </w:rPr>
        <w:t xml:space="preserve"> </w:t>
      </w:r>
      <w:r w:rsidR="00D53587" w:rsidRPr="000C2A6A">
        <w:rPr>
          <w:rFonts w:cs="Times New Roman"/>
          <w:bCs/>
          <w:szCs w:val="24"/>
        </w:rPr>
        <w:t>olarak</w:t>
      </w:r>
      <w:r w:rsidR="00F15823" w:rsidRPr="000C2A6A">
        <w:rPr>
          <w:rFonts w:cs="Times New Roman"/>
          <w:bCs/>
          <w:szCs w:val="24"/>
        </w:rPr>
        <w:t xml:space="preserve"> </w:t>
      </w:r>
      <w:r w:rsidR="00D53587" w:rsidRPr="000C2A6A">
        <w:rPr>
          <w:rFonts w:cs="Times New Roman"/>
          <w:bCs/>
          <w:szCs w:val="24"/>
        </w:rPr>
        <w:t>tanımlanmaktadır</w:t>
      </w:r>
      <w:r w:rsidR="00F15823" w:rsidRPr="000C2A6A">
        <w:rPr>
          <w:rFonts w:cs="Times New Roman"/>
          <w:bCs/>
          <w:szCs w:val="24"/>
        </w:rPr>
        <w:t xml:space="preserve"> </w:t>
      </w:r>
      <w:r w:rsidR="00D53587" w:rsidRPr="000C2A6A">
        <w:rPr>
          <w:rFonts w:cs="Times New Roman"/>
          <w:bCs/>
          <w:szCs w:val="24"/>
        </w:rPr>
        <w:t>(Yıldırım</w:t>
      </w:r>
      <w:r w:rsidR="00F15823" w:rsidRPr="000C2A6A">
        <w:rPr>
          <w:rFonts w:cs="Times New Roman"/>
          <w:bCs/>
          <w:szCs w:val="24"/>
        </w:rPr>
        <w:t xml:space="preserve"> </w:t>
      </w:r>
      <w:r w:rsidR="00D53587" w:rsidRPr="000C2A6A">
        <w:rPr>
          <w:rFonts w:cs="Times New Roman"/>
          <w:bCs/>
          <w:szCs w:val="24"/>
        </w:rPr>
        <w:t>ve</w:t>
      </w:r>
      <w:r w:rsidR="00F15823" w:rsidRPr="000C2A6A">
        <w:rPr>
          <w:rFonts w:cs="Times New Roman"/>
          <w:bCs/>
          <w:szCs w:val="24"/>
        </w:rPr>
        <w:t xml:space="preserve"> </w:t>
      </w:r>
      <w:r w:rsidR="00D53587" w:rsidRPr="000C2A6A">
        <w:rPr>
          <w:rFonts w:cs="Times New Roman"/>
          <w:bCs/>
          <w:szCs w:val="24"/>
        </w:rPr>
        <w:t>Şimşek,</w:t>
      </w:r>
      <w:r w:rsidR="00F15823" w:rsidRPr="000C2A6A">
        <w:rPr>
          <w:rFonts w:cs="Times New Roman"/>
          <w:bCs/>
          <w:szCs w:val="24"/>
        </w:rPr>
        <w:t xml:space="preserve"> </w:t>
      </w:r>
      <w:r w:rsidR="00D53587" w:rsidRPr="000C2A6A">
        <w:rPr>
          <w:rFonts w:cs="Times New Roman"/>
          <w:bCs/>
          <w:szCs w:val="24"/>
        </w:rPr>
        <w:t>2016).</w:t>
      </w:r>
      <w:r w:rsidR="00F15823" w:rsidRPr="000C2A6A">
        <w:rPr>
          <w:rFonts w:cs="Times New Roman"/>
          <w:bCs/>
          <w:szCs w:val="24"/>
        </w:rPr>
        <w:t xml:space="preserve"> </w:t>
      </w:r>
      <w:r w:rsidR="00D53587" w:rsidRPr="000C2A6A">
        <w:rPr>
          <w:rFonts w:cs="Times New Roman"/>
          <w:bCs/>
          <w:szCs w:val="24"/>
        </w:rPr>
        <w:t>Bu</w:t>
      </w:r>
      <w:r w:rsidR="00F15823" w:rsidRPr="000C2A6A">
        <w:rPr>
          <w:rFonts w:cs="Times New Roman"/>
          <w:bCs/>
          <w:szCs w:val="24"/>
        </w:rPr>
        <w:t xml:space="preserve"> </w:t>
      </w:r>
      <w:r w:rsidR="00D53587" w:rsidRPr="000C2A6A">
        <w:rPr>
          <w:rFonts w:cs="Times New Roman"/>
          <w:bCs/>
          <w:szCs w:val="24"/>
        </w:rPr>
        <w:t>çalışmada</w:t>
      </w:r>
      <w:r w:rsidR="00F15823" w:rsidRPr="000C2A6A">
        <w:rPr>
          <w:rFonts w:cs="Times New Roman"/>
          <w:bCs/>
          <w:szCs w:val="24"/>
        </w:rPr>
        <w:t xml:space="preserve"> </w:t>
      </w:r>
      <w:r w:rsidR="00D53587" w:rsidRPr="000C2A6A">
        <w:rPr>
          <w:rFonts w:cs="Times New Roman"/>
          <w:bCs/>
          <w:szCs w:val="24"/>
        </w:rPr>
        <w:t>da</w:t>
      </w:r>
      <w:r w:rsidR="00F15823" w:rsidRPr="000C2A6A">
        <w:rPr>
          <w:rFonts w:cs="Times New Roman"/>
          <w:bCs/>
          <w:szCs w:val="24"/>
        </w:rPr>
        <w:t xml:space="preserve"> </w:t>
      </w:r>
      <w:r w:rsidR="00D53587" w:rsidRPr="000C2A6A">
        <w:rPr>
          <w:rFonts w:cs="Times New Roman"/>
          <w:bCs/>
          <w:szCs w:val="24"/>
        </w:rPr>
        <w:t>şehir</w:t>
      </w:r>
      <w:r w:rsidR="00F15823" w:rsidRPr="000C2A6A">
        <w:rPr>
          <w:rFonts w:cs="Times New Roman"/>
          <w:bCs/>
          <w:szCs w:val="24"/>
        </w:rPr>
        <w:t xml:space="preserve"> </w:t>
      </w:r>
      <w:r w:rsidR="00D53587" w:rsidRPr="000C2A6A">
        <w:rPr>
          <w:rFonts w:cs="Times New Roman"/>
          <w:bCs/>
          <w:szCs w:val="24"/>
        </w:rPr>
        <w:t>hastanelerinde</w:t>
      </w:r>
      <w:r w:rsidR="00F15823" w:rsidRPr="000C2A6A">
        <w:rPr>
          <w:rFonts w:cs="Times New Roman"/>
          <w:bCs/>
          <w:szCs w:val="24"/>
        </w:rPr>
        <w:t xml:space="preserve"> </w:t>
      </w:r>
      <w:r w:rsidR="00D53587" w:rsidRPr="000C2A6A">
        <w:rPr>
          <w:rFonts w:cs="Times New Roman"/>
          <w:bCs/>
          <w:szCs w:val="24"/>
        </w:rPr>
        <w:t>s</w:t>
      </w:r>
      <w:r w:rsidR="00797686" w:rsidRPr="000C2A6A">
        <w:rPr>
          <w:rFonts w:cs="Times New Roman"/>
          <w:bCs/>
          <w:szCs w:val="24"/>
        </w:rPr>
        <w:t>ağlık</w:t>
      </w:r>
      <w:r w:rsidR="00F15823" w:rsidRPr="000C2A6A">
        <w:rPr>
          <w:rFonts w:cs="Times New Roman"/>
          <w:bCs/>
          <w:szCs w:val="24"/>
        </w:rPr>
        <w:t xml:space="preserve"> </w:t>
      </w:r>
      <w:r w:rsidR="00797686" w:rsidRPr="000C2A6A">
        <w:rPr>
          <w:rFonts w:cs="Times New Roman"/>
          <w:bCs/>
          <w:szCs w:val="24"/>
        </w:rPr>
        <w:t>turizmi</w:t>
      </w:r>
      <w:r w:rsidR="00F15823" w:rsidRPr="000C2A6A">
        <w:rPr>
          <w:rFonts w:cs="Times New Roman"/>
          <w:bCs/>
          <w:szCs w:val="24"/>
        </w:rPr>
        <w:t xml:space="preserve"> </w:t>
      </w:r>
      <w:r w:rsidR="00797686" w:rsidRPr="000C2A6A">
        <w:rPr>
          <w:rFonts w:cs="Times New Roman"/>
          <w:bCs/>
          <w:szCs w:val="24"/>
        </w:rPr>
        <w:t>biriminin</w:t>
      </w:r>
      <w:r w:rsidR="00F15823" w:rsidRPr="000C2A6A">
        <w:rPr>
          <w:rFonts w:cs="Times New Roman"/>
          <w:bCs/>
          <w:szCs w:val="24"/>
        </w:rPr>
        <w:t xml:space="preserve"> </w:t>
      </w:r>
      <w:r w:rsidR="00797686" w:rsidRPr="000C2A6A">
        <w:rPr>
          <w:rFonts w:cs="Times New Roman"/>
          <w:bCs/>
          <w:szCs w:val="24"/>
        </w:rPr>
        <w:t>olması</w:t>
      </w:r>
      <w:r w:rsidR="00F15823" w:rsidRPr="000C2A6A">
        <w:rPr>
          <w:rFonts w:cs="Times New Roman"/>
          <w:bCs/>
          <w:szCs w:val="24"/>
        </w:rPr>
        <w:t xml:space="preserve"> </w:t>
      </w:r>
      <w:r w:rsidR="00797686" w:rsidRPr="000C2A6A">
        <w:rPr>
          <w:rFonts w:cs="Times New Roman"/>
          <w:bCs/>
          <w:szCs w:val="24"/>
        </w:rPr>
        <w:t>ve</w:t>
      </w:r>
      <w:r w:rsidR="00F15823" w:rsidRPr="000C2A6A">
        <w:rPr>
          <w:rFonts w:cs="Times New Roman"/>
          <w:bCs/>
          <w:szCs w:val="24"/>
        </w:rPr>
        <w:t xml:space="preserve"> </w:t>
      </w:r>
      <w:r w:rsidR="00D53587" w:rsidRPr="000C2A6A">
        <w:rPr>
          <w:rFonts w:cs="Times New Roman"/>
          <w:bCs/>
          <w:szCs w:val="24"/>
        </w:rPr>
        <w:t>farklı</w:t>
      </w:r>
      <w:r w:rsidR="00F15823" w:rsidRPr="000C2A6A">
        <w:rPr>
          <w:rFonts w:cs="Times New Roman"/>
          <w:bCs/>
          <w:szCs w:val="24"/>
        </w:rPr>
        <w:t xml:space="preserve"> </w:t>
      </w:r>
      <w:r w:rsidR="00D53587" w:rsidRPr="000C2A6A">
        <w:rPr>
          <w:rFonts w:cs="Times New Roman"/>
          <w:bCs/>
          <w:szCs w:val="24"/>
        </w:rPr>
        <w:t>bölgelerden</w:t>
      </w:r>
      <w:r w:rsidR="00F15823" w:rsidRPr="000C2A6A">
        <w:rPr>
          <w:rFonts w:cs="Times New Roman"/>
          <w:bCs/>
          <w:szCs w:val="24"/>
        </w:rPr>
        <w:t xml:space="preserve"> </w:t>
      </w:r>
      <w:r w:rsidR="00D53587" w:rsidRPr="000C2A6A">
        <w:rPr>
          <w:rFonts w:cs="Times New Roman"/>
          <w:bCs/>
          <w:szCs w:val="24"/>
        </w:rPr>
        <w:t>şehir</w:t>
      </w:r>
      <w:r w:rsidR="00F15823" w:rsidRPr="000C2A6A">
        <w:rPr>
          <w:rFonts w:cs="Times New Roman"/>
          <w:bCs/>
          <w:szCs w:val="24"/>
        </w:rPr>
        <w:t xml:space="preserve"> </w:t>
      </w:r>
      <w:r w:rsidR="00D53587" w:rsidRPr="000C2A6A">
        <w:rPr>
          <w:rFonts w:cs="Times New Roman"/>
          <w:bCs/>
          <w:szCs w:val="24"/>
        </w:rPr>
        <w:t>hastanelerine</w:t>
      </w:r>
      <w:r w:rsidR="00F15823" w:rsidRPr="000C2A6A">
        <w:rPr>
          <w:rFonts w:cs="Times New Roman"/>
          <w:bCs/>
          <w:szCs w:val="24"/>
        </w:rPr>
        <w:t xml:space="preserve"> </w:t>
      </w:r>
      <w:r w:rsidR="00D53587" w:rsidRPr="000C2A6A">
        <w:rPr>
          <w:rFonts w:cs="Times New Roman"/>
          <w:bCs/>
          <w:szCs w:val="24"/>
        </w:rPr>
        <w:t>yer</w:t>
      </w:r>
      <w:r w:rsidR="00F15823" w:rsidRPr="000C2A6A">
        <w:rPr>
          <w:rFonts w:cs="Times New Roman"/>
          <w:bCs/>
          <w:szCs w:val="24"/>
        </w:rPr>
        <w:t xml:space="preserve"> </w:t>
      </w:r>
      <w:r w:rsidR="00D53587" w:rsidRPr="000C2A6A">
        <w:rPr>
          <w:rFonts w:cs="Times New Roman"/>
          <w:bCs/>
          <w:szCs w:val="24"/>
        </w:rPr>
        <w:t>verilmesi</w:t>
      </w:r>
      <w:r w:rsidR="00F15823" w:rsidRPr="000C2A6A">
        <w:rPr>
          <w:rFonts w:cs="Times New Roman"/>
          <w:bCs/>
          <w:szCs w:val="24"/>
        </w:rPr>
        <w:t xml:space="preserve"> </w:t>
      </w:r>
      <w:r w:rsidR="00D53587" w:rsidRPr="000C2A6A">
        <w:rPr>
          <w:rFonts w:cs="Times New Roman"/>
          <w:bCs/>
          <w:szCs w:val="24"/>
        </w:rPr>
        <w:t>ölçüt</w:t>
      </w:r>
      <w:r w:rsidR="00F15823" w:rsidRPr="000C2A6A">
        <w:rPr>
          <w:rFonts w:cs="Times New Roman"/>
          <w:bCs/>
          <w:szCs w:val="24"/>
        </w:rPr>
        <w:t xml:space="preserve"> </w:t>
      </w:r>
      <w:r w:rsidR="00D53587" w:rsidRPr="000C2A6A">
        <w:rPr>
          <w:rFonts w:cs="Times New Roman"/>
          <w:bCs/>
          <w:szCs w:val="24"/>
        </w:rPr>
        <w:t>olarak</w:t>
      </w:r>
      <w:r w:rsidR="00F15823" w:rsidRPr="000C2A6A">
        <w:rPr>
          <w:rFonts w:cs="Times New Roman"/>
          <w:bCs/>
          <w:szCs w:val="24"/>
        </w:rPr>
        <w:t xml:space="preserve"> </w:t>
      </w:r>
      <w:r w:rsidR="00D53587" w:rsidRPr="000C2A6A">
        <w:rPr>
          <w:rFonts w:cs="Times New Roman"/>
          <w:bCs/>
          <w:szCs w:val="24"/>
        </w:rPr>
        <w:t>belirlenmiştir.</w:t>
      </w:r>
      <w:r w:rsidR="00F15823" w:rsidRPr="000C2A6A">
        <w:rPr>
          <w:rFonts w:cs="Times New Roman"/>
          <w:bCs/>
          <w:szCs w:val="24"/>
        </w:rPr>
        <w:t xml:space="preserve"> </w:t>
      </w:r>
      <w:r w:rsidR="009E5D70" w:rsidRPr="000C2A6A">
        <w:rPr>
          <w:rFonts w:cs="Times New Roman"/>
          <w:bCs/>
          <w:szCs w:val="24"/>
        </w:rPr>
        <w:t>Ayrıca</w:t>
      </w:r>
      <w:r w:rsidR="00F15823" w:rsidRPr="000C2A6A">
        <w:rPr>
          <w:rFonts w:cs="Times New Roman"/>
          <w:bCs/>
          <w:szCs w:val="24"/>
        </w:rPr>
        <w:t xml:space="preserve"> </w:t>
      </w:r>
      <w:r w:rsidR="009E5D70" w:rsidRPr="000C2A6A">
        <w:rPr>
          <w:rFonts w:cs="Times New Roman"/>
          <w:bCs/>
          <w:szCs w:val="24"/>
        </w:rPr>
        <w:t>belirlenen</w:t>
      </w:r>
      <w:r w:rsidR="00F15823" w:rsidRPr="000C2A6A">
        <w:rPr>
          <w:rFonts w:cs="Times New Roman"/>
          <w:bCs/>
          <w:szCs w:val="24"/>
        </w:rPr>
        <w:t xml:space="preserve"> </w:t>
      </w:r>
      <w:r w:rsidR="009E5D70" w:rsidRPr="000C2A6A">
        <w:rPr>
          <w:rFonts w:cs="Times New Roman"/>
          <w:bCs/>
          <w:szCs w:val="24"/>
        </w:rPr>
        <w:t>ölçütler</w:t>
      </w:r>
      <w:r w:rsidR="00F15823" w:rsidRPr="000C2A6A">
        <w:rPr>
          <w:rFonts w:cs="Times New Roman"/>
          <w:bCs/>
          <w:szCs w:val="24"/>
        </w:rPr>
        <w:t xml:space="preserve"> </w:t>
      </w:r>
      <w:r w:rsidR="009E5D70" w:rsidRPr="000C2A6A">
        <w:rPr>
          <w:rFonts w:cs="Times New Roman"/>
          <w:bCs/>
          <w:szCs w:val="24"/>
        </w:rPr>
        <w:t>doğrultusunda</w:t>
      </w:r>
      <w:r w:rsidR="00F15823" w:rsidRPr="000C2A6A">
        <w:rPr>
          <w:rFonts w:cs="Times New Roman"/>
          <w:bCs/>
          <w:szCs w:val="24"/>
        </w:rPr>
        <w:t xml:space="preserve"> </w:t>
      </w:r>
      <w:r w:rsidR="009E5D70" w:rsidRPr="000C2A6A">
        <w:rPr>
          <w:rFonts w:cs="Times New Roman"/>
          <w:bCs/>
          <w:szCs w:val="24"/>
        </w:rPr>
        <w:t>araştırmacı</w:t>
      </w:r>
      <w:r w:rsidR="00F15823" w:rsidRPr="000C2A6A">
        <w:rPr>
          <w:rFonts w:cs="Times New Roman"/>
          <w:bCs/>
          <w:szCs w:val="24"/>
        </w:rPr>
        <w:t xml:space="preserve"> </w:t>
      </w:r>
      <w:r w:rsidR="009E5D70" w:rsidRPr="000C2A6A">
        <w:rPr>
          <w:rFonts w:cs="Times New Roman"/>
          <w:bCs/>
          <w:szCs w:val="24"/>
        </w:rPr>
        <w:t>için</w:t>
      </w:r>
      <w:r w:rsidR="00F15823" w:rsidRPr="000C2A6A">
        <w:rPr>
          <w:rFonts w:cs="Times New Roman"/>
          <w:bCs/>
          <w:szCs w:val="24"/>
        </w:rPr>
        <w:t xml:space="preserve"> </w:t>
      </w:r>
      <w:r w:rsidR="009E5D70" w:rsidRPr="000C2A6A">
        <w:rPr>
          <w:rFonts w:cs="Times New Roman"/>
          <w:bCs/>
          <w:szCs w:val="24"/>
        </w:rPr>
        <w:t>ulaşılması</w:t>
      </w:r>
      <w:r w:rsidR="00F15823" w:rsidRPr="000C2A6A">
        <w:rPr>
          <w:rFonts w:cs="Times New Roman"/>
          <w:bCs/>
          <w:szCs w:val="24"/>
        </w:rPr>
        <w:t xml:space="preserve"> </w:t>
      </w:r>
      <w:r w:rsidR="009E5D70" w:rsidRPr="000C2A6A">
        <w:rPr>
          <w:rFonts w:cs="Times New Roman"/>
          <w:bCs/>
          <w:szCs w:val="24"/>
        </w:rPr>
        <w:t>kolay</w:t>
      </w:r>
      <w:r w:rsidR="00F15823" w:rsidRPr="000C2A6A">
        <w:rPr>
          <w:rFonts w:cs="Times New Roman"/>
          <w:bCs/>
          <w:szCs w:val="24"/>
        </w:rPr>
        <w:t xml:space="preserve"> </w:t>
      </w:r>
      <w:r w:rsidR="009E5D70" w:rsidRPr="000C2A6A">
        <w:rPr>
          <w:rFonts w:cs="Times New Roman"/>
          <w:bCs/>
          <w:szCs w:val="24"/>
        </w:rPr>
        <w:t>hastaneler</w:t>
      </w:r>
      <w:r w:rsidR="00F15823" w:rsidRPr="000C2A6A">
        <w:rPr>
          <w:rFonts w:cs="Times New Roman"/>
          <w:bCs/>
          <w:szCs w:val="24"/>
        </w:rPr>
        <w:t xml:space="preserve"> </w:t>
      </w:r>
      <w:r w:rsidR="009E5D70" w:rsidRPr="000C2A6A">
        <w:rPr>
          <w:rFonts w:cs="Times New Roman"/>
          <w:bCs/>
          <w:szCs w:val="24"/>
        </w:rPr>
        <w:t>ile</w:t>
      </w:r>
      <w:r w:rsidR="00F15823" w:rsidRPr="000C2A6A">
        <w:rPr>
          <w:rFonts w:cs="Times New Roman"/>
          <w:bCs/>
          <w:szCs w:val="24"/>
        </w:rPr>
        <w:t xml:space="preserve"> </w:t>
      </w:r>
      <w:r w:rsidR="009E5D70" w:rsidRPr="000C2A6A">
        <w:rPr>
          <w:rFonts w:cs="Times New Roman"/>
          <w:bCs/>
          <w:szCs w:val="24"/>
        </w:rPr>
        <w:t>çalışmaya</w:t>
      </w:r>
      <w:r w:rsidR="00F15823" w:rsidRPr="000C2A6A">
        <w:rPr>
          <w:rFonts w:cs="Times New Roman"/>
          <w:bCs/>
          <w:szCs w:val="24"/>
        </w:rPr>
        <w:t xml:space="preserve"> </w:t>
      </w:r>
      <w:r w:rsidR="009E5D70" w:rsidRPr="000C2A6A">
        <w:rPr>
          <w:rFonts w:cs="Times New Roman"/>
          <w:bCs/>
          <w:szCs w:val="24"/>
        </w:rPr>
        <w:t>gönüllü</w:t>
      </w:r>
      <w:r w:rsidR="00F15823" w:rsidRPr="000C2A6A">
        <w:rPr>
          <w:rFonts w:cs="Times New Roman"/>
          <w:bCs/>
          <w:szCs w:val="24"/>
        </w:rPr>
        <w:t xml:space="preserve"> </w:t>
      </w:r>
      <w:r w:rsidR="009E5D70" w:rsidRPr="000C2A6A">
        <w:rPr>
          <w:rFonts w:cs="Times New Roman"/>
          <w:bCs/>
          <w:szCs w:val="24"/>
        </w:rPr>
        <w:t>olarak</w:t>
      </w:r>
      <w:r w:rsidR="00F15823" w:rsidRPr="000C2A6A">
        <w:rPr>
          <w:rFonts w:cs="Times New Roman"/>
          <w:bCs/>
          <w:szCs w:val="24"/>
        </w:rPr>
        <w:t xml:space="preserve"> </w:t>
      </w:r>
      <w:r w:rsidR="009E5D70" w:rsidRPr="000C2A6A">
        <w:rPr>
          <w:rFonts w:cs="Times New Roman"/>
          <w:bCs/>
          <w:szCs w:val="24"/>
        </w:rPr>
        <w:t>katılmayı</w:t>
      </w:r>
      <w:r w:rsidR="00F15823" w:rsidRPr="000C2A6A">
        <w:rPr>
          <w:rFonts w:cs="Times New Roman"/>
          <w:bCs/>
          <w:szCs w:val="24"/>
        </w:rPr>
        <w:t xml:space="preserve"> </w:t>
      </w:r>
      <w:r w:rsidR="009E5D70" w:rsidRPr="000C2A6A">
        <w:rPr>
          <w:rFonts w:cs="Times New Roman"/>
          <w:bCs/>
          <w:szCs w:val="24"/>
        </w:rPr>
        <w:t>kabul</w:t>
      </w:r>
      <w:r w:rsidR="00F15823" w:rsidRPr="000C2A6A">
        <w:rPr>
          <w:rFonts w:cs="Times New Roman"/>
          <w:bCs/>
          <w:szCs w:val="24"/>
        </w:rPr>
        <w:t xml:space="preserve"> </w:t>
      </w:r>
      <w:r w:rsidR="009E5D70" w:rsidRPr="000C2A6A">
        <w:rPr>
          <w:rFonts w:cs="Times New Roman"/>
          <w:bCs/>
          <w:szCs w:val="24"/>
        </w:rPr>
        <w:t>eden</w:t>
      </w:r>
      <w:r w:rsidR="00F15823" w:rsidRPr="000C2A6A">
        <w:rPr>
          <w:rFonts w:cs="Times New Roman"/>
          <w:bCs/>
          <w:szCs w:val="24"/>
        </w:rPr>
        <w:t xml:space="preserve"> </w:t>
      </w:r>
      <w:r w:rsidR="009E5D70" w:rsidRPr="000C2A6A">
        <w:rPr>
          <w:rFonts w:cs="Times New Roman"/>
          <w:bCs/>
          <w:szCs w:val="24"/>
        </w:rPr>
        <w:t>personeller</w:t>
      </w:r>
      <w:r w:rsidR="003E78F6" w:rsidRPr="000C2A6A">
        <w:rPr>
          <w:rFonts w:cs="Times New Roman"/>
          <w:bCs/>
          <w:szCs w:val="24"/>
        </w:rPr>
        <w:t>,</w:t>
      </w:r>
      <w:r w:rsidR="00F15823" w:rsidRPr="000C2A6A">
        <w:rPr>
          <w:rFonts w:cs="Times New Roman"/>
          <w:bCs/>
          <w:szCs w:val="24"/>
        </w:rPr>
        <w:t xml:space="preserve"> </w:t>
      </w:r>
      <w:r w:rsidR="009E5D70" w:rsidRPr="000C2A6A">
        <w:rPr>
          <w:rFonts w:cs="Times New Roman"/>
          <w:bCs/>
          <w:szCs w:val="24"/>
        </w:rPr>
        <w:t>altı</w:t>
      </w:r>
      <w:r w:rsidR="00F15823" w:rsidRPr="000C2A6A">
        <w:rPr>
          <w:rFonts w:cs="Times New Roman"/>
          <w:bCs/>
          <w:szCs w:val="24"/>
        </w:rPr>
        <w:t xml:space="preserve"> </w:t>
      </w:r>
      <w:r w:rsidR="009E5D70" w:rsidRPr="000C2A6A">
        <w:rPr>
          <w:rFonts w:cs="Times New Roman"/>
          <w:bCs/>
          <w:szCs w:val="24"/>
        </w:rPr>
        <w:t>şehir</w:t>
      </w:r>
      <w:r w:rsidR="00F15823" w:rsidRPr="000C2A6A">
        <w:rPr>
          <w:rFonts w:cs="Times New Roman"/>
          <w:bCs/>
          <w:szCs w:val="24"/>
        </w:rPr>
        <w:t xml:space="preserve"> </w:t>
      </w:r>
      <w:r w:rsidR="009E5D70" w:rsidRPr="000C2A6A">
        <w:rPr>
          <w:rFonts w:cs="Times New Roman"/>
          <w:bCs/>
          <w:szCs w:val="24"/>
        </w:rPr>
        <w:t>hastanesinin</w:t>
      </w:r>
      <w:r w:rsidR="00F15823" w:rsidRPr="000C2A6A">
        <w:rPr>
          <w:rFonts w:cs="Times New Roman"/>
          <w:bCs/>
          <w:szCs w:val="24"/>
        </w:rPr>
        <w:t xml:space="preserve"> </w:t>
      </w:r>
      <w:r w:rsidR="009E5D70" w:rsidRPr="000C2A6A">
        <w:rPr>
          <w:rFonts w:cs="Times New Roman"/>
          <w:bCs/>
          <w:szCs w:val="24"/>
        </w:rPr>
        <w:t>araştırmaya</w:t>
      </w:r>
      <w:r w:rsidR="00F15823" w:rsidRPr="000C2A6A">
        <w:rPr>
          <w:rFonts w:cs="Times New Roman"/>
          <w:bCs/>
          <w:szCs w:val="24"/>
        </w:rPr>
        <w:t xml:space="preserve"> </w:t>
      </w:r>
      <w:r w:rsidR="009E5D70" w:rsidRPr="000C2A6A">
        <w:rPr>
          <w:rFonts w:cs="Times New Roman"/>
          <w:bCs/>
          <w:szCs w:val="24"/>
        </w:rPr>
        <w:t>dahil</w:t>
      </w:r>
      <w:r w:rsidR="00F15823" w:rsidRPr="000C2A6A">
        <w:rPr>
          <w:rFonts w:cs="Times New Roman"/>
          <w:bCs/>
          <w:szCs w:val="24"/>
        </w:rPr>
        <w:t xml:space="preserve"> </w:t>
      </w:r>
      <w:r w:rsidR="009E5D70" w:rsidRPr="000C2A6A">
        <w:rPr>
          <w:rFonts w:cs="Times New Roman"/>
          <w:bCs/>
          <w:szCs w:val="24"/>
        </w:rPr>
        <w:t>edilmesinde</w:t>
      </w:r>
      <w:r w:rsidR="00F15823" w:rsidRPr="000C2A6A">
        <w:rPr>
          <w:rFonts w:cs="Times New Roman"/>
          <w:bCs/>
          <w:szCs w:val="24"/>
        </w:rPr>
        <w:t xml:space="preserve"> </w:t>
      </w:r>
      <w:r w:rsidR="009E5D70" w:rsidRPr="000C2A6A">
        <w:rPr>
          <w:rFonts w:cs="Times New Roman"/>
          <w:bCs/>
          <w:szCs w:val="24"/>
        </w:rPr>
        <w:t>etkili</w:t>
      </w:r>
      <w:r w:rsidR="00F15823" w:rsidRPr="000C2A6A">
        <w:rPr>
          <w:rFonts w:cs="Times New Roman"/>
          <w:bCs/>
          <w:szCs w:val="24"/>
        </w:rPr>
        <w:t xml:space="preserve"> </w:t>
      </w:r>
      <w:r w:rsidR="009E5D70" w:rsidRPr="000C2A6A">
        <w:rPr>
          <w:rFonts w:cs="Times New Roman"/>
          <w:bCs/>
          <w:szCs w:val="24"/>
        </w:rPr>
        <w:t>olmuştur.</w:t>
      </w:r>
    </w:p>
    <w:p w14:paraId="7FAC9152" w14:textId="77777777" w:rsidR="00967572" w:rsidRPr="000C2A6A" w:rsidRDefault="00967572" w:rsidP="00CB2230">
      <w:pPr>
        <w:pStyle w:val="AralkYok"/>
        <w:spacing w:after="120"/>
        <w:rPr>
          <w:rFonts w:cs="Times New Roman"/>
          <w:b/>
          <w:szCs w:val="24"/>
          <w:shd w:val="clear" w:color="auto" w:fill="FFFFFF"/>
        </w:rPr>
      </w:pPr>
    </w:p>
    <w:p w14:paraId="0B3BA87B" w14:textId="3F8B6856" w:rsidR="002760E8" w:rsidRPr="000C2A6A" w:rsidRDefault="00A7716B" w:rsidP="00CB2230">
      <w:pPr>
        <w:pStyle w:val="AralkYok"/>
        <w:spacing w:after="120"/>
        <w:rPr>
          <w:rFonts w:cs="Times New Roman"/>
          <w:b/>
          <w:szCs w:val="24"/>
          <w:shd w:val="clear" w:color="auto" w:fill="FFFFFF"/>
        </w:rPr>
      </w:pPr>
      <w:r w:rsidRPr="000C2A6A">
        <w:rPr>
          <w:rFonts w:cs="Times New Roman"/>
          <w:b/>
          <w:szCs w:val="24"/>
          <w:shd w:val="clear" w:color="auto" w:fill="FFFFFF"/>
        </w:rPr>
        <w:t>3</w:t>
      </w:r>
      <w:r w:rsidR="002760E8" w:rsidRPr="000C2A6A">
        <w:rPr>
          <w:rFonts w:cs="Times New Roman"/>
          <w:b/>
          <w:szCs w:val="24"/>
          <w:shd w:val="clear" w:color="auto" w:fill="FFFFFF"/>
        </w:rPr>
        <w:t>.3.</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Veri</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Toplama</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Araçları</w:t>
      </w:r>
    </w:p>
    <w:p w14:paraId="1A4FE35D" w14:textId="77777777" w:rsidR="00967572" w:rsidRPr="000C2A6A" w:rsidRDefault="00967572" w:rsidP="0032165F">
      <w:pPr>
        <w:spacing w:after="120"/>
        <w:rPr>
          <w:rFonts w:cs="Times New Roman"/>
          <w:szCs w:val="24"/>
        </w:rPr>
      </w:pPr>
    </w:p>
    <w:p w14:paraId="0B3BA87C" w14:textId="5B29ACD9" w:rsidR="002760E8" w:rsidRPr="000C2A6A" w:rsidRDefault="009E4B1D" w:rsidP="0032165F">
      <w:pPr>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toplanmasında</w:t>
      </w:r>
      <w:r w:rsidR="00F15823" w:rsidRPr="000C2A6A">
        <w:rPr>
          <w:rFonts w:cs="Times New Roman"/>
          <w:szCs w:val="24"/>
        </w:rPr>
        <w:t xml:space="preserve"> </w:t>
      </w:r>
      <w:r w:rsidRPr="000C2A6A">
        <w:rPr>
          <w:rFonts w:cs="Times New Roman"/>
          <w:szCs w:val="24"/>
        </w:rPr>
        <w:t>yarı</w:t>
      </w:r>
      <w:r w:rsidR="00F15823" w:rsidRPr="000C2A6A">
        <w:rPr>
          <w:rFonts w:cs="Times New Roman"/>
          <w:szCs w:val="24"/>
        </w:rPr>
        <w:t xml:space="preserve"> </w:t>
      </w:r>
      <w:r w:rsidRPr="000C2A6A">
        <w:rPr>
          <w:rFonts w:cs="Times New Roman"/>
          <w:szCs w:val="24"/>
        </w:rPr>
        <w:t>yapılandırılmış</w:t>
      </w:r>
      <w:r w:rsidR="00F15823" w:rsidRPr="000C2A6A">
        <w:rPr>
          <w:rFonts w:cs="Times New Roman"/>
          <w:szCs w:val="24"/>
        </w:rPr>
        <w:t xml:space="preserve"> </w:t>
      </w:r>
      <w:r w:rsidRPr="000C2A6A">
        <w:rPr>
          <w:rFonts w:cs="Times New Roman"/>
          <w:szCs w:val="24"/>
        </w:rPr>
        <w:t>görüşme</w:t>
      </w:r>
      <w:r w:rsidR="00F15823" w:rsidRPr="000C2A6A">
        <w:rPr>
          <w:rFonts w:cs="Times New Roman"/>
          <w:szCs w:val="24"/>
        </w:rPr>
        <w:t xml:space="preserve"> </w:t>
      </w:r>
      <w:r w:rsidRPr="000C2A6A">
        <w:rPr>
          <w:rFonts w:cs="Times New Roman"/>
          <w:szCs w:val="24"/>
        </w:rPr>
        <w:t>formu</w:t>
      </w:r>
      <w:r w:rsidR="00F15823" w:rsidRPr="000C2A6A">
        <w:rPr>
          <w:rFonts w:cs="Times New Roman"/>
          <w:szCs w:val="24"/>
        </w:rPr>
        <w:t xml:space="preserve"> </w:t>
      </w:r>
      <w:r w:rsidRPr="000C2A6A">
        <w:rPr>
          <w:rFonts w:cs="Times New Roman"/>
          <w:szCs w:val="24"/>
        </w:rPr>
        <w:t>ile</w:t>
      </w:r>
      <w:r w:rsidR="00F15823" w:rsidRPr="000C2A6A">
        <w:rPr>
          <w:rFonts w:cs="Times New Roman"/>
          <w:szCs w:val="24"/>
        </w:rPr>
        <w:t xml:space="preserve"> </w:t>
      </w:r>
      <w:r w:rsidR="003F0C85" w:rsidRPr="000C2A6A">
        <w:rPr>
          <w:rFonts w:cs="Times New Roman"/>
          <w:szCs w:val="24"/>
        </w:rPr>
        <w:t>dokümanlardan</w:t>
      </w:r>
      <w:r w:rsidR="00F15823" w:rsidRPr="000C2A6A">
        <w:rPr>
          <w:rFonts w:cs="Times New Roman"/>
          <w:szCs w:val="24"/>
        </w:rPr>
        <w:t xml:space="preserve"> </w:t>
      </w:r>
      <w:r w:rsidR="003F0C85" w:rsidRPr="000C2A6A">
        <w:rPr>
          <w:rFonts w:cs="Times New Roman"/>
          <w:szCs w:val="24"/>
        </w:rPr>
        <w:t>yararlanılmıştır.</w:t>
      </w:r>
      <w:r w:rsidR="00F15823" w:rsidRPr="000C2A6A">
        <w:rPr>
          <w:rFonts w:cs="Times New Roman"/>
          <w:szCs w:val="24"/>
        </w:rPr>
        <w:t xml:space="preserve"> </w:t>
      </w:r>
      <w:r w:rsidR="005118C8" w:rsidRPr="000C2A6A">
        <w:rPr>
          <w:rFonts w:cs="Times New Roman"/>
          <w:bCs/>
          <w:szCs w:val="24"/>
        </w:rPr>
        <w:t>Yarı</w:t>
      </w:r>
      <w:r w:rsidR="00F15823" w:rsidRPr="000C2A6A">
        <w:rPr>
          <w:rFonts w:cs="Times New Roman"/>
          <w:bCs/>
          <w:szCs w:val="24"/>
        </w:rPr>
        <w:t xml:space="preserve"> </w:t>
      </w:r>
      <w:r w:rsidR="005118C8" w:rsidRPr="000C2A6A">
        <w:rPr>
          <w:rFonts w:cs="Times New Roman"/>
          <w:bCs/>
          <w:szCs w:val="24"/>
        </w:rPr>
        <w:t>yapılandırılmış</w:t>
      </w:r>
      <w:r w:rsidR="00F15823" w:rsidRPr="000C2A6A">
        <w:rPr>
          <w:rFonts w:cs="Times New Roman"/>
          <w:bCs/>
          <w:szCs w:val="24"/>
        </w:rPr>
        <w:t xml:space="preserve"> </w:t>
      </w:r>
      <w:r w:rsidR="005118C8" w:rsidRPr="000C2A6A">
        <w:rPr>
          <w:rFonts w:cs="Times New Roman"/>
          <w:bCs/>
          <w:szCs w:val="24"/>
        </w:rPr>
        <w:t>görüşme</w:t>
      </w:r>
      <w:r w:rsidR="00F15823" w:rsidRPr="000C2A6A">
        <w:rPr>
          <w:rFonts w:cs="Times New Roman"/>
          <w:bCs/>
          <w:szCs w:val="24"/>
        </w:rPr>
        <w:t xml:space="preserve"> </w:t>
      </w:r>
      <w:r w:rsidR="005118C8" w:rsidRPr="000C2A6A">
        <w:rPr>
          <w:rFonts w:cs="Times New Roman"/>
          <w:bCs/>
          <w:szCs w:val="24"/>
        </w:rPr>
        <w:t>formundaki</w:t>
      </w:r>
      <w:r w:rsidR="00F15823" w:rsidRPr="000C2A6A">
        <w:rPr>
          <w:rFonts w:cs="Times New Roman"/>
          <w:bCs/>
          <w:szCs w:val="24"/>
        </w:rPr>
        <w:t xml:space="preserve"> </w:t>
      </w:r>
      <w:r w:rsidR="005118C8" w:rsidRPr="000C2A6A">
        <w:rPr>
          <w:rFonts w:cs="Times New Roman"/>
          <w:bCs/>
          <w:szCs w:val="24"/>
        </w:rPr>
        <w:t>sorular</w:t>
      </w:r>
      <w:r w:rsidR="00F15823" w:rsidRPr="000C2A6A">
        <w:rPr>
          <w:rFonts w:cs="Times New Roman"/>
          <w:bCs/>
          <w:szCs w:val="24"/>
        </w:rPr>
        <w:t xml:space="preserve"> </w:t>
      </w:r>
      <w:r w:rsidR="005118C8" w:rsidRPr="000C2A6A">
        <w:rPr>
          <w:rFonts w:cs="Times New Roman"/>
          <w:bCs/>
          <w:szCs w:val="24"/>
        </w:rPr>
        <w:t>araştırmacı</w:t>
      </w:r>
      <w:r w:rsidR="00F15823" w:rsidRPr="000C2A6A">
        <w:rPr>
          <w:rFonts w:cs="Times New Roman"/>
          <w:bCs/>
          <w:szCs w:val="24"/>
        </w:rPr>
        <w:t xml:space="preserve"> </w:t>
      </w:r>
      <w:r w:rsidR="005118C8" w:rsidRPr="000C2A6A">
        <w:rPr>
          <w:rFonts w:cs="Times New Roman"/>
          <w:bCs/>
          <w:szCs w:val="24"/>
        </w:rPr>
        <w:t>tarafından</w:t>
      </w:r>
      <w:r w:rsidR="00F15823" w:rsidRPr="000C2A6A">
        <w:rPr>
          <w:rFonts w:cs="Times New Roman"/>
          <w:bCs/>
          <w:szCs w:val="24"/>
        </w:rPr>
        <w:t xml:space="preserve"> </w:t>
      </w:r>
      <w:r w:rsidR="005118C8" w:rsidRPr="000C2A6A">
        <w:rPr>
          <w:rFonts w:cs="Times New Roman"/>
          <w:bCs/>
          <w:szCs w:val="24"/>
        </w:rPr>
        <w:t>hazırlanmış</w:t>
      </w:r>
      <w:r w:rsidR="00882570" w:rsidRPr="000C2A6A">
        <w:rPr>
          <w:rFonts w:cs="Times New Roman"/>
          <w:bCs/>
          <w:szCs w:val="24"/>
        </w:rPr>
        <w:t>,</w:t>
      </w:r>
      <w:r w:rsidR="00F15823" w:rsidRPr="000C2A6A">
        <w:rPr>
          <w:rFonts w:cs="Times New Roman"/>
          <w:bCs/>
          <w:szCs w:val="24"/>
        </w:rPr>
        <w:t xml:space="preserve"> </w:t>
      </w:r>
      <w:r w:rsidR="00882570" w:rsidRPr="000C2A6A">
        <w:rPr>
          <w:rFonts w:cs="Times New Roman"/>
          <w:bCs/>
          <w:szCs w:val="24"/>
        </w:rPr>
        <w:t>üç</w:t>
      </w:r>
      <w:r w:rsidR="00F15823" w:rsidRPr="000C2A6A">
        <w:rPr>
          <w:rFonts w:cs="Times New Roman"/>
          <w:bCs/>
          <w:szCs w:val="24"/>
        </w:rPr>
        <w:t xml:space="preserve"> </w:t>
      </w:r>
      <w:r w:rsidR="00882570" w:rsidRPr="000C2A6A">
        <w:rPr>
          <w:rFonts w:cs="Times New Roman"/>
          <w:bCs/>
          <w:szCs w:val="24"/>
        </w:rPr>
        <w:t>öğretim</w:t>
      </w:r>
      <w:r w:rsidR="00F15823" w:rsidRPr="000C2A6A">
        <w:rPr>
          <w:rFonts w:cs="Times New Roman"/>
          <w:bCs/>
          <w:szCs w:val="24"/>
        </w:rPr>
        <w:t xml:space="preserve"> </w:t>
      </w:r>
      <w:r w:rsidR="00882570" w:rsidRPr="000C2A6A">
        <w:rPr>
          <w:rFonts w:cs="Times New Roman"/>
          <w:bCs/>
          <w:szCs w:val="24"/>
        </w:rPr>
        <w:t>üyesinden</w:t>
      </w:r>
      <w:r w:rsidR="00F15823" w:rsidRPr="000C2A6A">
        <w:rPr>
          <w:rFonts w:cs="Times New Roman"/>
          <w:bCs/>
          <w:szCs w:val="24"/>
        </w:rPr>
        <w:t xml:space="preserve"> </w:t>
      </w:r>
      <w:r w:rsidR="005118C8" w:rsidRPr="000C2A6A">
        <w:rPr>
          <w:rFonts w:cs="Times New Roman"/>
          <w:bCs/>
          <w:szCs w:val="24"/>
        </w:rPr>
        <w:t>uzman</w:t>
      </w:r>
      <w:r w:rsidR="00F15823" w:rsidRPr="000C2A6A">
        <w:rPr>
          <w:rFonts w:cs="Times New Roman"/>
          <w:bCs/>
          <w:szCs w:val="24"/>
        </w:rPr>
        <w:t xml:space="preserve"> </w:t>
      </w:r>
      <w:r w:rsidR="005118C8" w:rsidRPr="000C2A6A">
        <w:rPr>
          <w:rFonts w:cs="Times New Roman"/>
          <w:bCs/>
          <w:szCs w:val="24"/>
        </w:rPr>
        <w:t>görüşleri</w:t>
      </w:r>
      <w:r w:rsidR="00F15823" w:rsidRPr="000C2A6A">
        <w:rPr>
          <w:rFonts w:cs="Times New Roman"/>
          <w:bCs/>
          <w:szCs w:val="24"/>
        </w:rPr>
        <w:t xml:space="preserve"> </w:t>
      </w:r>
      <w:r w:rsidR="005118C8" w:rsidRPr="000C2A6A">
        <w:rPr>
          <w:rFonts w:cs="Times New Roman"/>
          <w:bCs/>
          <w:szCs w:val="24"/>
        </w:rPr>
        <w:t>alınmış</w:t>
      </w:r>
      <w:r w:rsidR="00F15823" w:rsidRPr="000C2A6A">
        <w:rPr>
          <w:rFonts w:cs="Times New Roman"/>
          <w:bCs/>
          <w:szCs w:val="24"/>
        </w:rPr>
        <w:t xml:space="preserve"> </w:t>
      </w:r>
      <w:r w:rsidR="005118C8" w:rsidRPr="000C2A6A">
        <w:rPr>
          <w:rFonts w:cs="Times New Roman"/>
          <w:bCs/>
          <w:szCs w:val="24"/>
        </w:rPr>
        <w:t>ve</w:t>
      </w:r>
      <w:r w:rsidR="00F15823" w:rsidRPr="000C2A6A">
        <w:rPr>
          <w:rFonts w:cs="Times New Roman"/>
          <w:bCs/>
          <w:szCs w:val="24"/>
        </w:rPr>
        <w:t xml:space="preserve"> </w:t>
      </w:r>
      <w:r w:rsidR="005118C8" w:rsidRPr="000C2A6A">
        <w:rPr>
          <w:rFonts w:cs="Times New Roman"/>
          <w:bCs/>
          <w:szCs w:val="24"/>
        </w:rPr>
        <w:t>forma</w:t>
      </w:r>
      <w:r w:rsidR="00F15823" w:rsidRPr="000C2A6A">
        <w:rPr>
          <w:rFonts w:cs="Times New Roman"/>
          <w:bCs/>
          <w:szCs w:val="24"/>
        </w:rPr>
        <w:t xml:space="preserve"> </w:t>
      </w:r>
      <w:r w:rsidR="005118C8" w:rsidRPr="000C2A6A">
        <w:rPr>
          <w:rFonts w:cs="Times New Roman"/>
          <w:bCs/>
          <w:szCs w:val="24"/>
        </w:rPr>
        <w:t>son</w:t>
      </w:r>
      <w:r w:rsidR="00F15823" w:rsidRPr="000C2A6A">
        <w:rPr>
          <w:rFonts w:cs="Times New Roman"/>
          <w:bCs/>
          <w:szCs w:val="24"/>
        </w:rPr>
        <w:t xml:space="preserve"> </w:t>
      </w:r>
      <w:r w:rsidR="005118C8" w:rsidRPr="000C2A6A">
        <w:rPr>
          <w:rFonts w:cs="Times New Roman"/>
          <w:bCs/>
          <w:szCs w:val="24"/>
        </w:rPr>
        <w:t>hali</w:t>
      </w:r>
      <w:r w:rsidR="00F15823" w:rsidRPr="000C2A6A">
        <w:rPr>
          <w:rFonts w:cs="Times New Roman"/>
          <w:bCs/>
          <w:szCs w:val="24"/>
        </w:rPr>
        <w:t xml:space="preserve"> </w:t>
      </w:r>
      <w:r w:rsidR="005118C8" w:rsidRPr="000C2A6A">
        <w:rPr>
          <w:rFonts w:cs="Times New Roman"/>
          <w:bCs/>
          <w:szCs w:val="24"/>
        </w:rPr>
        <w:t>verilerek</w:t>
      </w:r>
      <w:r w:rsidR="00F15823" w:rsidRPr="000C2A6A">
        <w:rPr>
          <w:rFonts w:cs="Times New Roman"/>
          <w:bCs/>
          <w:szCs w:val="24"/>
        </w:rPr>
        <w:t xml:space="preserve"> </w:t>
      </w:r>
      <w:r w:rsidR="005118C8" w:rsidRPr="000C2A6A">
        <w:rPr>
          <w:rFonts w:cs="Times New Roman"/>
          <w:bCs/>
          <w:szCs w:val="24"/>
        </w:rPr>
        <w:t>veriler</w:t>
      </w:r>
      <w:r w:rsidR="00F15823" w:rsidRPr="000C2A6A">
        <w:rPr>
          <w:rFonts w:cs="Times New Roman"/>
          <w:bCs/>
          <w:szCs w:val="24"/>
        </w:rPr>
        <w:t xml:space="preserve"> </w:t>
      </w:r>
      <w:r w:rsidR="005118C8" w:rsidRPr="000C2A6A">
        <w:rPr>
          <w:rFonts w:cs="Times New Roman"/>
          <w:bCs/>
          <w:szCs w:val="24"/>
        </w:rPr>
        <w:t>toplanmıştır.</w:t>
      </w:r>
      <w:r w:rsidR="00F15823" w:rsidRPr="000C2A6A">
        <w:rPr>
          <w:rFonts w:cs="Times New Roman"/>
          <w:bCs/>
          <w:szCs w:val="24"/>
        </w:rPr>
        <w:t xml:space="preserve"> </w:t>
      </w:r>
      <w:r w:rsidR="004A7A5B" w:rsidRPr="000C2A6A">
        <w:rPr>
          <w:rFonts w:cs="Times New Roman"/>
          <w:bCs/>
          <w:szCs w:val="24"/>
        </w:rPr>
        <w:t>Uzmanlar</w:t>
      </w:r>
      <w:r w:rsidR="00F15823" w:rsidRPr="000C2A6A">
        <w:rPr>
          <w:rFonts w:cs="Times New Roman"/>
          <w:bCs/>
          <w:szCs w:val="24"/>
        </w:rPr>
        <w:t xml:space="preserve"> </w:t>
      </w:r>
      <w:r w:rsidR="004A7A5B" w:rsidRPr="000C2A6A">
        <w:rPr>
          <w:rFonts w:cs="Times New Roman"/>
          <w:bCs/>
          <w:szCs w:val="24"/>
        </w:rPr>
        <w:t>görüşme</w:t>
      </w:r>
      <w:r w:rsidR="00F15823" w:rsidRPr="000C2A6A">
        <w:rPr>
          <w:rFonts w:cs="Times New Roman"/>
          <w:bCs/>
          <w:szCs w:val="24"/>
        </w:rPr>
        <w:t xml:space="preserve"> </w:t>
      </w:r>
      <w:r w:rsidR="004A7A5B" w:rsidRPr="000C2A6A">
        <w:rPr>
          <w:rFonts w:cs="Times New Roman"/>
          <w:bCs/>
          <w:szCs w:val="24"/>
        </w:rPr>
        <w:t>formundaki</w:t>
      </w:r>
      <w:r w:rsidR="00F15823" w:rsidRPr="000C2A6A">
        <w:rPr>
          <w:rFonts w:cs="Times New Roman"/>
          <w:bCs/>
          <w:szCs w:val="24"/>
        </w:rPr>
        <w:t xml:space="preserve"> </w:t>
      </w:r>
      <w:r w:rsidR="004A7A5B" w:rsidRPr="000C2A6A">
        <w:rPr>
          <w:rFonts w:cs="Times New Roman"/>
          <w:bCs/>
          <w:szCs w:val="24"/>
        </w:rPr>
        <w:t>soruları</w:t>
      </w:r>
      <w:r w:rsidR="00F15823" w:rsidRPr="000C2A6A">
        <w:rPr>
          <w:rFonts w:cs="Times New Roman"/>
          <w:bCs/>
          <w:szCs w:val="24"/>
        </w:rPr>
        <w:t xml:space="preserve"> </w:t>
      </w:r>
      <w:r w:rsidR="004A7A5B" w:rsidRPr="000C2A6A">
        <w:rPr>
          <w:rFonts w:cs="Times New Roman"/>
          <w:bCs/>
          <w:szCs w:val="24"/>
        </w:rPr>
        <w:t>üç</w:t>
      </w:r>
      <w:r w:rsidR="00F15823" w:rsidRPr="000C2A6A">
        <w:rPr>
          <w:rFonts w:cs="Times New Roman"/>
          <w:bCs/>
          <w:szCs w:val="24"/>
        </w:rPr>
        <w:t xml:space="preserve"> </w:t>
      </w:r>
      <w:r w:rsidR="004A7A5B" w:rsidRPr="000C2A6A">
        <w:rPr>
          <w:rFonts w:cs="Times New Roman"/>
          <w:bCs/>
          <w:szCs w:val="24"/>
        </w:rPr>
        <w:t>başlık</w:t>
      </w:r>
      <w:r w:rsidR="00F15823" w:rsidRPr="000C2A6A">
        <w:rPr>
          <w:rFonts w:cs="Times New Roman"/>
          <w:bCs/>
          <w:szCs w:val="24"/>
        </w:rPr>
        <w:t xml:space="preserve"> </w:t>
      </w:r>
      <w:r w:rsidR="004A7A5B" w:rsidRPr="000C2A6A">
        <w:rPr>
          <w:rFonts w:cs="Times New Roman"/>
          <w:bCs/>
          <w:szCs w:val="24"/>
        </w:rPr>
        <w:t>altında</w:t>
      </w:r>
      <w:r w:rsidR="00F15823" w:rsidRPr="000C2A6A">
        <w:rPr>
          <w:rFonts w:cs="Times New Roman"/>
          <w:bCs/>
          <w:szCs w:val="24"/>
        </w:rPr>
        <w:t xml:space="preserve"> </w:t>
      </w:r>
      <w:r w:rsidR="004A7A5B" w:rsidRPr="000C2A6A">
        <w:rPr>
          <w:rFonts w:cs="Times New Roman"/>
          <w:bCs/>
          <w:szCs w:val="24"/>
        </w:rPr>
        <w:t>(mevcut</w:t>
      </w:r>
      <w:r w:rsidR="00F15823" w:rsidRPr="000C2A6A">
        <w:rPr>
          <w:rFonts w:cs="Times New Roman"/>
          <w:bCs/>
          <w:szCs w:val="24"/>
        </w:rPr>
        <w:t xml:space="preserve"> </w:t>
      </w:r>
      <w:r w:rsidR="004A7A5B" w:rsidRPr="000C2A6A">
        <w:rPr>
          <w:rFonts w:cs="Times New Roman"/>
          <w:bCs/>
          <w:szCs w:val="24"/>
        </w:rPr>
        <w:t>duruma,</w:t>
      </w:r>
      <w:r w:rsidR="00F15823" w:rsidRPr="000C2A6A">
        <w:rPr>
          <w:rFonts w:cs="Times New Roman"/>
          <w:bCs/>
          <w:szCs w:val="24"/>
        </w:rPr>
        <w:t xml:space="preserve"> </w:t>
      </w:r>
      <w:r w:rsidR="004A7A5B" w:rsidRPr="000C2A6A">
        <w:rPr>
          <w:rFonts w:cs="Times New Roman"/>
          <w:bCs/>
          <w:szCs w:val="24"/>
        </w:rPr>
        <w:t>gelecekteki</w:t>
      </w:r>
      <w:r w:rsidR="00F15823" w:rsidRPr="000C2A6A">
        <w:rPr>
          <w:rFonts w:cs="Times New Roman"/>
          <w:bCs/>
          <w:szCs w:val="24"/>
        </w:rPr>
        <w:t xml:space="preserve"> </w:t>
      </w:r>
      <w:r w:rsidR="004A7A5B" w:rsidRPr="000C2A6A">
        <w:rPr>
          <w:rFonts w:cs="Times New Roman"/>
          <w:bCs/>
          <w:szCs w:val="24"/>
        </w:rPr>
        <w:t>hedeflere,</w:t>
      </w:r>
      <w:r w:rsidR="00F15823" w:rsidRPr="000C2A6A">
        <w:rPr>
          <w:rFonts w:cs="Times New Roman"/>
          <w:bCs/>
          <w:szCs w:val="24"/>
        </w:rPr>
        <w:t xml:space="preserve"> </w:t>
      </w:r>
      <w:r w:rsidR="004A7A5B" w:rsidRPr="000C2A6A">
        <w:rPr>
          <w:rFonts w:cs="Times New Roman"/>
          <w:bCs/>
          <w:szCs w:val="24"/>
        </w:rPr>
        <w:t>karşılaşılan</w:t>
      </w:r>
      <w:r w:rsidR="00F15823" w:rsidRPr="000C2A6A">
        <w:rPr>
          <w:rFonts w:cs="Times New Roman"/>
          <w:bCs/>
          <w:szCs w:val="24"/>
        </w:rPr>
        <w:t xml:space="preserve"> </w:t>
      </w:r>
      <w:r w:rsidR="004A7A5B" w:rsidRPr="000C2A6A">
        <w:rPr>
          <w:rFonts w:cs="Times New Roman"/>
          <w:bCs/>
          <w:szCs w:val="24"/>
        </w:rPr>
        <w:t>sorunlara)</w:t>
      </w:r>
      <w:r w:rsidR="00F15823" w:rsidRPr="000C2A6A">
        <w:rPr>
          <w:rFonts w:cs="Times New Roman"/>
          <w:bCs/>
          <w:szCs w:val="24"/>
        </w:rPr>
        <w:t xml:space="preserve"> </w:t>
      </w:r>
      <w:r w:rsidR="004A7A5B" w:rsidRPr="000C2A6A">
        <w:rPr>
          <w:rFonts w:cs="Times New Roman"/>
          <w:bCs/>
          <w:szCs w:val="24"/>
        </w:rPr>
        <w:t>sorulması</w:t>
      </w:r>
      <w:r w:rsidR="00F15823" w:rsidRPr="000C2A6A">
        <w:rPr>
          <w:rFonts w:cs="Times New Roman"/>
          <w:bCs/>
          <w:szCs w:val="24"/>
        </w:rPr>
        <w:t xml:space="preserve"> </w:t>
      </w:r>
      <w:r w:rsidR="004A7A5B" w:rsidRPr="000C2A6A">
        <w:rPr>
          <w:rFonts w:cs="Times New Roman"/>
          <w:bCs/>
          <w:szCs w:val="24"/>
        </w:rPr>
        <w:t>gerektiğini</w:t>
      </w:r>
      <w:r w:rsidR="00F15823" w:rsidRPr="000C2A6A">
        <w:rPr>
          <w:rFonts w:cs="Times New Roman"/>
          <w:bCs/>
          <w:szCs w:val="24"/>
        </w:rPr>
        <w:t xml:space="preserve"> </w:t>
      </w:r>
      <w:r w:rsidR="004A7A5B" w:rsidRPr="000C2A6A">
        <w:rPr>
          <w:rFonts w:cs="Times New Roman"/>
          <w:bCs/>
          <w:szCs w:val="24"/>
        </w:rPr>
        <w:t>belirtmiştir.</w:t>
      </w:r>
      <w:r w:rsidR="00F15823" w:rsidRPr="000C2A6A">
        <w:rPr>
          <w:rFonts w:cs="Times New Roman"/>
          <w:bCs/>
          <w:szCs w:val="24"/>
        </w:rPr>
        <w:t xml:space="preserve"> </w:t>
      </w:r>
      <w:r w:rsidR="004A7A5B" w:rsidRPr="000C2A6A">
        <w:rPr>
          <w:rFonts w:cs="Times New Roman"/>
          <w:bCs/>
          <w:szCs w:val="24"/>
        </w:rPr>
        <w:t>Bunun</w:t>
      </w:r>
      <w:r w:rsidR="00F15823" w:rsidRPr="000C2A6A">
        <w:rPr>
          <w:rFonts w:cs="Times New Roman"/>
          <w:bCs/>
          <w:szCs w:val="24"/>
        </w:rPr>
        <w:t xml:space="preserve"> </w:t>
      </w:r>
      <w:r w:rsidR="004A7A5B" w:rsidRPr="000C2A6A">
        <w:rPr>
          <w:rFonts w:cs="Times New Roman"/>
          <w:bCs/>
          <w:szCs w:val="24"/>
        </w:rPr>
        <w:t>dışında</w:t>
      </w:r>
      <w:r w:rsidR="00F15823" w:rsidRPr="000C2A6A">
        <w:rPr>
          <w:rFonts w:cs="Times New Roman"/>
          <w:bCs/>
          <w:szCs w:val="24"/>
        </w:rPr>
        <w:t xml:space="preserve"> </w:t>
      </w:r>
      <w:r w:rsidR="00436681" w:rsidRPr="000C2A6A">
        <w:rPr>
          <w:rFonts w:cs="Times New Roman"/>
          <w:bCs/>
          <w:szCs w:val="24"/>
        </w:rPr>
        <w:t>bir</w:t>
      </w:r>
      <w:r w:rsidR="00F15823" w:rsidRPr="000C2A6A">
        <w:rPr>
          <w:rFonts w:cs="Times New Roman"/>
          <w:bCs/>
          <w:szCs w:val="24"/>
        </w:rPr>
        <w:t xml:space="preserve"> </w:t>
      </w:r>
      <w:r w:rsidR="00436681" w:rsidRPr="000C2A6A">
        <w:rPr>
          <w:rFonts w:cs="Times New Roman"/>
          <w:bCs/>
          <w:szCs w:val="24"/>
        </w:rPr>
        <w:t>soru</w:t>
      </w:r>
      <w:r w:rsidR="00F15823" w:rsidRPr="000C2A6A">
        <w:rPr>
          <w:rFonts w:cs="Times New Roman"/>
          <w:bCs/>
          <w:szCs w:val="24"/>
        </w:rPr>
        <w:t xml:space="preserve"> </w:t>
      </w:r>
      <w:r w:rsidR="002E1EFC" w:rsidRPr="000C2A6A">
        <w:rPr>
          <w:rFonts w:cs="Times New Roman"/>
          <w:bCs/>
          <w:szCs w:val="24"/>
        </w:rPr>
        <w:t>çıkarılmış</w:t>
      </w:r>
      <w:r w:rsidR="00F15823" w:rsidRPr="000C2A6A">
        <w:rPr>
          <w:rFonts w:cs="Times New Roman"/>
          <w:bCs/>
          <w:szCs w:val="24"/>
        </w:rPr>
        <w:t xml:space="preserve"> </w:t>
      </w:r>
      <w:r w:rsidR="00436681" w:rsidRPr="000C2A6A">
        <w:rPr>
          <w:rFonts w:cs="Times New Roman"/>
          <w:bCs/>
          <w:szCs w:val="24"/>
        </w:rPr>
        <w:t>yerine</w:t>
      </w:r>
      <w:r w:rsidR="00F15823" w:rsidRPr="000C2A6A">
        <w:rPr>
          <w:rFonts w:cs="Times New Roman"/>
          <w:bCs/>
          <w:szCs w:val="24"/>
        </w:rPr>
        <w:t xml:space="preserve"> </w:t>
      </w:r>
      <w:r w:rsidR="00436681" w:rsidRPr="000C2A6A">
        <w:rPr>
          <w:rFonts w:cs="Times New Roman"/>
          <w:bCs/>
          <w:szCs w:val="24"/>
        </w:rPr>
        <w:t>farklı</w:t>
      </w:r>
      <w:r w:rsidR="00F15823" w:rsidRPr="000C2A6A">
        <w:rPr>
          <w:rFonts w:cs="Times New Roman"/>
          <w:bCs/>
          <w:szCs w:val="24"/>
        </w:rPr>
        <w:t xml:space="preserve"> </w:t>
      </w:r>
      <w:r w:rsidR="00436681" w:rsidRPr="000C2A6A">
        <w:rPr>
          <w:rFonts w:cs="Times New Roman"/>
          <w:bCs/>
          <w:szCs w:val="24"/>
        </w:rPr>
        <w:t>bir</w:t>
      </w:r>
      <w:r w:rsidR="00F15823" w:rsidRPr="000C2A6A">
        <w:rPr>
          <w:rFonts w:cs="Times New Roman"/>
          <w:bCs/>
          <w:szCs w:val="24"/>
        </w:rPr>
        <w:t xml:space="preserve"> </w:t>
      </w:r>
      <w:r w:rsidR="00436681" w:rsidRPr="000C2A6A">
        <w:rPr>
          <w:rFonts w:cs="Times New Roman"/>
          <w:bCs/>
          <w:szCs w:val="24"/>
        </w:rPr>
        <w:t>soru</w:t>
      </w:r>
      <w:r w:rsidR="00F15823" w:rsidRPr="000C2A6A">
        <w:rPr>
          <w:rFonts w:cs="Times New Roman"/>
          <w:bCs/>
          <w:szCs w:val="24"/>
        </w:rPr>
        <w:t xml:space="preserve"> </w:t>
      </w:r>
      <w:r w:rsidR="00436681" w:rsidRPr="000C2A6A">
        <w:rPr>
          <w:rFonts w:cs="Times New Roman"/>
          <w:bCs/>
          <w:szCs w:val="24"/>
        </w:rPr>
        <w:t>eklenmi</w:t>
      </w:r>
      <w:r w:rsidR="001D626F" w:rsidRPr="000C2A6A">
        <w:rPr>
          <w:rFonts w:cs="Times New Roman"/>
          <w:bCs/>
          <w:szCs w:val="24"/>
        </w:rPr>
        <w:t>ştir.</w:t>
      </w:r>
      <w:r w:rsidR="00F15823" w:rsidRPr="000C2A6A">
        <w:rPr>
          <w:rFonts w:cs="Times New Roman"/>
          <w:bCs/>
          <w:szCs w:val="24"/>
        </w:rPr>
        <w:t xml:space="preserve"> </w:t>
      </w:r>
      <w:r w:rsidR="001D626F" w:rsidRPr="000C2A6A">
        <w:rPr>
          <w:rFonts w:cs="Times New Roman"/>
          <w:bCs/>
          <w:szCs w:val="24"/>
        </w:rPr>
        <w:t>Örneğin,</w:t>
      </w:r>
      <w:r w:rsidR="00F15823" w:rsidRPr="000C2A6A">
        <w:rPr>
          <w:rFonts w:cs="Times New Roman"/>
          <w:bCs/>
          <w:szCs w:val="24"/>
        </w:rPr>
        <w:t xml:space="preserve"> </w:t>
      </w:r>
      <w:r w:rsidR="001D626F" w:rsidRPr="000C2A6A">
        <w:rPr>
          <w:rFonts w:cs="Times New Roman"/>
          <w:bCs/>
          <w:szCs w:val="24"/>
        </w:rPr>
        <w:t>“Hasta-personel,</w:t>
      </w:r>
      <w:r w:rsidR="00F15823" w:rsidRPr="000C2A6A">
        <w:rPr>
          <w:rFonts w:cs="Times New Roman"/>
          <w:bCs/>
          <w:szCs w:val="24"/>
        </w:rPr>
        <w:t xml:space="preserve"> </w:t>
      </w:r>
      <w:r w:rsidR="001D626F" w:rsidRPr="000C2A6A">
        <w:rPr>
          <w:rFonts w:cs="Times New Roman"/>
          <w:bCs/>
          <w:szCs w:val="24"/>
        </w:rPr>
        <w:t>hasta-hekim</w:t>
      </w:r>
      <w:r w:rsidR="00F15823" w:rsidRPr="000C2A6A">
        <w:rPr>
          <w:rFonts w:cs="Times New Roman"/>
          <w:bCs/>
          <w:szCs w:val="24"/>
        </w:rPr>
        <w:t xml:space="preserve"> </w:t>
      </w:r>
      <w:r w:rsidR="001D626F" w:rsidRPr="000C2A6A">
        <w:rPr>
          <w:rFonts w:cs="Times New Roman"/>
          <w:bCs/>
          <w:szCs w:val="24"/>
        </w:rPr>
        <w:t>arasında</w:t>
      </w:r>
      <w:r w:rsidR="00F15823" w:rsidRPr="000C2A6A">
        <w:rPr>
          <w:rFonts w:cs="Times New Roman"/>
          <w:bCs/>
          <w:szCs w:val="24"/>
        </w:rPr>
        <w:t xml:space="preserve"> </w:t>
      </w:r>
      <w:r w:rsidR="001D626F" w:rsidRPr="000C2A6A">
        <w:rPr>
          <w:rFonts w:cs="Times New Roman"/>
          <w:bCs/>
          <w:szCs w:val="24"/>
        </w:rPr>
        <w:t>yaşadığınız</w:t>
      </w:r>
      <w:r w:rsidR="00F15823" w:rsidRPr="000C2A6A">
        <w:rPr>
          <w:rFonts w:cs="Times New Roman"/>
          <w:bCs/>
          <w:szCs w:val="24"/>
        </w:rPr>
        <w:t xml:space="preserve"> </w:t>
      </w:r>
      <w:r w:rsidR="001D626F" w:rsidRPr="000C2A6A">
        <w:rPr>
          <w:rFonts w:cs="Times New Roman"/>
          <w:bCs/>
          <w:szCs w:val="24"/>
        </w:rPr>
        <w:t>sorunlar</w:t>
      </w:r>
      <w:r w:rsidR="00F15823" w:rsidRPr="000C2A6A">
        <w:rPr>
          <w:rFonts w:cs="Times New Roman"/>
          <w:bCs/>
          <w:szCs w:val="24"/>
        </w:rPr>
        <w:t xml:space="preserve"> </w:t>
      </w:r>
      <w:r w:rsidR="001D626F" w:rsidRPr="000C2A6A">
        <w:rPr>
          <w:rFonts w:cs="Times New Roman"/>
          <w:bCs/>
          <w:szCs w:val="24"/>
        </w:rPr>
        <w:t>ya</w:t>
      </w:r>
      <w:r w:rsidR="00F15823" w:rsidRPr="000C2A6A">
        <w:rPr>
          <w:rFonts w:cs="Times New Roman"/>
          <w:bCs/>
          <w:szCs w:val="24"/>
        </w:rPr>
        <w:t xml:space="preserve"> </w:t>
      </w:r>
      <w:r w:rsidR="001D626F" w:rsidRPr="000C2A6A">
        <w:rPr>
          <w:rFonts w:cs="Times New Roman"/>
          <w:bCs/>
          <w:szCs w:val="24"/>
        </w:rPr>
        <w:t>da</w:t>
      </w:r>
      <w:r w:rsidR="00F15823" w:rsidRPr="000C2A6A">
        <w:rPr>
          <w:rFonts w:cs="Times New Roman"/>
          <w:bCs/>
          <w:szCs w:val="24"/>
        </w:rPr>
        <w:t xml:space="preserve"> </w:t>
      </w:r>
      <w:r w:rsidR="001D626F" w:rsidRPr="000C2A6A">
        <w:rPr>
          <w:rFonts w:cs="Times New Roman"/>
          <w:bCs/>
          <w:szCs w:val="24"/>
        </w:rPr>
        <w:t>anlaşmazlıklar</w:t>
      </w:r>
      <w:r w:rsidR="00F15823" w:rsidRPr="000C2A6A">
        <w:rPr>
          <w:rFonts w:cs="Times New Roman"/>
          <w:bCs/>
          <w:szCs w:val="24"/>
        </w:rPr>
        <w:t xml:space="preserve"> </w:t>
      </w:r>
      <w:r w:rsidR="001D626F" w:rsidRPr="000C2A6A">
        <w:rPr>
          <w:rFonts w:cs="Times New Roman"/>
          <w:bCs/>
          <w:szCs w:val="24"/>
        </w:rPr>
        <w:t>nelerdir?”</w:t>
      </w:r>
      <w:r w:rsidR="00F15823" w:rsidRPr="000C2A6A">
        <w:rPr>
          <w:rFonts w:cs="Times New Roman"/>
          <w:bCs/>
          <w:szCs w:val="24"/>
        </w:rPr>
        <w:t xml:space="preserve"> </w:t>
      </w:r>
      <w:r w:rsidR="001D626F" w:rsidRPr="000C2A6A">
        <w:rPr>
          <w:rFonts w:cs="Times New Roman"/>
          <w:bCs/>
          <w:szCs w:val="24"/>
        </w:rPr>
        <w:t>sorusu</w:t>
      </w:r>
      <w:r w:rsidR="00F15823" w:rsidRPr="000C2A6A">
        <w:rPr>
          <w:rFonts w:cs="Times New Roman"/>
          <w:bCs/>
          <w:szCs w:val="24"/>
        </w:rPr>
        <w:t xml:space="preserve"> </w:t>
      </w:r>
      <w:r w:rsidR="001D626F" w:rsidRPr="000C2A6A">
        <w:rPr>
          <w:rFonts w:cs="Times New Roman"/>
          <w:bCs/>
          <w:szCs w:val="24"/>
        </w:rPr>
        <w:t>çıkarılarak</w:t>
      </w:r>
      <w:r w:rsidR="00F15823" w:rsidRPr="000C2A6A">
        <w:rPr>
          <w:rFonts w:cs="Times New Roman"/>
          <w:bCs/>
          <w:szCs w:val="24"/>
        </w:rPr>
        <w:t xml:space="preserve"> </w:t>
      </w:r>
      <w:r w:rsidR="001D626F" w:rsidRPr="000C2A6A">
        <w:rPr>
          <w:rFonts w:cs="Times New Roman"/>
          <w:bCs/>
          <w:szCs w:val="24"/>
        </w:rPr>
        <w:t>“Şehir</w:t>
      </w:r>
      <w:r w:rsidR="00F15823" w:rsidRPr="000C2A6A">
        <w:rPr>
          <w:rFonts w:cs="Times New Roman"/>
          <w:bCs/>
          <w:szCs w:val="24"/>
        </w:rPr>
        <w:t xml:space="preserve"> </w:t>
      </w:r>
      <w:r w:rsidR="001D626F" w:rsidRPr="000C2A6A">
        <w:rPr>
          <w:rFonts w:cs="Times New Roman"/>
          <w:bCs/>
          <w:szCs w:val="24"/>
        </w:rPr>
        <w:t>hastanenizin</w:t>
      </w:r>
      <w:r w:rsidR="00F15823" w:rsidRPr="000C2A6A">
        <w:rPr>
          <w:rFonts w:cs="Times New Roman"/>
          <w:bCs/>
          <w:szCs w:val="24"/>
        </w:rPr>
        <w:t xml:space="preserve"> </w:t>
      </w:r>
      <w:r w:rsidR="001D626F" w:rsidRPr="000C2A6A">
        <w:rPr>
          <w:rFonts w:cs="Times New Roman"/>
          <w:bCs/>
          <w:szCs w:val="24"/>
        </w:rPr>
        <w:t>sağlık</w:t>
      </w:r>
      <w:r w:rsidR="00F15823" w:rsidRPr="000C2A6A">
        <w:rPr>
          <w:rFonts w:cs="Times New Roman"/>
          <w:bCs/>
          <w:szCs w:val="24"/>
        </w:rPr>
        <w:t xml:space="preserve"> </w:t>
      </w:r>
      <w:r w:rsidR="001D626F" w:rsidRPr="000C2A6A">
        <w:rPr>
          <w:rFonts w:cs="Times New Roman"/>
          <w:bCs/>
          <w:szCs w:val="24"/>
        </w:rPr>
        <w:t>turizmi</w:t>
      </w:r>
      <w:r w:rsidR="00F15823" w:rsidRPr="000C2A6A">
        <w:rPr>
          <w:rFonts w:cs="Times New Roman"/>
          <w:bCs/>
          <w:szCs w:val="24"/>
        </w:rPr>
        <w:t xml:space="preserve"> </w:t>
      </w:r>
      <w:r w:rsidR="001D626F" w:rsidRPr="000C2A6A">
        <w:rPr>
          <w:rFonts w:cs="Times New Roman"/>
          <w:bCs/>
          <w:szCs w:val="24"/>
        </w:rPr>
        <w:t>kapsamında</w:t>
      </w:r>
      <w:r w:rsidR="00F15823" w:rsidRPr="000C2A6A">
        <w:rPr>
          <w:rFonts w:cs="Times New Roman"/>
          <w:bCs/>
          <w:szCs w:val="24"/>
        </w:rPr>
        <w:t xml:space="preserve"> </w:t>
      </w:r>
      <w:r w:rsidR="001D626F" w:rsidRPr="000C2A6A">
        <w:rPr>
          <w:rFonts w:cs="Times New Roman"/>
          <w:bCs/>
          <w:szCs w:val="24"/>
        </w:rPr>
        <w:t>karşılaştığınız</w:t>
      </w:r>
      <w:r w:rsidR="00F15823" w:rsidRPr="000C2A6A">
        <w:rPr>
          <w:rFonts w:cs="Times New Roman"/>
          <w:bCs/>
          <w:szCs w:val="24"/>
        </w:rPr>
        <w:t xml:space="preserve"> </w:t>
      </w:r>
      <w:r w:rsidR="001D626F" w:rsidRPr="000C2A6A">
        <w:rPr>
          <w:rFonts w:cs="Times New Roman"/>
          <w:bCs/>
          <w:szCs w:val="24"/>
        </w:rPr>
        <w:t>sorunlar</w:t>
      </w:r>
      <w:r w:rsidR="00F15823" w:rsidRPr="000C2A6A">
        <w:rPr>
          <w:rFonts w:cs="Times New Roman"/>
          <w:bCs/>
          <w:szCs w:val="24"/>
        </w:rPr>
        <w:t xml:space="preserve"> </w:t>
      </w:r>
      <w:r w:rsidR="001D626F" w:rsidRPr="000C2A6A">
        <w:rPr>
          <w:rFonts w:cs="Times New Roman"/>
          <w:bCs/>
          <w:szCs w:val="24"/>
        </w:rPr>
        <w:t>nelerdir?”</w:t>
      </w:r>
      <w:r w:rsidR="00F15823" w:rsidRPr="000C2A6A">
        <w:rPr>
          <w:rFonts w:cs="Times New Roman"/>
          <w:bCs/>
          <w:szCs w:val="24"/>
        </w:rPr>
        <w:t xml:space="preserve"> </w:t>
      </w:r>
      <w:r w:rsidR="001D626F" w:rsidRPr="000C2A6A">
        <w:rPr>
          <w:rFonts w:cs="Times New Roman"/>
          <w:bCs/>
          <w:szCs w:val="24"/>
        </w:rPr>
        <w:t>sorusu</w:t>
      </w:r>
      <w:r w:rsidR="00F15823" w:rsidRPr="000C2A6A">
        <w:rPr>
          <w:rFonts w:cs="Times New Roman"/>
          <w:bCs/>
          <w:szCs w:val="24"/>
        </w:rPr>
        <w:t xml:space="preserve"> </w:t>
      </w:r>
      <w:r w:rsidR="001D626F" w:rsidRPr="000C2A6A">
        <w:rPr>
          <w:rFonts w:cs="Times New Roman"/>
          <w:bCs/>
          <w:szCs w:val="24"/>
        </w:rPr>
        <w:t>görüşme</w:t>
      </w:r>
      <w:r w:rsidR="00F15823" w:rsidRPr="000C2A6A">
        <w:rPr>
          <w:rFonts w:cs="Times New Roman"/>
          <w:bCs/>
          <w:szCs w:val="24"/>
        </w:rPr>
        <w:t xml:space="preserve"> </w:t>
      </w:r>
      <w:r w:rsidR="001D626F" w:rsidRPr="000C2A6A">
        <w:rPr>
          <w:rFonts w:cs="Times New Roman"/>
          <w:bCs/>
          <w:szCs w:val="24"/>
        </w:rPr>
        <w:t>formuna</w:t>
      </w:r>
      <w:r w:rsidR="00F15823" w:rsidRPr="000C2A6A">
        <w:rPr>
          <w:rFonts w:cs="Times New Roman"/>
          <w:bCs/>
          <w:szCs w:val="24"/>
        </w:rPr>
        <w:t xml:space="preserve"> </w:t>
      </w:r>
      <w:r w:rsidR="001D626F" w:rsidRPr="000C2A6A">
        <w:rPr>
          <w:rFonts w:cs="Times New Roman"/>
          <w:bCs/>
          <w:szCs w:val="24"/>
        </w:rPr>
        <w:t>eklenmiştir.</w:t>
      </w:r>
      <w:r w:rsidR="00F15823" w:rsidRPr="000C2A6A">
        <w:rPr>
          <w:rFonts w:cs="Times New Roman"/>
          <w:bCs/>
          <w:szCs w:val="24"/>
        </w:rPr>
        <w:t xml:space="preserve"> </w:t>
      </w:r>
      <w:r w:rsidR="00693DA8" w:rsidRPr="000C2A6A">
        <w:rPr>
          <w:rFonts w:cs="Times New Roman"/>
          <w:bCs/>
          <w:szCs w:val="24"/>
        </w:rPr>
        <w:t>Ayrıca</w:t>
      </w:r>
      <w:r w:rsidR="00F15823" w:rsidRPr="000C2A6A">
        <w:rPr>
          <w:rFonts w:cs="Times New Roman"/>
          <w:bCs/>
          <w:szCs w:val="24"/>
        </w:rPr>
        <w:t xml:space="preserve"> </w:t>
      </w:r>
      <w:r w:rsidR="00693DA8" w:rsidRPr="000C2A6A">
        <w:rPr>
          <w:rFonts w:cs="Times New Roman"/>
          <w:bCs/>
          <w:szCs w:val="24"/>
        </w:rPr>
        <w:t>d</w:t>
      </w:r>
      <w:r w:rsidR="003F0C85" w:rsidRPr="000C2A6A">
        <w:rPr>
          <w:rFonts w:cs="Times New Roman"/>
          <w:szCs w:val="24"/>
        </w:rPr>
        <w:t>okümanlar</w:t>
      </w:r>
      <w:r w:rsidR="00F15823" w:rsidRPr="000C2A6A">
        <w:rPr>
          <w:rFonts w:cs="Times New Roman"/>
          <w:szCs w:val="24"/>
        </w:rPr>
        <w:t xml:space="preserve"> </w:t>
      </w:r>
      <w:r w:rsidR="003F0C85" w:rsidRPr="000C2A6A">
        <w:rPr>
          <w:rFonts w:cs="Times New Roman"/>
          <w:szCs w:val="24"/>
        </w:rPr>
        <w:t>olarak</w:t>
      </w:r>
      <w:r w:rsidR="00F15823" w:rsidRPr="000C2A6A">
        <w:rPr>
          <w:rFonts w:cs="Times New Roman"/>
          <w:szCs w:val="24"/>
        </w:rPr>
        <w:t xml:space="preserve"> </w:t>
      </w:r>
      <w:r w:rsidR="003F0C85" w:rsidRPr="000C2A6A">
        <w:rPr>
          <w:rFonts w:cs="Times New Roman"/>
          <w:bCs/>
          <w:szCs w:val="24"/>
        </w:rPr>
        <w:t>farklı</w:t>
      </w:r>
      <w:r w:rsidR="00F15823" w:rsidRPr="000C2A6A">
        <w:rPr>
          <w:rFonts w:cs="Times New Roman"/>
          <w:bCs/>
          <w:szCs w:val="24"/>
        </w:rPr>
        <w:t xml:space="preserve"> </w:t>
      </w:r>
      <w:r w:rsidR="003F0C85" w:rsidRPr="000C2A6A">
        <w:rPr>
          <w:rFonts w:cs="Times New Roman"/>
          <w:bCs/>
          <w:szCs w:val="24"/>
        </w:rPr>
        <w:t>veri</w:t>
      </w:r>
      <w:r w:rsidR="00F15823" w:rsidRPr="000C2A6A">
        <w:rPr>
          <w:rFonts w:cs="Times New Roman"/>
          <w:bCs/>
          <w:szCs w:val="24"/>
        </w:rPr>
        <w:t xml:space="preserve"> </w:t>
      </w:r>
      <w:r w:rsidR="003F0C85" w:rsidRPr="000C2A6A">
        <w:rPr>
          <w:rFonts w:cs="Times New Roman"/>
          <w:bCs/>
          <w:szCs w:val="24"/>
        </w:rPr>
        <w:t>kaynaklarından</w:t>
      </w:r>
      <w:r w:rsidR="00F15823" w:rsidRPr="000C2A6A">
        <w:rPr>
          <w:rFonts w:cs="Times New Roman"/>
          <w:bCs/>
          <w:szCs w:val="24"/>
        </w:rPr>
        <w:t xml:space="preserve"> </w:t>
      </w:r>
      <w:r w:rsidR="0017264C" w:rsidRPr="000C2A6A">
        <w:rPr>
          <w:rFonts w:cs="Times New Roman"/>
          <w:bCs/>
          <w:szCs w:val="24"/>
        </w:rPr>
        <w:t>(web</w:t>
      </w:r>
      <w:r w:rsidR="00F15823" w:rsidRPr="000C2A6A">
        <w:rPr>
          <w:rFonts w:cs="Times New Roman"/>
          <w:bCs/>
          <w:szCs w:val="24"/>
        </w:rPr>
        <w:t xml:space="preserve"> </w:t>
      </w:r>
      <w:r w:rsidR="0017264C" w:rsidRPr="000C2A6A">
        <w:rPr>
          <w:rFonts w:cs="Times New Roman"/>
          <w:bCs/>
          <w:szCs w:val="24"/>
        </w:rPr>
        <w:t>site,</w:t>
      </w:r>
      <w:r w:rsidR="00F15823" w:rsidRPr="000C2A6A">
        <w:rPr>
          <w:rFonts w:cs="Times New Roman"/>
          <w:bCs/>
          <w:szCs w:val="24"/>
        </w:rPr>
        <w:t xml:space="preserve"> </w:t>
      </w:r>
      <w:r w:rsidR="0017264C" w:rsidRPr="000C2A6A">
        <w:rPr>
          <w:rFonts w:cs="Times New Roman"/>
          <w:bCs/>
          <w:szCs w:val="24"/>
        </w:rPr>
        <w:t>tanıtım</w:t>
      </w:r>
      <w:r w:rsidR="00F15823" w:rsidRPr="000C2A6A">
        <w:rPr>
          <w:rFonts w:cs="Times New Roman"/>
          <w:bCs/>
          <w:szCs w:val="24"/>
        </w:rPr>
        <w:t xml:space="preserve"> </w:t>
      </w:r>
      <w:r w:rsidR="0017264C" w:rsidRPr="000C2A6A">
        <w:rPr>
          <w:rFonts w:cs="Times New Roman"/>
          <w:bCs/>
          <w:szCs w:val="24"/>
        </w:rPr>
        <w:t>belgeleri,</w:t>
      </w:r>
      <w:r w:rsidR="00F15823" w:rsidRPr="000C2A6A">
        <w:rPr>
          <w:rFonts w:cs="Times New Roman"/>
          <w:bCs/>
          <w:szCs w:val="24"/>
        </w:rPr>
        <w:t xml:space="preserve"> </w:t>
      </w:r>
      <w:r w:rsidR="0017264C" w:rsidRPr="000C2A6A">
        <w:rPr>
          <w:rFonts w:cs="Times New Roman"/>
          <w:bCs/>
          <w:szCs w:val="24"/>
        </w:rPr>
        <w:t>web</w:t>
      </w:r>
      <w:r w:rsidR="00F15823" w:rsidRPr="000C2A6A">
        <w:rPr>
          <w:rFonts w:cs="Times New Roman"/>
          <w:bCs/>
          <w:szCs w:val="24"/>
        </w:rPr>
        <w:t xml:space="preserve"> </w:t>
      </w:r>
      <w:r w:rsidR="0017264C" w:rsidRPr="000C2A6A">
        <w:rPr>
          <w:rFonts w:cs="Times New Roman"/>
          <w:bCs/>
          <w:szCs w:val="24"/>
        </w:rPr>
        <w:t>site</w:t>
      </w:r>
      <w:r w:rsidR="00F15823" w:rsidRPr="000C2A6A">
        <w:rPr>
          <w:rFonts w:cs="Times New Roman"/>
          <w:bCs/>
          <w:szCs w:val="24"/>
        </w:rPr>
        <w:t xml:space="preserve"> </w:t>
      </w:r>
      <w:r w:rsidR="0017264C" w:rsidRPr="000C2A6A">
        <w:rPr>
          <w:rFonts w:cs="Times New Roman"/>
          <w:bCs/>
          <w:szCs w:val="24"/>
        </w:rPr>
        <w:t>verileri</w:t>
      </w:r>
      <w:r w:rsidR="00F15823" w:rsidRPr="000C2A6A">
        <w:rPr>
          <w:rFonts w:cs="Times New Roman"/>
          <w:bCs/>
          <w:szCs w:val="24"/>
        </w:rPr>
        <w:t xml:space="preserve"> </w:t>
      </w:r>
      <w:r w:rsidR="0017264C" w:rsidRPr="000C2A6A">
        <w:rPr>
          <w:rFonts w:cs="Times New Roman"/>
          <w:bCs/>
          <w:szCs w:val="24"/>
        </w:rPr>
        <w:t>vb.)</w:t>
      </w:r>
      <w:r w:rsidR="00F15823" w:rsidRPr="000C2A6A">
        <w:rPr>
          <w:rFonts w:cs="Times New Roman"/>
          <w:bCs/>
          <w:szCs w:val="24"/>
        </w:rPr>
        <w:t xml:space="preserve"> </w:t>
      </w:r>
      <w:r w:rsidR="00693DA8" w:rsidRPr="000C2A6A">
        <w:rPr>
          <w:rFonts w:cs="Times New Roman"/>
          <w:bCs/>
          <w:szCs w:val="24"/>
        </w:rPr>
        <w:t>yararlanılmış</w:t>
      </w:r>
      <w:r w:rsidR="00F15823" w:rsidRPr="000C2A6A">
        <w:rPr>
          <w:rFonts w:cs="Times New Roman"/>
          <w:bCs/>
          <w:szCs w:val="24"/>
        </w:rPr>
        <w:t xml:space="preserve"> </w:t>
      </w:r>
      <w:r w:rsidR="00693DA8" w:rsidRPr="000C2A6A">
        <w:rPr>
          <w:rFonts w:cs="Times New Roman"/>
          <w:bCs/>
          <w:szCs w:val="24"/>
        </w:rPr>
        <w:t>ve</w:t>
      </w:r>
      <w:r w:rsidR="00F15823" w:rsidRPr="000C2A6A">
        <w:rPr>
          <w:rFonts w:cs="Times New Roman"/>
          <w:bCs/>
          <w:szCs w:val="24"/>
        </w:rPr>
        <w:t xml:space="preserve"> </w:t>
      </w:r>
      <w:r w:rsidR="00693DA8" w:rsidRPr="000C2A6A">
        <w:rPr>
          <w:rFonts w:cs="Times New Roman"/>
          <w:bCs/>
          <w:szCs w:val="24"/>
        </w:rPr>
        <w:t>görüşme</w:t>
      </w:r>
      <w:r w:rsidR="00F15823" w:rsidRPr="000C2A6A">
        <w:rPr>
          <w:rFonts w:cs="Times New Roman"/>
          <w:bCs/>
          <w:szCs w:val="24"/>
        </w:rPr>
        <w:t xml:space="preserve"> </w:t>
      </w:r>
      <w:r w:rsidR="00693DA8" w:rsidRPr="000C2A6A">
        <w:rPr>
          <w:rFonts w:cs="Times New Roman"/>
          <w:bCs/>
          <w:szCs w:val="24"/>
        </w:rPr>
        <w:t>sürecinde</w:t>
      </w:r>
      <w:r w:rsidR="00F15823" w:rsidRPr="000C2A6A">
        <w:rPr>
          <w:rFonts w:cs="Times New Roman"/>
          <w:bCs/>
          <w:szCs w:val="24"/>
        </w:rPr>
        <w:t xml:space="preserve"> </w:t>
      </w:r>
      <w:r w:rsidR="00693DA8" w:rsidRPr="000C2A6A">
        <w:rPr>
          <w:rFonts w:cs="Times New Roman"/>
          <w:bCs/>
          <w:szCs w:val="24"/>
        </w:rPr>
        <w:t>de</w:t>
      </w:r>
      <w:r w:rsidR="00F15823" w:rsidRPr="000C2A6A">
        <w:rPr>
          <w:rFonts w:cs="Times New Roman"/>
          <w:bCs/>
          <w:szCs w:val="24"/>
        </w:rPr>
        <w:t xml:space="preserve"> </w:t>
      </w:r>
      <w:r w:rsidR="00693DA8" w:rsidRPr="000C2A6A">
        <w:rPr>
          <w:rFonts w:cs="Times New Roman"/>
          <w:bCs/>
          <w:szCs w:val="24"/>
        </w:rPr>
        <w:t>bu</w:t>
      </w:r>
      <w:r w:rsidR="00F15823" w:rsidRPr="000C2A6A">
        <w:rPr>
          <w:rFonts w:cs="Times New Roman"/>
          <w:bCs/>
          <w:szCs w:val="24"/>
        </w:rPr>
        <w:t xml:space="preserve"> </w:t>
      </w:r>
      <w:r w:rsidR="00693DA8" w:rsidRPr="000C2A6A">
        <w:rPr>
          <w:rFonts w:cs="Times New Roman"/>
          <w:bCs/>
          <w:szCs w:val="24"/>
        </w:rPr>
        <w:t>dokümanlardan</w:t>
      </w:r>
      <w:r w:rsidR="00F15823" w:rsidRPr="000C2A6A">
        <w:rPr>
          <w:rFonts w:cs="Times New Roman"/>
          <w:bCs/>
          <w:szCs w:val="24"/>
        </w:rPr>
        <w:t xml:space="preserve"> </w:t>
      </w:r>
      <w:r w:rsidR="00693DA8" w:rsidRPr="000C2A6A">
        <w:rPr>
          <w:rFonts w:cs="Times New Roman"/>
          <w:bCs/>
          <w:szCs w:val="24"/>
        </w:rPr>
        <w:t>yararlanılmıştır.</w:t>
      </w:r>
    </w:p>
    <w:p w14:paraId="0B3BA87D" w14:textId="77777777" w:rsidR="005912C3" w:rsidRPr="000C2A6A" w:rsidRDefault="005912C3" w:rsidP="0032165F">
      <w:pPr>
        <w:spacing w:after="120"/>
        <w:rPr>
          <w:rFonts w:cs="Times New Roman"/>
          <w:b/>
          <w:szCs w:val="24"/>
        </w:rPr>
      </w:pPr>
    </w:p>
    <w:p w14:paraId="0B3BA87E" w14:textId="2D442D59" w:rsidR="002760E8" w:rsidRPr="000C2A6A" w:rsidRDefault="00A7716B" w:rsidP="00CB2230">
      <w:pPr>
        <w:pStyle w:val="AralkYok"/>
        <w:spacing w:after="120"/>
        <w:rPr>
          <w:rFonts w:cs="Times New Roman"/>
          <w:b/>
          <w:szCs w:val="24"/>
          <w:shd w:val="clear" w:color="auto" w:fill="FFFFFF"/>
        </w:rPr>
      </w:pPr>
      <w:r w:rsidRPr="000C2A6A">
        <w:rPr>
          <w:rFonts w:cs="Times New Roman"/>
          <w:b/>
          <w:szCs w:val="24"/>
          <w:shd w:val="clear" w:color="auto" w:fill="FFFFFF"/>
        </w:rPr>
        <w:t>3</w:t>
      </w:r>
      <w:r w:rsidR="002760E8" w:rsidRPr="000C2A6A">
        <w:rPr>
          <w:rFonts w:cs="Times New Roman"/>
          <w:b/>
          <w:szCs w:val="24"/>
          <w:shd w:val="clear" w:color="auto" w:fill="FFFFFF"/>
        </w:rPr>
        <w:t>.4.</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Verilerin</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Toplanması</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ve</w:t>
      </w:r>
      <w:r w:rsidR="00F15823" w:rsidRPr="000C2A6A">
        <w:rPr>
          <w:rFonts w:cs="Times New Roman"/>
          <w:b/>
          <w:szCs w:val="24"/>
          <w:shd w:val="clear" w:color="auto" w:fill="FFFFFF"/>
        </w:rPr>
        <w:t xml:space="preserve"> </w:t>
      </w:r>
      <w:r w:rsidR="002760E8" w:rsidRPr="000C2A6A">
        <w:rPr>
          <w:rFonts w:cs="Times New Roman"/>
          <w:b/>
          <w:szCs w:val="24"/>
          <w:shd w:val="clear" w:color="auto" w:fill="FFFFFF"/>
        </w:rPr>
        <w:t>Analizi</w:t>
      </w:r>
    </w:p>
    <w:p w14:paraId="05D221E8" w14:textId="77777777" w:rsidR="00967572" w:rsidRPr="000C2A6A" w:rsidRDefault="00967572" w:rsidP="0032165F">
      <w:pPr>
        <w:spacing w:after="120"/>
        <w:rPr>
          <w:rFonts w:cs="Times New Roman"/>
          <w:szCs w:val="24"/>
        </w:rPr>
      </w:pPr>
    </w:p>
    <w:p w14:paraId="0B3BA87F" w14:textId="4370ADEB" w:rsidR="00A04114" w:rsidRPr="000C2A6A" w:rsidRDefault="004B3443" w:rsidP="0032165F">
      <w:pPr>
        <w:spacing w:after="120"/>
        <w:rPr>
          <w:rFonts w:cs="Times New Roman"/>
          <w:bCs/>
          <w:szCs w:val="24"/>
        </w:rPr>
      </w:pPr>
      <w:r w:rsidRPr="000C2A6A">
        <w:rPr>
          <w:rFonts w:cs="Times New Roman"/>
          <w:szCs w:val="24"/>
        </w:rPr>
        <w:t>Verilerin</w:t>
      </w:r>
      <w:r w:rsidR="00F15823" w:rsidRPr="000C2A6A">
        <w:rPr>
          <w:rFonts w:cs="Times New Roman"/>
          <w:szCs w:val="24"/>
        </w:rPr>
        <w:t xml:space="preserve"> </w:t>
      </w:r>
      <w:r w:rsidRPr="000C2A6A">
        <w:rPr>
          <w:rFonts w:cs="Times New Roman"/>
          <w:szCs w:val="24"/>
        </w:rPr>
        <w:t>toplanması</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etik</w:t>
      </w:r>
      <w:r w:rsidR="00F15823" w:rsidRPr="000C2A6A">
        <w:rPr>
          <w:rFonts w:cs="Times New Roman"/>
          <w:szCs w:val="24"/>
        </w:rPr>
        <w:t xml:space="preserve"> </w:t>
      </w:r>
      <w:r w:rsidRPr="000C2A6A">
        <w:rPr>
          <w:rFonts w:cs="Times New Roman"/>
          <w:szCs w:val="24"/>
        </w:rPr>
        <w:t>izin</w:t>
      </w:r>
      <w:r w:rsidR="00F15823" w:rsidRPr="000C2A6A">
        <w:rPr>
          <w:rFonts w:cs="Times New Roman"/>
          <w:szCs w:val="24"/>
        </w:rPr>
        <w:t xml:space="preserve"> </w:t>
      </w:r>
      <w:r w:rsidRPr="000C2A6A">
        <w:rPr>
          <w:rFonts w:cs="Times New Roman"/>
          <w:szCs w:val="24"/>
        </w:rPr>
        <w:t>alındıktan</w:t>
      </w:r>
      <w:r w:rsidR="00F15823" w:rsidRPr="000C2A6A">
        <w:rPr>
          <w:rFonts w:cs="Times New Roman"/>
          <w:szCs w:val="24"/>
        </w:rPr>
        <w:t xml:space="preserve"> </w:t>
      </w:r>
      <w:r w:rsidRPr="000C2A6A">
        <w:rPr>
          <w:rFonts w:cs="Times New Roman"/>
          <w:szCs w:val="24"/>
        </w:rPr>
        <w:t>sonra</w:t>
      </w:r>
      <w:r w:rsidR="00F15823" w:rsidRPr="000C2A6A">
        <w:rPr>
          <w:rFonts w:cs="Times New Roman"/>
          <w:szCs w:val="24"/>
        </w:rPr>
        <w:t xml:space="preserve"> </w:t>
      </w:r>
      <w:r w:rsidRPr="000C2A6A">
        <w:rPr>
          <w:rFonts w:cs="Times New Roman"/>
          <w:szCs w:val="24"/>
        </w:rPr>
        <w:t>veriler</w:t>
      </w:r>
      <w:r w:rsidR="00F15823" w:rsidRPr="000C2A6A">
        <w:rPr>
          <w:rFonts w:cs="Times New Roman"/>
          <w:szCs w:val="24"/>
        </w:rPr>
        <w:t xml:space="preserve"> </w:t>
      </w:r>
      <w:r w:rsidR="007440C6" w:rsidRPr="000C2A6A">
        <w:rPr>
          <w:rFonts w:cs="Times New Roman"/>
          <w:szCs w:val="24"/>
        </w:rPr>
        <w:t>2022</w:t>
      </w:r>
      <w:r w:rsidR="00F15823" w:rsidRPr="000C2A6A">
        <w:rPr>
          <w:rFonts w:cs="Times New Roman"/>
          <w:szCs w:val="24"/>
        </w:rPr>
        <w:t xml:space="preserve"> </w:t>
      </w:r>
      <w:r w:rsidR="007440C6" w:rsidRPr="000C2A6A">
        <w:rPr>
          <w:rFonts w:cs="Times New Roman"/>
          <w:szCs w:val="24"/>
        </w:rPr>
        <w:t>yılının</w:t>
      </w:r>
      <w:r w:rsidR="00F15823" w:rsidRPr="000C2A6A">
        <w:rPr>
          <w:rFonts w:cs="Times New Roman"/>
          <w:szCs w:val="24"/>
        </w:rPr>
        <w:t xml:space="preserve"> </w:t>
      </w:r>
      <w:r w:rsidR="007440C6" w:rsidRPr="000C2A6A">
        <w:rPr>
          <w:rFonts w:cs="Times New Roman"/>
          <w:szCs w:val="24"/>
        </w:rPr>
        <w:t>K</w:t>
      </w:r>
      <w:r w:rsidRPr="000C2A6A">
        <w:rPr>
          <w:rFonts w:cs="Times New Roman"/>
          <w:szCs w:val="24"/>
        </w:rPr>
        <w:t>asım</w:t>
      </w:r>
      <w:r w:rsidR="00F15823" w:rsidRPr="000C2A6A">
        <w:rPr>
          <w:rFonts w:cs="Times New Roman"/>
          <w:szCs w:val="24"/>
        </w:rPr>
        <w:t xml:space="preserve"> </w:t>
      </w:r>
      <w:r w:rsidR="007440C6" w:rsidRPr="000C2A6A">
        <w:rPr>
          <w:rFonts w:cs="Times New Roman"/>
          <w:szCs w:val="24"/>
        </w:rPr>
        <w:t>ayına</w:t>
      </w:r>
      <w:r w:rsidR="00F15823" w:rsidRPr="000C2A6A">
        <w:rPr>
          <w:rFonts w:cs="Times New Roman"/>
          <w:szCs w:val="24"/>
        </w:rPr>
        <w:t xml:space="preserve"> </w:t>
      </w:r>
      <w:r w:rsidRPr="000C2A6A">
        <w:rPr>
          <w:rFonts w:cs="Times New Roman"/>
          <w:szCs w:val="24"/>
        </w:rPr>
        <w:t>kadar</w:t>
      </w:r>
      <w:r w:rsidR="00F15823" w:rsidRPr="000C2A6A">
        <w:rPr>
          <w:rFonts w:cs="Times New Roman"/>
          <w:szCs w:val="24"/>
        </w:rPr>
        <w:t xml:space="preserve"> </w:t>
      </w:r>
      <w:r w:rsidRPr="000C2A6A">
        <w:rPr>
          <w:rFonts w:cs="Times New Roman"/>
          <w:szCs w:val="24"/>
        </w:rPr>
        <w:t>toplanmıştır.</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toplanması</w:t>
      </w:r>
      <w:r w:rsidR="00F15823" w:rsidRPr="000C2A6A">
        <w:rPr>
          <w:rFonts w:cs="Times New Roman"/>
          <w:szCs w:val="24"/>
        </w:rPr>
        <w:t xml:space="preserve"> </w:t>
      </w:r>
      <w:r w:rsidRPr="000C2A6A">
        <w:rPr>
          <w:rFonts w:cs="Times New Roman"/>
          <w:szCs w:val="24"/>
        </w:rPr>
        <w:t>sürecinde</w:t>
      </w:r>
      <w:r w:rsidR="00F15823" w:rsidRPr="000C2A6A">
        <w:rPr>
          <w:rFonts w:cs="Times New Roman"/>
          <w:szCs w:val="24"/>
        </w:rPr>
        <w:t xml:space="preserve"> </w:t>
      </w:r>
      <w:r w:rsidR="00AA0E94" w:rsidRPr="000C2A6A">
        <w:rPr>
          <w:rFonts w:cs="Times New Roman"/>
          <w:szCs w:val="24"/>
        </w:rPr>
        <w:t>yapımı</w:t>
      </w:r>
      <w:r w:rsidR="00F15823" w:rsidRPr="000C2A6A">
        <w:rPr>
          <w:rFonts w:cs="Times New Roman"/>
          <w:szCs w:val="24"/>
        </w:rPr>
        <w:t xml:space="preserve"> </w:t>
      </w:r>
      <w:r w:rsidRPr="000C2A6A">
        <w:rPr>
          <w:rFonts w:cs="Times New Roman"/>
          <w:szCs w:val="24"/>
        </w:rPr>
        <w:t>tamamlanan</w:t>
      </w:r>
      <w:r w:rsidR="00F15823" w:rsidRPr="000C2A6A">
        <w:rPr>
          <w:rFonts w:cs="Times New Roman"/>
          <w:szCs w:val="24"/>
        </w:rPr>
        <w:t xml:space="preserve"> </w:t>
      </w:r>
      <w:r w:rsidR="00AA0E94" w:rsidRPr="000C2A6A">
        <w:rPr>
          <w:rFonts w:cs="Times New Roman"/>
          <w:szCs w:val="24"/>
        </w:rPr>
        <w:t>tüm</w:t>
      </w:r>
      <w:r w:rsidR="00F15823" w:rsidRPr="000C2A6A">
        <w:rPr>
          <w:rFonts w:cs="Times New Roman"/>
          <w:szCs w:val="24"/>
        </w:rPr>
        <w:t xml:space="preserve"> </w:t>
      </w:r>
      <w:r w:rsidR="00AA0E94" w:rsidRPr="000C2A6A">
        <w:rPr>
          <w:rFonts w:cs="Times New Roman"/>
          <w:szCs w:val="24"/>
        </w:rPr>
        <w:t>şehir</w:t>
      </w:r>
      <w:r w:rsidR="00F15823" w:rsidRPr="000C2A6A">
        <w:rPr>
          <w:rFonts w:cs="Times New Roman"/>
          <w:szCs w:val="24"/>
        </w:rPr>
        <w:t xml:space="preserve"> </w:t>
      </w:r>
      <w:r w:rsidR="00AA0E94" w:rsidRPr="000C2A6A">
        <w:rPr>
          <w:rFonts w:cs="Times New Roman"/>
          <w:szCs w:val="24"/>
        </w:rPr>
        <w:t>hastanelerinin</w:t>
      </w:r>
      <w:r w:rsidR="00F15823" w:rsidRPr="000C2A6A">
        <w:rPr>
          <w:rFonts w:cs="Times New Roman"/>
          <w:szCs w:val="24"/>
        </w:rPr>
        <w:t xml:space="preserve"> </w:t>
      </w:r>
      <w:r w:rsidR="00AA0E94" w:rsidRPr="000C2A6A">
        <w:rPr>
          <w:rFonts w:cs="Times New Roman"/>
          <w:szCs w:val="24"/>
        </w:rPr>
        <w:t>(19</w:t>
      </w:r>
      <w:r w:rsidR="00F15823" w:rsidRPr="000C2A6A">
        <w:rPr>
          <w:rFonts w:cs="Times New Roman"/>
          <w:szCs w:val="24"/>
        </w:rPr>
        <w:t xml:space="preserve"> </w:t>
      </w:r>
      <w:r w:rsidR="00AA0E94" w:rsidRPr="000C2A6A">
        <w:rPr>
          <w:rFonts w:cs="Times New Roman"/>
          <w:szCs w:val="24"/>
        </w:rPr>
        <w:t>şehir</w:t>
      </w:r>
      <w:r w:rsidR="00F15823" w:rsidRPr="000C2A6A">
        <w:rPr>
          <w:rFonts w:cs="Times New Roman"/>
          <w:szCs w:val="24"/>
        </w:rPr>
        <w:t xml:space="preserve"> </w:t>
      </w:r>
      <w:r w:rsidR="00AA0E94" w:rsidRPr="000C2A6A">
        <w:rPr>
          <w:rFonts w:cs="Times New Roman"/>
          <w:szCs w:val="24"/>
        </w:rPr>
        <w:t>hastanesi)</w:t>
      </w:r>
      <w:r w:rsidR="00F15823" w:rsidRPr="000C2A6A">
        <w:rPr>
          <w:rFonts w:cs="Times New Roman"/>
          <w:szCs w:val="24"/>
        </w:rPr>
        <w:t xml:space="preserve"> </w:t>
      </w:r>
      <w:r w:rsidRPr="000C2A6A">
        <w:rPr>
          <w:rFonts w:cs="Times New Roman"/>
          <w:szCs w:val="24"/>
        </w:rPr>
        <w:t>web</w:t>
      </w:r>
      <w:r w:rsidR="00F15823" w:rsidRPr="000C2A6A">
        <w:rPr>
          <w:rFonts w:cs="Times New Roman"/>
          <w:szCs w:val="24"/>
        </w:rPr>
        <w:t xml:space="preserve"> </w:t>
      </w:r>
      <w:r w:rsidRPr="000C2A6A">
        <w:rPr>
          <w:rFonts w:cs="Times New Roman"/>
          <w:szCs w:val="24"/>
        </w:rPr>
        <w:t>sitesi</w:t>
      </w:r>
      <w:r w:rsidR="00F15823" w:rsidRPr="000C2A6A">
        <w:rPr>
          <w:rFonts w:cs="Times New Roman"/>
          <w:szCs w:val="24"/>
        </w:rPr>
        <w:t xml:space="preserve"> </w:t>
      </w:r>
      <w:r w:rsidRPr="000C2A6A">
        <w:rPr>
          <w:rFonts w:cs="Times New Roman"/>
          <w:szCs w:val="24"/>
        </w:rPr>
        <w:t>detaylı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Pr="000C2A6A">
        <w:rPr>
          <w:rFonts w:cs="Times New Roman"/>
          <w:szCs w:val="24"/>
        </w:rPr>
        <w:t>şekilde</w:t>
      </w:r>
      <w:r w:rsidR="00F15823" w:rsidRPr="000C2A6A">
        <w:rPr>
          <w:rFonts w:cs="Times New Roman"/>
          <w:szCs w:val="24"/>
        </w:rPr>
        <w:t xml:space="preserve"> </w:t>
      </w:r>
      <w:r w:rsidRPr="000C2A6A">
        <w:rPr>
          <w:rFonts w:cs="Times New Roman"/>
          <w:szCs w:val="24"/>
        </w:rPr>
        <w:t>incelenmiştir.</w:t>
      </w:r>
      <w:r w:rsidR="00F15823" w:rsidRPr="000C2A6A">
        <w:rPr>
          <w:rFonts w:cs="Times New Roman"/>
          <w:szCs w:val="24"/>
        </w:rPr>
        <w:t xml:space="preserve"> </w:t>
      </w:r>
      <w:r w:rsidR="00AA0E94" w:rsidRPr="000C2A6A">
        <w:rPr>
          <w:rFonts w:cs="Times New Roman"/>
          <w:szCs w:val="24"/>
        </w:rPr>
        <w:t>B</w:t>
      </w:r>
      <w:r w:rsidRPr="000C2A6A">
        <w:rPr>
          <w:rFonts w:cs="Times New Roman"/>
          <w:szCs w:val="24"/>
        </w:rPr>
        <w:t>u</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hastanelerinin</w:t>
      </w:r>
      <w:r w:rsidR="00F15823" w:rsidRPr="000C2A6A">
        <w:rPr>
          <w:rFonts w:cs="Times New Roman"/>
          <w:szCs w:val="24"/>
        </w:rPr>
        <w:t xml:space="preserve"> </w:t>
      </w:r>
      <w:r w:rsidRPr="000C2A6A">
        <w:rPr>
          <w:rFonts w:cs="Times New Roman"/>
          <w:szCs w:val="24"/>
        </w:rPr>
        <w:t>web</w:t>
      </w:r>
      <w:r w:rsidR="00F15823" w:rsidRPr="000C2A6A">
        <w:rPr>
          <w:rFonts w:cs="Times New Roman"/>
          <w:szCs w:val="24"/>
        </w:rPr>
        <w:t xml:space="preserve"> </w:t>
      </w:r>
      <w:r w:rsidRPr="000C2A6A">
        <w:rPr>
          <w:rFonts w:cs="Times New Roman"/>
          <w:szCs w:val="24"/>
        </w:rPr>
        <w:t>sitelerinde</w:t>
      </w:r>
      <w:r w:rsidR="00F15823" w:rsidRPr="000C2A6A">
        <w:rPr>
          <w:rFonts w:cs="Times New Roman"/>
          <w:szCs w:val="24"/>
        </w:rPr>
        <w:t xml:space="preserve"> </w:t>
      </w:r>
      <w:r w:rsidR="004903E6" w:rsidRPr="000C2A6A">
        <w:rPr>
          <w:rFonts w:cs="Times New Roman"/>
          <w:szCs w:val="24"/>
        </w:rPr>
        <w:t>sağlık</w:t>
      </w:r>
      <w:r w:rsidR="00F15823" w:rsidRPr="000C2A6A">
        <w:rPr>
          <w:rFonts w:cs="Times New Roman"/>
          <w:szCs w:val="24"/>
        </w:rPr>
        <w:t xml:space="preserve"> </w:t>
      </w:r>
      <w:r w:rsidR="004903E6" w:rsidRPr="000C2A6A">
        <w:rPr>
          <w:rFonts w:cs="Times New Roman"/>
          <w:szCs w:val="24"/>
        </w:rPr>
        <w:t>turizmi</w:t>
      </w:r>
      <w:r w:rsidR="00F15823" w:rsidRPr="000C2A6A">
        <w:rPr>
          <w:rFonts w:cs="Times New Roman"/>
          <w:szCs w:val="24"/>
        </w:rPr>
        <w:t xml:space="preserve"> </w:t>
      </w:r>
      <w:r w:rsidR="003D1CD4" w:rsidRPr="000C2A6A">
        <w:rPr>
          <w:rFonts w:cs="Times New Roman"/>
          <w:szCs w:val="24"/>
        </w:rPr>
        <w:t>birimi</w:t>
      </w:r>
      <w:r w:rsidR="00F15823" w:rsidRPr="000C2A6A">
        <w:rPr>
          <w:rFonts w:cs="Times New Roman"/>
          <w:szCs w:val="24"/>
        </w:rPr>
        <w:t xml:space="preserve"> </w:t>
      </w:r>
      <w:r w:rsidR="004903E6" w:rsidRPr="000C2A6A">
        <w:rPr>
          <w:rFonts w:cs="Times New Roman"/>
          <w:szCs w:val="24"/>
        </w:rPr>
        <w:t>başlığı</w:t>
      </w:r>
      <w:r w:rsidR="00F15823" w:rsidRPr="000C2A6A">
        <w:rPr>
          <w:rFonts w:cs="Times New Roman"/>
          <w:szCs w:val="24"/>
        </w:rPr>
        <w:t xml:space="preserve"> </w:t>
      </w:r>
      <w:r w:rsidR="004903E6" w:rsidRPr="000C2A6A">
        <w:rPr>
          <w:rFonts w:cs="Times New Roman"/>
          <w:szCs w:val="24"/>
        </w:rPr>
        <w:t>aranmış</w:t>
      </w:r>
      <w:r w:rsidR="00F15823" w:rsidRPr="000C2A6A">
        <w:rPr>
          <w:rFonts w:cs="Times New Roman"/>
          <w:szCs w:val="24"/>
        </w:rPr>
        <w:t xml:space="preserve"> </w:t>
      </w:r>
      <w:r w:rsidR="004903E6" w:rsidRPr="000C2A6A">
        <w:rPr>
          <w:rFonts w:cs="Times New Roman"/>
          <w:szCs w:val="24"/>
        </w:rPr>
        <w:t>ve</w:t>
      </w:r>
      <w:r w:rsidR="00F15823" w:rsidRPr="000C2A6A">
        <w:rPr>
          <w:rFonts w:cs="Times New Roman"/>
          <w:szCs w:val="24"/>
        </w:rPr>
        <w:t xml:space="preserve"> </w:t>
      </w:r>
      <w:r w:rsidR="004903E6" w:rsidRPr="000C2A6A">
        <w:rPr>
          <w:rFonts w:cs="Times New Roman"/>
          <w:szCs w:val="24"/>
        </w:rPr>
        <w:t>toplam</w:t>
      </w:r>
      <w:r w:rsidR="00F15823" w:rsidRPr="000C2A6A">
        <w:rPr>
          <w:rFonts w:cs="Times New Roman"/>
          <w:szCs w:val="24"/>
        </w:rPr>
        <w:t xml:space="preserve"> </w:t>
      </w:r>
      <w:r w:rsidR="003D1CD4" w:rsidRPr="000C2A6A">
        <w:rPr>
          <w:rFonts w:cs="Times New Roman"/>
          <w:szCs w:val="24"/>
        </w:rPr>
        <w:t>15</w:t>
      </w:r>
      <w:r w:rsidR="00F15823" w:rsidRPr="000C2A6A">
        <w:rPr>
          <w:rFonts w:cs="Times New Roman"/>
          <w:szCs w:val="24"/>
        </w:rPr>
        <w:t xml:space="preserve"> </w:t>
      </w:r>
      <w:r w:rsidR="003D1CD4" w:rsidRPr="000C2A6A">
        <w:rPr>
          <w:rFonts w:cs="Times New Roman"/>
          <w:szCs w:val="24"/>
        </w:rPr>
        <w:t>şehir</w:t>
      </w:r>
      <w:r w:rsidR="00F15823" w:rsidRPr="000C2A6A">
        <w:rPr>
          <w:rFonts w:cs="Times New Roman"/>
          <w:szCs w:val="24"/>
        </w:rPr>
        <w:t xml:space="preserve"> </w:t>
      </w:r>
      <w:r w:rsidR="003D1CD4" w:rsidRPr="000C2A6A">
        <w:rPr>
          <w:rFonts w:cs="Times New Roman"/>
          <w:szCs w:val="24"/>
        </w:rPr>
        <w:t>hastanesinde</w:t>
      </w:r>
      <w:r w:rsidR="00F15823" w:rsidRPr="000C2A6A">
        <w:rPr>
          <w:rFonts w:cs="Times New Roman"/>
          <w:szCs w:val="24"/>
        </w:rPr>
        <w:t xml:space="preserve"> </w:t>
      </w:r>
      <w:r w:rsidR="003D1CD4" w:rsidRPr="000C2A6A">
        <w:rPr>
          <w:rFonts w:cs="Times New Roman"/>
          <w:szCs w:val="24"/>
        </w:rPr>
        <w:t>sağlık</w:t>
      </w:r>
      <w:r w:rsidR="00F15823" w:rsidRPr="000C2A6A">
        <w:rPr>
          <w:rFonts w:cs="Times New Roman"/>
          <w:szCs w:val="24"/>
        </w:rPr>
        <w:t xml:space="preserve"> </w:t>
      </w:r>
      <w:r w:rsidR="003D1CD4" w:rsidRPr="000C2A6A">
        <w:rPr>
          <w:rFonts w:cs="Times New Roman"/>
          <w:szCs w:val="24"/>
        </w:rPr>
        <w:t>turizmi</w:t>
      </w:r>
      <w:r w:rsidR="00F15823" w:rsidRPr="000C2A6A">
        <w:rPr>
          <w:rFonts w:cs="Times New Roman"/>
          <w:szCs w:val="24"/>
        </w:rPr>
        <w:t xml:space="preserve"> </w:t>
      </w:r>
      <w:r w:rsidR="003D1CD4" w:rsidRPr="000C2A6A">
        <w:rPr>
          <w:rFonts w:cs="Times New Roman"/>
          <w:szCs w:val="24"/>
        </w:rPr>
        <w:t>birimi</w:t>
      </w:r>
      <w:r w:rsidR="00F15823" w:rsidRPr="000C2A6A">
        <w:rPr>
          <w:rFonts w:cs="Times New Roman"/>
          <w:szCs w:val="24"/>
        </w:rPr>
        <w:t xml:space="preserve"> </w:t>
      </w:r>
      <w:r w:rsidR="003D1CD4" w:rsidRPr="000C2A6A">
        <w:rPr>
          <w:rFonts w:cs="Times New Roman"/>
          <w:szCs w:val="24"/>
        </w:rPr>
        <w:t>olduğu</w:t>
      </w:r>
      <w:r w:rsidR="00F15823" w:rsidRPr="000C2A6A">
        <w:rPr>
          <w:rFonts w:cs="Times New Roman"/>
          <w:szCs w:val="24"/>
        </w:rPr>
        <w:t xml:space="preserve"> </w:t>
      </w:r>
      <w:r w:rsidR="003D1CD4" w:rsidRPr="000C2A6A">
        <w:rPr>
          <w:rFonts w:cs="Times New Roman"/>
          <w:szCs w:val="24"/>
        </w:rPr>
        <w:t>görülmüştür.</w:t>
      </w:r>
      <w:r w:rsidR="00F15823" w:rsidRPr="000C2A6A">
        <w:rPr>
          <w:rFonts w:cs="Times New Roman"/>
          <w:szCs w:val="24"/>
        </w:rPr>
        <w:t xml:space="preserve"> </w:t>
      </w:r>
      <w:r w:rsidR="003D1CD4" w:rsidRPr="000C2A6A">
        <w:rPr>
          <w:rFonts w:cs="Times New Roman"/>
          <w:szCs w:val="24"/>
        </w:rPr>
        <w:t>Ancak</w:t>
      </w:r>
      <w:r w:rsidR="00F15823" w:rsidRPr="000C2A6A">
        <w:rPr>
          <w:rFonts w:cs="Times New Roman"/>
          <w:szCs w:val="24"/>
        </w:rPr>
        <w:t xml:space="preserve"> </w:t>
      </w:r>
      <w:r w:rsidR="003D1CD4" w:rsidRPr="000C2A6A">
        <w:rPr>
          <w:rFonts w:cs="Times New Roman"/>
          <w:szCs w:val="24"/>
        </w:rPr>
        <w:t>bu</w:t>
      </w:r>
      <w:r w:rsidR="00F15823" w:rsidRPr="000C2A6A">
        <w:rPr>
          <w:rFonts w:cs="Times New Roman"/>
          <w:szCs w:val="24"/>
        </w:rPr>
        <w:t xml:space="preserve"> </w:t>
      </w:r>
      <w:r w:rsidR="003D1CD4" w:rsidRPr="000C2A6A">
        <w:rPr>
          <w:rFonts w:cs="Times New Roman"/>
          <w:szCs w:val="24"/>
        </w:rPr>
        <w:t>hastanelerin</w:t>
      </w:r>
      <w:r w:rsidR="00F15823" w:rsidRPr="000C2A6A">
        <w:rPr>
          <w:rFonts w:cs="Times New Roman"/>
          <w:szCs w:val="24"/>
        </w:rPr>
        <w:t xml:space="preserve"> </w:t>
      </w:r>
      <w:r w:rsidR="003D1CD4" w:rsidRPr="000C2A6A">
        <w:rPr>
          <w:rFonts w:cs="Times New Roman"/>
          <w:szCs w:val="24"/>
        </w:rPr>
        <w:t>bazılarında</w:t>
      </w:r>
      <w:r w:rsidR="00F15823" w:rsidRPr="000C2A6A">
        <w:rPr>
          <w:rFonts w:cs="Times New Roman"/>
          <w:szCs w:val="24"/>
        </w:rPr>
        <w:t xml:space="preserve"> </w:t>
      </w:r>
      <w:r w:rsidR="003D1CD4" w:rsidRPr="000C2A6A">
        <w:rPr>
          <w:rFonts w:cs="Times New Roman"/>
          <w:szCs w:val="24"/>
        </w:rPr>
        <w:t>ise</w:t>
      </w:r>
      <w:r w:rsidR="00F15823" w:rsidRPr="000C2A6A">
        <w:rPr>
          <w:rFonts w:cs="Times New Roman"/>
          <w:szCs w:val="24"/>
        </w:rPr>
        <w:t xml:space="preserve"> </w:t>
      </w:r>
      <w:r w:rsidR="003D1CD4" w:rsidRPr="000C2A6A">
        <w:rPr>
          <w:rFonts w:cs="Times New Roman"/>
          <w:szCs w:val="24"/>
        </w:rPr>
        <w:t>sağlık</w:t>
      </w:r>
      <w:r w:rsidR="00F15823" w:rsidRPr="000C2A6A">
        <w:rPr>
          <w:rFonts w:cs="Times New Roman"/>
          <w:szCs w:val="24"/>
        </w:rPr>
        <w:t xml:space="preserve"> </w:t>
      </w:r>
      <w:r w:rsidR="003D1CD4" w:rsidRPr="000C2A6A">
        <w:rPr>
          <w:rFonts w:cs="Times New Roman"/>
          <w:szCs w:val="24"/>
        </w:rPr>
        <w:t>turizmi</w:t>
      </w:r>
      <w:r w:rsidR="00F15823" w:rsidRPr="000C2A6A">
        <w:rPr>
          <w:rFonts w:cs="Times New Roman"/>
          <w:szCs w:val="24"/>
        </w:rPr>
        <w:t xml:space="preserve"> </w:t>
      </w:r>
      <w:r w:rsidR="003D1CD4" w:rsidRPr="000C2A6A">
        <w:rPr>
          <w:rFonts w:cs="Times New Roman"/>
          <w:szCs w:val="24"/>
        </w:rPr>
        <w:t>birimine</w:t>
      </w:r>
      <w:r w:rsidR="00F15823" w:rsidRPr="000C2A6A">
        <w:rPr>
          <w:rFonts w:cs="Times New Roman"/>
          <w:szCs w:val="24"/>
        </w:rPr>
        <w:t xml:space="preserve"> </w:t>
      </w:r>
      <w:r w:rsidR="003D1CD4" w:rsidRPr="000C2A6A">
        <w:rPr>
          <w:rFonts w:cs="Times New Roman"/>
          <w:szCs w:val="24"/>
        </w:rPr>
        <w:t>ilişkin</w:t>
      </w:r>
      <w:r w:rsidR="00F15823" w:rsidRPr="000C2A6A">
        <w:rPr>
          <w:rFonts w:cs="Times New Roman"/>
          <w:szCs w:val="24"/>
        </w:rPr>
        <w:t xml:space="preserve"> </w:t>
      </w:r>
      <w:r w:rsidR="003D1CD4" w:rsidRPr="000C2A6A">
        <w:rPr>
          <w:rFonts w:cs="Times New Roman"/>
          <w:szCs w:val="24"/>
        </w:rPr>
        <w:t>ilgili</w:t>
      </w:r>
      <w:r w:rsidR="00F15823" w:rsidRPr="000C2A6A">
        <w:rPr>
          <w:rFonts w:cs="Times New Roman"/>
          <w:szCs w:val="24"/>
        </w:rPr>
        <w:t xml:space="preserve"> </w:t>
      </w:r>
      <w:r w:rsidR="003D1CD4" w:rsidRPr="000C2A6A">
        <w:rPr>
          <w:rFonts w:cs="Times New Roman"/>
          <w:szCs w:val="24"/>
        </w:rPr>
        <w:t>içeriklerinin</w:t>
      </w:r>
      <w:r w:rsidR="00F15823" w:rsidRPr="000C2A6A">
        <w:rPr>
          <w:rFonts w:cs="Times New Roman"/>
          <w:szCs w:val="24"/>
        </w:rPr>
        <w:t xml:space="preserve"> </w:t>
      </w:r>
      <w:r w:rsidR="003D1CD4" w:rsidRPr="000C2A6A">
        <w:rPr>
          <w:rFonts w:cs="Times New Roman"/>
          <w:szCs w:val="24"/>
        </w:rPr>
        <w:t>olmadığı</w:t>
      </w:r>
      <w:r w:rsidR="00F15823" w:rsidRPr="000C2A6A">
        <w:rPr>
          <w:rFonts w:cs="Times New Roman"/>
          <w:szCs w:val="24"/>
        </w:rPr>
        <w:t xml:space="preserve"> </w:t>
      </w:r>
      <w:r w:rsidR="003D1CD4" w:rsidRPr="000C2A6A">
        <w:rPr>
          <w:rFonts w:cs="Times New Roman"/>
          <w:szCs w:val="24"/>
        </w:rPr>
        <w:t>ve</w:t>
      </w:r>
      <w:r w:rsidR="00F15823" w:rsidRPr="000C2A6A">
        <w:rPr>
          <w:rFonts w:cs="Times New Roman"/>
          <w:szCs w:val="24"/>
        </w:rPr>
        <w:t xml:space="preserve"> </w:t>
      </w:r>
      <w:r w:rsidR="003D1CD4" w:rsidRPr="000C2A6A">
        <w:rPr>
          <w:rFonts w:cs="Times New Roman"/>
          <w:szCs w:val="24"/>
        </w:rPr>
        <w:t>sadece</w:t>
      </w:r>
      <w:r w:rsidR="00F15823" w:rsidRPr="000C2A6A">
        <w:rPr>
          <w:rFonts w:cs="Times New Roman"/>
          <w:szCs w:val="24"/>
        </w:rPr>
        <w:t xml:space="preserve"> </w:t>
      </w:r>
      <w:r w:rsidR="003D1CD4" w:rsidRPr="000C2A6A">
        <w:rPr>
          <w:rFonts w:cs="Times New Roman"/>
          <w:szCs w:val="24"/>
        </w:rPr>
        <w:t>web</w:t>
      </w:r>
      <w:r w:rsidR="00F15823" w:rsidRPr="000C2A6A">
        <w:rPr>
          <w:rFonts w:cs="Times New Roman"/>
          <w:szCs w:val="24"/>
        </w:rPr>
        <w:t xml:space="preserve"> </w:t>
      </w:r>
      <w:r w:rsidR="003D1CD4" w:rsidRPr="000C2A6A">
        <w:rPr>
          <w:rFonts w:cs="Times New Roman"/>
          <w:szCs w:val="24"/>
        </w:rPr>
        <w:t>sitelerinde</w:t>
      </w:r>
      <w:r w:rsidR="00F15823" w:rsidRPr="000C2A6A">
        <w:rPr>
          <w:rFonts w:cs="Times New Roman"/>
          <w:szCs w:val="24"/>
        </w:rPr>
        <w:t xml:space="preserve"> </w:t>
      </w:r>
      <w:r w:rsidR="003D1CD4" w:rsidRPr="000C2A6A">
        <w:rPr>
          <w:rFonts w:cs="Times New Roman"/>
          <w:szCs w:val="24"/>
        </w:rPr>
        <w:t>başlık</w:t>
      </w:r>
      <w:r w:rsidR="00F15823" w:rsidRPr="000C2A6A">
        <w:rPr>
          <w:rFonts w:cs="Times New Roman"/>
          <w:szCs w:val="24"/>
        </w:rPr>
        <w:t xml:space="preserve"> </w:t>
      </w:r>
      <w:r w:rsidR="003D1CD4" w:rsidRPr="000C2A6A">
        <w:rPr>
          <w:rFonts w:cs="Times New Roman"/>
          <w:szCs w:val="24"/>
        </w:rPr>
        <w:t>olarak</w:t>
      </w:r>
      <w:r w:rsidR="00F15823" w:rsidRPr="000C2A6A">
        <w:rPr>
          <w:rFonts w:cs="Times New Roman"/>
          <w:szCs w:val="24"/>
        </w:rPr>
        <w:t xml:space="preserve"> </w:t>
      </w:r>
      <w:r w:rsidR="003D1CD4" w:rsidRPr="000C2A6A">
        <w:rPr>
          <w:rFonts w:cs="Times New Roman"/>
          <w:szCs w:val="24"/>
        </w:rPr>
        <w:t>yer</w:t>
      </w:r>
      <w:r w:rsidR="00F15823" w:rsidRPr="000C2A6A">
        <w:rPr>
          <w:rFonts w:cs="Times New Roman"/>
          <w:szCs w:val="24"/>
        </w:rPr>
        <w:t xml:space="preserve"> </w:t>
      </w:r>
      <w:r w:rsidR="003D1CD4" w:rsidRPr="000C2A6A">
        <w:rPr>
          <w:rFonts w:cs="Times New Roman"/>
          <w:szCs w:val="24"/>
        </w:rPr>
        <w:t>verildiği</w:t>
      </w:r>
      <w:r w:rsidR="00F15823" w:rsidRPr="000C2A6A">
        <w:rPr>
          <w:rFonts w:cs="Times New Roman"/>
          <w:szCs w:val="24"/>
        </w:rPr>
        <w:t xml:space="preserve"> </w:t>
      </w:r>
      <w:r w:rsidR="003D1CD4" w:rsidRPr="000C2A6A">
        <w:rPr>
          <w:rFonts w:cs="Times New Roman"/>
          <w:szCs w:val="24"/>
        </w:rPr>
        <w:t>görülmüştür.</w:t>
      </w:r>
      <w:r w:rsidR="00F15823" w:rsidRPr="000C2A6A">
        <w:rPr>
          <w:rFonts w:cs="Times New Roman"/>
          <w:szCs w:val="24"/>
        </w:rPr>
        <w:t xml:space="preserve"> </w:t>
      </w:r>
      <w:r w:rsidR="003D1CD4" w:rsidRPr="000C2A6A">
        <w:rPr>
          <w:rFonts w:cs="Times New Roman"/>
          <w:szCs w:val="24"/>
        </w:rPr>
        <w:t>Dolayısıyla</w:t>
      </w:r>
      <w:r w:rsidR="00F15823" w:rsidRPr="000C2A6A">
        <w:rPr>
          <w:rFonts w:cs="Times New Roman"/>
          <w:szCs w:val="24"/>
        </w:rPr>
        <w:t xml:space="preserve"> </w:t>
      </w:r>
      <w:r w:rsidR="003D1CD4" w:rsidRPr="000C2A6A">
        <w:rPr>
          <w:rFonts w:cs="Times New Roman"/>
          <w:szCs w:val="24"/>
        </w:rPr>
        <w:t>bu</w:t>
      </w:r>
      <w:r w:rsidR="00F15823" w:rsidRPr="000C2A6A">
        <w:rPr>
          <w:rFonts w:cs="Times New Roman"/>
          <w:szCs w:val="24"/>
        </w:rPr>
        <w:t xml:space="preserve"> </w:t>
      </w:r>
      <w:r w:rsidR="003D1CD4" w:rsidRPr="000C2A6A">
        <w:rPr>
          <w:rFonts w:cs="Times New Roman"/>
          <w:szCs w:val="24"/>
        </w:rPr>
        <w:t>çalışma</w:t>
      </w:r>
      <w:r w:rsidR="00F15823" w:rsidRPr="000C2A6A">
        <w:rPr>
          <w:rFonts w:cs="Times New Roman"/>
          <w:szCs w:val="24"/>
        </w:rPr>
        <w:t xml:space="preserve"> </w:t>
      </w:r>
      <w:r w:rsidR="003D1CD4" w:rsidRPr="000C2A6A">
        <w:rPr>
          <w:rFonts w:cs="Times New Roman"/>
          <w:szCs w:val="24"/>
        </w:rPr>
        <w:t>kapsamındaki</w:t>
      </w:r>
      <w:r w:rsidR="00F15823" w:rsidRPr="000C2A6A">
        <w:rPr>
          <w:rFonts w:cs="Times New Roman"/>
          <w:szCs w:val="24"/>
        </w:rPr>
        <w:t xml:space="preserve"> </w:t>
      </w:r>
      <w:r w:rsidR="003D1CD4" w:rsidRPr="000C2A6A">
        <w:rPr>
          <w:rFonts w:cs="Times New Roman"/>
          <w:szCs w:val="24"/>
        </w:rPr>
        <w:t>veriler</w:t>
      </w:r>
      <w:r w:rsidR="00F15823" w:rsidRPr="000C2A6A">
        <w:rPr>
          <w:rFonts w:cs="Times New Roman"/>
          <w:szCs w:val="24"/>
        </w:rPr>
        <w:t xml:space="preserve"> </w:t>
      </w:r>
      <w:r w:rsidR="003D1CD4" w:rsidRPr="000C2A6A">
        <w:rPr>
          <w:rFonts w:cs="Times New Roman"/>
          <w:szCs w:val="24"/>
        </w:rPr>
        <w:t>bünyesinde</w:t>
      </w:r>
      <w:r w:rsidR="00F15823" w:rsidRPr="000C2A6A">
        <w:rPr>
          <w:rFonts w:cs="Times New Roman"/>
          <w:szCs w:val="24"/>
        </w:rPr>
        <w:t xml:space="preserve"> </w:t>
      </w:r>
      <w:r w:rsidR="003D1CD4" w:rsidRPr="000C2A6A">
        <w:rPr>
          <w:rFonts w:cs="Times New Roman"/>
          <w:szCs w:val="24"/>
        </w:rPr>
        <w:t>sağlık</w:t>
      </w:r>
      <w:r w:rsidR="00F15823" w:rsidRPr="000C2A6A">
        <w:rPr>
          <w:rFonts w:cs="Times New Roman"/>
          <w:szCs w:val="24"/>
        </w:rPr>
        <w:t xml:space="preserve"> </w:t>
      </w:r>
      <w:r w:rsidR="003D1CD4" w:rsidRPr="000C2A6A">
        <w:rPr>
          <w:rFonts w:cs="Times New Roman"/>
          <w:szCs w:val="24"/>
        </w:rPr>
        <w:t>turizmi</w:t>
      </w:r>
      <w:r w:rsidR="00F15823" w:rsidRPr="000C2A6A">
        <w:rPr>
          <w:rFonts w:cs="Times New Roman"/>
          <w:szCs w:val="24"/>
        </w:rPr>
        <w:t xml:space="preserve"> </w:t>
      </w:r>
      <w:r w:rsidR="003D1CD4" w:rsidRPr="000C2A6A">
        <w:rPr>
          <w:rFonts w:cs="Times New Roman"/>
          <w:szCs w:val="24"/>
        </w:rPr>
        <w:t>birimi</w:t>
      </w:r>
      <w:r w:rsidR="00F15823" w:rsidRPr="000C2A6A">
        <w:rPr>
          <w:rFonts w:cs="Times New Roman"/>
          <w:szCs w:val="24"/>
        </w:rPr>
        <w:t xml:space="preserve"> </w:t>
      </w:r>
      <w:r w:rsidR="003D1CD4" w:rsidRPr="000C2A6A">
        <w:rPr>
          <w:rFonts w:cs="Times New Roman"/>
          <w:szCs w:val="24"/>
        </w:rPr>
        <w:t>bulunduran</w:t>
      </w:r>
      <w:r w:rsidR="00F15823" w:rsidRPr="000C2A6A">
        <w:rPr>
          <w:rFonts w:cs="Times New Roman"/>
          <w:szCs w:val="24"/>
        </w:rPr>
        <w:t xml:space="preserve"> </w:t>
      </w:r>
      <w:r w:rsidR="000832BC" w:rsidRPr="000C2A6A">
        <w:rPr>
          <w:rFonts w:cs="Times New Roman"/>
          <w:szCs w:val="24"/>
        </w:rPr>
        <w:t>ve</w:t>
      </w:r>
      <w:r w:rsidR="00F15823" w:rsidRPr="000C2A6A">
        <w:rPr>
          <w:rFonts w:cs="Times New Roman"/>
          <w:szCs w:val="24"/>
        </w:rPr>
        <w:t xml:space="preserve"> </w:t>
      </w:r>
      <w:r w:rsidR="003D1CD4" w:rsidRPr="000C2A6A">
        <w:rPr>
          <w:rFonts w:cs="Times New Roman"/>
          <w:bCs/>
          <w:szCs w:val="24"/>
        </w:rPr>
        <w:t>farklı</w:t>
      </w:r>
      <w:r w:rsidR="00F15823" w:rsidRPr="000C2A6A">
        <w:rPr>
          <w:rFonts w:cs="Times New Roman"/>
          <w:bCs/>
          <w:szCs w:val="24"/>
        </w:rPr>
        <w:t xml:space="preserve"> </w:t>
      </w:r>
      <w:r w:rsidR="003D1CD4" w:rsidRPr="000C2A6A">
        <w:rPr>
          <w:rFonts w:cs="Times New Roman"/>
          <w:bCs/>
          <w:szCs w:val="24"/>
        </w:rPr>
        <w:t>bölgelerde</w:t>
      </w:r>
      <w:r w:rsidR="00F15823" w:rsidRPr="000C2A6A">
        <w:rPr>
          <w:rFonts w:cs="Times New Roman"/>
          <w:bCs/>
          <w:szCs w:val="24"/>
        </w:rPr>
        <w:t xml:space="preserve"> </w:t>
      </w:r>
      <w:r w:rsidR="003D1CD4" w:rsidRPr="000C2A6A">
        <w:rPr>
          <w:rFonts w:cs="Times New Roman"/>
          <w:bCs/>
          <w:szCs w:val="24"/>
        </w:rPr>
        <w:t>yer</w:t>
      </w:r>
      <w:r w:rsidR="00F15823" w:rsidRPr="000C2A6A">
        <w:rPr>
          <w:rFonts w:cs="Times New Roman"/>
          <w:bCs/>
          <w:szCs w:val="24"/>
        </w:rPr>
        <w:t xml:space="preserve"> </w:t>
      </w:r>
      <w:r w:rsidR="003D1CD4" w:rsidRPr="000C2A6A">
        <w:rPr>
          <w:rFonts w:cs="Times New Roman"/>
          <w:bCs/>
          <w:szCs w:val="24"/>
        </w:rPr>
        <w:t>alan</w:t>
      </w:r>
      <w:r w:rsidR="00F15823" w:rsidRPr="000C2A6A">
        <w:rPr>
          <w:rFonts w:cs="Times New Roman"/>
          <w:bCs/>
          <w:szCs w:val="24"/>
        </w:rPr>
        <w:t xml:space="preserve"> </w:t>
      </w:r>
      <w:r w:rsidR="000832BC" w:rsidRPr="000C2A6A">
        <w:rPr>
          <w:rFonts w:cs="Times New Roman"/>
          <w:bCs/>
          <w:szCs w:val="24"/>
        </w:rPr>
        <w:t>6</w:t>
      </w:r>
      <w:r w:rsidR="00F15823" w:rsidRPr="000C2A6A">
        <w:rPr>
          <w:rFonts w:cs="Times New Roman"/>
          <w:bCs/>
          <w:szCs w:val="24"/>
        </w:rPr>
        <w:t xml:space="preserve"> </w:t>
      </w:r>
      <w:r w:rsidR="000832BC" w:rsidRPr="000C2A6A">
        <w:rPr>
          <w:rFonts w:cs="Times New Roman"/>
          <w:bCs/>
          <w:szCs w:val="24"/>
        </w:rPr>
        <w:t>şehir</w:t>
      </w:r>
      <w:r w:rsidR="00F15823" w:rsidRPr="000C2A6A">
        <w:rPr>
          <w:rFonts w:cs="Times New Roman"/>
          <w:bCs/>
          <w:szCs w:val="24"/>
        </w:rPr>
        <w:t xml:space="preserve"> </w:t>
      </w:r>
      <w:r w:rsidR="000832BC" w:rsidRPr="000C2A6A">
        <w:rPr>
          <w:rFonts w:cs="Times New Roman"/>
          <w:bCs/>
          <w:szCs w:val="24"/>
        </w:rPr>
        <w:lastRenderedPageBreak/>
        <w:t>hastanesinde</w:t>
      </w:r>
      <w:r w:rsidR="00F15823" w:rsidRPr="000C2A6A">
        <w:rPr>
          <w:rFonts w:cs="Times New Roman"/>
          <w:bCs/>
          <w:szCs w:val="24"/>
        </w:rPr>
        <w:t xml:space="preserve"> </w:t>
      </w:r>
      <w:r w:rsidR="006640F1" w:rsidRPr="000C2A6A">
        <w:rPr>
          <w:rFonts w:cs="Times New Roman"/>
          <w:bCs/>
          <w:szCs w:val="24"/>
        </w:rPr>
        <w:t>sağlık</w:t>
      </w:r>
      <w:r w:rsidR="00F15823" w:rsidRPr="000C2A6A">
        <w:rPr>
          <w:rFonts w:cs="Times New Roman"/>
          <w:bCs/>
          <w:szCs w:val="24"/>
        </w:rPr>
        <w:t xml:space="preserve"> </w:t>
      </w:r>
      <w:r w:rsidR="006640F1" w:rsidRPr="000C2A6A">
        <w:rPr>
          <w:rFonts w:cs="Times New Roman"/>
          <w:bCs/>
          <w:szCs w:val="24"/>
        </w:rPr>
        <w:t>turizmi</w:t>
      </w:r>
      <w:r w:rsidR="00F15823" w:rsidRPr="000C2A6A">
        <w:rPr>
          <w:rFonts w:cs="Times New Roman"/>
          <w:bCs/>
          <w:szCs w:val="24"/>
        </w:rPr>
        <w:t xml:space="preserve"> </w:t>
      </w:r>
      <w:r w:rsidR="006640F1" w:rsidRPr="000C2A6A">
        <w:rPr>
          <w:rFonts w:cs="Times New Roman"/>
          <w:bCs/>
          <w:szCs w:val="24"/>
        </w:rPr>
        <w:t>biriminde</w:t>
      </w:r>
      <w:r w:rsidR="00F15823" w:rsidRPr="000C2A6A">
        <w:rPr>
          <w:rFonts w:cs="Times New Roman"/>
          <w:bCs/>
          <w:szCs w:val="24"/>
        </w:rPr>
        <w:t xml:space="preserve"> </w:t>
      </w:r>
      <w:r w:rsidR="000832BC" w:rsidRPr="000C2A6A">
        <w:rPr>
          <w:rFonts w:cs="Times New Roman"/>
          <w:bCs/>
          <w:szCs w:val="24"/>
        </w:rPr>
        <w:t>çalışan</w:t>
      </w:r>
      <w:r w:rsidR="00F15823" w:rsidRPr="000C2A6A">
        <w:rPr>
          <w:rFonts w:cs="Times New Roman"/>
          <w:bCs/>
          <w:szCs w:val="24"/>
        </w:rPr>
        <w:t xml:space="preserve"> </w:t>
      </w:r>
      <w:r w:rsidR="006E2A2E" w:rsidRPr="000C2A6A">
        <w:rPr>
          <w:rFonts w:cs="Times New Roman"/>
          <w:bCs/>
          <w:szCs w:val="24"/>
        </w:rPr>
        <w:t>ve</w:t>
      </w:r>
      <w:r w:rsidR="00F15823" w:rsidRPr="000C2A6A">
        <w:rPr>
          <w:rFonts w:cs="Times New Roman"/>
          <w:bCs/>
          <w:szCs w:val="24"/>
        </w:rPr>
        <w:t xml:space="preserve"> </w:t>
      </w:r>
      <w:r w:rsidR="006E2A2E" w:rsidRPr="000C2A6A">
        <w:rPr>
          <w:rFonts w:cs="Times New Roman"/>
          <w:bCs/>
          <w:szCs w:val="24"/>
        </w:rPr>
        <w:t>çalışmaya</w:t>
      </w:r>
      <w:r w:rsidR="00F15823" w:rsidRPr="000C2A6A">
        <w:rPr>
          <w:rFonts w:cs="Times New Roman"/>
          <w:bCs/>
          <w:szCs w:val="24"/>
        </w:rPr>
        <w:t xml:space="preserve"> </w:t>
      </w:r>
      <w:r w:rsidR="006E2A2E" w:rsidRPr="000C2A6A">
        <w:rPr>
          <w:rFonts w:cs="Times New Roman"/>
          <w:bCs/>
          <w:szCs w:val="24"/>
        </w:rPr>
        <w:t>katılmayı</w:t>
      </w:r>
      <w:r w:rsidR="00F15823" w:rsidRPr="000C2A6A">
        <w:rPr>
          <w:rFonts w:cs="Times New Roman"/>
          <w:bCs/>
          <w:szCs w:val="24"/>
        </w:rPr>
        <w:t xml:space="preserve"> </w:t>
      </w:r>
      <w:r w:rsidR="006E2A2E" w:rsidRPr="000C2A6A">
        <w:rPr>
          <w:rFonts w:cs="Times New Roman"/>
          <w:bCs/>
          <w:szCs w:val="24"/>
        </w:rPr>
        <w:t>kabul</w:t>
      </w:r>
      <w:r w:rsidR="00F15823" w:rsidRPr="000C2A6A">
        <w:rPr>
          <w:rFonts w:cs="Times New Roman"/>
          <w:bCs/>
          <w:szCs w:val="24"/>
        </w:rPr>
        <w:t xml:space="preserve"> </w:t>
      </w:r>
      <w:r w:rsidR="006E2A2E" w:rsidRPr="000C2A6A">
        <w:rPr>
          <w:rFonts w:cs="Times New Roman"/>
          <w:bCs/>
          <w:szCs w:val="24"/>
        </w:rPr>
        <w:t>eden</w:t>
      </w:r>
      <w:r w:rsidR="00F15823" w:rsidRPr="000C2A6A">
        <w:rPr>
          <w:rFonts w:cs="Times New Roman"/>
          <w:bCs/>
          <w:szCs w:val="24"/>
        </w:rPr>
        <w:t xml:space="preserve"> </w:t>
      </w:r>
      <w:r w:rsidR="000832BC" w:rsidRPr="000C2A6A">
        <w:rPr>
          <w:rFonts w:cs="Times New Roman"/>
          <w:bCs/>
          <w:szCs w:val="24"/>
        </w:rPr>
        <w:t>15</w:t>
      </w:r>
      <w:r w:rsidR="00F15823" w:rsidRPr="000C2A6A">
        <w:rPr>
          <w:rFonts w:cs="Times New Roman"/>
          <w:bCs/>
          <w:szCs w:val="24"/>
        </w:rPr>
        <w:t xml:space="preserve"> </w:t>
      </w:r>
      <w:r w:rsidR="000832BC" w:rsidRPr="000C2A6A">
        <w:rPr>
          <w:rFonts w:cs="Times New Roman"/>
          <w:bCs/>
          <w:szCs w:val="24"/>
        </w:rPr>
        <w:t>personelden</w:t>
      </w:r>
      <w:r w:rsidR="00F15823" w:rsidRPr="000C2A6A">
        <w:rPr>
          <w:rFonts w:cs="Times New Roman"/>
          <w:bCs/>
          <w:szCs w:val="24"/>
        </w:rPr>
        <w:t xml:space="preserve"> </w:t>
      </w:r>
      <w:r w:rsidR="00A04114" w:rsidRPr="000C2A6A">
        <w:rPr>
          <w:rFonts w:cs="Times New Roman"/>
          <w:bCs/>
          <w:szCs w:val="24"/>
        </w:rPr>
        <w:t>görüşme</w:t>
      </w:r>
      <w:r w:rsidR="00F15823" w:rsidRPr="000C2A6A">
        <w:rPr>
          <w:rFonts w:cs="Times New Roman"/>
          <w:bCs/>
          <w:szCs w:val="24"/>
        </w:rPr>
        <w:t xml:space="preserve"> </w:t>
      </w:r>
      <w:r w:rsidR="00A04114" w:rsidRPr="000C2A6A">
        <w:rPr>
          <w:rFonts w:cs="Times New Roman"/>
          <w:bCs/>
          <w:szCs w:val="24"/>
        </w:rPr>
        <w:t>yoluyla</w:t>
      </w:r>
      <w:r w:rsidR="00F15823" w:rsidRPr="000C2A6A">
        <w:rPr>
          <w:rFonts w:cs="Times New Roman"/>
          <w:bCs/>
          <w:szCs w:val="24"/>
        </w:rPr>
        <w:t xml:space="preserve"> </w:t>
      </w:r>
      <w:r w:rsidR="003D1CD4" w:rsidRPr="000C2A6A">
        <w:rPr>
          <w:rFonts w:cs="Times New Roman"/>
          <w:bCs/>
          <w:szCs w:val="24"/>
        </w:rPr>
        <w:t>toplanmıştır.</w:t>
      </w:r>
      <w:r w:rsidR="00F15823" w:rsidRPr="000C2A6A">
        <w:rPr>
          <w:rFonts w:cs="Times New Roman"/>
          <w:bCs/>
          <w:szCs w:val="24"/>
        </w:rPr>
        <w:t xml:space="preserve"> </w:t>
      </w:r>
      <w:r w:rsidR="00A04114" w:rsidRPr="000C2A6A">
        <w:rPr>
          <w:rFonts w:cs="Times New Roman"/>
          <w:bCs/>
          <w:szCs w:val="24"/>
        </w:rPr>
        <w:t>Görüşme</w:t>
      </w:r>
      <w:r w:rsidR="00F15823" w:rsidRPr="000C2A6A">
        <w:rPr>
          <w:rFonts w:cs="Times New Roman"/>
          <w:bCs/>
          <w:szCs w:val="24"/>
        </w:rPr>
        <w:t xml:space="preserve"> </w:t>
      </w:r>
      <w:r w:rsidR="00A04114" w:rsidRPr="000C2A6A">
        <w:rPr>
          <w:rFonts w:cs="Times New Roman"/>
          <w:bCs/>
          <w:szCs w:val="24"/>
        </w:rPr>
        <w:t>esnasında</w:t>
      </w:r>
      <w:r w:rsidR="00F15823" w:rsidRPr="000C2A6A">
        <w:rPr>
          <w:rFonts w:cs="Times New Roman"/>
          <w:bCs/>
          <w:szCs w:val="24"/>
        </w:rPr>
        <w:t xml:space="preserve"> </w:t>
      </w:r>
      <w:r w:rsidR="00A04114" w:rsidRPr="000C2A6A">
        <w:rPr>
          <w:rFonts w:cs="Times New Roman"/>
          <w:bCs/>
          <w:szCs w:val="24"/>
        </w:rPr>
        <w:t>ses</w:t>
      </w:r>
      <w:r w:rsidR="00F15823" w:rsidRPr="000C2A6A">
        <w:rPr>
          <w:rFonts w:cs="Times New Roman"/>
          <w:bCs/>
          <w:szCs w:val="24"/>
        </w:rPr>
        <w:t xml:space="preserve"> </w:t>
      </w:r>
      <w:r w:rsidR="00A04114" w:rsidRPr="000C2A6A">
        <w:rPr>
          <w:rFonts w:cs="Times New Roman"/>
          <w:bCs/>
          <w:szCs w:val="24"/>
        </w:rPr>
        <w:t>kayıt</w:t>
      </w:r>
      <w:r w:rsidR="00F15823" w:rsidRPr="000C2A6A">
        <w:rPr>
          <w:rFonts w:cs="Times New Roman"/>
          <w:bCs/>
          <w:szCs w:val="24"/>
        </w:rPr>
        <w:t xml:space="preserve"> </w:t>
      </w:r>
      <w:r w:rsidR="00A04114" w:rsidRPr="000C2A6A">
        <w:rPr>
          <w:rFonts w:cs="Times New Roman"/>
          <w:bCs/>
          <w:szCs w:val="24"/>
        </w:rPr>
        <w:t>cihazı</w:t>
      </w:r>
      <w:r w:rsidR="00F15823" w:rsidRPr="000C2A6A">
        <w:rPr>
          <w:rFonts w:cs="Times New Roman"/>
          <w:bCs/>
          <w:szCs w:val="24"/>
        </w:rPr>
        <w:t xml:space="preserve"> </w:t>
      </w:r>
      <w:r w:rsidR="00A04114" w:rsidRPr="000C2A6A">
        <w:rPr>
          <w:rFonts w:cs="Times New Roman"/>
          <w:bCs/>
          <w:szCs w:val="24"/>
        </w:rPr>
        <w:t>kullanılmıştır.</w:t>
      </w:r>
      <w:r w:rsidR="00F15823" w:rsidRPr="000C2A6A">
        <w:rPr>
          <w:rFonts w:cs="Times New Roman"/>
          <w:bCs/>
          <w:szCs w:val="24"/>
        </w:rPr>
        <w:t xml:space="preserve"> </w:t>
      </w:r>
      <w:r w:rsidR="00A04114" w:rsidRPr="000C2A6A">
        <w:rPr>
          <w:rFonts w:cs="Times New Roman"/>
          <w:bCs/>
          <w:szCs w:val="24"/>
        </w:rPr>
        <w:t>Ancak</w:t>
      </w:r>
      <w:r w:rsidR="00F15823" w:rsidRPr="000C2A6A">
        <w:rPr>
          <w:rFonts w:cs="Times New Roman"/>
          <w:bCs/>
          <w:szCs w:val="24"/>
        </w:rPr>
        <w:t xml:space="preserve"> </w:t>
      </w:r>
      <w:r w:rsidR="00A04114" w:rsidRPr="000C2A6A">
        <w:rPr>
          <w:rFonts w:cs="Times New Roman"/>
          <w:bCs/>
          <w:szCs w:val="24"/>
        </w:rPr>
        <w:t>bazı</w:t>
      </w:r>
      <w:r w:rsidR="00F15823" w:rsidRPr="000C2A6A">
        <w:rPr>
          <w:rFonts w:cs="Times New Roman"/>
          <w:bCs/>
          <w:szCs w:val="24"/>
        </w:rPr>
        <w:t xml:space="preserve"> </w:t>
      </w:r>
      <w:r w:rsidR="00A04114" w:rsidRPr="000C2A6A">
        <w:rPr>
          <w:rFonts w:cs="Times New Roman"/>
          <w:bCs/>
          <w:szCs w:val="24"/>
        </w:rPr>
        <w:t>katılımcılar</w:t>
      </w:r>
      <w:r w:rsidR="00F15823" w:rsidRPr="000C2A6A">
        <w:rPr>
          <w:rFonts w:cs="Times New Roman"/>
          <w:bCs/>
          <w:szCs w:val="24"/>
        </w:rPr>
        <w:t xml:space="preserve"> </w:t>
      </w:r>
      <w:r w:rsidR="00A04114" w:rsidRPr="000C2A6A">
        <w:rPr>
          <w:rFonts w:cs="Times New Roman"/>
          <w:bCs/>
          <w:szCs w:val="24"/>
        </w:rPr>
        <w:t>ses</w:t>
      </w:r>
      <w:r w:rsidR="00F15823" w:rsidRPr="000C2A6A">
        <w:rPr>
          <w:rFonts w:cs="Times New Roman"/>
          <w:bCs/>
          <w:szCs w:val="24"/>
        </w:rPr>
        <w:t xml:space="preserve"> </w:t>
      </w:r>
      <w:r w:rsidR="00A04114" w:rsidRPr="000C2A6A">
        <w:rPr>
          <w:rFonts w:cs="Times New Roman"/>
          <w:bCs/>
          <w:szCs w:val="24"/>
        </w:rPr>
        <w:t>kayıt</w:t>
      </w:r>
      <w:r w:rsidR="00F15823" w:rsidRPr="000C2A6A">
        <w:rPr>
          <w:rFonts w:cs="Times New Roman"/>
          <w:bCs/>
          <w:szCs w:val="24"/>
        </w:rPr>
        <w:t xml:space="preserve"> </w:t>
      </w:r>
      <w:r w:rsidR="00A04114" w:rsidRPr="000C2A6A">
        <w:rPr>
          <w:rFonts w:cs="Times New Roman"/>
          <w:bCs/>
          <w:szCs w:val="24"/>
        </w:rPr>
        <w:t>cihazının</w:t>
      </w:r>
      <w:r w:rsidR="00F15823" w:rsidRPr="000C2A6A">
        <w:rPr>
          <w:rFonts w:cs="Times New Roman"/>
          <w:bCs/>
          <w:szCs w:val="24"/>
        </w:rPr>
        <w:t xml:space="preserve"> </w:t>
      </w:r>
      <w:r w:rsidR="00A04114" w:rsidRPr="000C2A6A">
        <w:rPr>
          <w:rFonts w:cs="Times New Roman"/>
          <w:bCs/>
          <w:szCs w:val="24"/>
        </w:rPr>
        <w:t>kullanılmasını</w:t>
      </w:r>
      <w:r w:rsidR="00F15823" w:rsidRPr="000C2A6A">
        <w:rPr>
          <w:rFonts w:cs="Times New Roman"/>
          <w:bCs/>
          <w:szCs w:val="24"/>
        </w:rPr>
        <w:t xml:space="preserve"> </w:t>
      </w:r>
      <w:r w:rsidR="00A04114" w:rsidRPr="000C2A6A">
        <w:rPr>
          <w:rFonts w:cs="Times New Roman"/>
          <w:bCs/>
          <w:szCs w:val="24"/>
        </w:rPr>
        <w:t>kabul</w:t>
      </w:r>
      <w:r w:rsidR="00F15823" w:rsidRPr="000C2A6A">
        <w:rPr>
          <w:rFonts w:cs="Times New Roman"/>
          <w:bCs/>
          <w:szCs w:val="24"/>
        </w:rPr>
        <w:t xml:space="preserve"> </w:t>
      </w:r>
      <w:r w:rsidR="00A04114" w:rsidRPr="000C2A6A">
        <w:rPr>
          <w:rFonts w:cs="Times New Roman"/>
          <w:bCs/>
          <w:szCs w:val="24"/>
        </w:rPr>
        <w:t>etmemiştir.</w:t>
      </w:r>
      <w:r w:rsidR="00F15823" w:rsidRPr="000C2A6A">
        <w:rPr>
          <w:rFonts w:cs="Times New Roman"/>
          <w:bCs/>
          <w:szCs w:val="24"/>
        </w:rPr>
        <w:t xml:space="preserve"> </w:t>
      </w:r>
      <w:r w:rsidR="00A04114" w:rsidRPr="000C2A6A">
        <w:rPr>
          <w:rFonts w:cs="Times New Roman"/>
          <w:bCs/>
          <w:szCs w:val="24"/>
        </w:rPr>
        <w:t>Dolayısıyla</w:t>
      </w:r>
      <w:r w:rsidR="00F15823" w:rsidRPr="000C2A6A">
        <w:rPr>
          <w:rFonts w:cs="Times New Roman"/>
          <w:bCs/>
          <w:szCs w:val="24"/>
        </w:rPr>
        <w:t xml:space="preserve"> </w:t>
      </w:r>
      <w:r w:rsidR="00A04114" w:rsidRPr="000C2A6A">
        <w:rPr>
          <w:rFonts w:cs="Times New Roman"/>
          <w:bCs/>
          <w:szCs w:val="24"/>
        </w:rPr>
        <w:t>bu</w:t>
      </w:r>
      <w:r w:rsidR="00F15823" w:rsidRPr="000C2A6A">
        <w:rPr>
          <w:rFonts w:cs="Times New Roman"/>
          <w:bCs/>
          <w:szCs w:val="24"/>
        </w:rPr>
        <w:t xml:space="preserve"> </w:t>
      </w:r>
      <w:r w:rsidR="00A04114" w:rsidRPr="000C2A6A">
        <w:rPr>
          <w:rFonts w:cs="Times New Roman"/>
          <w:bCs/>
          <w:szCs w:val="24"/>
        </w:rPr>
        <w:t>katılımcılarla</w:t>
      </w:r>
      <w:r w:rsidR="00F15823" w:rsidRPr="000C2A6A">
        <w:rPr>
          <w:rFonts w:cs="Times New Roman"/>
          <w:bCs/>
          <w:szCs w:val="24"/>
        </w:rPr>
        <w:t xml:space="preserve"> </w:t>
      </w:r>
      <w:r w:rsidR="00A04114" w:rsidRPr="000C2A6A">
        <w:rPr>
          <w:rFonts w:cs="Times New Roman"/>
          <w:bCs/>
          <w:szCs w:val="24"/>
        </w:rPr>
        <w:t>yapılan</w:t>
      </w:r>
      <w:r w:rsidR="00F15823" w:rsidRPr="000C2A6A">
        <w:rPr>
          <w:rFonts w:cs="Times New Roman"/>
          <w:bCs/>
          <w:szCs w:val="24"/>
        </w:rPr>
        <w:t xml:space="preserve"> </w:t>
      </w:r>
      <w:r w:rsidR="00A04114" w:rsidRPr="000C2A6A">
        <w:rPr>
          <w:rFonts w:cs="Times New Roman"/>
          <w:bCs/>
          <w:szCs w:val="24"/>
        </w:rPr>
        <w:t>görüşmeler</w:t>
      </w:r>
      <w:r w:rsidR="00F15823" w:rsidRPr="000C2A6A">
        <w:rPr>
          <w:rFonts w:cs="Times New Roman"/>
          <w:bCs/>
          <w:szCs w:val="24"/>
        </w:rPr>
        <w:t xml:space="preserve"> </w:t>
      </w:r>
      <w:r w:rsidR="00A04114" w:rsidRPr="000C2A6A">
        <w:rPr>
          <w:rFonts w:cs="Times New Roman"/>
          <w:bCs/>
          <w:szCs w:val="24"/>
        </w:rPr>
        <w:t>araştırmacı</w:t>
      </w:r>
      <w:r w:rsidR="00F15823" w:rsidRPr="000C2A6A">
        <w:rPr>
          <w:rFonts w:cs="Times New Roman"/>
          <w:bCs/>
          <w:szCs w:val="24"/>
        </w:rPr>
        <w:t xml:space="preserve"> </w:t>
      </w:r>
      <w:r w:rsidR="00A04114" w:rsidRPr="000C2A6A">
        <w:rPr>
          <w:rFonts w:cs="Times New Roman"/>
          <w:bCs/>
          <w:szCs w:val="24"/>
        </w:rPr>
        <w:t>tarafından</w:t>
      </w:r>
      <w:r w:rsidR="00F15823" w:rsidRPr="000C2A6A">
        <w:rPr>
          <w:rFonts w:cs="Times New Roman"/>
          <w:bCs/>
          <w:szCs w:val="24"/>
        </w:rPr>
        <w:t xml:space="preserve"> </w:t>
      </w:r>
      <w:r w:rsidR="00A04114" w:rsidRPr="000C2A6A">
        <w:rPr>
          <w:rFonts w:cs="Times New Roman"/>
          <w:bCs/>
          <w:szCs w:val="24"/>
        </w:rPr>
        <w:t>tutulan</w:t>
      </w:r>
      <w:r w:rsidR="00F15823" w:rsidRPr="000C2A6A">
        <w:rPr>
          <w:rFonts w:cs="Times New Roman"/>
          <w:bCs/>
          <w:szCs w:val="24"/>
        </w:rPr>
        <w:t xml:space="preserve"> </w:t>
      </w:r>
      <w:r w:rsidR="00A04114" w:rsidRPr="000C2A6A">
        <w:rPr>
          <w:rFonts w:cs="Times New Roman"/>
          <w:bCs/>
          <w:szCs w:val="24"/>
        </w:rPr>
        <w:t>yazılı</w:t>
      </w:r>
      <w:r w:rsidR="00F15823" w:rsidRPr="000C2A6A">
        <w:rPr>
          <w:rFonts w:cs="Times New Roman"/>
          <w:bCs/>
          <w:szCs w:val="24"/>
        </w:rPr>
        <w:t xml:space="preserve"> </w:t>
      </w:r>
      <w:r w:rsidR="00A04114" w:rsidRPr="000C2A6A">
        <w:rPr>
          <w:rFonts w:cs="Times New Roman"/>
          <w:bCs/>
          <w:szCs w:val="24"/>
        </w:rPr>
        <w:t>notlarla</w:t>
      </w:r>
      <w:r w:rsidR="00F15823" w:rsidRPr="000C2A6A">
        <w:rPr>
          <w:rFonts w:cs="Times New Roman"/>
          <w:bCs/>
          <w:szCs w:val="24"/>
        </w:rPr>
        <w:t xml:space="preserve"> </w:t>
      </w:r>
      <w:r w:rsidR="00A04114" w:rsidRPr="000C2A6A">
        <w:rPr>
          <w:rFonts w:cs="Times New Roman"/>
          <w:bCs/>
          <w:szCs w:val="24"/>
        </w:rPr>
        <w:t>gerçekleştirilmiştir.</w:t>
      </w:r>
      <w:r w:rsidR="00F15823" w:rsidRPr="000C2A6A">
        <w:rPr>
          <w:rFonts w:cs="Times New Roman"/>
          <w:bCs/>
          <w:szCs w:val="24"/>
        </w:rPr>
        <w:t xml:space="preserve"> </w:t>
      </w:r>
      <w:r w:rsidR="00A04114" w:rsidRPr="000C2A6A">
        <w:rPr>
          <w:rFonts w:cs="Times New Roman"/>
          <w:bCs/>
          <w:szCs w:val="24"/>
        </w:rPr>
        <w:t>Ayrıca</w:t>
      </w:r>
      <w:r w:rsidR="00F15823" w:rsidRPr="000C2A6A">
        <w:rPr>
          <w:rFonts w:cs="Times New Roman"/>
          <w:bCs/>
          <w:szCs w:val="24"/>
        </w:rPr>
        <w:t xml:space="preserve"> </w:t>
      </w:r>
      <w:r w:rsidR="00A04114" w:rsidRPr="000C2A6A">
        <w:rPr>
          <w:rFonts w:cs="Times New Roman"/>
          <w:bCs/>
          <w:szCs w:val="24"/>
        </w:rPr>
        <w:t>görüşme</w:t>
      </w:r>
      <w:r w:rsidR="00F15823" w:rsidRPr="000C2A6A">
        <w:rPr>
          <w:rFonts w:cs="Times New Roman"/>
          <w:bCs/>
          <w:szCs w:val="24"/>
        </w:rPr>
        <w:t xml:space="preserve"> </w:t>
      </w:r>
      <w:r w:rsidR="00A04114" w:rsidRPr="000C2A6A">
        <w:rPr>
          <w:rFonts w:cs="Times New Roman"/>
          <w:bCs/>
          <w:szCs w:val="24"/>
        </w:rPr>
        <w:t>sonunda</w:t>
      </w:r>
      <w:r w:rsidR="00F15823" w:rsidRPr="000C2A6A">
        <w:rPr>
          <w:rFonts w:cs="Times New Roman"/>
          <w:bCs/>
          <w:szCs w:val="24"/>
        </w:rPr>
        <w:t xml:space="preserve"> </w:t>
      </w:r>
      <w:r w:rsidR="00A04114" w:rsidRPr="000C2A6A">
        <w:rPr>
          <w:rFonts w:cs="Times New Roman"/>
          <w:bCs/>
          <w:szCs w:val="24"/>
        </w:rPr>
        <w:t>tutulan</w:t>
      </w:r>
      <w:r w:rsidR="00F15823" w:rsidRPr="000C2A6A">
        <w:rPr>
          <w:rFonts w:cs="Times New Roman"/>
          <w:bCs/>
          <w:szCs w:val="24"/>
        </w:rPr>
        <w:t xml:space="preserve"> </w:t>
      </w:r>
      <w:r w:rsidR="00A04114" w:rsidRPr="000C2A6A">
        <w:rPr>
          <w:rFonts w:cs="Times New Roman"/>
          <w:bCs/>
          <w:szCs w:val="24"/>
        </w:rPr>
        <w:t>yazılı</w:t>
      </w:r>
      <w:r w:rsidR="00F15823" w:rsidRPr="000C2A6A">
        <w:rPr>
          <w:rFonts w:cs="Times New Roman"/>
          <w:bCs/>
          <w:szCs w:val="24"/>
        </w:rPr>
        <w:t xml:space="preserve"> </w:t>
      </w:r>
      <w:r w:rsidR="00A04114" w:rsidRPr="000C2A6A">
        <w:rPr>
          <w:rFonts w:cs="Times New Roman"/>
          <w:bCs/>
          <w:szCs w:val="24"/>
        </w:rPr>
        <w:t>notları</w:t>
      </w:r>
      <w:r w:rsidR="00F15823" w:rsidRPr="000C2A6A">
        <w:rPr>
          <w:rFonts w:cs="Times New Roman"/>
          <w:bCs/>
          <w:szCs w:val="24"/>
        </w:rPr>
        <w:t xml:space="preserve"> </w:t>
      </w:r>
      <w:r w:rsidR="00A04114" w:rsidRPr="000C2A6A">
        <w:rPr>
          <w:rFonts w:cs="Times New Roman"/>
          <w:bCs/>
          <w:szCs w:val="24"/>
        </w:rPr>
        <w:t>katılımcıların</w:t>
      </w:r>
      <w:r w:rsidR="00F15823" w:rsidRPr="000C2A6A">
        <w:rPr>
          <w:rFonts w:cs="Times New Roman"/>
          <w:bCs/>
          <w:szCs w:val="24"/>
        </w:rPr>
        <w:t xml:space="preserve"> </w:t>
      </w:r>
      <w:r w:rsidR="00A04114" w:rsidRPr="000C2A6A">
        <w:rPr>
          <w:rFonts w:cs="Times New Roman"/>
          <w:bCs/>
          <w:szCs w:val="24"/>
        </w:rPr>
        <w:t>incelemeleri</w:t>
      </w:r>
      <w:r w:rsidR="00F15823" w:rsidRPr="000C2A6A">
        <w:rPr>
          <w:rFonts w:cs="Times New Roman"/>
          <w:bCs/>
          <w:szCs w:val="24"/>
        </w:rPr>
        <w:t xml:space="preserve"> </w:t>
      </w:r>
      <w:r w:rsidR="00A04114" w:rsidRPr="000C2A6A">
        <w:rPr>
          <w:rFonts w:cs="Times New Roman"/>
          <w:bCs/>
          <w:szCs w:val="24"/>
        </w:rPr>
        <w:t>istenmiş</w:t>
      </w:r>
      <w:r w:rsidR="00F15823" w:rsidRPr="000C2A6A">
        <w:rPr>
          <w:rFonts w:cs="Times New Roman"/>
          <w:bCs/>
          <w:szCs w:val="24"/>
        </w:rPr>
        <w:t xml:space="preserve"> </w:t>
      </w:r>
      <w:r w:rsidR="00A04114" w:rsidRPr="000C2A6A">
        <w:rPr>
          <w:rFonts w:cs="Times New Roman"/>
          <w:bCs/>
          <w:szCs w:val="24"/>
        </w:rPr>
        <w:t>ve</w:t>
      </w:r>
      <w:r w:rsidR="00F15823" w:rsidRPr="000C2A6A">
        <w:rPr>
          <w:rFonts w:cs="Times New Roman"/>
          <w:bCs/>
          <w:szCs w:val="24"/>
        </w:rPr>
        <w:t xml:space="preserve"> </w:t>
      </w:r>
      <w:r w:rsidR="00A04114" w:rsidRPr="000C2A6A">
        <w:rPr>
          <w:rFonts w:cs="Times New Roman"/>
          <w:bCs/>
          <w:szCs w:val="24"/>
        </w:rPr>
        <w:t>eklemek</w:t>
      </w:r>
      <w:r w:rsidR="00F15823" w:rsidRPr="000C2A6A">
        <w:rPr>
          <w:rFonts w:cs="Times New Roman"/>
          <w:bCs/>
          <w:szCs w:val="24"/>
        </w:rPr>
        <w:t xml:space="preserve"> </w:t>
      </w:r>
      <w:r w:rsidR="00A04114" w:rsidRPr="000C2A6A">
        <w:rPr>
          <w:rFonts w:cs="Times New Roman"/>
          <w:bCs/>
          <w:szCs w:val="24"/>
        </w:rPr>
        <w:t>istedikleri</w:t>
      </w:r>
      <w:r w:rsidR="00F15823" w:rsidRPr="000C2A6A">
        <w:rPr>
          <w:rFonts w:cs="Times New Roman"/>
          <w:bCs/>
          <w:szCs w:val="24"/>
        </w:rPr>
        <w:t xml:space="preserve"> </w:t>
      </w:r>
      <w:r w:rsidR="00A04114" w:rsidRPr="000C2A6A">
        <w:rPr>
          <w:rFonts w:cs="Times New Roman"/>
          <w:bCs/>
          <w:szCs w:val="24"/>
        </w:rPr>
        <w:t>hususlarla</w:t>
      </w:r>
      <w:r w:rsidR="00F15823" w:rsidRPr="000C2A6A">
        <w:rPr>
          <w:rFonts w:cs="Times New Roman"/>
          <w:bCs/>
          <w:szCs w:val="24"/>
        </w:rPr>
        <w:t xml:space="preserve"> </w:t>
      </w:r>
      <w:r w:rsidR="00A04114" w:rsidRPr="000C2A6A">
        <w:rPr>
          <w:rFonts w:cs="Times New Roman"/>
          <w:bCs/>
          <w:szCs w:val="24"/>
        </w:rPr>
        <w:t>ilgili</w:t>
      </w:r>
      <w:r w:rsidR="00F15823" w:rsidRPr="000C2A6A">
        <w:rPr>
          <w:rFonts w:cs="Times New Roman"/>
          <w:bCs/>
          <w:szCs w:val="24"/>
        </w:rPr>
        <w:t xml:space="preserve"> </w:t>
      </w:r>
      <w:r w:rsidR="00A04114" w:rsidRPr="000C2A6A">
        <w:rPr>
          <w:rFonts w:cs="Times New Roman"/>
          <w:bCs/>
          <w:szCs w:val="24"/>
        </w:rPr>
        <w:t>görüşleri</w:t>
      </w:r>
      <w:r w:rsidR="00F15823" w:rsidRPr="000C2A6A">
        <w:rPr>
          <w:rFonts w:cs="Times New Roman"/>
          <w:bCs/>
          <w:szCs w:val="24"/>
        </w:rPr>
        <w:t xml:space="preserve"> </w:t>
      </w:r>
      <w:r w:rsidR="00A04114" w:rsidRPr="000C2A6A">
        <w:rPr>
          <w:rFonts w:cs="Times New Roman"/>
          <w:bCs/>
          <w:szCs w:val="24"/>
        </w:rPr>
        <w:t>alınmıştır.</w:t>
      </w:r>
      <w:r w:rsidR="00F15823" w:rsidRPr="000C2A6A">
        <w:rPr>
          <w:rFonts w:cs="Times New Roman"/>
          <w:bCs/>
          <w:szCs w:val="24"/>
        </w:rPr>
        <w:t xml:space="preserve"> </w:t>
      </w:r>
      <w:r w:rsidR="00A04114" w:rsidRPr="000C2A6A">
        <w:rPr>
          <w:rFonts w:cs="Times New Roman"/>
          <w:bCs/>
          <w:szCs w:val="24"/>
        </w:rPr>
        <w:t>Her</w:t>
      </w:r>
      <w:r w:rsidR="00F15823" w:rsidRPr="000C2A6A">
        <w:rPr>
          <w:rFonts w:cs="Times New Roman"/>
          <w:bCs/>
          <w:szCs w:val="24"/>
        </w:rPr>
        <w:t xml:space="preserve"> </w:t>
      </w:r>
      <w:r w:rsidR="00A04114" w:rsidRPr="000C2A6A">
        <w:rPr>
          <w:rFonts w:cs="Times New Roman"/>
          <w:bCs/>
          <w:szCs w:val="24"/>
        </w:rPr>
        <w:t>bir</w:t>
      </w:r>
      <w:r w:rsidR="00F15823" w:rsidRPr="000C2A6A">
        <w:rPr>
          <w:rFonts w:cs="Times New Roman"/>
          <w:bCs/>
          <w:szCs w:val="24"/>
        </w:rPr>
        <w:t xml:space="preserve"> </w:t>
      </w:r>
      <w:r w:rsidR="00A04114" w:rsidRPr="000C2A6A">
        <w:rPr>
          <w:rFonts w:cs="Times New Roman"/>
          <w:bCs/>
          <w:szCs w:val="24"/>
        </w:rPr>
        <w:t>görüşme</w:t>
      </w:r>
      <w:r w:rsidR="00F15823" w:rsidRPr="000C2A6A">
        <w:rPr>
          <w:rFonts w:cs="Times New Roman"/>
          <w:bCs/>
          <w:szCs w:val="24"/>
        </w:rPr>
        <w:t xml:space="preserve"> </w:t>
      </w:r>
      <w:r w:rsidR="00A04114" w:rsidRPr="000C2A6A">
        <w:rPr>
          <w:rFonts w:cs="Times New Roman"/>
          <w:bCs/>
          <w:szCs w:val="24"/>
        </w:rPr>
        <w:t>yaklaşık</w:t>
      </w:r>
      <w:r w:rsidR="00F15823" w:rsidRPr="000C2A6A">
        <w:rPr>
          <w:rFonts w:cs="Times New Roman"/>
          <w:bCs/>
          <w:szCs w:val="24"/>
        </w:rPr>
        <w:t xml:space="preserve"> </w:t>
      </w:r>
      <w:r w:rsidR="00A04114" w:rsidRPr="000C2A6A">
        <w:rPr>
          <w:rFonts w:cs="Times New Roman"/>
          <w:bCs/>
          <w:szCs w:val="24"/>
        </w:rPr>
        <w:t>20-25</w:t>
      </w:r>
      <w:r w:rsidR="00F15823" w:rsidRPr="000C2A6A">
        <w:rPr>
          <w:rFonts w:cs="Times New Roman"/>
          <w:bCs/>
          <w:szCs w:val="24"/>
        </w:rPr>
        <w:t xml:space="preserve"> </w:t>
      </w:r>
      <w:r w:rsidR="00A04114" w:rsidRPr="000C2A6A">
        <w:rPr>
          <w:rFonts w:cs="Times New Roman"/>
          <w:bCs/>
          <w:szCs w:val="24"/>
        </w:rPr>
        <w:t>dk</w:t>
      </w:r>
      <w:r w:rsidR="00F15823" w:rsidRPr="000C2A6A">
        <w:rPr>
          <w:rFonts w:cs="Times New Roman"/>
          <w:bCs/>
          <w:szCs w:val="24"/>
        </w:rPr>
        <w:t xml:space="preserve"> </w:t>
      </w:r>
      <w:r w:rsidR="00A04114" w:rsidRPr="000C2A6A">
        <w:rPr>
          <w:rFonts w:cs="Times New Roman"/>
          <w:bCs/>
          <w:szCs w:val="24"/>
        </w:rPr>
        <w:t>sürmüştür.</w:t>
      </w:r>
      <w:r w:rsidR="00F15823" w:rsidRPr="000C2A6A">
        <w:rPr>
          <w:rFonts w:cs="Times New Roman"/>
          <w:bCs/>
          <w:szCs w:val="24"/>
        </w:rPr>
        <w:t xml:space="preserve"> </w:t>
      </w:r>
      <w:r w:rsidR="00853A10" w:rsidRPr="000C2A6A">
        <w:rPr>
          <w:rFonts w:cs="Times New Roman"/>
          <w:bCs/>
          <w:szCs w:val="24"/>
        </w:rPr>
        <w:t>Katılımcılarla</w:t>
      </w:r>
      <w:r w:rsidR="00F15823" w:rsidRPr="000C2A6A">
        <w:rPr>
          <w:rFonts w:cs="Times New Roman"/>
          <w:bCs/>
          <w:szCs w:val="24"/>
        </w:rPr>
        <w:t xml:space="preserve"> </w:t>
      </w:r>
      <w:r w:rsidR="00853A10" w:rsidRPr="000C2A6A">
        <w:rPr>
          <w:rFonts w:cs="Times New Roman"/>
          <w:bCs/>
          <w:szCs w:val="24"/>
        </w:rPr>
        <w:t>yapılan</w:t>
      </w:r>
      <w:r w:rsidR="00F15823" w:rsidRPr="000C2A6A">
        <w:rPr>
          <w:rFonts w:cs="Times New Roman"/>
          <w:bCs/>
          <w:szCs w:val="24"/>
        </w:rPr>
        <w:t xml:space="preserve"> </w:t>
      </w:r>
      <w:r w:rsidR="00853A10" w:rsidRPr="000C2A6A">
        <w:rPr>
          <w:rFonts w:cs="Times New Roman"/>
          <w:bCs/>
          <w:szCs w:val="24"/>
        </w:rPr>
        <w:t>görüşmelerde</w:t>
      </w:r>
      <w:r w:rsidR="00F15823" w:rsidRPr="000C2A6A">
        <w:rPr>
          <w:rFonts w:cs="Times New Roman"/>
          <w:bCs/>
          <w:szCs w:val="24"/>
        </w:rPr>
        <w:t xml:space="preserve"> </w:t>
      </w:r>
      <w:r w:rsidR="00853A10" w:rsidRPr="000C2A6A">
        <w:rPr>
          <w:rFonts w:cs="Times New Roman"/>
          <w:bCs/>
          <w:szCs w:val="24"/>
        </w:rPr>
        <w:t>ses</w:t>
      </w:r>
      <w:r w:rsidR="00F15823" w:rsidRPr="000C2A6A">
        <w:rPr>
          <w:rFonts w:cs="Times New Roman"/>
          <w:bCs/>
          <w:szCs w:val="24"/>
        </w:rPr>
        <w:t xml:space="preserve"> </w:t>
      </w:r>
      <w:r w:rsidR="00853A10" w:rsidRPr="000C2A6A">
        <w:rPr>
          <w:rFonts w:cs="Times New Roman"/>
          <w:bCs/>
          <w:szCs w:val="24"/>
        </w:rPr>
        <w:t>kayıt</w:t>
      </w:r>
      <w:r w:rsidR="00F15823" w:rsidRPr="000C2A6A">
        <w:rPr>
          <w:rFonts w:cs="Times New Roman"/>
          <w:bCs/>
          <w:szCs w:val="24"/>
        </w:rPr>
        <w:t xml:space="preserve"> </w:t>
      </w:r>
      <w:r w:rsidR="00853A10" w:rsidRPr="000C2A6A">
        <w:rPr>
          <w:rFonts w:cs="Times New Roman"/>
          <w:bCs/>
          <w:szCs w:val="24"/>
        </w:rPr>
        <w:t>cihazı</w:t>
      </w:r>
      <w:r w:rsidR="00F15823" w:rsidRPr="000C2A6A">
        <w:rPr>
          <w:rFonts w:cs="Times New Roman"/>
          <w:bCs/>
          <w:szCs w:val="24"/>
        </w:rPr>
        <w:t xml:space="preserve"> </w:t>
      </w:r>
      <w:r w:rsidR="00853A10" w:rsidRPr="000C2A6A">
        <w:rPr>
          <w:rFonts w:cs="Times New Roman"/>
          <w:bCs/>
          <w:szCs w:val="24"/>
        </w:rPr>
        <w:t>ile</w:t>
      </w:r>
      <w:r w:rsidR="00F15823" w:rsidRPr="000C2A6A">
        <w:rPr>
          <w:rFonts w:cs="Times New Roman"/>
          <w:bCs/>
          <w:szCs w:val="24"/>
        </w:rPr>
        <w:t xml:space="preserve"> </w:t>
      </w:r>
      <w:r w:rsidR="00853A10" w:rsidRPr="000C2A6A">
        <w:rPr>
          <w:rFonts w:cs="Times New Roman"/>
          <w:bCs/>
          <w:szCs w:val="24"/>
        </w:rPr>
        <w:t>toplanan</w:t>
      </w:r>
      <w:r w:rsidR="00F15823" w:rsidRPr="000C2A6A">
        <w:rPr>
          <w:rFonts w:cs="Times New Roman"/>
          <w:bCs/>
          <w:szCs w:val="24"/>
        </w:rPr>
        <w:t xml:space="preserve"> </w:t>
      </w:r>
      <w:r w:rsidR="00853A10" w:rsidRPr="000C2A6A">
        <w:rPr>
          <w:rFonts w:cs="Times New Roman"/>
          <w:bCs/>
          <w:szCs w:val="24"/>
        </w:rPr>
        <w:t>veriler</w:t>
      </w:r>
      <w:r w:rsidR="00F15823" w:rsidRPr="000C2A6A">
        <w:rPr>
          <w:rFonts w:cs="Times New Roman"/>
          <w:bCs/>
          <w:szCs w:val="24"/>
        </w:rPr>
        <w:t xml:space="preserve"> </w:t>
      </w:r>
      <w:r w:rsidR="00853A10" w:rsidRPr="000C2A6A">
        <w:rPr>
          <w:rFonts w:cs="Times New Roman"/>
          <w:bCs/>
          <w:szCs w:val="24"/>
        </w:rPr>
        <w:t>transkript</w:t>
      </w:r>
      <w:r w:rsidR="00F15823" w:rsidRPr="000C2A6A">
        <w:rPr>
          <w:rFonts w:cs="Times New Roman"/>
          <w:bCs/>
          <w:szCs w:val="24"/>
        </w:rPr>
        <w:t xml:space="preserve"> </w:t>
      </w:r>
      <w:r w:rsidR="00853A10" w:rsidRPr="000C2A6A">
        <w:rPr>
          <w:rFonts w:cs="Times New Roman"/>
          <w:bCs/>
          <w:szCs w:val="24"/>
        </w:rPr>
        <w:t>edilmiş</w:t>
      </w:r>
      <w:r w:rsidR="00F15823" w:rsidRPr="000C2A6A">
        <w:rPr>
          <w:rFonts w:cs="Times New Roman"/>
          <w:bCs/>
          <w:szCs w:val="24"/>
        </w:rPr>
        <w:t xml:space="preserve"> </w:t>
      </w:r>
      <w:r w:rsidR="00853A10" w:rsidRPr="000C2A6A">
        <w:rPr>
          <w:rFonts w:cs="Times New Roman"/>
          <w:bCs/>
          <w:szCs w:val="24"/>
        </w:rPr>
        <w:t>ve</w:t>
      </w:r>
      <w:r w:rsidR="00F15823" w:rsidRPr="000C2A6A">
        <w:rPr>
          <w:rFonts w:cs="Times New Roman"/>
          <w:bCs/>
          <w:szCs w:val="24"/>
        </w:rPr>
        <w:t xml:space="preserve"> </w:t>
      </w:r>
      <w:r w:rsidR="00AC6EB1" w:rsidRPr="000C2A6A">
        <w:rPr>
          <w:rFonts w:cs="Times New Roman"/>
          <w:bCs/>
          <w:szCs w:val="24"/>
        </w:rPr>
        <w:t>araştırmacı</w:t>
      </w:r>
      <w:r w:rsidR="00F15823" w:rsidRPr="000C2A6A">
        <w:rPr>
          <w:rFonts w:cs="Times New Roman"/>
          <w:bCs/>
          <w:szCs w:val="24"/>
        </w:rPr>
        <w:t xml:space="preserve"> </w:t>
      </w:r>
      <w:r w:rsidR="00AC6EB1" w:rsidRPr="000C2A6A">
        <w:rPr>
          <w:rFonts w:cs="Times New Roman"/>
          <w:bCs/>
          <w:szCs w:val="24"/>
        </w:rPr>
        <w:t>tarafından</w:t>
      </w:r>
      <w:r w:rsidR="00F15823" w:rsidRPr="000C2A6A">
        <w:rPr>
          <w:rFonts w:cs="Times New Roman"/>
          <w:bCs/>
          <w:szCs w:val="24"/>
        </w:rPr>
        <w:t xml:space="preserve"> </w:t>
      </w:r>
      <w:r w:rsidR="00AC6EB1" w:rsidRPr="000C2A6A">
        <w:rPr>
          <w:rFonts w:cs="Times New Roman"/>
          <w:bCs/>
          <w:szCs w:val="24"/>
        </w:rPr>
        <w:t>tutulan</w:t>
      </w:r>
      <w:r w:rsidR="00F15823" w:rsidRPr="000C2A6A">
        <w:rPr>
          <w:rFonts w:cs="Times New Roman"/>
          <w:bCs/>
          <w:szCs w:val="24"/>
        </w:rPr>
        <w:t xml:space="preserve"> </w:t>
      </w:r>
      <w:r w:rsidR="00853A10" w:rsidRPr="000C2A6A">
        <w:rPr>
          <w:rFonts w:cs="Times New Roman"/>
          <w:bCs/>
          <w:szCs w:val="24"/>
        </w:rPr>
        <w:t>yazılı</w:t>
      </w:r>
      <w:r w:rsidR="00F15823" w:rsidRPr="000C2A6A">
        <w:rPr>
          <w:rFonts w:cs="Times New Roman"/>
          <w:bCs/>
          <w:szCs w:val="24"/>
        </w:rPr>
        <w:t xml:space="preserve"> </w:t>
      </w:r>
      <w:r w:rsidR="00853A10" w:rsidRPr="000C2A6A">
        <w:rPr>
          <w:rFonts w:cs="Times New Roman"/>
          <w:bCs/>
          <w:szCs w:val="24"/>
        </w:rPr>
        <w:t>notlarla</w:t>
      </w:r>
      <w:r w:rsidR="00F15823" w:rsidRPr="000C2A6A">
        <w:rPr>
          <w:rFonts w:cs="Times New Roman"/>
          <w:bCs/>
          <w:szCs w:val="24"/>
        </w:rPr>
        <w:t xml:space="preserve"> </w:t>
      </w:r>
      <w:r w:rsidR="00853A10" w:rsidRPr="000C2A6A">
        <w:rPr>
          <w:rFonts w:cs="Times New Roman"/>
          <w:bCs/>
          <w:szCs w:val="24"/>
        </w:rPr>
        <w:t>birlikte</w:t>
      </w:r>
      <w:r w:rsidR="00F15823" w:rsidRPr="000C2A6A">
        <w:rPr>
          <w:rFonts w:cs="Times New Roman"/>
          <w:bCs/>
          <w:szCs w:val="24"/>
        </w:rPr>
        <w:t xml:space="preserve"> </w:t>
      </w:r>
      <w:r w:rsidR="00853A10" w:rsidRPr="000C2A6A">
        <w:rPr>
          <w:rFonts w:cs="Times New Roman"/>
          <w:bCs/>
          <w:szCs w:val="24"/>
        </w:rPr>
        <w:t>bilgisayar</w:t>
      </w:r>
      <w:r w:rsidR="00F15823" w:rsidRPr="000C2A6A">
        <w:rPr>
          <w:rFonts w:cs="Times New Roman"/>
          <w:bCs/>
          <w:szCs w:val="24"/>
        </w:rPr>
        <w:t xml:space="preserve"> </w:t>
      </w:r>
      <w:r w:rsidR="00853A10" w:rsidRPr="000C2A6A">
        <w:rPr>
          <w:rFonts w:cs="Times New Roman"/>
          <w:bCs/>
          <w:szCs w:val="24"/>
        </w:rPr>
        <w:t>ortamına</w:t>
      </w:r>
      <w:r w:rsidR="00F15823" w:rsidRPr="000C2A6A">
        <w:rPr>
          <w:rFonts w:cs="Times New Roman"/>
          <w:bCs/>
          <w:szCs w:val="24"/>
        </w:rPr>
        <w:t xml:space="preserve"> </w:t>
      </w:r>
      <w:r w:rsidR="00853A10" w:rsidRPr="000C2A6A">
        <w:rPr>
          <w:rFonts w:cs="Times New Roman"/>
          <w:bCs/>
          <w:szCs w:val="24"/>
        </w:rPr>
        <w:t>aktarılmıştır.</w:t>
      </w:r>
      <w:r w:rsidR="00F15823" w:rsidRPr="000C2A6A">
        <w:rPr>
          <w:rFonts w:cs="Times New Roman"/>
          <w:bCs/>
          <w:szCs w:val="24"/>
        </w:rPr>
        <w:t xml:space="preserve"> </w:t>
      </w:r>
      <w:r w:rsidR="003268B4" w:rsidRPr="000C2A6A">
        <w:rPr>
          <w:rFonts w:cs="Times New Roman"/>
          <w:bCs/>
          <w:szCs w:val="24"/>
        </w:rPr>
        <w:t>Yapılan</w:t>
      </w:r>
      <w:r w:rsidR="00F15823" w:rsidRPr="000C2A6A">
        <w:rPr>
          <w:rFonts w:cs="Times New Roman"/>
          <w:bCs/>
          <w:szCs w:val="24"/>
        </w:rPr>
        <w:t xml:space="preserve"> </w:t>
      </w:r>
      <w:r w:rsidR="003268B4" w:rsidRPr="000C2A6A">
        <w:rPr>
          <w:rFonts w:cs="Times New Roman"/>
          <w:bCs/>
          <w:szCs w:val="24"/>
        </w:rPr>
        <w:t>görüşmelerden</w:t>
      </w:r>
      <w:r w:rsidR="00F15823" w:rsidRPr="000C2A6A">
        <w:rPr>
          <w:rFonts w:cs="Times New Roman"/>
          <w:bCs/>
          <w:szCs w:val="24"/>
        </w:rPr>
        <w:t xml:space="preserve"> </w:t>
      </w:r>
      <w:r w:rsidR="003268B4" w:rsidRPr="000C2A6A">
        <w:rPr>
          <w:rFonts w:cs="Times New Roman"/>
          <w:bCs/>
          <w:szCs w:val="24"/>
        </w:rPr>
        <w:t>ortaya</w:t>
      </w:r>
      <w:r w:rsidR="00F15823" w:rsidRPr="000C2A6A">
        <w:rPr>
          <w:rFonts w:cs="Times New Roman"/>
          <w:bCs/>
          <w:szCs w:val="24"/>
        </w:rPr>
        <w:t xml:space="preserve"> </w:t>
      </w:r>
      <w:r w:rsidR="003268B4" w:rsidRPr="000C2A6A">
        <w:rPr>
          <w:rFonts w:cs="Times New Roman"/>
          <w:bCs/>
          <w:szCs w:val="24"/>
        </w:rPr>
        <w:t>çıkan</w:t>
      </w:r>
      <w:r w:rsidR="00F15823" w:rsidRPr="000C2A6A">
        <w:rPr>
          <w:rFonts w:cs="Times New Roman"/>
          <w:bCs/>
          <w:szCs w:val="24"/>
        </w:rPr>
        <w:t xml:space="preserve"> </w:t>
      </w:r>
      <w:r w:rsidR="003268B4" w:rsidRPr="000C2A6A">
        <w:rPr>
          <w:rFonts w:cs="Times New Roman"/>
          <w:bCs/>
          <w:szCs w:val="24"/>
        </w:rPr>
        <w:t>veriler</w:t>
      </w:r>
      <w:r w:rsidR="00F15823" w:rsidRPr="000C2A6A">
        <w:rPr>
          <w:rFonts w:cs="Times New Roman"/>
          <w:bCs/>
          <w:szCs w:val="24"/>
        </w:rPr>
        <w:t xml:space="preserve"> </w:t>
      </w:r>
      <w:r w:rsidR="003268B4" w:rsidRPr="000C2A6A">
        <w:rPr>
          <w:rFonts w:cs="Times New Roman"/>
          <w:bCs/>
          <w:szCs w:val="24"/>
        </w:rPr>
        <w:t>betimsel</w:t>
      </w:r>
      <w:r w:rsidR="00F15823" w:rsidRPr="000C2A6A">
        <w:rPr>
          <w:rFonts w:cs="Times New Roman"/>
          <w:bCs/>
          <w:szCs w:val="24"/>
        </w:rPr>
        <w:t xml:space="preserve"> </w:t>
      </w:r>
      <w:r w:rsidR="003268B4" w:rsidRPr="000C2A6A">
        <w:rPr>
          <w:rFonts w:cs="Times New Roman"/>
          <w:bCs/>
          <w:szCs w:val="24"/>
        </w:rPr>
        <w:t>analiz</w:t>
      </w:r>
      <w:r w:rsidR="00F15823" w:rsidRPr="000C2A6A">
        <w:rPr>
          <w:rFonts w:cs="Times New Roman"/>
          <w:bCs/>
          <w:szCs w:val="24"/>
        </w:rPr>
        <w:t xml:space="preserve"> </w:t>
      </w:r>
      <w:r w:rsidR="003268B4" w:rsidRPr="000C2A6A">
        <w:rPr>
          <w:rFonts w:cs="Times New Roman"/>
          <w:bCs/>
          <w:szCs w:val="24"/>
        </w:rPr>
        <w:t>ile</w:t>
      </w:r>
      <w:r w:rsidR="00F15823" w:rsidRPr="000C2A6A">
        <w:rPr>
          <w:rFonts w:cs="Times New Roman"/>
          <w:bCs/>
          <w:szCs w:val="24"/>
        </w:rPr>
        <w:t xml:space="preserve"> </w:t>
      </w:r>
      <w:r w:rsidR="003268B4" w:rsidRPr="000C2A6A">
        <w:rPr>
          <w:rFonts w:cs="Times New Roman"/>
          <w:bCs/>
          <w:szCs w:val="24"/>
        </w:rPr>
        <w:t>analiz</w:t>
      </w:r>
      <w:r w:rsidR="00F15823" w:rsidRPr="000C2A6A">
        <w:rPr>
          <w:rFonts w:cs="Times New Roman"/>
          <w:bCs/>
          <w:szCs w:val="24"/>
        </w:rPr>
        <w:t xml:space="preserve"> </w:t>
      </w:r>
      <w:r w:rsidR="003268B4" w:rsidRPr="000C2A6A">
        <w:rPr>
          <w:rFonts w:cs="Times New Roman"/>
          <w:bCs/>
          <w:szCs w:val="24"/>
        </w:rPr>
        <w:t>edilmiştir.</w:t>
      </w:r>
      <w:r w:rsidR="00F15823" w:rsidRPr="000C2A6A">
        <w:rPr>
          <w:rFonts w:cs="Times New Roman"/>
          <w:bCs/>
          <w:szCs w:val="24"/>
        </w:rPr>
        <w:t xml:space="preserve"> </w:t>
      </w:r>
      <w:r w:rsidR="006B72F4" w:rsidRPr="000C2A6A">
        <w:rPr>
          <w:rFonts w:cs="Times New Roman"/>
          <w:bCs/>
          <w:szCs w:val="24"/>
        </w:rPr>
        <w:t>Betimsel</w:t>
      </w:r>
      <w:r w:rsidR="00F15823" w:rsidRPr="000C2A6A">
        <w:rPr>
          <w:rFonts w:cs="Times New Roman"/>
          <w:bCs/>
          <w:szCs w:val="24"/>
        </w:rPr>
        <w:t xml:space="preserve"> </w:t>
      </w:r>
      <w:r w:rsidR="006B72F4" w:rsidRPr="000C2A6A">
        <w:rPr>
          <w:rFonts w:cs="Times New Roman"/>
          <w:bCs/>
          <w:szCs w:val="24"/>
        </w:rPr>
        <w:t>analiz,</w:t>
      </w:r>
      <w:r w:rsidR="00F15823" w:rsidRPr="000C2A6A">
        <w:rPr>
          <w:rFonts w:cs="Times New Roman"/>
          <w:bCs/>
          <w:szCs w:val="24"/>
        </w:rPr>
        <w:t xml:space="preserve"> </w:t>
      </w:r>
      <w:r w:rsidR="006B72F4" w:rsidRPr="000C2A6A">
        <w:rPr>
          <w:rFonts w:cs="Times New Roman"/>
          <w:bCs/>
          <w:szCs w:val="24"/>
        </w:rPr>
        <w:t>araştırmanın</w:t>
      </w:r>
      <w:r w:rsidR="00F15823" w:rsidRPr="000C2A6A">
        <w:rPr>
          <w:rFonts w:cs="Times New Roman"/>
          <w:bCs/>
          <w:szCs w:val="24"/>
        </w:rPr>
        <w:t xml:space="preserve"> </w:t>
      </w:r>
      <w:r w:rsidR="006B72F4" w:rsidRPr="000C2A6A">
        <w:rPr>
          <w:rFonts w:cs="Times New Roman"/>
          <w:bCs/>
          <w:szCs w:val="24"/>
        </w:rPr>
        <w:t>yapıldığı</w:t>
      </w:r>
      <w:r w:rsidR="00F15823" w:rsidRPr="000C2A6A">
        <w:rPr>
          <w:rFonts w:cs="Times New Roman"/>
          <w:bCs/>
          <w:szCs w:val="24"/>
        </w:rPr>
        <w:t xml:space="preserve"> </w:t>
      </w:r>
      <w:r w:rsidR="006B72F4" w:rsidRPr="000C2A6A">
        <w:rPr>
          <w:rFonts w:cs="Times New Roman"/>
          <w:bCs/>
          <w:szCs w:val="24"/>
        </w:rPr>
        <w:t>süreçte</w:t>
      </w:r>
      <w:r w:rsidR="00F15823" w:rsidRPr="000C2A6A">
        <w:rPr>
          <w:rFonts w:cs="Times New Roman"/>
          <w:bCs/>
          <w:szCs w:val="24"/>
        </w:rPr>
        <w:t xml:space="preserve"> </w:t>
      </w:r>
      <w:r w:rsidR="006B72F4" w:rsidRPr="000C2A6A">
        <w:rPr>
          <w:rFonts w:cs="Times New Roman"/>
          <w:bCs/>
          <w:szCs w:val="24"/>
        </w:rPr>
        <w:t>kullanılan</w:t>
      </w:r>
      <w:r w:rsidR="00F15823" w:rsidRPr="000C2A6A">
        <w:rPr>
          <w:rFonts w:cs="Times New Roman"/>
          <w:bCs/>
          <w:szCs w:val="24"/>
        </w:rPr>
        <w:t xml:space="preserve"> </w:t>
      </w:r>
      <w:r w:rsidR="006B72F4" w:rsidRPr="000C2A6A">
        <w:rPr>
          <w:rFonts w:cs="Times New Roman"/>
          <w:bCs/>
          <w:szCs w:val="24"/>
        </w:rPr>
        <w:t>görüşme,</w:t>
      </w:r>
      <w:r w:rsidR="00F15823" w:rsidRPr="000C2A6A">
        <w:rPr>
          <w:rFonts w:cs="Times New Roman"/>
          <w:bCs/>
          <w:szCs w:val="24"/>
        </w:rPr>
        <w:t xml:space="preserve"> </w:t>
      </w:r>
      <w:r w:rsidR="006B72F4" w:rsidRPr="000C2A6A">
        <w:rPr>
          <w:rFonts w:cs="Times New Roman"/>
          <w:bCs/>
          <w:szCs w:val="24"/>
        </w:rPr>
        <w:t>gözlem</w:t>
      </w:r>
      <w:r w:rsidR="00F15823" w:rsidRPr="000C2A6A">
        <w:rPr>
          <w:rFonts w:cs="Times New Roman"/>
          <w:bCs/>
          <w:szCs w:val="24"/>
        </w:rPr>
        <w:t xml:space="preserve"> </w:t>
      </w:r>
      <w:r w:rsidR="006B72F4" w:rsidRPr="000C2A6A">
        <w:rPr>
          <w:rFonts w:cs="Times New Roman"/>
          <w:bCs/>
          <w:szCs w:val="24"/>
        </w:rPr>
        <w:t>ya</w:t>
      </w:r>
      <w:r w:rsidR="00F15823" w:rsidRPr="000C2A6A">
        <w:rPr>
          <w:rFonts w:cs="Times New Roman"/>
          <w:bCs/>
          <w:szCs w:val="24"/>
        </w:rPr>
        <w:t xml:space="preserve"> </w:t>
      </w:r>
      <w:r w:rsidR="006B72F4" w:rsidRPr="000C2A6A">
        <w:rPr>
          <w:rFonts w:cs="Times New Roman"/>
          <w:bCs/>
          <w:szCs w:val="24"/>
        </w:rPr>
        <w:t>da</w:t>
      </w:r>
      <w:r w:rsidR="00F15823" w:rsidRPr="000C2A6A">
        <w:rPr>
          <w:rFonts w:cs="Times New Roman"/>
          <w:bCs/>
          <w:szCs w:val="24"/>
        </w:rPr>
        <w:t xml:space="preserve"> </w:t>
      </w:r>
      <w:r w:rsidR="006B72F4" w:rsidRPr="000C2A6A">
        <w:rPr>
          <w:rFonts w:cs="Times New Roman"/>
          <w:bCs/>
          <w:szCs w:val="24"/>
        </w:rPr>
        <w:t>belge</w:t>
      </w:r>
      <w:r w:rsidR="00F15823" w:rsidRPr="000C2A6A">
        <w:rPr>
          <w:rFonts w:cs="Times New Roman"/>
          <w:bCs/>
          <w:szCs w:val="24"/>
        </w:rPr>
        <w:t xml:space="preserve"> </w:t>
      </w:r>
      <w:r w:rsidR="006B72F4" w:rsidRPr="000C2A6A">
        <w:rPr>
          <w:rFonts w:cs="Times New Roman"/>
          <w:bCs/>
          <w:szCs w:val="24"/>
        </w:rPr>
        <w:t>gibi</w:t>
      </w:r>
      <w:r w:rsidR="00F15823" w:rsidRPr="000C2A6A">
        <w:rPr>
          <w:rFonts w:cs="Times New Roman"/>
          <w:bCs/>
          <w:szCs w:val="24"/>
        </w:rPr>
        <w:t xml:space="preserve"> </w:t>
      </w:r>
      <w:r w:rsidR="006B72F4" w:rsidRPr="000C2A6A">
        <w:rPr>
          <w:rFonts w:cs="Times New Roman"/>
          <w:bCs/>
          <w:szCs w:val="24"/>
        </w:rPr>
        <w:t>veri</w:t>
      </w:r>
      <w:r w:rsidR="00F15823" w:rsidRPr="000C2A6A">
        <w:rPr>
          <w:rFonts w:cs="Times New Roman"/>
          <w:bCs/>
          <w:szCs w:val="24"/>
        </w:rPr>
        <w:t xml:space="preserve"> </w:t>
      </w:r>
      <w:r w:rsidR="006B72F4" w:rsidRPr="000C2A6A">
        <w:rPr>
          <w:rFonts w:cs="Times New Roman"/>
          <w:bCs/>
          <w:szCs w:val="24"/>
        </w:rPr>
        <w:t>toplama</w:t>
      </w:r>
      <w:r w:rsidR="00F15823" w:rsidRPr="000C2A6A">
        <w:rPr>
          <w:rFonts w:cs="Times New Roman"/>
          <w:bCs/>
          <w:szCs w:val="24"/>
        </w:rPr>
        <w:t xml:space="preserve"> </w:t>
      </w:r>
      <w:r w:rsidR="006B72F4" w:rsidRPr="000C2A6A">
        <w:rPr>
          <w:rFonts w:cs="Times New Roman"/>
          <w:bCs/>
          <w:szCs w:val="24"/>
        </w:rPr>
        <w:t>araçlarında</w:t>
      </w:r>
      <w:r w:rsidR="00F15823" w:rsidRPr="000C2A6A">
        <w:rPr>
          <w:rFonts w:cs="Times New Roman"/>
          <w:bCs/>
          <w:szCs w:val="24"/>
        </w:rPr>
        <w:t xml:space="preserve"> </w:t>
      </w:r>
      <w:r w:rsidR="006B72F4" w:rsidRPr="000C2A6A">
        <w:rPr>
          <w:rFonts w:cs="Times New Roman"/>
          <w:bCs/>
          <w:szCs w:val="24"/>
        </w:rPr>
        <w:t>yer</w:t>
      </w:r>
      <w:r w:rsidR="00F15823" w:rsidRPr="000C2A6A">
        <w:rPr>
          <w:rFonts w:cs="Times New Roman"/>
          <w:bCs/>
          <w:szCs w:val="24"/>
        </w:rPr>
        <w:t xml:space="preserve"> </w:t>
      </w:r>
      <w:r w:rsidR="006B72F4" w:rsidRPr="000C2A6A">
        <w:rPr>
          <w:rFonts w:cs="Times New Roman"/>
          <w:bCs/>
          <w:szCs w:val="24"/>
        </w:rPr>
        <w:t>alan</w:t>
      </w:r>
      <w:r w:rsidR="00F15823" w:rsidRPr="000C2A6A">
        <w:rPr>
          <w:rFonts w:cs="Times New Roman"/>
          <w:bCs/>
          <w:szCs w:val="24"/>
        </w:rPr>
        <w:t xml:space="preserve"> </w:t>
      </w:r>
      <w:r w:rsidR="006B72F4" w:rsidRPr="000C2A6A">
        <w:rPr>
          <w:rFonts w:cs="Times New Roman"/>
          <w:bCs/>
          <w:szCs w:val="24"/>
        </w:rPr>
        <w:t>soru</w:t>
      </w:r>
      <w:r w:rsidR="00F15823" w:rsidRPr="000C2A6A">
        <w:rPr>
          <w:rFonts w:cs="Times New Roman"/>
          <w:bCs/>
          <w:szCs w:val="24"/>
        </w:rPr>
        <w:t xml:space="preserve"> </w:t>
      </w:r>
      <w:r w:rsidR="006B72F4" w:rsidRPr="000C2A6A">
        <w:rPr>
          <w:rFonts w:cs="Times New Roman"/>
          <w:bCs/>
          <w:szCs w:val="24"/>
        </w:rPr>
        <w:t>veya</w:t>
      </w:r>
      <w:r w:rsidR="00F15823" w:rsidRPr="000C2A6A">
        <w:rPr>
          <w:rFonts w:cs="Times New Roman"/>
          <w:bCs/>
          <w:szCs w:val="24"/>
        </w:rPr>
        <w:t xml:space="preserve"> </w:t>
      </w:r>
      <w:r w:rsidR="006B72F4" w:rsidRPr="000C2A6A">
        <w:rPr>
          <w:rFonts w:cs="Times New Roman"/>
          <w:bCs/>
          <w:szCs w:val="24"/>
        </w:rPr>
        <w:t>konu</w:t>
      </w:r>
      <w:r w:rsidR="00F15823" w:rsidRPr="000C2A6A">
        <w:rPr>
          <w:rFonts w:cs="Times New Roman"/>
          <w:bCs/>
          <w:szCs w:val="24"/>
        </w:rPr>
        <w:t xml:space="preserve"> </w:t>
      </w:r>
      <w:r w:rsidR="006B72F4" w:rsidRPr="000C2A6A">
        <w:rPr>
          <w:rFonts w:cs="Times New Roman"/>
          <w:bCs/>
          <w:szCs w:val="24"/>
        </w:rPr>
        <w:t>temelinde</w:t>
      </w:r>
      <w:r w:rsidR="00F15823" w:rsidRPr="000C2A6A">
        <w:rPr>
          <w:rFonts w:cs="Times New Roman"/>
          <w:bCs/>
          <w:szCs w:val="24"/>
        </w:rPr>
        <w:t xml:space="preserve"> </w:t>
      </w:r>
      <w:r w:rsidR="006B72F4" w:rsidRPr="000C2A6A">
        <w:rPr>
          <w:rFonts w:cs="Times New Roman"/>
          <w:bCs/>
          <w:szCs w:val="24"/>
        </w:rPr>
        <w:t>gerçekleşen</w:t>
      </w:r>
      <w:r w:rsidR="00F15823" w:rsidRPr="000C2A6A">
        <w:rPr>
          <w:rFonts w:cs="Times New Roman"/>
          <w:bCs/>
          <w:szCs w:val="24"/>
        </w:rPr>
        <w:t xml:space="preserve"> </w:t>
      </w:r>
      <w:r w:rsidR="006B72F4" w:rsidRPr="000C2A6A">
        <w:rPr>
          <w:rFonts w:cs="Times New Roman"/>
          <w:bCs/>
          <w:szCs w:val="24"/>
        </w:rPr>
        <w:t>analiz</w:t>
      </w:r>
      <w:r w:rsidR="00F15823" w:rsidRPr="000C2A6A">
        <w:rPr>
          <w:rFonts w:cs="Times New Roman"/>
          <w:bCs/>
          <w:szCs w:val="24"/>
        </w:rPr>
        <w:t xml:space="preserve"> </w:t>
      </w:r>
      <w:r w:rsidR="006B72F4" w:rsidRPr="000C2A6A">
        <w:rPr>
          <w:rFonts w:cs="Times New Roman"/>
          <w:bCs/>
          <w:szCs w:val="24"/>
        </w:rPr>
        <w:t>çeşididir</w:t>
      </w:r>
      <w:r w:rsidR="00F15823" w:rsidRPr="000C2A6A">
        <w:rPr>
          <w:rFonts w:cs="Times New Roman"/>
          <w:bCs/>
          <w:szCs w:val="24"/>
        </w:rPr>
        <w:t xml:space="preserve"> </w:t>
      </w:r>
      <w:r w:rsidR="006B72F4" w:rsidRPr="000C2A6A">
        <w:rPr>
          <w:rFonts w:cs="Times New Roman"/>
          <w:bCs/>
          <w:szCs w:val="24"/>
        </w:rPr>
        <w:t>(Ekiz,</w:t>
      </w:r>
      <w:r w:rsidR="00F15823" w:rsidRPr="000C2A6A">
        <w:rPr>
          <w:rFonts w:cs="Times New Roman"/>
          <w:bCs/>
          <w:szCs w:val="24"/>
        </w:rPr>
        <w:t xml:space="preserve"> </w:t>
      </w:r>
      <w:r w:rsidR="006B72F4" w:rsidRPr="000C2A6A">
        <w:rPr>
          <w:rFonts w:cs="Times New Roman"/>
          <w:bCs/>
          <w:szCs w:val="24"/>
        </w:rPr>
        <w:t>2015).</w:t>
      </w:r>
      <w:r w:rsidR="00F15823" w:rsidRPr="000C2A6A">
        <w:rPr>
          <w:rFonts w:cs="Times New Roman"/>
          <w:bCs/>
          <w:szCs w:val="24"/>
        </w:rPr>
        <w:t xml:space="preserve"> </w:t>
      </w:r>
      <w:r w:rsidR="00963BF0" w:rsidRPr="000C2A6A">
        <w:rPr>
          <w:rFonts w:cs="Times New Roman"/>
          <w:bCs/>
          <w:szCs w:val="24"/>
        </w:rPr>
        <w:t>Analiz</w:t>
      </w:r>
      <w:r w:rsidR="00F15823" w:rsidRPr="000C2A6A">
        <w:rPr>
          <w:rFonts w:cs="Times New Roman"/>
          <w:bCs/>
          <w:szCs w:val="24"/>
        </w:rPr>
        <w:t xml:space="preserve"> </w:t>
      </w:r>
      <w:r w:rsidR="00963BF0" w:rsidRPr="000C2A6A">
        <w:rPr>
          <w:rFonts w:cs="Times New Roman"/>
          <w:bCs/>
          <w:szCs w:val="24"/>
        </w:rPr>
        <w:t>esnasında</w:t>
      </w:r>
      <w:r w:rsidR="00F15823" w:rsidRPr="000C2A6A">
        <w:rPr>
          <w:rFonts w:cs="Times New Roman"/>
          <w:bCs/>
          <w:szCs w:val="24"/>
        </w:rPr>
        <w:t xml:space="preserve"> </w:t>
      </w:r>
      <w:r w:rsidR="00963BF0" w:rsidRPr="000C2A6A">
        <w:rPr>
          <w:rFonts w:cs="Times New Roman"/>
          <w:bCs/>
          <w:szCs w:val="24"/>
        </w:rPr>
        <w:t>toplanan</w:t>
      </w:r>
      <w:r w:rsidR="00F15823" w:rsidRPr="000C2A6A">
        <w:rPr>
          <w:rFonts w:cs="Times New Roman"/>
          <w:bCs/>
          <w:szCs w:val="24"/>
        </w:rPr>
        <w:t xml:space="preserve"> </w:t>
      </w:r>
      <w:r w:rsidR="00963BF0" w:rsidRPr="000C2A6A">
        <w:rPr>
          <w:rFonts w:cs="Times New Roman"/>
          <w:bCs/>
          <w:szCs w:val="24"/>
        </w:rPr>
        <w:t>veriler</w:t>
      </w:r>
      <w:r w:rsidR="00F15823" w:rsidRPr="000C2A6A">
        <w:rPr>
          <w:rFonts w:cs="Times New Roman"/>
          <w:bCs/>
          <w:szCs w:val="24"/>
        </w:rPr>
        <w:t xml:space="preserve"> </w:t>
      </w:r>
      <w:r w:rsidR="00963BF0" w:rsidRPr="000C2A6A">
        <w:rPr>
          <w:rFonts w:cs="Times New Roman"/>
          <w:bCs/>
          <w:szCs w:val="24"/>
        </w:rPr>
        <w:t>iki</w:t>
      </w:r>
      <w:r w:rsidR="00F15823" w:rsidRPr="000C2A6A">
        <w:rPr>
          <w:rFonts w:cs="Times New Roman"/>
          <w:bCs/>
          <w:szCs w:val="24"/>
        </w:rPr>
        <w:t xml:space="preserve"> </w:t>
      </w:r>
      <w:r w:rsidR="00963BF0" w:rsidRPr="000C2A6A">
        <w:rPr>
          <w:rFonts w:cs="Times New Roman"/>
          <w:bCs/>
          <w:szCs w:val="24"/>
        </w:rPr>
        <w:t>farklı</w:t>
      </w:r>
      <w:r w:rsidR="00F15823" w:rsidRPr="000C2A6A">
        <w:rPr>
          <w:rFonts w:cs="Times New Roman"/>
          <w:bCs/>
          <w:szCs w:val="24"/>
        </w:rPr>
        <w:t xml:space="preserve"> </w:t>
      </w:r>
      <w:r w:rsidR="00963BF0" w:rsidRPr="000C2A6A">
        <w:rPr>
          <w:rFonts w:cs="Times New Roman"/>
          <w:bCs/>
          <w:szCs w:val="24"/>
        </w:rPr>
        <w:t>uzmanla</w:t>
      </w:r>
      <w:r w:rsidR="00F15823" w:rsidRPr="000C2A6A">
        <w:rPr>
          <w:rFonts w:cs="Times New Roman"/>
          <w:bCs/>
          <w:szCs w:val="24"/>
        </w:rPr>
        <w:t xml:space="preserve"> </w:t>
      </w:r>
      <w:r w:rsidR="00963BF0" w:rsidRPr="000C2A6A">
        <w:rPr>
          <w:rFonts w:cs="Times New Roman"/>
          <w:bCs/>
          <w:szCs w:val="24"/>
        </w:rPr>
        <w:t>birlikte</w:t>
      </w:r>
      <w:r w:rsidR="00F15823" w:rsidRPr="000C2A6A">
        <w:rPr>
          <w:rFonts w:cs="Times New Roman"/>
          <w:bCs/>
          <w:szCs w:val="24"/>
        </w:rPr>
        <w:t xml:space="preserve"> </w:t>
      </w:r>
      <w:r w:rsidR="00963BF0" w:rsidRPr="000C2A6A">
        <w:rPr>
          <w:rFonts w:cs="Times New Roman"/>
          <w:bCs/>
          <w:szCs w:val="24"/>
        </w:rPr>
        <w:t>analiz</w:t>
      </w:r>
      <w:r w:rsidR="00F15823" w:rsidRPr="000C2A6A">
        <w:rPr>
          <w:rFonts w:cs="Times New Roman"/>
          <w:bCs/>
          <w:szCs w:val="24"/>
        </w:rPr>
        <w:t xml:space="preserve"> </w:t>
      </w:r>
      <w:r w:rsidR="00963BF0" w:rsidRPr="000C2A6A">
        <w:rPr>
          <w:rFonts w:cs="Times New Roman"/>
          <w:bCs/>
          <w:szCs w:val="24"/>
        </w:rPr>
        <w:t>edilmiş</w:t>
      </w:r>
      <w:r w:rsidR="00F15823" w:rsidRPr="000C2A6A">
        <w:rPr>
          <w:rFonts w:cs="Times New Roman"/>
          <w:bCs/>
          <w:szCs w:val="24"/>
        </w:rPr>
        <w:t xml:space="preserve"> </w:t>
      </w:r>
      <w:r w:rsidR="00963BF0" w:rsidRPr="000C2A6A">
        <w:rPr>
          <w:rFonts w:cs="Times New Roman"/>
          <w:bCs/>
          <w:szCs w:val="24"/>
        </w:rPr>
        <w:t>olup</w:t>
      </w:r>
      <w:r w:rsidR="00F15823" w:rsidRPr="000C2A6A">
        <w:rPr>
          <w:rFonts w:cs="Times New Roman"/>
          <w:bCs/>
          <w:szCs w:val="24"/>
        </w:rPr>
        <w:t xml:space="preserve"> </w:t>
      </w:r>
      <w:r w:rsidR="00963BF0" w:rsidRPr="000C2A6A">
        <w:rPr>
          <w:rFonts w:cs="Times New Roman"/>
          <w:bCs/>
          <w:szCs w:val="24"/>
        </w:rPr>
        <w:t>görüş</w:t>
      </w:r>
      <w:r w:rsidR="00F15823" w:rsidRPr="000C2A6A">
        <w:rPr>
          <w:rFonts w:cs="Times New Roman"/>
          <w:bCs/>
          <w:szCs w:val="24"/>
        </w:rPr>
        <w:t xml:space="preserve"> </w:t>
      </w:r>
      <w:r w:rsidR="00963BF0" w:rsidRPr="000C2A6A">
        <w:rPr>
          <w:rFonts w:cs="Times New Roman"/>
          <w:bCs/>
          <w:szCs w:val="24"/>
        </w:rPr>
        <w:t>birliği</w:t>
      </w:r>
      <w:r w:rsidR="00F15823" w:rsidRPr="000C2A6A">
        <w:rPr>
          <w:rFonts w:cs="Times New Roman"/>
          <w:bCs/>
          <w:szCs w:val="24"/>
        </w:rPr>
        <w:t xml:space="preserve"> </w:t>
      </w:r>
      <w:r w:rsidR="00963BF0" w:rsidRPr="000C2A6A">
        <w:rPr>
          <w:rFonts w:cs="Times New Roman"/>
          <w:bCs/>
          <w:szCs w:val="24"/>
        </w:rPr>
        <w:t>sağlanmıştır.</w:t>
      </w:r>
      <w:r w:rsidR="00F15823" w:rsidRPr="000C2A6A">
        <w:rPr>
          <w:rFonts w:cs="Times New Roman"/>
          <w:bCs/>
          <w:szCs w:val="24"/>
        </w:rPr>
        <w:t xml:space="preserve"> </w:t>
      </w:r>
      <w:r w:rsidR="00963BF0" w:rsidRPr="000C2A6A">
        <w:rPr>
          <w:rFonts w:cs="Times New Roman"/>
          <w:bCs/>
          <w:szCs w:val="24"/>
        </w:rPr>
        <w:t>Bu</w:t>
      </w:r>
      <w:r w:rsidR="00F15823" w:rsidRPr="000C2A6A">
        <w:rPr>
          <w:rFonts w:cs="Times New Roman"/>
          <w:bCs/>
          <w:szCs w:val="24"/>
        </w:rPr>
        <w:t xml:space="preserve"> </w:t>
      </w:r>
      <w:r w:rsidR="00963BF0" w:rsidRPr="000C2A6A">
        <w:rPr>
          <w:rFonts w:cs="Times New Roman"/>
          <w:bCs/>
          <w:szCs w:val="24"/>
        </w:rPr>
        <w:t>şekilde</w:t>
      </w:r>
      <w:r w:rsidR="00F15823" w:rsidRPr="000C2A6A">
        <w:rPr>
          <w:rFonts w:cs="Times New Roman"/>
          <w:bCs/>
          <w:szCs w:val="24"/>
        </w:rPr>
        <w:t xml:space="preserve"> </w:t>
      </w:r>
      <w:r w:rsidR="00963BF0" w:rsidRPr="000C2A6A">
        <w:rPr>
          <w:rFonts w:cs="Times New Roman"/>
          <w:bCs/>
          <w:szCs w:val="24"/>
        </w:rPr>
        <w:t>çalışmanın</w:t>
      </w:r>
      <w:r w:rsidR="00F15823" w:rsidRPr="000C2A6A">
        <w:rPr>
          <w:rFonts w:cs="Times New Roman"/>
          <w:bCs/>
          <w:szCs w:val="24"/>
        </w:rPr>
        <w:t xml:space="preserve"> </w:t>
      </w:r>
      <w:r w:rsidR="00963BF0" w:rsidRPr="000C2A6A">
        <w:rPr>
          <w:rFonts w:cs="Times New Roman"/>
          <w:bCs/>
          <w:szCs w:val="24"/>
        </w:rPr>
        <w:t>güvenirliğinin</w:t>
      </w:r>
      <w:r w:rsidR="00F15823" w:rsidRPr="000C2A6A">
        <w:rPr>
          <w:rFonts w:cs="Times New Roman"/>
          <w:bCs/>
          <w:szCs w:val="24"/>
        </w:rPr>
        <w:t xml:space="preserve"> </w:t>
      </w:r>
      <w:r w:rsidR="00963BF0" w:rsidRPr="000C2A6A">
        <w:rPr>
          <w:rFonts w:cs="Times New Roman"/>
          <w:bCs/>
          <w:szCs w:val="24"/>
        </w:rPr>
        <w:t>artırılması</w:t>
      </w:r>
      <w:r w:rsidR="00F15823" w:rsidRPr="000C2A6A">
        <w:rPr>
          <w:rFonts w:cs="Times New Roman"/>
          <w:bCs/>
          <w:szCs w:val="24"/>
        </w:rPr>
        <w:t xml:space="preserve"> </w:t>
      </w:r>
      <w:r w:rsidR="00963BF0" w:rsidRPr="000C2A6A">
        <w:rPr>
          <w:rFonts w:cs="Times New Roman"/>
          <w:bCs/>
          <w:szCs w:val="24"/>
        </w:rPr>
        <w:t>amaçlanmıştır.</w:t>
      </w:r>
      <w:r w:rsidR="00F15823" w:rsidRPr="000C2A6A">
        <w:rPr>
          <w:rFonts w:cs="Times New Roman"/>
          <w:bCs/>
          <w:szCs w:val="24"/>
        </w:rPr>
        <w:t xml:space="preserve"> </w:t>
      </w:r>
      <w:r w:rsidR="00963BF0" w:rsidRPr="000C2A6A">
        <w:rPr>
          <w:rFonts w:cs="Times New Roman"/>
          <w:bCs/>
          <w:szCs w:val="24"/>
        </w:rPr>
        <w:t>Ayrıca</w:t>
      </w:r>
      <w:r w:rsidR="00F15823" w:rsidRPr="000C2A6A">
        <w:rPr>
          <w:rFonts w:cs="Times New Roman"/>
          <w:bCs/>
          <w:szCs w:val="24"/>
        </w:rPr>
        <w:t xml:space="preserve"> </w:t>
      </w:r>
      <w:r w:rsidR="00963BF0" w:rsidRPr="000C2A6A">
        <w:rPr>
          <w:rFonts w:cs="Times New Roman"/>
          <w:bCs/>
          <w:szCs w:val="24"/>
        </w:rPr>
        <w:t>ç</w:t>
      </w:r>
      <w:r w:rsidR="006B72F4" w:rsidRPr="000C2A6A">
        <w:rPr>
          <w:rFonts w:cs="Times New Roman"/>
          <w:bCs/>
          <w:szCs w:val="24"/>
        </w:rPr>
        <w:t>alışmanın</w:t>
      </w:r>
      <w:r w:rsidR="00F15823" w:rsidRPr="000C2A6A">
        <w:rPr>
          <w:rFonts w:cs="Times New Roman"/>
          <w:bCs/>
          <w:szCs w:val="24"/>
        </w:rPr>
        <w:t xml:space="preserve"> </w:t>
      </w:r>
      <w:r w:rsidR="006B72F4" w:rsidRPr="000C2A6A">
        <w:rPr>
          <w:rFonts w:cs="Times New Roman"/>
          <w:bCs/>
          <w:szCs w:val="24"/>
        </w:rPr>
        <w:t>bulguları,</w:t>
      </w:r>
      <w:r w:rsidR="00F15823" w:rsidRPr="000C2A6A">
        <w:rPr>
          <w:rFonts w:cs="Times New Roman"/>
          <w:bCs/>
          <w:szCs w:val="24"/>
        </w:rPr>
        <w:t xml:space="preserve"> </w:t>
      </w:r>
      <w:r w:rsidR="006B72F4" w:rsidRPr="000C2A6A">
        <w:rPr>
          <w:rFonts w:cs="Times New Roman"/>
          <w:bCs/>
          <w:szCs w:val="24"/>
        </w:rPr>
        <w:t>personellerin</w:t>
      </w:r>
      <w:r w:rsidR="00F15823" w:rsidRPr="000C2A6A">
        <w:rPr>
          <w:rFonts w:cs="Times New Roman"/>
          <w:bCs/>
          <w:szCs w:val="24"/>
        </w:rPr>
        <w:t xml:space="preserve"> </w:t>
      </w:r>
      <w:r w:rsidR="006B72F4" w:rsidRPr="000C2A6A">
        <w:rPr>
          <w:rFonts w:cs="Times New Roman"/>
          <w:bCs/>
          <w:szCs w:val="24"/>
        </w:rPr>
        <w:t>görüşme</w:t>
      </w:r>
      <w:r w:rsidR="00F15823" w:rsidRPr="000C2A6A">
        <w:rPr>
          <w:rFonts w:cs="Times New Roman"/>
          <w:bCs/>
          <w:szCs w:val="24"/>
        </w:rPr>
        <w:t xml:space="preserve"> </w:t>
      </w:r>
      <w:r w:rsidR="006B72F4" w:rsidRPr="000C2A6A">
        <w:rPr>
          <w:rFonts w:cs="Times New Roman"/>
          <w:bCs/>
          <w:szCs w:val="24"/>
        </w:rPr>
        <w:t>esnasında</w:t>
      </w:r>
      <w:r w:rsidR="00F15823" w:rsidRPr="000C2A6A">
        <w:rPr>
          <w:rFonts w:cs="Times New Roman"/>
          <w:bCs/>
          <w:szCs w:val="24"/>
        </w:rPr>
        <w:t xml:space="preserve"> </w:t>
      </w:r>
      <w:r w:rsidR="006B72F4" w:rsidRPr="000C2A6A">
        <w:rPr>
          <w:rFonts w:cs="Times New Roman"/>
          <w:bCs/>
          <w:szCs w:val="24"/>
        </w:rPr>
        <w:t>sorulan</w:t>
      </w:r>
      <w:r w:rsidR="00F15823" w:rsidRPr="000C2A6A">
        <w:rPr>
          <w:rFonts w:cs="Times New Roman"/>
          <w:bCs/>
          <w:szCs w:val="24"/>
        </w:rPr>
        <w:t xml:space="preserve"> </w:t>
      </w:r>
      <w:r w:rsidR="006B72F4" w:rsidRPr="000C2A6A">
        <w:rPr>
          <w:rFonts w:cs="Times New Roman"/>
          <w:bCs/>
          <w:szCs w:val="24"/>
        </w:rPr>
        <w:t>sorulara</w:t>
      </w:r>
      <w:r w:rsidR="00F15823" w:rsidRPr="000C2A6A">
        <w:rPr>
          <w:rFonts w:cs="Times New Roman"/>
          <w:bCs/>
          <w:szCs w:val="24"/>
        </w:rPr>
        <w:t xml:space="preserve"> </w:t>
      </w:r>
      <w:r w:rsidR="006B72F4" w:rsidRPr="000C2A6A">
        <w:rPr>
          <w:rFonts w:cs="Times New Roman"/>
          <w:bCs/>
          <w:szCs w:val="24"/>
        </w:rPr>
        <w:t>verdikleri</w:t>
      </w:r>
      <w:r w:rsidR="00F15823" w:rsidRPr="000C2A6A">
        <w:rPr>
          <w:rFonts w:cs="Times New Roman"/>
          <w:bCs/>
          <w:szCs w:val="24"/>
        </w:rPr>
        <w:t xml:space="preserve"> </w:t>
      </w:r>
      <w:r w:rsidR="006B72F4" w:rsidRPr="000C2A6A">
        <w:rPr>
          <w:rFonts w:cs="Times New Roman"/>
          <w:bCs/>
          <w:szCs w:val="24"/>
        </w:rPr>
        <w:t>yanıtlardan</w:t>
      </w:r>
      <w:r w:rsidR="00F15823" w:rsidRPr="000C2A6A">
        <w:rPr>
          <w:rFonts w:cs="Times New Roman"/>
          <w:bCs/>
          <w:szCs w:val="24"/>
        </w:rPr>
        <w:t xml:space="preserve"> </w:t>
      </w:r>
      <w:r w:rsidR="006B72F4" w:rsidRPr="000C2A6A">
        <w:rPr>
          <w:rFonts w:cs="Times New Roman"/>
          <w:bCs/>
          <w:szCs w:val="24"/>
        </w:rPr>
        <w:t>yapılacak</w:t>
      </w:r>
      <w:r w:rsidR="00F15823" w:rsidRPr="000C2A6A">
        <w:rPr>
          <w:rFonts w:cs="Times New Roman"/>
          <w:bCs/>
          <w:szCs w:val="24"/>
        </w:rPr>
        <w:t xml:space="preserve"> </w:t>
      </w:r>
      <w:r w:rsidR="006B72F4" w:rsidRPr="000C2A6A">
        <w:rPr>
          <w:rFonts w:cs="Times New Roman"/>
          <w:bCs/>
          <w:szCs w:val="24"/>
        </w:rPr>
        <w:t>doğrudan</w:t>
      </w:r>
      <w:r w:rsidR="00F15823" w:rsidRPr="000C2A6A">
        <w:rPr>
          <w:rFonts w:cs="Times New Roman"/>
          <w:bCs/>
          <w:szCs w:val="24"/>
        </w:rPr>
        <w:t xml:space="preserve"> </w:t>
      </w:r>
      <w:r w:rsidR="006B72F4" w:rsidRPr="000C2A6A">
        <w:rPr>
          <w:rFonts w:cs="Times New Roman"/>
          <w:bCs/>
          <w:szCs w:val="24"/>
        </w:rPr>
        <w:t>alıntılarla</w:t>
      </w:r>
      <w:r w:rsidR="00F15823" w:rsidRPr="000C2A6A">
        <w:rPr>
          <w:rFonts w:cs="Times New Roman"/>
          <w:bCs/>
          <w:szCs w:val="24"/>
        </w:rPr>
        <w:t xml:space="preserve"> </w:t>
      </w:r>
      <w:r w:rsidR="006B72F4" w:rsidRPr="000C2A6A">
        <w:rPr>
          <w:rFonts w:cs="Times New Roman"/>
          <w:bCs/>
          <w:szCs w:val="24"/>
        </w:rPr>
        <w:t>da</w:t>
      </w:r>
      <w:r w:rsidR="00F15823" w:rsidRPr="000C2A6A">
        <w:rPr>
          <w:rFonts w:cs="Times New Roman"/>
          <w:bCs/>
          <w:szCs w:val="24"/>
        </w:rPr>
        <w:t xml:space="preserve"> </w:t>
      </w:r>
      <w:r w:rsidR="006B72F4" w:rsidRPr="000C2A6A">
        <w:rPr>
          <w:rFonts w:cs="Times New Roman"/>
          <w:bCs/>
          <w:szCs w:val="24"/>
        </w:rPr>
        <w:t>deste</w:t>
      </w:r>
      <w:r w:rsidR="00963BF0" w:rsidRPr="000C2A6A">
        <w:rPr>
          <w:rFonts w:cs="Times New Roman"/>
          <w:bCs/>
          <w:szCs w:val="24"/>
        </w:rPr>
        <w:t>klenmiş</w:t>
      </w:r>
      <w:r w:rsidR="00F15823" w:rsidRPr="000C2A6A">
        <w:rPr>
          <w:rFonts w:cs="Times New Roman"/>
          <w:bCs/>
          <w:szCs w:val="24"/>
        </w:rPr>
        <w:t xml:space="preserve"> </w:t>
      </w:r>
      <w:r w:rsidR="00963BF0" w:rsidRPr="000C2A6A">
        <w:rPr>
          <w:rFonts w:cs="Times New Roman"/>
          <w:bCs/>
          <w:szCs w:val="24"/>
        </w:rPr>
        <w:t>olup</w:t>
      </w:r>
      <w:r w:rsidR="00F15823" w:rsidRPr="000C2A6A">
        <w:rPr>
          <w:rFonts w:cs="Times New Roman"/>
          <w:bCs/>
          <w:szCs w:val="24"/>
        </w:rPr>
        <w:t xml:space="preserve"> </w:t>
      </w:r>
      <w:r w:rsidR="00963BF0" w:rsidRPr="000C2A6A">
        <w:rPr>
          <w:rFonts w:cs="Times New Roman"/>
          <w:bCs/>
          <w:szCs w:val="24"/>
        </w:rPr>
        <w:t>hem</w:t>
      </w:r>
      <w:r w:rsidR="00F15823" w:rsidRPr="000C2A6A">
        <w:rPr>
          <w:rFonts w:cs="Times New Roman"/>
          <w:bCs/>
          <w:szCs w:val="24"/>
        </w:rPr>
        <w:t xml:space="preserve"> </w:t>
      </w:r>
      <w:r w:rsidR="00963BF0" w:rsidRPr="000C2A6A">
        <w:rPr>
          <w:rFonts w:cs="Times New Roman"/>
          <w:bCs/>
          <w:szCs w:val="24"/>
        </w:rPr>
        <w:t>personellerin</w:t>
      </w:r>
      <w:r w:rsidR="00F15823" w:rsidRPr="000C2A6A">
        <w:rPr>
          <w:rFonts w:cs="Times New Roman"/>
          <w:bCs/>
          <w:szCs w:val="24"/>
        </w:rPr>
        <w:t xml:space="preserve"> </w:t>
      </w:r>
      <w:r w:rsidR="00963BF0" w:rsidRPr="000C2A6A">
        <w:rPr>
          <w:rFonts w:cs="Times New Roman"/>
          <w:bCs/>
          <w:szCs w:val="24"/>
        </w:rPr>
        <w:t>hem</w:t>
      </w:r>
      <w:r w:rsidR="00F15823" w:rsidRPr="000C2A6A">
        <w:rPr>
          <w:rFonts w:cs="Times New Roman"/>
          <w:bCs/>
          <w:szCs w:val="24"/>
        </w:rPr>
        <w:t xml:space="preserve"> </w:t>
      </w:r>
      <w:r w:rsidR="00963BF0" w:rsidRPr="000C2A6A">
        <w:rPr>
          <w:rFonts w:cs="Times New Roman"/>
          <w:bCs/>
          <w:szCs w:val="24"/>
        </w:rPr>
        <w:t>de</w:t>
      </w:r>
      <w:r w:rsidR="00F15823" w:rsidRPr="000C2A6A">
        <w:rPr>
          <w:rFonts w:cs="Times New Roman"/>
          <w:bCs/>
          <w:szCs w:val="24"/>
        </w:rPr>
        <w:t xml:space="preserve"> </w:t>
      </w:r>
      <w:r w:rsidR="00963BF0" w:rsidRPr="000C2A6A">
        <w:rPr>
          <w:rFonts w:cs="Times New Roman"/>
          <w:bCs/>
          <w:szCs w:val="24"/>
        </w:rPr>
        <w:t>verilerin</w:t>
      </w:r>
      <w:r w:rsidR="00F15823" w:rsidRPr="000C2A6A">
        <w:rPr>
          <w:rFonts w:cs="Times New Roman"/>
          <w:bCs/>
          <w:szCs w:val="24"/>
        </w:rPr>
        <w:t xml:space="preserve"> </w:t>
      </w:r>
      <w:r w:rsidR="00963BF0" w:rsidRPr="000C2A6A">
        <w:rPr>
          <w:rFonts w:cs="Times New Roman"/>
          <w:bCs/>
          <w:szCs w:val="24"/>
        </w:rPr>
        <w:t>toplandığı</w:t>
      </w:r>
      <w:r w:rsidR="00F15823" w:rsidRPr="000C2A6A">
        <w:rPr>
          <w:rFonts w:cs="Times New Roman"/>
          <w:bCs/>
          <w:szCs w:val="24"/>
        </w:rPr>
        <w:t xml:space="preserve"> </w:t>
      </w:r>
      <w:r w:rsidR="00963BF0" w:rsidRPr="000C2A6A">
        <w:rPr>
          <w:rFonts w:cs="Times New Roman"/>
          <w:bCs/>
          <w:szCs w:val="24"/>
        </w:rPr>
        <w:t>şehir</w:t>
      </w:r>
      <w:r w:rsidR="00F15823" w:rsidRPr="000C2A6A">
        <w:rPr>
          <w:rFonts w:cs="Times New Roman"/>
          <w:bCs/>
          <w:szCs w:val="24"/>
        </w:rPr>
        <w:t xml:space="preserve"> </w:t>
      </w:r>
      <w:r w:rsidR="00963BF0" w:rsidRPr="000C2A6A">
        <w:rPr>
          <w:rFonts w:cs="Times New Roman"/>
          <w:bCs/>
          <w:szCs w:val="24"/>
        </w:rPr>
        <w:t>hastanelerinin</w:t>
      </w:r>
      <w:r w:rsidR="00F15823" w:rsidRPr="000C2A6A">
        <w:rPr>
          <w:rFonts w:cs="Times New Roman"/>
          <w:bCs/>
          <w:szCs w:val="24"/>
        </w:rPr>
        <w:t xml:space="preserve"> </w:t>
      </w:r>
      <w:r w:rsidR="006B72F4" w:rsidRPr="000C2A6A">
        <w:rPr>
          <w:rFonts w:cs="Times New Roman"/>
          <w:bCs/>
          <w:szCs w:val="24"/>
        </w:rPr>
        <w:t>bilgileri</w:t>
      </w:r>
      <w:r w:rsidR="00F15823" w:rsidRPr="000C2A6A">
        <w:rPr>
          <w:rFonts w:cs="Times New Roman"/>
          <w:bCs/>
          <w:szCs w:val="24"/>
        </w:rPr>
        <w:t xml:space="preserve"> </w:t>
      </w:r>
      <w:r w:rsidR="00963BF0" w:rsidRPr="000C2A6A">
        <w:rPr>
          <w:rFonts w:cs="Times New Roman"/>
          <w:bCs/>
          <w:szCs w:val="24"/>
        </w:rPr>
        <w:t>kodlanarak</w:t>
      </w:r>
      <w:r w:rsidR="00F15823" w:rsidRPr="000C2A6A">
        <w:rPr>
          <w:rFonts w:cs="Times New Roman"/>
          <w:bCs/>
          <w:szCs w:val="24"/>
        </w:rPr>
        <w:t xml:space="preserve"> </w:t>
      </w:r>
      <w:r w:rsidR="00963BF0" w:rsidRPr="000C2A6A">
        <w:rPr>
          <w:rFonts w:cs="Times New Roman"/>
          <w:bCs/>
          <w:szCs w:val="24"/>
        </w:rPr>
        <w:t>sunulmuştur.</w:t>
      </w:r>
      <w:r w:rsidR="00F15823" w:rsidRPr="000C2A6A">
        <w:rPr>
          <w:rFonts w:cs="Times New Roman"/>
          <w:bCs/>
          <w:szCs w:val="24"/>
        </w:rPr>
        <w:t xml:space="preserve"> </w:t>
      </w:r>
      <w:r w:rsidR="00D1749C" w:rsidRPr="000C2A6A">
        <w:rPr>
          <w:rFonts w:cs="Times New Roman"/>
          <w:bCs/>
          <w:szCs w:val="24"/>
        </w:rPr>
        <w:t>Şehir</w:t>
      </w:r>
      <w:r w:rsidR="00F15823" w:rsidRPr="000C2A6A">
        <w:rPr>
          <w:rFonts w:cs="Times New Roman"/>
          <w:bCs/>
          <w:szCs w:val="24"/>
        </w:rPr>
        <w:t xml:space="preserve"> </w:t>
      </w:r>
      <w:r w:rsidR="00D1749C" w:rsidRPr="000C2A6A">
        <w:rPr>
          <w:rFonts w:cs="Times New Roman"/>
          <w:bCs/>
          <w:szCs w:val="24"/>
        </w:rPr>
        <w:t>hastaneleri</w:t>
      </w:r>
      <w:r w:rsidR="00F15823" w:rsidRPr="000C2A6A">
        <w:rPr>
          <w:rFonts w:cs="Times New Roman"/>
          <w:bCs/>
          <w:szCs w:val="24"/>
        </w:rPr>
        <w:t xml:space="preserve"> </w:t>
      </w:r>
      <w:r w:rsidR="00035B79" w:rsidRPr="000C2A6A">
        <w:rPr>
          <w:rFonts w:cs="Times New Roman"/>
          <w:bCs/>
          <w:szCs w:val="24"/>
        </w:rPr>
        <w:t>A,</w:t>
      </w:r>
      <w:r w:rsidR="00F15823" w:rsidRPr="000C2A6A">
        <w:rPr>
          <w:rFonts w:cs="Times New Roman"/>
          <w:bCs/>
          <w:szCs w:val="24"/>
        </w:rPr>
        <w:t xml:space="preserve"> </w:t>
      </w:r>
      <w:r w:rsidR="00035B79" w:rsidRPr="000C2A6A">
        <w:rPr>
          <w:rFonts w:cs="Times New Roman"/>
          <w:bCs/>
          <w:szCs w:val="24"/>
        </w:rPr>
        <w:t>B,</w:t>
      </w:r>
      <w:r w:rsidR="00F15823" w:rsidRPr="000C2A6A">
        <w:rPr>
          <w:rFonts w:cs="Times New Roman"/>
          <w:bCs/>
          <w:szCs w:val="24"/>
        </w:rPr>
        <w:t xml:space="preserve"> </w:t>
      </w:r>
      <w:r w:rsidR="00035B79" w:rsidRPr="000C2A6A">
        <w:rPr>
          <w:rFonts w:cs="Times New Roman"/>
          <w:bCs/>
          <w:szCs w:val="24"/>
        </w:rPr>
        <w:t>C</w:t>
      </w:r>
      <w:r w:rsidR="00D1749C" w:rsidRPr="000C2A6A">
        <w:rPr>
          <w:rFonts w:cs="Times New Roman"/>
          <w:bCs/>
          <w:szCs w:val="24"/>
        </w:rPr>
        <w:t>…,</w:t>
      </w:r>
      <w:r w:rsidR="00F15823" w:rsidRPr="000C2A6A">
        <w:rPr>
          <w:rFonts w:cs="Times New Roman"/>
          <w:bCs/>
          <w:szCs w:val="24"/>
        </w:rPr>
        <w:t xml:space="preserve"> </w:t>
      </w:r>
      <w:r w:rsidR="00D1749C" w:rsidRPr="000C2A6A">
        <w:rPr>
          <w:rFonts w:cs="Times New Roman"/>
          <w:bCs/>
          <w:szCs w:val="24"/>
        </w:rPr>
        <w:t>p</w:t>
      </w:r>
      <w:r w:rsidR="00035B79" w:rsidRPr="000C2A6A">
        <w:rPr>
          <w:rFonts w:cs="Times New Roman"/>
          <w:bCs/>
          <w:szCs w:val="24"/>
        </w:rPr>
        <w:t>ersoneller</w:t>
      </w:r>
      <w:r w:rsidR="00F15823" w:rsidRPr="000C2A6A">
        <w:rPr>
          <w:rFonts w:cs="Times New Roman"/>
          <w:bCs/>
          <w:szCs w:val="24"/>
        </w:rPr>
        <w:t xml:space="preserve"> </w:t>
      </w:r>
      <w:r w:rsidR="00035B79" w:rsidRPr="000C2A6A">
        <w:rPr>
          <w:rFonts w:cs="Times New Roman"/>
          <w:bCs/>
          <w:szCs w:val="24"/>
        </w:rPr>
        <w:t>ise</w:t>
      </w:r>
      <w:r w:rsidR="00F15823" w:rsidRPr="000C2A6A">
        <w:rPr>
          <w:rFonts w:cs="Times New Roman"/>
          <w:bCs/>
          <w:szCs w:val="24"/>
        </w:rPr>
        <w:t xml:space="preserve"> </w:t>
      </w:r>
      <w:r w:rsidR="00D1749C" w:rsidRPr="000C2A6A">
        <w:rPr>
          <w:rFonts w:cs="Times New Roman"/>
          <w:bCs/>
          <w:szCs w:val="24"/>
        </w:rPr>
        <w:t>P1,</w:t>
      </w:r>
      <w:r w:rsidR="00F15823" w:rsidRPr="000C2A6A">
        <w:rPr>
          <w:rFonts w:cs="Times New Roman"/>
          <w:bCs/>
          <w:szCs w:val="24"/>
        </w:rPr>
        <w:t xml:space="preserve"> </w:t>
      </w:r>
      <w:r w:rsidR="00D1749C" w:rsidRPr="000C2A6A">
        <w:rPr>
          <w:rFonts w:cs="Times New Roman"/>
          <w:bCs/>
          <w:szCs w:val="24"/>
        </w:rPr>
        <w:t>P2,</w:t>
      </w:r>
      <w:r w:rsidR="00F15823" w:rsidRPr="000C2A6A">
        <w:rPr>
          <w:rFonts w:cs="Times New Roman"/>
          <w:bCs/>
          <w:szCs w:val="24"/>
        </w:rPr>
        <w:t xml:space="preserve"> </w:t>
      </w:r>
      <w:r w:rsidR="00D1749C" w:rsidRPr="000C2A6A">
        <w:rPr>
          <w:rFonts w:cs="Times New Roman"/>
          <w:bCs/>
          <w:szCs w:val="24"/>
        </w:rPr>
        <w:t>P3…</w:t>
      </w:r>
      <w:r w:rsidR="00F15823" w:rsidRPr="000C2A6A">
        <w:rPr>
          <w:rFonts w:cs="Times New Roman"/>
          <w:bCs/>
          <w:szCs w:val="24"/>
        </w:rPr>
        <w:t xml:space="preserve"> </w:t>
      </w:r>
      <w:r w:rsidR="00D1749C" w:rsidRPr="000C2A6A">
        <w:rPr>
          <w:rFonts w:cs="Times New Roman"/>
          <w:bCs/>
          <w:szCs w:val="24"/>
        </w:rPr>
        <w:t>şeklinde</w:t>
      </w:r>
      <w:r w:rsidR="00F15823" w:rsidRPr="000C2A6A">
        <w:rPr>
          <w:rFonts w:cs="Times New Roman"/>
          <w:bCs/>
          <w:szCs w:val="24"/>
        </w:rPr>
        <w:t xml:space="preserve"> </w:t>
      </w:r>
      <w:r w:rsidR="00D1749C" w:rsidRPr="000C2A6A">
        <w:rPr>
          <w:rFonts w:cs="Times New Roman"/>
          <w:bCs/>
          <w:szCs w:val="24"/>
        </w:rPr>
        <w:t>kodlanmıştır.</w:t>
      </w:r>
      <w:r w:rsidR="00F15823" w:rsidRPr="000C2A6A">
        <w:rPr>
          <w:rFonts w:cs="Times New Roman"/>
          <w:bCs/>
          <w:szCs w:val="24"/>
        </w:rPr>
        <w:t xml:space="preserve"> </w:t>
      </w:r>
      <w:r w:rsidR="00930A7F" w:rsidRPr="000C2A6A">
        <w:rPr>
          <w:rFonts w:cs="Times New Roman"/>
          <w:bCs/>
          <w:szCs w:val="24"/>
        </w:rPr>
        <w:t>Örneğin,</w:t>
      </w:r>
      <w:r w:rsidR="00F15823" w:rsidRPr="000C2A6A">
        <w:rPr>
          <w:rFonts w:cs="Times New Roman"/>
          <w:bCs/>
          <w:szCs w:val="24"/>
        </w:rPr>
        <w:t xml:space="preserve"> </w:t>
      </w:r>
      <w:r w:rsidR="00930A7F" w:rsidRPr="000C2A6A">
        <w:rPr>
          <w:rFonts w:cs="Times New Roman"/>
          <w:bCs/>
          <w:i/>
          <w:szCs w:val="24"/>
        </w:rPr>
        <w:t>A-P1;</w:t>
      </w:r>
      <w:r w:rsidR="00F15823" w:rsidRPr="000C2A6A">
        <w:rPr>
          <w:rFonts w:cs="Times New Roman"/>
          <w:bCs/>
          <w:szCs w:val="24"/>
        </w:rPr>
        <w:t xml:space="preserve"> </w:t>
      </w:r>
      <w:r w:rsidR="00930A7F" w:rsidRPr="000C2A6A">
        <w:rPr>
          <w:rFonts w:cs="Times New Roman"/>
          <w:bCs/>
          <w:szCs w:val="24"/>
        </w:rPr>
        <w:t>A</w:t>
      </w:r>
      <w:r w:rsidR="00F15823" w:rsidRPr="000C2A6A">
        <w:rPr>
          <w:rFonts w:cs="Times New Roman"/>
          <w:bCs/>
          <w:szCs w:val="24"/>
        </w:rPr>
        <w:t xml:space="preserve"> </w:t>
      </w:r>
      <w:r w:rsidR="00930A7F" w:rsidRPr="000C2A6A">
        <w:rPr>
          <w:rFonts w:cs="Times New Roman"/>
          <w:bCs/>
          <w:szCs w:val="24"/>
        </w:rPr>
        <w:t>şehir</w:t>
      </w:r>
      <w:r w:rsidR="00F15823" w:rsidRPr="000C2A6A">
        <w:rPr>
          <w:rFonts w:cs="Times New Roman"/>
          <w:bCs/>
          <w:szCs w:val="24"/>
        </w:rPr>
        <w:t xml:space="preserve"> </w:t>
      </w:r>
      <w:r w:rsidR="00930A7F" w:rsidRPr="000C2A6A">
        <w:rPr>
          <w:rFonts w:cs="Times New Roman"/>
          <w:bCs/>
          <w:szCs w:val="24"/>
        </w:rPr>
        <w:t>hastanesinden</w:t>
      </w:r>
      <w:r w:rsidR="00F15823" w:rsidRPr="000C2A6A">
        <w:rPr>
          <w:rFonts w:cs="Times New Roman"/>
          <w:bCs/>
          <w:szCs w:val="24"/>
        </w:rPr>
        <w:t xml:space="preserve"> </w:t>
      </w:r>
      <w:r w:rsidR="00930A7F" w:rsidRPr="000C2A6A">
        <w:rPr>
          <w:rFonts w:cs="Times New Roman"/>
          <w:bCs/>
          <w:szCs w:val="24"/>
        </w:rPr>
        <w:t>bir</w:t>
      </w:r>
      <w:r w:rsidR="00F15823" w:rsidRPr="000C2A6A">
        <w:rPr>
          <w:rFonts w:cs="Times New Roman"/>
          <w:bCs/>
          <w:szCs w:val="24"/>
        </w:rPr>
        <w:t xml:space="preserve"> </w:t>
      </w:r>
      <w:r w:rsidR="00930A7F" w:rsidRPr="000C2A6A">
        <w:rPr>
          <w:rFonts w:cs="Times New Roman"/>
          <w:bCs/>
          <w:szCs w:val="24"/>
        </w:rPr>
        <w:t>numaralı</w:t>
      </w:r>
      <w:r w:rsidR="00F15823" w:rsidRPr="000C2A6A">
        <w:rPr>
          <w:rFonts w:cs="Times New Roman"/>
          <w:bCs/>
          <w:szCs w:val="24"/>
        </w:rPr>
        <w:t xml:space="preserve"> </w:t>
      </w:r>
      <w:r w:rsidR="00930A7F" w:rsidRPr="000C2A6A">
        <w:rPr>
          <w:rFonts w:cs="Times New Roman"/>
          <w:bCs/>
          <w:szCs w:val="24"/>
        </w:rPr>
        <w:t>kodlu</w:t>
      </w:r>
      <w:r w:rsidR="00F15823" w:rsidRPr="000C2A6A">
        <w:rPr>
          <w:rFonts w:cs="Times New Roman"/>
          <w:bCs/>
          <w:szCs w:val="24"/>
        </w:rPr>
        <w:t xml:space="preserve"> </w:t>
      </w:r>
      <w:r w:rsidR="00930A7F" w:rsidRPr="000C2A6A">
        <w:rPr>
          <w:rFonts w:cs="Times New Roman"/>
          <w:bCs/>
          <w:szCs w:val="24"/>
        </w:rPr>
        <w:t>personelle</w:t>
      </w:r>
      <w:r w:rsidR="00F15823" w:rsidRPr="000C2A6A">
        <w:rPr>
          <w:rFonts w:cs="Times New Roman"/>
          <w:bCs/>
          <w:szCs w:val="24"/>
        </w:rPr>
        <w:t xml:space="preserve"> </w:t>
      </w:r>
      <w:r w:rsidR="00930A7F" w:rsidRPr="000C2A6A">
        <w:rPr>
          <w:rFonts w:cs="Times New Roman"/>
          <w:bCs/>
          <w:szCs w:val="24"/>
        </w:rPr>
        <w:t>yapılan</w:t>
      </w:r>
      <w:r w:rsidR="00F15823" w:rsidRPr="000C2A6A">
        <w:rPr>
          <w:rFonts w:cs="Times New Roman"/>
          <w:bCs/>
          <w:szCs w:val="24"/>
        </w:rPr>
        <w:t xml:space="preserve"> </w:t>
      </w:r>
      <w:r w:rsidR="00930A7F" w:rsidRPr="000C2A6A">
        <w:rPr>
          <w:rFonts w:cs="Times New Roman"/>
          <w:bCs/>
          <w:szCs w:val="24"/>
        </w:rPr>
        <w:t>görüşme.</w:t>
      </w:r>
      <w:r w:rsidR="00F15823" w:rsidRPr="000C2A6A">
        <w:rPr>
          <w:rFonts w:cs="Times New Roman"/>
          <w:bCs/>
          <w:szCs w:val="24"/>
        </w:rPr>
        <w:t xml:space="preserve"> </w:t>
      </w:r>
      <w:r w:rsidR="00796AD0" w:rsidRPr="000C2A6A">
        <w:rPr>
          <w:rFonts w:cs="Times New Roman"/>
          <w:bCs/>
          <w:szCs w:val="24"/>
        </w:rPr>
        <w:t>A</w:t>
      </w:r>
      <w:r w:rsidR="00F15823" w:rsidRPr="000C2A6A">
        <w:rPr>
          <w:rFonts w:cs="Times New Roman"/>
          <w:bCs/>
          <w:szCs w:val="24"/>
        </w:rPr>
        <w:t xml:space="preserve"> </w:t>
      </w:r>
      <w:r w:rsidR="00796AD0" w:rsidRPr="000C2A6A">
        <w:rPr>
          <w:rFonts w:cs="Times New Roman"/>
          <w:bCs/>
          <w:szCs w:val="24"/>
        </w:rPr>
        <w:t>şehir</w:t>
      </w:r>
      <w:r w:rsidR="00F15823" w:rsidRPr="000C2A6A">
        <w:rPr>
          <w:rFonts w:cs="Times New Roman"/>
          <w:bCs/>
          <w:szCs w:val="24"/>
        </w:rPr>
        <w:t xml:space="preserve"> </w:t>
      </w:r>
      <w:r w:rsidR="00796AD0" w:rsidRPr="000C2A6A">
        <w:rPr>
          <w:rFonts w:cs="Times New Roman"/>
          <w:bCs/>
          <w:szCs w:val="24"/>
        </w:rPr>
        <w:t>hastanesinden</w:t>
      </w:r>
      <w:r w:rsidR="00F15823" w:rsidRPr="000C2A6A">
        <w:rPr>
          <w:rFonts w:cs="Times New Roman"/>
          <w:bCs/>
          <w:szCs w:val="24"/>
        </w:rPr>
        <w:t xml:space="preserve"> </w:t>
      </w:r>
      <w:r w:rsidR="00796AD0" w:rsidRPr="000C2A6A">
        <w:rPr>
          <w:rFonts w:cs="Times New Roman"/>
          <w:bCs/>
          <w:szCs w:val="24"/>
        </w:rPr>
        <w:t>iki,</w:t>
      </w:r>
      <w:r w:rsidR="00F15823" w:rsidRPr="000C2A6A">
        <w:rPr>
          <w:rFonts w:cs="Times New Roman"/>
          <w:bCs/>
          <w:szCs w:val="24"/>
        </w:rPr>
        <w:t xml:space="preserve"> </w:t>
      </w:r>
      <w:r w:rsidR="00796AD0" w:rsidRPr="000C2A6A">
        <w:rPr>
          <w:rFonts w:cs="Times New Roman"/>
          <w:bCs/>
          <w:szCs w:val="24"/>
        </w:rPr>
        <w:t>B</w:t>
      </w:r>
      <w:r w:rsidR="00F15823" w:rsidRPr="000C2A6A">
        <w:rPr>
          <w:rFonts w:cs="Times New Roman"/>
          <w:bCs/>
          <w:szCs w:val="24"/>
        </w:rPr>
        <w:t xml:space="preserve"> </w:t>
      </w:r>
      <w:r w:rsidR="00796AD0" w:rsidRPr="000C2A6A">
        <w:rPr>
          <w:rFonts w:cs="Times New Roman"/>
          <w:bCs/>
          <w:szCs w:val="24"/>
        </w:rPr>
        <w:t>şehir</w:t>
      </w:r>
      <w:r w:rsidR="00F15823" w:rsidRPr="000C2A6A">
        <w:rPr>
          <w:rFonts w:cs="Times New Roman"/>
          <w:bCs/>
          <w:szCs w:val="24"/>
        </w:rPr>
        <w:t xml:space="preserve"> </w:t>
      </w:r>
      <w:r w:rsidR="00796AD0" w:rsidRPr="000C2A6A">
        <w:rPr>
          <w:rFonts w:cs="Times New Roman"/>
          <w:bCs/>
          <w:szCs w:val="24"/>
        </w:rPr>
        <w:t>hastanesinden</w:t>
      </w:r>
      <w:r w:rsidR="00F15823" w:rsidRPr="000C2A6A">
        <w:rPr>
          <w:rFonts w:cs="Times New Roman"/>
          <w:bCs/>
          <w:szCs w:val="24"/>
        </w:rPr>
        <w:t xml:space="preserve"> </w:t>
      </w:r>
      <w:r w:rsidR="00796AD0" w:rsidRPr="000C2A6A">
        <w:rPr>
          <w:rFonts w:cs="Times New Roman"/>
          <w:bCs/>
          <w:szCs w:val="24"/>
        </w:rPr>
        <w:t>üç,</w:t>
      </w:r>
      <w:r w:rsidR="00F15823" w:rsidRPr="000C2A6A">
        <w:rPr>
          <w:rFonts w:cs="Times New Roman"/>
          <w:bCs/>
          <w:szCs w:val="24"/>
        </w:rPr>
        <w:t xml:space="preserve"> </w:t>
      </w:r>
      <w:r w:rsidR="00796AD0" w:rsidRPr="000C2A6A">
        <w:rPr>
          <w:rFonts w:cs="Times New Roman"/>
          <w:bCs/>
          <w:szCs w:val="24"/>
        </w:rPr>
        <w:t>C</w:t>
      </w:r>
      <w:r w:rsidR="00F15823" w:rsidRPr="000C2A6A">
        <w:rPr>
          <w:rFonts w:cs="Times New Roman"/>
          <w:bCs/>
          <w:szCs w:val="24"/>
        </w:rPr>
        <w:t xml:space="preserve"> </w:t>
      </w:r>
      <w:r w:rsidR="00796AD0" w:rsidRPr="000C2A6A">
        <w:rPr>
          <w:rFonts w:cs="Times New Roman"/>
          <w:bCs/>
          <w:szCs w:val="24"/>
        </w:rPr>
        <w:t>şehir</w:t>
      </w:r>
      <w:r w:rsidR="00F15823" w:rsidRPr="000C2A6A">
        <w:rPr>
          <w:rFonts w:cs="Times New Roman"/>
          <w:bCs/>
          <w:szCs w:val="24"/>
        </w:rPr>
        <w:t xml:space="preserve"> </w:t>
      </w:r>
      <w:r w:rsidR="00796AD0" w:rsidRPr="000C2A6A">
        <w:rPr>
          <w:rFonts w:cs="Times New Roman"/>
          <w:bCs/>
          <w:szCs w:val="24"/>
        </w:rPr>
        <w:t>hastanesinden</w:t>
      </w:r>
      <w:r w:rsidR="00F15823" w:rsidRPr="000C2A6A">
        <w:rPr>
          <w:rFonts w:cs="Times New Roman"/>
          <w:bCs/>
          <w:szCs w:val="24"/>
        </w:rPr>
        <w:t xml:space="preserve"> </w:t>
      </w:r>
      <w:r w:rsidR="00796AD0" w:rsidRPr="000C2A6A">
        <w:rPr>
          <w:rFonts w:cs="Times New Roman"/>
          <w:bCs/>
          <w:szCs w:val="24"/>
        </w:rPr>
        <w:t>üç,</w:t>
      </w:r>
      <w:r w:rsidR="00F15823" w:rsidRPr="000C2A6A">
        <w:rPr>
          <w:rFonts w:cs="Times New Roman"/>
          <w:bCs/>
          <w:szCs w:val="24"/>
        </w:rPr>
        <w:t xml:space="preserve"> </w:t>
      </w:r>
      <w:r w:rsidR="00796AD0" w:rsidRPr="000C2A6A">
        <w:rPr>
          <w:rFonts w:cs="Times New Roman"/>
          <w:bCs/>
          <w:szCs w:val="24"/>
        </w:rPr>
        <w:t>D</w:t>
      </w:r>
      <w:r w:rsidR="00F15823" w:rsidRPr="000C2A6A">
        <w:rPr>
          <w:rFonts w:cs="Times New Roman"/>
          <w:bCs/>
          <w:szCs w:val="24"/>
        </w:rPr>
        <w:t xml:space="preserve"> </w:t>
      </w:r>
      <w:r w:rsidR="00796AD0" w:rsidRPr="000C2A6A">
        <w:rPr>
          <w:rFonts w:cs="Times New Roman"/>
          <w:bCs/>
          <w:szCs w:val="24"/>
        </w:rPr>
        <w:t>şehir</w:t>
      </w:r>
      <w:r w:rsidR="00F15823" w:rsidRPr="000C2A6A">
        <w:rPr>
          <w:rFonts w:cs="Times New Roman"/>
          <w:bCs/>
          <w:szCs w:val="24"/>
        </w:rPr>
        <w:t xml:space="preserve"> </w:t>
      </w:r>
      <w:r w:rsidR="00796AD0" w:rsidRPr="000C2A6A">
        <w:rPr>
          <w:rFonts w:cs="Times New Roman"/>
          <w:bCs/>
          <w:szCs w:val="24"/>
        </w:rPr>
        <w:t>hastanesinden</w:t>
      </w:r>
      <w:r w:rsidR="00F15823" w:rsidRPr="000C2A6A">
        <w:rPr>
          <w:rFonts w:cs="Times New Roman"/>
          <w:bCs/>
          <w:szCs w:val="24"/>
        </w:rPr>
        <w:t xml:space="preserve"> </w:t>
      </w:r>
      <w:r w:rsidR="00796AD0" w:rsidRPr="000C2A6A">
        <w:rPr>
          <w:rFonts w:cs="Times New Roman"/>
          <w:bCs/>
          <w:szCs w:val="24"/>
        </w:rPr>
        <w:t>üç,</w:t>
      </w:r>
      <w:r w:rsidR="00F15823" w:rsidRPr="000C2A6A">
        <w:rPr>
          <w:rFonts w:cs="Times New Roman"/>
          <w:bCs/>
          <w:szCs w:val="24"/>
        </w:rPr>
        <w:t xml:space="preserve"> </w:t>
      </w:r>
      <w:r w:rsidR="00796AD0" w:rsidRPr="000C2A6A">
        <w:rPr>
          <w:rFonts w:cs="Times New Roman"/>
          <w:bCs/>
          <w:szCs w:val="24"/>
        </w:rPr>
        <w:t>E</w:t>
      </w:r>
      <w:r w:rsidR="00F15823" w:rsidRPr="000C2A6A">
        <w:rPr>
          <w:rFonts w:cs="Times New Roman"/>
          <w:bCs/>
          <w:szCs w:val="24"/>
        </w:rPr>
        <w:t xml:space="preserve"> </w:t>
      </w:r>
      <w:r w:rsidR="00796AD0" w:rsidRPr="000C2A6A">
        <w:rPr>
          <w:rFonts w:cs="Times New Roman"/>
          <w:bCs/>
          <w:szCs w:val="24"/>
        </w:rPr>
        <w:t>şehir</w:t>
      </w:r>
      <w:r w:rsidR="00F15823" w:rsidRPr="000C2A6A">
        <w:rPr>
          <w:rFonts w:cs="Times New Roman"/>
          <w:bCs/>
          <w:szCs w:val="24"/>
        </w:rPr>
        <w:t xml:space="preserve"> </w:t>
      </w:r>
      <w:r w:rsidR="00796AD0" w:rsidRPr="000C2A6A">
        <w:rPr>
          <w:rFonts w:cs="Times New Roman"/>
          <w:bCs/>
          <w:szCs w:val="24"/>
        </w:rPr>
        <w:t>hastanesinden</w:t>
      </w:r>
      <w:r w:rsidR="00F15823" w:rsidRPr="000C2A6A">
        <w:rPr>
          <w:rFonts w:cs="Times New Roman"/>
          <w:bCs/>
          <w:szCs w:val="24"/>
        </w:rPr>
        <w:t xml:space="preserve"> </w:t>
      </w:r>
      <w:r w:rsidR="00796AD0" w:rsidRPr="000C2A6A">
        <w:rPr>
          <w:rFonts w:cs="Times New Roman"/>
          <w:bCs/>
          <w:szCs w:val="24"/>
        </w:rPr>
        <w:t>iki</w:t>
      </w:r>
      <w:r w:rsidR="00F15823" w:rsidRPr="000C2A6A">
        <w:rPr>
          <w:rFonts w:cs="Times New Roman"/>
          <w:bCs/>
          <w:szCs w:val="24"/>
        </w:rPr>
        <w:t xml:space="preserve"> </w:t>
      </w:r>
      <w:r w:rsidR="00796AD0" w:rsidRPr="000C2A6A">
        <w:rPr>
          <w:rFonts w:cs="Times New Roman"/>
          <w:bCs/>
          <w:szCs w:val="24"/>
        </w:rPr>
        <w:t>ve</w:t>
      </w:r>
      <w:r w:rsidR="00F15823" w:rsidRPr="000C2A6A">
        <w:rPr>
          <w:rFonts w:cs="Times New Roman"/>
          <w:bCs/>
          <w:szCs w:val="24"/>
        </w:rPr>
        <w:t xml:space="preserve"> </w:t>
      </w:r>
      <w:r w:rsidR="00796AD0" w:rsidRPr="000C2A6A">
        <w:rPr>
          <w:rFonts w:cs="Times New Roman"/>
          <w:bCs/>
          <w:szCs w:val="24"/>
        </w:rPr>
        <w:t>F</w:t>
      </w:r>
      <w:r w:rsidR="00F15823" w:rsidRPr="000C2A6A">
        <w:rPr>
          <w:rFonts w:cs="Times New Roman"/>
          <w:bCs/>
          <w:szCs w:val="24"/>
        </w:rPr>
        <w:t xml:space="preserve"> </w:t>
      </w:r>
      <w:r w:rsidR="00311938" w:rsidRPr="000C2A6A">
        <w:rPr>
          <w:rFonts w:cs="Times New Roman"/>
          <w:bCs/>
          <w:szCs w:val="24"/>
        </w:rPr>
        <w:t>şehir</w:t>
      </w:r>
      <w:r w:rsidR="00F15823" w:rsidRPr="000C2A6A">
        <w:rPr>
          <w:rFonts w:cs="Times New Roman"/>
          <w:bCs/>
          <w:szCs w:val="24"/>
        </w:rPr>
        <w:t xml:space="preserve"> </w:t>
      </w:r>
      <w:r w:rsidR="00311938" w:rsidRPr="000C2A6A">
        <w:rPr>
          <w:rFonts w:cs="Times New Roman"/>
          <w:bCs/>
          <w:szCs w:val="24"/>
        </w:rPr>
        <w:t>hastanesinden</w:t>
      </w:r>
      <w:r w:rsidR="00F15823" w:rsidRPr="000C2A6A">
        <w:rPr>
          <w:rFonts w:cs="Times New Roman"/>
          <w:bCs/>
          <w:szCs w:val="24"/>
        </w:rPr>
        <w:t xml:space="preserve"> </w:t>
      </w:r>
      <w:r w:rsidR="00311938" w:rsidRPr="000C2A6A">
        <w:rPr>
          <w:rFonts w:cs="Times New Roman"/>
          <w:bCs/>
          <w:szCs w:val="24"/>
        </w:rPr>
        <w:t>iki</w:t>
      </w:r>
      <w:r w:rsidR="00F15823" w:rsidRPr="000C2A6A">
        <w:rPr>
          <w:rFonts w:cs="Times New Roman"/>
          <w:bCs/>
          <w:szCs w:val="24"/>
        </w:rPr>
        <w:t xml:space="preserve"> </w:t>
      </w:r>
      <w:r w:rsidR="00311938" w:rsidRPr="000C2A6A">
        <w:rPr>
          <w:rFonts w:cs="Times New Roman"/>
          <w:bCs/>
          <w:szCs w:val="24"/>
        </w:rPr>
        <w:t>kişi</w:t>
      </w:r>
      <w:r w:rsidR="00F15823" w:rsidRPr="000C2A6A">
        <w:rPr>
          <w:rFonts w:cs="Times New Roman"/>
          <w:bCs/>
          <w:szCs w:val="24"/>
        </w:rPr>
        <w:t xml:space="preserve"> </w:t>
      </w:r>
      <w:r w:rsidR="00601128" w:rsidRPr="000C2A6A">
        <w:rPr>
          <w:rFonts w:cs="Times New Roman"/>
          <w:bCs/>
          <w:szCs w:val="24"/>
        </w:rPr>
        <w:t>olmak</w:t>
      </w:r>
      <w:r w:rsidR="00F15823" w:rsidRPr="000C2A6A">
        <w:rPr>
          <w:rFonts w:cs="Times New Roman"/>
          <w:bCs/>
          <w:szCs w:val="24"/>
        </w:rPr>
        <w:t xml:space="preserve"> </w:t>
      </w:r>
      <w:r w:rsidR="00601128" w:rsidRPr="000C2A6A">
        <w:rPr>
          <w:rFonts w:cs="Times New Roman"/>
          <w:bCs/>
          <w:szCs w:val="24"/>
        </w:rPr>
        <w:t>üzere</w:t>
      </w:r>
      <w:r w:rsidR="00F15823" w:rsidRPr="000C2A6A">
        <w:rPr>
          <w:rFonts w:cs="Times New Roman"/>
          <w:bCs/>
          <w:szCs w:val="24"/>
        </w:rPr>
        <w:t xml:space="preserve"> </w:t>
      </w:r>
      <w:r w:rsidR="00601128" w:rsidRPr="000C2A6A">
        <w:rPr>
          <w:rFonts w:cs="Times New Roman"/>
          <w:bCs/>
          <w:szCs w:val="24"/>
        </w:rPr>
        <w:t>toplam</w:t>
      </w:r>
      <w:r w:rsidR="00F15823" w:rsidRPr="000C2A6A">
        <w:rPr>
          <w:rFonts w:cs="Times New Roman"/>
          <w:bCs/>
          <w:szCs w:val="24"/>
        </w:rPr>
        <w:t xml:space="preserve"> </w:t>
      </w:r>
      <w:r w:rsidR="00601128" w:rsidRPr="000C2A6A">
        <w:rPr>
          <w:rFonts w:cs="Times New Roman"/>
          <w:bCs/>
          <w:szCs w:val="24"/>
        </w:rPr>
        <w:t>15</w:t>
      </w:r>
      <w:r w:rsidR="00F15823" w:rsidRPr="000C2A6A">
        <w:rPr>
          <w:rFonts w:cs="Times New Roman"/>
          <w:bCs/>
          <w:szCs w:val="24"/>
        </w:rPr>
        <w:t xml:space="preserve"> </w:t>
      </w:r>
      <w:r w:rsidR="00601128" w:rsidRPr="000C2A6A">
        <w:rPr>
          <w:rFonts w:cs="Times New Roman"/>
          <w:bCs/>
          <w:szCs w:val="24"/>
        </w:rPr>
        <w:t>personel</w:t>
      </w:r>
      <w:r w:rsidR="00F15823" w:rsidRPr="000C2A6A">
        <w:rPr>
          <w:rFonts w:cs="Times New Roman"/>
          <w:bCs/>
          <w:szCs w:val="24"/>
        </w:rPr>
        <w:t xml:space="preserve"> </w:t>
      </w:r>
      <w:r w:rsidR="00601128" w:rsidRPr="000C2A6A">
        <w:rPr>
          <w:rFonts w:cs="Times New Roman"/>
          <w:bCs/>
          <w:szCs w:val="24"/>
        </w:rPr>
        <w:t>çalışmaya</w:t>
      </w:r>
      <w:r w:rsidR="00F15823" w:rsidRPr="000C2A6A">
        <w:rPr>
          <w:rFonts w:cs="Times New Roman"/>
          <w:bCs/>
          <w:szCs w:val="24"/>
        </w:rPr>
        <w:t xml:space="preserve"> </w:t>
      </w:r>
      <w:r w:rsidR="00601128" w:rsidRPr="000C2A6A">
        <w:rPr>
          <w:rFonts w:cs="Times New Roman"/>
          <w:bCs/>
          <w:szCs w:val="24"/>
        </w:rPr>
        <w:t>katılmayı</w:t>
      </w:r>
      <w:r w:rsidR="00F15823" w:rsidRPr="000C2A6A">
        <w:rPr>
          <w:rFonts w:cs="Times New Roman"/>
          <w:bCs/>
          <w:szCs w:val="24"/>
        </w:rPr>
        <w:t xml:space="preserve"> </w:t>
      </w:r>
      <w:r w:rsidR="00601128" w:rsidRPr="000C2A6A">
        <w:rPr>
          <w:rFonts w:cs="Times New Roman"/>
          <w:bCs/>
          <w:szCs w:val="24"/>
        </w:rPr>
        <w:t>kabul</w:t>
      </w:r>
      <w:r w:rsidR="00F15823" w:rsidRPr="000C2A6A">
        <w:rPr>
          <w:rFonts w:cs="Times New Roman"/>
          <w:bCs/>
          <w:szCs w:val="24"/>
        </w:rPr>
        <w:t xml:space="preserve"> </w:t>
      </w:r>
      <w:r w:rsidR="00601128" w:rsidRPr="000C2A6A">
        <w:rPr>
          <w:rFonts w:cs="Times New Roman"/>
          <w:bCs/>
          <w:szCs w:val="24"/>
        </w:rPr>
        <w:t>etmiş</w:t>
      </w:r>
      <w:r w:rsidR="00F15823" w:rsidRPr="000C2A6A">
        <w:rPr>
          <w:rFonts w:cs="Times New Roman"/>
          <w:bCs/>
          <w:szCs w:val="24"/>
        </w:rPr>
        <w:t xml:space="preserve"> </w:t>
      </w:r>
      <w:r w:rsidR="00601128" w:rsidRPr="000C2A6A">
        <w:rPr>
          <w:rFonts w:cs="Times New Roman"/>
          <w:bCs/>
          <w:szCs w:val="24"/>
        </w:rPr>
        <w:t>ve</w:t>
      </w:r>
      <w:r w:rsidR="00F15823" w:rsidRPr="000C2A6A">
        <w:rPr>
          <w:rFonts w:cs="Times New Roman"/>
          <w:bCs/>
          <w:szCs w:val="24"/>
        </w:rPr>
        <w:t xml:space="preserve"> </w:t>
      </w:r>
      <w:r w:rsidR="00601128" w:rsidRPr="000C2A6A">
        <w:rPr>
          <w:rFonts w:cs="Times New Roman"/>
          <w:bCs/>
          <w:szCs w:val="24"/>
        </w:rPr>
        <w:t>bu</w:t>
      </w:r>
      <w:r w:rsidR="00F15823" w:rsidRPr="000C2A6A">
        <w:rPr>
          <w:rFonts w:cs="Times New Roman"/>
          <w:bCs/>
          <w:szCs w:val="24"/>
        </w:rPr>
        <w:t xml:space="preserve"> </w:t>
      </w:r>
      <w:r w:rsidR="00601128" w:rsidRPr="000C2A6A">
        <w:rPr>
          <w:rFonts w:cs="Times New Roman"/>
          <w:bCs/>
          <w:szCs w:val="24"/>
        </w:rPr>
        <w:t>personellerle</w:t>
      </w:r>
      <w:r w:rsidR="00F15823" w:rsidRPr="000C2A6A">
        <w:rPr>
          <w:rFonts w:cs="Times New Roman"/>
          <w:bCs/>
          <w:szCs w:val="24"/>
        </w:rPr>
        <w:t xml:space="preserve"> </w:t>
      </w:r>
      <w:r w:rsidR="00601128" w:rsidRPr="000C2A6A">
        <w:rPr>
          <w:rFonts w:cs="Times New Roman"/>
          <w:bCs/>
          <w:szCs w:val="24"/>
        </w:rPr>
        <w:t>görüşme</w:t>
      </w:r>
      <w:r w:rsidR="00F15823" w:rsidRPr="000C2A6A">
        <w:rPr>
          <w:rFonts w:cs="Times New Roman"/>
          <w:bCs/>
          <w:szCs w:val="24"/>
        </w:rPr>
        <w:t xml:space="preserve"> </w:t>
      </w:r>
      <w:r w:rsidR="00601128" w:rsidRPr="000C2A6A">
        <w:rPr>
          <w:rFonts w:cs="Times New Roman"/>
          <w:bCs/>
          <w:szCs w:val="24"/>
        </w:rPr>
        <w:t>yapılmıştır.</w:t>
      </w:r>
    </w:p>
    <w:p w14:paraId="0B3BA889" w14:textId="77777777" w:rsidR="00505767" w:rsidRPr="000C2A6A" w:rsidRDefault="00505767" w:rsidP="0032165F">
      <w:pPr>
        <w:spacing w:after="120"/>
        <w:rPr>
          <w:rFonts w:cs="Times New Roman"/>
          <w:b/>
          <w:szCs w:val="24"/>
          <w:shd w:val="clear" w:color="auto" w:fill="FFFFFF"/>
        </w:rPr>
      </w:pPr>
    </w:p>
    <w:p w14:paraId="0B3BA88A" w14:textId="77777777" w:rsidR="00505767" w:rsidRPr="000C2A6A" w:rsidRDefault="00505767" w:rsidP="0032165F">
      <w:pPr>
        <w:spacing w:after="120"/>
        <w:rPr>
          <w:rFonts w:cs="Times New Roman"/>
          <w:b/>
          <w:szCs w:val="24"/>
          <w:shd w:val="clear" w:color="auto" w:fill="FFFFFF"/>
        </w:rPr>
      </w:pPr>
    </w:p>
    <w:p w14:paraId="0B3BA88B" w14:textId="77777777" w:rsidR="00505767" w:rsidRPr="000C2A6A" w:rsidRDefault="00505767" w:rsidP="0032165F">
      <w:pPr>
        <w:spacing w:after="120"/>
        <w:rPr>
          <w:rFonts w:cs="Times New Roman"/>
          <w:b/>
          <w:szCs w:val="24"/>
          <w:shd w:val="clear" w:color="auto" w:fill="FFFFFF"/>
        </w:rPr>
      </w:pPr>
    </w:p>
    <w:p w14:paraId="0B3BA88C" w14:textId="77777777" w:rsidR="00505767" w:rsidRPr="000C2A6A" w:rsidRDefault="00505767" w:rsidP="0032165F">
      <w:pPr>
        <w:spacing w:after="120"/>
        <w:rPr>
          <w:rFonts w:cs="Times New Roman"/>
          <w:b/>
          <w:szCs w:val="24"/>
          <w:shd w:val="clear" w:color="auto" w:fill="FFFFFF"/>
        </w:rPr>
      </w:pPr>
    </w:p>
    <w:p w14:paraId="0B3BA88D" w14:textId="4B7656F4" w:rsidR="00513F0E" w:rsidRPr="000C2A6A" w:rsidRDefault="00513F0E">
      <w:pPr>
        <w:spacing w:after="200" w:line="276" w:lineRule="auto"/>
        <w:ind w:firstLine="0"/>
        <w:jc w:val="left"/>
        <w:rPr>
          <w:rFonts w:cs="Times New Roman"/>
          <w:b/>
          <w:szCs w:val="24"/>
          <w:shd w:val="clear" w:color="auto" w:fill="FFFFFF"/>
        </w:rPr>
      </w:pPr>
      <w:r w:rsidRPr="000C2A6A">
        <w:rPr>
          <w:rFonts w:cs="Times New Roman"/>
          <w:b/>
          <w:szCs w:val="24"/>
          <w:shd w:val="clear" w:color="auto" w:fill="FFFFFF"/>
        </w:rPr>
        <w:br w:type="page"/>
      </w:r>
    </w:p>
    <w:p w14:paraId="0B3BA894" w14:textId="44BD051A" w:rsidR="00AF1629" w:rsidRPr="000C2A6A" w:rsidRDefault="00A7716B" w:rsidP="00967572">
      <w:pPr>
        <w:spacing w:after="120"/>
        <w:ind w:firstLine="0"/>
        <w:jc w:val="center"/>
        <w:rPr>
          <w:rFonts w:cs="Times New Roman"/>
          <w:b/>
          <w:sz w:val="28"/>
          <w:szCs w:val="24"/>
          <w:shd w:val="clear" w:color="auto" w:fill="FFFFFF"/>
        </w:rPr>
      </w:pPr>
      <w:r w:rsidRPr="000C2A6A">
        <w:rPr>
          <w:rFonts w:cs="Times New Roman"/>
          <w:b/>
          <w:sz w:val="28"/>
          <w:szCs w:val="24"/>
          <w:shd w:val="clear" w:color="auto" w:fill="FFFFFF"/>
        </w:rPr>
        <w:lastRenderedPageBreak/>
        <w:t>4</w:t>
      </w:r>
      <w:r w:rsidR="00C52572" w:rsidRPr="000C2A6A">
        <w:rPr>
          <w:rFonts w:cs="Times New Roman"/>
          <w:b/>
          <w:sz w:val="28"/>
          <w:szCs w:val="24"/>
          <w:shd w:val="clear" w:color="auto" w:fill="FFFFFF"/>
        </w:rPr>
        <w:t>.</w:t>
      </w:r>
      <w:r w:rsidR="00F15823" w:rsidRPr="000C2A6A">
        <w:rPr>
          <w:rFonts w:cs="Times New Roman"/>
          <w:b/>
          <w:sz w:val="28"/>
          <w:szCs w:val="24"/>
          <w:shd w:val="clear" w:color="auto" w:fill="FFFFFF"/>
        </w:rPr>
        <w:t xml:space="preserve"> </w:t>
      </w:r>
      <w:r w:rsidR="004C1D44" w:rsidRPr="000C2A6A">
        <w:rPr>
          <w:rFonts w:cs="Times New Roman"/>
          <w:b/>
          <w:sz w:val="28"/>
          <w:szCs w:val="24"/>
          <w:shd w:val="clear" w:color="auto" w:fill="FFFFFF"/>
        </w:rPr>
        <w:t>BULGULAR</w:t>
      </w:r>
    </w:p>
    <w:p w14:paraId="014A2023" w14:textId="77777777" w:rsidR="002371BF" w:rsidRPr="000C2A6A" w:rsidRDefault="002371BF" w:rsidP="0032165F">
      <w:pPr>
        <w:pStyle w:val="ListeParagraf"/>
        <w:spacing w:after="120"/>
        <w:ind w:left="0"/>
        <w:contextualSpacing w:val="0"/>
        <w:rPr>
          <w:rFonts w:cs="Times New Roman"/>
          <w:b/>
          <w:color w:val="222222"/>
          <w:szCs w:val="24"/>
          <w:shd w:val="clear" w:color="auto" w:fill="FFFFFF"/>
        </w:rPr>
      </w:pPr>
    </w:p>
    <w:p w14:paraId="0B3BA895" w14:textId="77777777" w:rsidR="00637B3D" w:rsidRPr="000C2A6A" w:rsidRDefault="00637B3D" w:rsidP="0032165F">
      <w:pPr>
        <w:spacing w:after="120"/>
        <w:rPr>
          <w:rFonts w:cs="Times New Roman"/>
          <w:b/>
          <w:szCs w:val="24"/>
        </w:rPr>
      </w:pPr>
    </w:p>
    <w:p w14:paraId="0B3BA896" w14:textId="22F28468" w:rsidR="0085584A" w:rsidRPr="000C2A6A" w:rsidRDefault="0085584A" w:rsidP="0032165F">
      <w:pPr>
        <w:spacing w:after="120"/>
        <w:rPr>
          <w:rFonts w:cs="Times New Roman"/>
          <w:szCs w:val="24"/>
        </w:rPr>
      </w:pPr>
      <w:r w:rsidRPr="000C2A6A">
        <w:rPr>
          <w:rFonts w:cs="Times New Roman"/>
          <w:szCs w:val="24"/>
        </w:rPr>
        <w:t>Çalışmanın</w:t>
      </w:r>
      <w:r w:rsidR="00F15823" w:rsidRPr="000C2A6A">
        <w:rPr>
          <w:rFonts w:cs="Times New Roman"/>
          <w:szCs w:val="24"/>
        </w:rPr>
        <w:t xml:space="preserve"> </w:t>
      </w:r>
      <w:r w:rsidRPr="000C2A6A">
        <w:rPr>
          <w:rFonts w:cs="Times New Roman"/>
          <w:szCs w:val="24"/>
        </w:rPr>
        <w:t>bu</w:t>
      </w:r>
      <w:r w:rsidR="00F15823" w:rsidRPr="000C2A6A">
        <w:rPr>
          <w:rFonts w:cs="Times New Roman"/>
          <w:szCs w:val="24"/>
        </w:rPr>
        <w:t xml:space="preserve"> </w:t>
      </w:r>
      <w:r w:rsidRPr="000C2A6A">
        <w:rPr>
          <w:rFonts w:cs="Times New Roman"/>
          <w:szCs w:val="24"/>
        </w:rPr>
        <w:t>bölümünde,</w:t>
      </w:r>
      <w:r w:rsidR="00F15823" w:rsidRPr="000C2A6A">
        <w:rPr>
          <w:rFonts w:cs="Times New Roman"/>
          <w:szCs w:val="24"/>
        </w:rPr>
        <w:t xml:space="preserve"> </w:t>
      </w:r>
      <w:r w:rsidRPr="000C2A6A">
        <w:rPr>
          <w:rFonts w:cs="Times New Roman"/>
          <w:szCs w:val="24"/>
        </w:rPr>
        <w:t>veri</w:t>
      </w:r>
      <w:r w:rsidR="00F15823" w:rsidRPr="000C2A6A">
        <w:rPr>
          <w:rFonts w:cs="Times New Roman"/>
          <w:szCs w:val="24"/>
        </w:rPr>
        <w:t xml:space="preserve"> </w:t>
      </w:r>
      <w:r w:rsidRPr="000C2A6A">
        <w:rPr>
          <w:rFonts w:cs="Times New Roman"/>
          <w:szCs w:val="24"/>
        </w:rPr>
        <w:t>toplama</w:t>
      </w:r>
      <w:r w:rsidR="00F15823" w:rsidRPr="000C2A6A">
        <w:rPr>
          <w:rFonts w:cs="Times New Roman"/>
          <w:szCs w:val="24"/>
        </w:rPr>
        <w:t xml:space="preserve"> </w:t>
      </w:r>
      <w:r w:rsidRPr="000C2A6A">
        <w:rPr>
          <w:rFonts w:cs="Times New Roman"/>
          <w:szCs w:val="24"/>
        </w:rPr>
        <w:t>araçlarıyla</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analizinden</w:t>
      </w:r>
      <w:r w:rsidR="00F15823" w:rsidRPr="000C2A6A">
        <w:rPr>
          <w:rFonts w:cs="Times New Roman"/>
          <w:szCs w:val="24"/>
        </w:rPr>
        <w:t xml:space="preserve"> </w:t>
      </w:r>
      <w:r w:rsidRPr="000C2A6A">
        <w:rPr>
          <w:rFonts w:cs="Times New Roman"/>
          <w:szCs w:val="24"/>
        </w:rPr>
        <w:t>ortaya</w:t>
      </w:r>
      <w:r w:rsidR="00F15823" w:rsidRPr="000C2A6A">
        <w:rPr>
          <w:rFonts w:cs="Times New Roman"/>
          <w:szCs w:val="24"/>
        </w:rPr>
        <w:t xml:space="preserve"> </w:t>
      </w:r>
      <w:r w:rsidRPr="000C2A6A">
        <w:rPr>
          <w:rFonts w:cs="Times New Roman"/>
          <w:szCs w:val="24"/>
        </w:rPr>
        <w:t>çıkan</w:t>
      </w:r>
      <w:r w:rsidR="00F15823" w:rsidRPr="000C2A6A">
        <w:rPr>
          <w:rFonts w:cs="Times New Roman"/>
          <w:szCs w:val="24"/>
        </w:rPr>
        <w:t xml:space="preserve"> </w:t>
      </w:r>
      <w:r w:rsidRPr="000C2A6A">
        <w:rPr>
          <w:rFonts w:cs="Times New Roman"/>
          <w:szCs w:val="24"/>
        </w:rPr>
        <w:t>bulgulara</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r w:rsidR="00F15823" w:rsidRPr="000C2A6A">
        <w:rPr>
          <w:rFonts w:cs="Times New Roman"/>
          <w:szCs w:val="24"/>
        </w:rPr>
        <w:t xml:space="preserve"> </w:t>
      </w: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bulguların</w:t>
      </w:r>
      <w:r w:rsidR="00F15823" w:rsidRPr="000C2A6A">
        <w:rPr>
          <w:rFonts w:cs="Times New Roman"/>
          <w:szCs w:val="24"/>
        </w:rPr>
        <w:t xml:space="preserve"> </w:t>
      </w:r>
      <w:r w:rsidRPr="000C2A6A">
        <w:rPr>
          <w:rFonts w:cs="Times New Roman"/>
          <w:szCs w:val="24"/>
        </w:rPr>
        <w:t>tablolaştı</w:t>
      </w:r>
      <w:r w:rsidR="00430E36" w:rsidRPr="000C2A6A">
        <w:rPr>
          <w:rFonts w:cs="Times New Roman"/>
          <w:szCs w:val="24"/>
        </w:rPr>
        <w:t>rılmasında</w:t>
      </w:r>
      <w:r w:rsidR="00F15823" w:rsidRPr="000C2A6A">
        <w:rPr>
          <w:rFonts w:cs="Times New Roman"/>
          <w:szCs w:val="24"/>
        </w:rPr>
        <w:t xml:space="preserve"> </w:t>
      </w:r>
      <w:r w:rsidR="00430E36" w:rsidRPr="000C2A6A">
        <w:rPr>
          <w:rFonts w:cs="Times New Roman"/>
          <w:szCs w:val="24"/>
        </w:rPr>
        <w:t>kullanılan</w:t>
      </w:r>
      <w:r w:rsidR="00F15823" w:rsidRPr="000C2A6A">
        <w:rPr>
          <w:rFonts w:cs="Times New Roman"/>
          <w:szCs w:val="24"/>
        </w:rPr>
        <w:t xml:space="preserve"> </w:t>
      </w:r>
      <w:r w:rsidR="00430E36" w:rsidRPr="000C2A6A">
        <w:rPr>
          <w:rFonts w:cs="Times New Roman"/>
          <w:szCs w:val="24"/>
        </w:rPr>
        <w:t>her</w:t>
      </w:r>
      <w:r w:rsidR="00F15823" w:rsidRPr="000C2A6A">
        <w:rPr>
          <w:rFonts w:cs="Times New Roman"/>
          <w:szCs w:val="24"/>
        </w:rPr>
        <w:t xml:space="preserve"> </w:t>
      </w:r>
      <w:r w:rsidR="00430E36" w:rsidRPr="000C2A6A">
        <w:rPr>
          <w:rFonts w:cs="Times New Roman"/>
          <w:szCs w:val="24"/>
        </w:rPr>
        <w:t>bir</w:t>
      </w:r>
      <w:r w:rsidR="00F15823" w:rsidRPr="000C2A6A">
        <w:rPr>
          <w:rFonts w:cs="Times New Roman"/>
          <w:szCs w:val="24"/>
        </w:rPr>
        <w:t xml:space="preserve"> </w:t>
      </w:r>
      <w:r w:rsidR="00430E36" w:rsidRPr="000C2A6A">
        <w:rPr>
          <w:rFonts w:cs="Times New Roman"/>
          <w:szCs w:val="24"/>
        </w:rPr>
        <w:t>yıldız</w:t>
      </w:r>
      <w:r w:rsidR="00F15823" w:rsidRPr="000C2A6A">
        <w:rPr>
          <w:rFonts w:cs="Times New Roman"/>
          <w:szCs w:val="24"/>
        </w:rPr>
        <w:t xml:space="preserve"> </w:t>
      </w:r>
      <w:r w:rsidR="00430E36" w:rsidRPr="000C2A6A">
        <w:rPr>
          <w:rFonts w:cs="Times New Roman"/>
          <w:szCs w:val="24"/>
        </w:rPr>
        <w:t>(*)</w:t>
      </w:r>
      <w:r w:rsidR="00F15823" w:rsidRPr="000C2A6A">
        <w:rPr>
          <w:rFonts w:cs="Times New Roman"/>
          <w:szCs w:val="24"/>
        </w:rPr>
        <w:t xml:space="preserve"> </w:t>
      </w:r>
      <w:r w:rsidR="00430E36" w:rsidRPr="000C2A6A">
        <w:rPr>
          <w:rFonts w:cs="Times New Roman"/>
          <w:szCs w:val="24"/>
        </w:rPr>
        <w:t>işareti</w:t>
      </w:r>
      <w:r w:rsidR="00F15823" w:rsidRPr="000C2A6A">
        <w:rPr>
          <w:rFonts w:cs="Times New Roman"/>
          <w:szCs w:val="24"/>
        </w:rPr>
        <w:t xml:space="preserve"> </w:t>
      </w:r>
      <w:r w:rsidR="00430E36" w:rsidRPr="000C2A6A">
        <w:rPr>
          <w:rFonts w:cs="Times New Roman"/>
          <w:szCs w:val="24"/>
        </w:rPr>
        <w:t>katılımcıların</w:t>
      </w:r>
      <w:r w:rsidR="00F15823" w:rsidRPr="000C2A6A">
        <w:rPr>
          <w:rFonts w:cs="Times New Roman"/>
          <w:szCs w:val="24"/>
        </w:rPr>
        <w:t xml:space="preserve"> </w:t>
      </w:r>
      <w:r w:rsidR="00E93B4B" w:rsidRPr="000C2A6A">
        <w:rPr>
          <w:rFonts w:cs="Times New Roman"/>
          <w:szCs w:val="24"/>
        </w:rPr>
        <w:t>bir</w:t>
      </w:r>
      <w:r w:rsidR="00F15823" w:rsidRPr="000C2A6A">
        <w:rPr>
          <w:rFonts w:cs="Times New Roman"/>
          <w:szCs w:val="24"/>
        </w:rPr>
        <w:t xml:space="preserve"> </w:t>
      </w:r>
      <w:r w:rsidR="00E93B4B" w:rsidRPr="000C2A6A">
        <w:rPr>
          <w:rFonts w:cs="Times New Roman"/>
          <w:szCs w:val="24"/>
        </w:rPr>
        <w:t>görüşünü</w:t>
      </w:r>
      <w:r w:rsidR="00F15823" w:rsidRPr="000C2A6A">
        <w:rPr>
          <w:rFonts w:cs="Times New Roman"/>
          <w:szCs w:val="24"/>
        </w:rPr>
        <w:t xml:space="preserve"> </w:t>
      </w:r>
      <w:r w:rsidR="00E93B4B" w:rsidRPr="000C2A6A">
        <w:rPr>
          <w:rFonts w:cs="Times New Roman"/>
          <w:szCs w:val="24"/>
        </w:rPr>
        <w:t>temsil</w:t>
      </w:r>
      <w:r w:rsidR="00F15823" w:rsidRPr="000C2A6A">
        <w:rPr>
          <w:rFonts w:cs="Times New Roman"/>
          <w:szCs w:val="24"/>
        </w:rPr>
        <w:t xml:space="preserve"> </w:t>
      </w:r>
      <w:r w:rsidR="00E93B4B" w:rsidRPr="000C2A6A">
        <w:rPr>
          <w:rFonts w:cs="Times New Roman"/>
          <w:szCs w:val="24"/>
        </w:rPr>
        <w:t>etmektedir.</w:t>
      </w:r>
    </w:p>
    <w:p w14:paraId="696B80D1" w14:textId="77777777" w:rsidR="00967572" w:rsidRPr="000C2A6A" w:rsidRDefault="00967572" w:rsidP="00CB2230">
      <w:pPr>
        <w:spacing w:after="120"/>
        <w:ind w:left="567" w:hanging="567"/>
        <w:rPr>
          <w:rFonts w:cs="Times New Roman"/>
          <w:b/>
          <w:szCs w:val="24"/>
        </w:rPr>
      </w:pPr>
    </w:p>
    <w:p w14:paraId="0B3BA897" w14:textId="7C04A163" w:rsidR="00637B3D" w:rsidRPr="000C2A6A" w:rsidRDefault="00A7716B" w:rsidP="00CB2230">
      <w:pPr>
        <w:spacing w:after="120"/>
        <w:ind w:left="567" w:hanging="567"/>
        <w:rPr>
          <w:rFonts w:cs="Times New Roman"/>
          <w:b/>
          <w:szCs w:val="24"/>
        </w:rPr>
      </w:pPr>
      <w:r w:rsidRPr="000C2A6A">
        <w:rPr>
          <w:rFonts w:cs="Times New Roman"/>
          <w:b/>
          <w:szCs w:val="24"/>
        </w:rPr>
        <w:t>4</w:t>
      </w:r>
      <w:r w:rsidR="004C1D44" w:rsidRPr="000C2A6A">
        <w:rPr>
          <w:rFonts w:cs="Times New Roman"/>
          <w:b/>
          <w:szCs w:val="24"/>
        </w:rPr>
        <w:t>.1.</w:t>
      </w:r>
      <w:r w:rsidR="00F15823" w:rsidRPr="000C2A6A">
        <w:rPr>
          <w:rFonts w:cs="Times New Roman"/>
          <w:b/>
          <w:szCs w:val="24"/>
        </w:rPr>
        <w:t xml:space="preserve"> </w:t>
      </w:r>
      <w:r w:rsidR="00596BC7" w:rsidRPr="000C2A6A">
        <w:rPr>
          <w:rFonts w:cs="Times New Roman"/>
          <w:b/>
          <w:szCs w:val="24"/>
        </w:rPr>
        <w:t>Şehir</w:t>
      </w:r>
      <w:r w:rsidR="00F15823" w:rsidRPr="000C2A6A">
        <w:rPr>
          <w:rFonts w:cs="Times New Roman"/>
          <w:b/>
          <w:szCs w:val="24"/>
        </w:rPr>
        <w:t xml:space="preserve"> </w:t>
      </w:r>
      <w:r w:rsidR="00596BC7" w:rsidRPr="000C2A6A">
        <w:rPr>
          <w:rFonts w:cs="Times New Roman"/>
          <w:b/>
          <w:szCs w:val="24"/>
        </w:rPr>
        <w:t>Hastanelerinin</w:t>
      </w:r>
      <w:r w:rsidR="00F15823" w:rsidRPr="000C2A6A">
        <w:rPr>
          <w:rFonts w:cs="Times New Roman"/>
          <w:b/>
          <w:szCs w:val="24"/>
        </w:rPr>
        <w:t xml:space="preserve"> </w:t>
      </w:r>
      <w:r w:rsidR="00596BC7" w:rsidRPr="000C2A6A">
        <w:rPr>
          <w:rFonts w:cs="Times New Roman"/>
          <w:b/>
          <w:szCs w:val="24"/>
        </w:rPr>
        <w:t>Sağlık</w:t>
      </w:r>
      <w:r w:rsidR="00F15823" w:rsidRPr="000C2A6A">
        <w:rPr>
          <w:rFonts w:cs="Times New Roman"/>
          <w:b/>
          <w:szCs w:val="24"/>
        </w:rPr>
        <w:t xml:space="preserve"> </w:t>
      </w:r>
      <w:r w:rsidR="00596BC7" w:rsidRPr="000C2A6A">
        <w:rPr>
          <w:rFonts w:cs="Times New Roman"/>
          <w:b/>
          <w:szCs w:val="24"/>
        </w:rPr>
        <w:t>Turizmi</w:t>
      </w:r>
      <w:r w:rsidR="00F15823" w:rsidRPr="000C2A6A">
        <w:rPr>
          <w:rFonts w:cs="Times New Roman"/>
          <w:b/>
          <w:szCs w:val="24"/>
        </w:rPr>
        <w:t xml:space="preserve"> </w:t>
      </w:r>
      <w:r w:rsidR="00596BC7" w:rsidRPr="000C2A6A">
        <w:rPr>
          <w:rFonts w:cs="Times New Roman"/>
          <w:b/>
          <w:szCs w:val="24"/>
        </w:rPr>
        <w:t>Açısından</w:t>
      </w:r>
      <w:r w:rsidR="00F15823" w:rsidRPr="000C2A6A">
        <w:rPr>
          <w:rFonts w:cs="Times New Roman"/>
          <w:b/>
          <w:szCs w:val="24"/>
        </w:rPr>
        <w:t xml:space="preserve"> </w:t>
      </w:r>
      <w:r w:rsidR="00EA6326" w:rsidRPr="000C2A6A">
        <w:rPr>
          <w:rFonts w:cs="Times New Roman"/>
          <w:b/>
          <w:szCs w:val="24"/>
        </w:rPr>
        <w:t>Mevcut</w:t>
      </w:r>
      <w:r w:rsidR="00F15823" w:rsidRPr="000C2A6A">
        <w:rPr>
          <w:rFonts w:cs="Times New Roman"/>
          <w:b/>
          <w:szCs w:val="24"/>
        </w:rPr>
        <w:t xml:space="preserve"> </w:t>
      </w:r>
      <w:r w:rsidR="00EA6326" w:rsidRPr="000C2A6A">
        <w:rPr>
          <w:rFonts w:cs="Times New Roman"/>
          <w:b/>
          <w:szCs w:val="24"/>
        </w:rPr>
        <w:t>Durumlarının</w:t>
      </w:r>
      <w:r w:rsidR="00F15823" w:rsidRPr="000C2A6A">
        <w:rPr>
          <w:rFonts w:cs="Times New Roman"/>
          <w:b/>
          <w:szCs w:val="24"/>
        </w:rPr>
        <w:t xml:space="preserve"> </w:t>
      </w:r>
      <w:r w:rsidR="00596BC7" w:rsidRPr="000C2A6A">
        <w:rPr>
          <w:rFonts w:cs="Times New Roman"/>
          <w:b/>
          <w:szCs w:val="24"/>
        </w:rPr>
        <w:t>Karşılaştırılmasına</w:t>
      </w:r>
      <w:r w:rsidR="00F15823" w:rsidRPr="000C2A6A">
        <w:rPr>
          <w:rFonts w:cs="Times New Roman"/>
          <w:b/>
          <w:szCs w:val="24"/>
        </w:rPr>
        <w:t xml:space="preserve"> </w:t>
      </w:r>
      <w:r w:rsidR="00596BC7" w:rsidRPr="000C2A6A">
        <w:rPr>
          <w:rFonts w:cs="Times New Roman"/>
          <w:b/>
          <w:szCs w:val="24"/>
        </w:rPr>
        <w:t>İlişkin</w:t>
      </w:r>
      <w:r w:rsidR="00F15823" w:rsidRPr="000C2A6A">
        <w:rPr>
          <w:rFonts w:cs="Times New Roman"/>
          <w:b/>
          <w:szCs w:val="24"/>
        </w:rPr>
        <w:t xml:space="preserve"> </w:t>
      </w:r>
      <w:r w:rsidR="00596BC7" w:rsidRPr="000C2A6A">
        <w:rPr>
          <w:rFonts w:cs="Times New Roman"/>
          <w:b/>
          <w:szCs w:val="24"/>
        </w:rPr>
        <w:t>Bulgular</w:t>
      </w:r>
    </w:p>
    <w:p w14:paraId="0B3BA898" w14:textId="04C428B9" w:rsidR="00306FD9" w:rsidRPr="000C2A6A" w:rsidRDefault="00306FD9"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birimi</w:t>
      </w:r>
      <w:r w:rsidR="00F15823" w:rsidRPr="000C2A6A">
        <w:rPr>
          <w:rFonts w:cs="Times New Roman"/>
          <w:szCs w:val="24"/>
        </w:rPr>
        <w:t xml:space="preserve"> </w:t>
      </w:r>
      <w:r w:rsidRPr="000C2A6A">
        <w:rPr>
          <w:rFonts w:cs="Times New Roman"/>
          <w:szCs w:val="24"/>
        </w:rPr>
        <w:t>yönetim</w:t>
      </w:r>
      <w:r w:rsidR="00F15823" w:rsidRPr="000C2A6A">
        <w:rPr>
          <w:rFonts w:cs="Times New Roman"/>
          <w:szCs w:val="24"/>
        </w:rPr>
        <w:t xml:space="preserve"> </w:t>
      </w:r>
      <w:r w:rsidRPr="000C2A6A">
        <w:rPr>
          <w:rFonts w:cs="Times New Roman"/>
          <w:szCs w:val="24"/>
        </w:rPr>
        <w:t>yapısı</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işleyişi</w:t>
      </w:r>
      <w:r w:rsidR="00F15823" w:rsidRPr="000C2A6A">
        <w:rPr>
          <w:rFonts w:cs="Times New Roman"/>
          <w:szCs w:val="24"/>
        </w:rPr>
        <w:t xml:space="preserve"> </w:t>
      </w:r>
      <w:r w:rsidRPr="000C2A6A">
        <w:rPr>
          <w:rFonts w:cs="Times New Roman"/>
          <w:szCs w:val="24"/>
        </w:rPr>
        <w:t>nasıldır?”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w:t>
      </w:r>
      <w:r w:rsidR="00F15823" w:rsidRPr="000C2A6A">
        <w:rPr>
          <w:rFonts w:cs="Times New Roman"/>
          <w:szCs w:val="24"/>
        </w:rPr>
        <w:t xml:space="preserve"> </w:t>
      </w:r>
      <w:r w:rsidRPr="000C2A6A">
        <w:rPr>
          <w:rFonts w:cs="Times New Roman"/>
          <w:szCs w:val="24"/>
        </w:rPr>
        <w:t>ulaşılan</w:t>
      </w:r>
      <w:r w:rsidR="00F15823" w:rsidRPr="000C2A6A">
        <w:rPr>
          <w:rFonts w:cs="Times New Roman"/>
          <w:szCs w:val="24"/>
        </w:rPr>
        <w:t xml:space="preserve"> </w:t>
      </w:r>
      <w:r w:rsidRPr="000C2A6A">
        <w:rPr>
          <w:rFonts w:cs="Times New Roman"/>
          <w:szCs w:val="24"/>
        </w:rPr>
        <w:t>bulgulara</w:t>
      </w:r>
      <w:r w:rsidR="00F15823" w:rsidRPr="000C2A6A">
        <w:rPr>
          <w:rFonts w:cs="Times New Roman"/>
          <w:szCs w:val="24"/>
        </w:rPr>
        <w:t xml:space="preserve"> </w:t>
      </w:r>
      <w:r w:rsidRPr="000C2A6A">
        <w:rPr>
          <w:rFonts w:cs="Times New Roman"/>
          <w:szCs w:val="24"/>
        </w:rPr>
        <w:t>Tablo</w:t>
      </w:r>
      <w:r w:rsidR="00F15823" w:rsidRPr="000C2A6A">
        <w:rPr>
          <w:rFonts w:cs="Times New Roman"/>
          <w:szCs w:val="24"/>
        </w:rPr>
        <w:t xml:space="preserve"> </w:t>
      </w:r>
      <w:r w:rsidR="00737DA1" w:rsidRPr="000C2A6A">
        <w:rPr>
          <w:rFonts w:cs="Times New Roman"/>
          <w:szCs w:val="24"/>
        </w:rPr>
        <w:t>2</w:t>
      </w:r>
      <w:r w:rsidRPr="000C2A6A">
        <w:rPr>
          <w:rFonts w:cs="Times New Roman"/>
          <w:szCs w:val="24"/>
        </w:rPr>
        <w:t>’de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5C39D353" w14:textId="77777777" w:rsidR="00967572" w:rsidRPr="000C2A6A" w:rsidRDefault="00967572" w:rsidP="0032165F">
      <w:pPr>
        <w:autoSpaceDE w:val="0"/>
        <w:autoSpaceDN w:val="0"/>
        <w:adjustRightInd w:val="0"/>
        <w:spacing w:after="120"/>
        <w:rPr>
          <w:rFonts w:cs="Times New Roman"/>
          <w:szCs w:val="24"/>
        </w:rPr>
      </w:pPr>
    </w:p>
    <w:p w14:paraId="0B3BA899" w14:textId="0711CD40" w:rsidR="0071711D" w:rsidRPr="000C2A6A" w:rsidRDefault="00A75BB1" w:rsidP="00513F0E">
      <w:pPr>
        <w:spacing w:before="120" w:after="120"/>
        <w:ind w:firstLine="0"/>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737DA1" w:rsidRPr="000C2A6A">
        <w:rPr>
          <w:rFonts w:cs="Times New Roman"/>
          <w:b/>
          <w:szCs w:val="24"/>
          <w:shd w:val="clear" w:color="auto" w:fill="FFFFFF"/>
        </w:rPr>
        <w:t>2</w:t>
      </w:r>
      <w:r w:rsidR="00306FD9" w:rsidRPr="000C2A6A">
        <w:rPr>
          <w:rFonts w:cs="Times New Roman"/>
          <w:b/>
          <w:szCs w:val="24"/>
          <w:shd w:val="clear" w:color="auto" w:fill="FFFFFF"/>
        </w:rPr>
        <w:t>.</w:t>
      </w:r>
      <w:r w:rsidR="00F15823" w:rsidRPr="000C2A6A">
        <w:rPr>
          <w:rFonts w:cs="Times New Roman"/>
          <w:b/>
          <w:szCs w:val="24"/>
          <w:shd w:val="clear" w:color="auto" w:fill="FFFFFF"/>
        </w:rPr>
        <w:t xml:space="preserve"> </w:t>
      </w:r>
      <w:r w:rsidR="00306FD9"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birimi</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yönetim</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yapısı</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ve</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işleyişine</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306FD9" w:rsidRPr="000C2A6A">
        <w:rPr>
          <w:rFonts w:cs="Times New Roman"/>
          <w:szCs w:val="24"/>
          <w:shd w:val="clear" w:color="auto" w:fill="FFFFFF"/>
        </w:rPr>
        <w:t>bulgular</w:t>
      </w:r>
    </w:p>
    <w:tbl>
      <w:tblPr>
        <w:tblStyle w:val="TabloKlavuzu"/>
        <w:tblW w:w="8505" w:type="dxa"/>
        <w:jc w:val="center"/>
        <w:tblLook w:val="04A0" w:firstRow="1" w:lastRow="0" w:firstColumn="1" w:lastColumn="0" w:noHBand="0" w:noVBand="1"/>
      </w:tblPr>
      <w:tblGrid>
        <w:gridCol w:w="5609"/>
        <w:gridCol w:w="456"/>
        <w:gridCol w:w="498"/>
        <w:gridCol w:w="498"/>
        <w:gridCol w:w="498"/>
        <w:gridCol w:w="498"/>
        <w:gridCol w:w="448"/>
      </w:tblGrid>
      <w:tr w:rsidR="00DC6C78" w:rsidRPr="000C2A6A" w14:paraId="0B3BA8A1" w14:textId="77777777" w:rsidTr="00CB2230">
        <w:trPr>
          <w:trHeight w:val="20"/>
          <w:jc w:val="center"/>
        </w:trPr>
        <w:tc>
          <w:tcPr>
            <w:tcW w:w="6100" w:type="dxa"/>
          </w:tcPr>
          <w:p w14:paraId="0B3BA89A"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472" w:type="dxa"/>
          </w:tcPr>
          <w:p w14:paraId="0B3BA89B"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2" w:type="dxa"/>
          </w:tcPr>
          <w:p w14:paraId="0B3BA89C"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2" w:type="dxa"/>
          </w:tcPr>
          <w:p w14:paraId="0B3BA89D"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512" w:type="dxa"/>
          </w:tcPr>
          <w:p w14:paraId="0B3BA89E"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512" w:type="dxa"/>
          </w:tcPr>
          <w:p w14:paraId="0B3BA89F"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66" w:type="dxa"/>
          </w:tcPr>
          <w:p w14:paraId="0B3BA8A0"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DC6C78" w:rsidRPr="000C2A6A" w14:paraId="0B3BA8A9" w14:textId="77777777" w:rsidTr="00CB2230">
        <w:trPr>
          <w:trHeight w:val="20"/>
          <w:jc w:val="center"/>
        </w:trPr>
        <w:tc>
          <w:tcPr>
            <w:tcW w:w="6100" w:type="dxa"/>
          </w:tcPr>
          <w:p w14:paraId="0B3BA8A2" w14:textId="583B4342"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Birim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yönetim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yapısı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işleyişi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ilgili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mevzuata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göre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yapılmakta</w:t>
            </w:r>
          </w:p>
        </w:tc>
        <w:tc>
          <w:tcPr>
            <w:tcW w:w="472" w:type="dxa"/>
          </w:tcPr>
          <w:p w14:paraId="0B3BA8A3"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A4"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A5"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A6"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A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8A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8B1" w14:textId="77777777" w:rsidTr="00CB2230">
        <w:trPr>
          <w:trHeight w:val="20"/>
          <w:jc w:val="center"/>
        </w:trPr>
        <w:tc>
          <w:tcPr>
            <w:tcW w:w="6100" w:type="dxa"/>
          </w:tcPr>
          <w:p w14:paraId="0B3BA8AA" w14:textId="306D7B6D"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Başhekimliğe/Başhekimliklere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bağlı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gerçekleşmekte</w:t>
            </w:r>
          </w:p>
        </w:tc>
        <w:tc>
          <w:tcPr>
            <w:tcW w:w="472" w:type="dxa"/>
          </w:tcPr>
          <w:p w14:paraId="0B3BA8A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AC"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AD"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AE"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AF"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6" w:type="dxa"/>
          </w:tcPr>
          <w:p w14:paraId="0B3BA8B0" w14:textId="77777777" w:rsidR="00DC6C78" w:rsidRPr="000C2A6A" w:rsidRDefault="00DC6C78" w:rsidP="00513F0E">
            <w:pPr>
              <w:spacing w:line="240" w:lineRule="atLeast"/>
              <w:ind w:firstLine="0"/>
              <w:jc w:val="center"/>
              <w:rPr>
                <w:rFonts w:cs="Times New Roman"/>
                <w:sz w:val="20"/>
                <w:szCs w:val="20"/>
                <w:shd w:val="clear" w:color="auto" w:fill="FFFFFF"/>
              </w:rPr>
            </w:pPr>
          </w:p>
        </w:tc>
      </w:tr>
      <w:tr w:rsidR="00DC6C78" w:rsidRPr="000C2A6A" w14:paraId="0B3BA8B9" w14:textId="77777777" w:rsidTr="00CB2230">
        <w:trPr>
          <w:trHeight w:val="20"/>
          <w:jc w:val="center"/>
        </w:trPr>
        <w:tc>
          <w:tcPr>
            <w:tcW w:w="6100" w:type="dxa"/>
          </w:tcPr>
          <w:p w14:paraId="0B3BA8B2" w14:textId="66642AF9"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Personel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görevlendirilmesiyle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desteklenmekte</w:t>
            </w:r>
          </w:p>
        </w:tc>
        <w:tc>
          <w:tcPr>
            <w:tcW w:w="472" w:type="dxa"/>
          </w:tcPr>
          <w:p w14:paraId="0B3BA8B3"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B4"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B5"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B6"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B7"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6" w:type="dxa"/>
          </w:tcPr>
          <w:p w14:paraId="0B3BA8B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8C1" w14:textId="77777777" w:rsidTr="00CB2230">
        <w:trPr>
          <w:trHeight w:val="20"/>
          <w:jc w:val="center"/>
        </w:trPr>
        <w:tc>
          <w:tcPr>
            <w:tcW w:w="6100" w:type="dxa"/>
          </w:tcPr>
          <w:p w14:paraId="0B3BA8BA" w14:textId="47C10A31"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Az</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personelle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yürütülmekte</w:t>
            </w:r>
          </w:p>
        </w:tc>
        <w:tc>
          <w:tcPr>
            <w:tcW w:w="472" w:type="dxa"/>
          </w:tcPr>
          <w:p w14:paraId="0B3BA8B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BC"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BD"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8BE"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2" w:type="dxa"/>
          </w:tcPr>
          <w:p w14:paraId="0B3BA8BF"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6" w:type="dxa"/>
          </w:tcPr>
          <w:p w14:paraId="0B3BA8C0" w14:textId="77777777" w:rsidR="00DC6C78" w:rsidRPr="000C2A6A" w:rsidRDefault="00DC6C78" w:rsidP="00513F0E">
            <w:pPr>
              <w:spacing w:line="240" w:lineRule="atLeast"/>
              <w:ind w:firstLine="0"/>
              <w:jc w:val="center"/>
              <w:rPr>
                <w:rFonts w:cs="Times New Roman"/>
                <w:sz w:val="20"/>
                <w:szCs w:val="20"/>
                <w:shd w:val="clear" w:color="auto" w:fill="FFFFFF"/>
              </w:rPr>
            </w:pPr>
          </w:p>
        </w:tc>
      </w:tr>
    </w:tbl>
    <w:p w14:paraId="0B3BA8C2" w14:textId="00F6FC8C" w:rsidR="00306FD9" w:rsidRPr="000C2A6A" w:rsidRDefault="00306FD9" w:rsidP="0032165F">
      <w:pPr>
        <w:spacing w:after="120"/>
        <w:rPr>
          <w:rFonts w:cs="Times New Roman"/>
          <w:b/>
          <w:color w:val="FF0000"/>
          <w:szCs w:val="24"/>
          <w:shd w:val="clear" w:color="auto" w:fill="FFFFFF"/>
        </w:rPr>
      </w:pPr>
    </w:p>
    <w:p w14:paraId="0B3BA8C3" w14:textId="28129306" w:rsidR="00211F65" w:rsidRPr="000C2A6A" w:rsidRDefault="00721B2A" w:rsidP="0032165F">
      <w:pPr>
        <w:spacing w:after="120"/>
        <w:rPr>
          <w:rFonts w:cs="Times New Roman"/>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737DA1" w:rsidRPr="000C2A6A">
        <w:rPr>
          <w:rFonts w:cs="Times New Roman"/>
          <w:szCs w:val="24"/>
          <w:shd w:val="clear" w:color="auto" w:fill="FFFFFF"/>
        </w:rPr>
        <w:t>2</w:t>
      </w:r>
      <w:r w:rsidRPr="000C2A6A">
        <w:rPr>
          <w:rFonts w:cs="Times New Roman"/>
          <w:szCs w:val="24"/>
          <w:shd w:val="clear" w:color="auto" w:fill="FFFFFF"/>
        </w:rPr>
        <w:t>’</w:t>
      </w:r>
      <w:r w:rsidR="00737DA1" w:rsidRPr="000C2A6A">
        <w:rPr>
          <w:rFonts w:cs="Times New Roman"/>
          <w:szCs w:val="24"/>
          <w:shd w:val="clear" w:color="auto" w:fill="FFFFFF"/>
        </w:rPr>
        <w:t>y</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birimi</w:t>
      </w:r>
      <w:r w:rsidR="00F15823" w:rsidRPr="000C2A6A">
        <w:rPr>
          <w:rFonts w:cs="Times New Roman"/>
          <w:szCs w:val="24"/>
          <w:shd w:val="clear" w:color="auto" w:fill="FFFFFF"/>
        </w:rPr>
        <w:t xml:space="preserve"> </w:t>
      </w:r>
      <w:r w:rsidRPr="000C2A6A">
        <w:rPr>
          <w:rFonts w:cs="Times New Roman"/>
          <w:szCs w:val="24"/>
          <w:shd w:val="clear" w:color="auto" w:fill="FFFFFF"/>
        </w:rPr>
        <w:t>yönetim</w:t>
      </w:r>
      <w:r w:rsidR="00F15823" w:rsidRPr="000C2A6A">
        <w:rPr>
          <w:rFonts w:cs="Times New Roman"/>
          <w:szCs w:val="24"/>
          <w:shd w:val="clear" w:color="auto" w:fill="FFFFFF"/>
        </w:rPr>
        <w:t xml:space="preserve"> </w:t>
      </w:r>
      <w:r w:rsidRPr="000C2A6A">
        <w:rPr>
          <w:rFonts w:cs="Times New Roman"/>
          <w:szCs w:val="24"/>
          <w:shd w:val="clear" w:color="auto" w:fill="FFFFFF"/>
        </w:rPr>
        <w:t>yapısı</w:t>
      </w:r>
      <w:r w:rsidR="00F15823" w:rsidRPr="000C2A6A">
        <w:rPr>
          <w:rFonts w:cs="Times New Roman"/>
          <w:szCs w:val="24"/>
          <w:shd w:val="clear" w:color="auto" w:fill="FFFFFF"/>
        </w:rPr>
        <w:t xml:space="preserve"> </w:t>
      </w:r>
      <w:r w:rsidRPr="000C2A6A">
        <w:rPr>
          <w:rFonts w:cs="Times New Roman"/>
          <w:szCs w:val="24"/>
          <w:shd w:val="clear" w:color="auto" w:fill="FFFFFF"/>
        </w:rPr>
        <w:t>ve</w:t>
      </w:r>
      <w:r w:rsidR="00F15823" w:rsidRPr="000C2A6A">
        <w:rPr>
          <w:rFonts w:cs="Times New Roman"/>
          <w:szCs w:val="24"/>
          <w:shd w:val="clear" w:color="auto" w:fill="FFFFFF"/>
        </w:rPr>
        <w:t xml:space="preserve"> </w:t>
      </w:r>
      <w:r w:rsidRPr="000C2A6A">
        <w:rPr>
          <w:rFonts w:cs="Times New Roman"/>
          <w:szCs w:val="24"/>
          <w:shd w:val="clear" w:color="auto" w:fill="FFFFFF"/>
        </w:rPr>
        <w:t>işleyişine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61574F"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w:t>
      </w:r>
      <w:r w:rsidR="003A1F18" w:rsidRPr="000C2A6A">
        <w:rPr>
          <w:rFonts w:cs="Times New Roman"/>
          <w:szCs w:val="24"/>
          <w:shd w:val="clear" w:color="auto" w:fill="FFFFFF"/>
        </w:rPr>
        <w:t>i</w:t>
      </w:r>
      <w:r w:rsidR="00F15823" w:rsidRPr="000C2A6A">
        <w:rPr>
          <w:rFonts w:cs="Times New Roman"/>
          <w:szCs w:val="24"/>
          <w:shd w:val="clear" w:color="auto" w:fill="FFFFFF"/>
        </w:rPr>
        <w:t xml:space="preserve"> </w:t>
      </w:r>
      <w:r w:rsidR="003A1F18"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3A1F18"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003A1F18" w:rsidRPr="000C2A6A">
        <w:rPr>
          <w:rFonts w:cs="Times New Roman"/>
          <w:szCs w:val="24"/>
          <w:shd w:val="clear" w:color="auto" w:fill="FFFFFF"/>
        </w:rPr>
        <w:t>çoğunluğu</w:t>
      </w:r>
      <w:r w:rsidR="00575C23" w:rsidRPr="000C2A6A">
        <w:rPr>
          <w:rFonts w:cs="Times New Roman"/>
          <w:szCs w:val="24"/>
          <w:shd w:val="clear" w:color="auto" w:fill="FFFFFF"/>
        </w:rPr>
        <w:t>nun</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“birim</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yönetim</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yapısı</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ve</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işleyişi</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ilgili</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mevzuata</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göre</w:t>
      </w:r>
      <w:r w:rsidR="00F15823" w:rsidRPr="000C2A6A">
        <w:rPr>
          <w:rFonts w:cs="Times New Roman"/>
          <w:szCs w:val="24"/>
          <w:shd w:val="clear" w:color="auto" w:fill="FFFFFF"/>
        </w:rPr>
        <w:t xml:space="preserve"> </w:t>
      </w:r>
      <w:r w:rsidR="00575C23" w:rsidRPr="000C2A6A">
        <w:rPr>
          <w:rFonts w:cs="Times New Roman"/>
          <w:szCs w:val="24"/>
          <w:shd w:val="clear" w:color="auto" w:fill="FFFFFF"/>
        </w:rPr>
        <w:t>yapılmakta”</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başlığı</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altında</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toplanmıştır.</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“başhekimliğe/başhekimliklere</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bağlı</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gerçekleşmekte”,</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“personel</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görevlendirilmesiyle</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desteklenmekte”</w:t>
      </w:r>
      <w:r w:rsidR="00F15823" w:rsidRPr="000C2A6A">
        <w:rPr>
          <w:rFonts w:cs="Times New Roman"/>
          <w:szCs w:val="24"/>
          <w:shd w:val="clear" w:color="auto" w:fill="FFFFFF"/>
        </w:rPr>
        <w:t xml:space="preserve"> </w:t>
      </w:r>
      <w:r w:rsidR="002A11D4" w:rsidRPr="000C2A6A">
        <w:rPr>
          <w:rFonts w:cs="Times New Roman"/>
          <w:szCs w:val="24"/>
          <w:shd w:val="clear" w:color="auto" w:fill="FFFFFF"/>
        </w:rPr>
        <w:t>ve</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“az</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personelle</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yürütülmekte”</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başlıklarına</w:t>
      </w:r>
      <w:r w:rsidR="00F15823" w:rsidRPr="000C2A6A">
        <w:rPr>
          <w:rFonts w:cs="Times New Roman"/>
          <w:szCs w:val="24"/>
          <w:shd w:val="clear" w:color="auto" w:fill="FFFFFF"/>
        </w:rPr>
        <w:t xml:space="preserve"> </w:t>
      </w:r>
      <w:r w:rsidR="00C250C5" w:rsidRPr="000C2A6A">
        <w:rPr>
          <w:rFonts w:cs="Times New Roman"/>
          <w:szCs w:val="24"/>
          <w:shd w:val="clear" w:color="auto" w:fill="FFFFFF"/>
        </w:rPr>
        <w:t>yön</w:t>
      </w:r>
      <w:r w:rsidR="009D22C1" w:rsidRPr="000C2A6A">
        <w:rPr>
          <w:rFonts w:cs="Times New Roman"/>
          <w:szCs w:val="24"/>
          <w:shd w:val="clear" w:color="auto" w:fill="FFFFFF"/>
        </w:rPr>
        <w:t>elik</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görüşlerde</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bulunmuşlardır.</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web</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sitelerindeki</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organizasyon</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şemaları</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de;</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A</w:t>
      </w:r>
      <w:r w:rsidR="00B07814" w:rsidRPr="000C2A6A">
        <w:rPr>
          <w:rFonts w:cs="Times New Roman"/>
          <w:szCs w:val="24"/>
          <w:shd w:val="clear" w:color="auto" w:fill="FFFFFF"/>
        </w:rPr>
        <w:t>,</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B,</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C,</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D</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ve</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E</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organizasyon</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şemalarında</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BC44D8" w:rsidRPr="000C2A6A">
        <w:rPr>
          <w:rFonts w:cs="Times New Roman"/>
          <w:szCs w:val="24"/>
          <w:shd w:val="clear" w:color="auto" w:fill="FFFFFF"/>
        </w:rPr>
        <w:t>b</w:t>
      </w:r>
      <w:r w:rsidR="00B07814" w:rsidRPr="000C2A6A">
        <w:rPr>
          <w:rFonts w:cs="Times New Roman"/>
          <w:szCs w:val="24"/>
          <w:shd w:val="clear" w:color="auto" w:fill="FFFFFF"/>
        </w:rPr>
        <w:t>iriminin</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yer</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aldığı</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görülürken</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F</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hastanesinin</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organizasyon</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şemasında</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biriminin</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yer</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almadığı</w:t>
      </w:r>
      <w:r w:rsidR="00F15823" w:rsidRPr="000C2A6A">
        <w:rPr>
          <w:rFonts w:cs="Times New Roman"/>
          <w:szCs w:val="24"/>
          <w:shd w:val="clear" w:color="auto" w:fill="FFFFFF"/>
        </w:rPr>
        <w:t xml:space="preserve"> </w:t>
      </w:r>
      <w:r w:rsidR="00B07814"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Çalışma</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incelenen</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birimi</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yapısı</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ve</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işleyişi</w:t>
      </w:r>
      <w:r w:rsidR="00DC4A8C" w:rsidRPr="000C2A6A">
        <w:rPr>
          <w:rFonts w:cs="Times New Roman"/>
          <w:szCs w:val="24"/>
          <w:shd w:val="clear" w:color="auto" w:fill="FFFFFF"/>
        </w:rPr>
        <w:t>nin</w:t>
      </w:r>
      <w:r w:rsidR="00F15823" w:rsidRPr="000C2A6A">
        <w:rPr>
          <w:rFonts w:cs="Times New Roman"/>
          <w:szCs w:val="24"/>
          <w:shd w:val="clear" w:color="auto" w:fill="FFFFFF"/>
        </w:rPr>
        <w:t xml:space="preserve"> </w:t>
      </w:r>
      <w:r w:rsidR="00D76FFA" w:rsidRPr="000C2A6A">
        <w:rPr>
          <w:rFonts w:cs="Times New Roman"/>
          <w:szCs w:val="24"/>
          <w:shd w:val="clear" w:color="auto" w:fill="FFFFFF"/>
        </w:rPr>
        <w:t>genellikle</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ilgili</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mevzuat</w:t>
      </w:r>
      <w:r w:rsidR="00F15823" w:rsidRPr="000C2A6A">
        <w:rPr>
          <w:rFonts w:cs="Times New Roman"/>
          <w:szCs w:val="24"/>
          <w:shd w:val="clear" w:color="auto" w:fill="FFFFFF"/>
        </w:rPr>
        <w:t xml:space="preserve"> </w:t>
      </w:r>
      <w:r w:rsidR="009D22C1" w:rsidRPr="000C2A6A">
        <w:rPr>
          <w:rFonts w:cs="Times New Roman"/>
          <w:szCs w:val="24"/>
          <w:shd w:val="clear" w:color="auto" w:fill="FFFFFF"/>
        </w:rPr>
        <w:t>çerçevesinden</w:t>
      </w:r>
      <w:r w:rsidR="00F15823" w:rsidRPr="000C2A6A">
        <w:rPr>
          <w:rFonts w:cs="Times New Roman"/>
          <w:szCs w:val="24"/>
          <w:shd w:val="clear" w:color="auto" w:fill="FFFFFF"/>
        </w:rPr>
        <w:t xml:space="preserve"> </w:t>
      </w:r>
      <w:r w:rsidR="00D76FFA" w:rsidRPr="000C2A6A">
        <w:rPr>
          <w:rFonts w:cs="Times New Roman"/>
          <w:szCs w:val="24"/>
          <w:shd w:val="clear" w:color="auto" w:fill="FFFFFF"/>
        </w:rPr>
        <w:t>yapıldığı</w:t>
      </w:r>
      <w:r w:rsidR="00F15823" w:rsidRPr="000C2A6A">
        <w:rPr>
          <w:rFonts w:cs="Times New Roman"/>
          <w:szCs w:val="24"/>
          <w:shd w:val="clear" w:color="auto" w:fill="FFFFFF"/>
        </w:rPr>
        <w:t xml:space="preserve"> </w:t>
      </w:r>
      <w:r w:rsidR="00D76FFA"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506BB1" w:rsidRPr="000C2A6A">
        <w:rPr>
          <w:rFonts w:cs="Times New Roman"/>
          <w:szCs w:val="24"/>
          <w:shd w:val="clear" w:color="auto" w:fill="FFFFFF"/>
        </w:rPr>
        <w:t>iki</w:t>
      </w:r>
      <w:r w:rsidR="00F15823" w:rsidRPr="000C2A6A">
        <w:rPr>
          <w:rFonts w:cs="Times New Roman"/>
          <w:szCs w:val="24"/>
          <w:shd w:val="clear" w:color="auto" w:fill="FFFFFF"/>
        </w:rPr>
        <w:t xml:space="preserve"> </w:t>
      </w:r>
      <w:r w:rsidR="00506BB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506BB1" w:rsidRPr="000C2A6A">
        <w:rPr>
          <w:rFonts w:cs="Times New Roman"/>
          <w:szCs w:val="24"/>
          <w:shd w:val="clear" w:color="auto" w:fill="FFFFFF"/>
        </w:rPr>
        <w:t>hastanesinde</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biriminin</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başhekimliğe/başhekimliklere</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bağlı</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gerçekleştiği</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ve</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az</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personelle</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yürütüldüğü</w:t>
      </w:r>
      <w:r w:rsidR="00F15823" w:rsidRPr="000C2A6A">
        <w:rPr>
          <w:rFonts w:cs="Times New Roman"/>
          <w:szCs w:val="24"/>
          <w:shd w:val="clear" w:color="auto" w:fill="FFFFFF"/>
        </w:rPr>
        <w:t xml:space="preserve"> </w:t>
      </w:r>
      <w:r w:rsidR="0023232C" w:rsidRPr="000C2A6A">
        <w:rPr>
          <w:rFonts w:cs="Times New Roman"/>
          <w:szCs w:val="24"/>
          <w:shd w:val="clear" w:color="auto" w:fill="FFFFFF"/>
        </w:rPr>
        <w:t>de</w:t>
      </w:r>
      <w:r w:rsidR="00F15823" w:rsidRPr="000C2A6A">
        <w:rPr>
          <w:rFonts w:cs="Times New Roman"/>
          <w:szCs w:val="24"/>
          <w:shd w:val="clear" w:color="auto" w:fill="FFFFFF"/>
        </w:rPr>
        <w:t xml:space="preserve"> </w:t>
      </w:r>
      <w:r w:rsidR="0023232C" w:rsidRPr="000C2A6A">
        <w:rPr>
          <w:rFonts w:cs="Times New Roman"/>
          <w:szCs w:val="24"/>
          <w:shd w:val="clear" w:color="auto" w:fill="FFFFFF"/>
        </w:rPr>
        <w:lastRenderedPageBreak/>
        <w:t>belirtilmiştir.</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211F65" w:rsidRPr="000C2A6A">
        <w:rPr>
          <w:rFonts w:cs="Times New Roman"/>
          <w:szCs w:val="24"/>
          <w:shd w:val="clear" w:color="auto" w:fill="FFFFFF"/>
        </w:rPr>
        <w:t>şunlardır:</w:t>
      </w:r>
    </w:p>
    <w:p w14:paraId="0B3BA8C4" w14:textId="65D0B2A8" w:rsidR="0029085B" w:rsidRPr="000C2A6A" w:rsidRDefault="0029085B" w:rsidP="0032165F">
      <w:pPr>
        <w:spacing w:after="120"/>
        <w:rPr>
          <w:rFonts w:cs="Times New Roman"/>
          <w:i/>
          <w:szCs w:val="24"/>
          <w:shd w:val="clear" w:color="auto" w:fill="FFFFFF"/>
        </w:rPr>
      </w:pP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Pr="000C2A6A">
        <w:rPr>
          <w:rFonts w:cs="Times New Roman"/>
          <w:i/>
          <w:szCs w:val="24"/>
          <w:shd w:val="clear" w:color="auto" w:fill="FFFFFF"/>
        </w:rPr>
        <w:t>birimi</w:t>
      </w:r>
      <w:r w:rsidR="00F15823" w:rsidRPr="000C2A6A">
        <w:rPr>
          <w:rFonts w:cs="Times New Roman"/>
          <w:i/>
          <w:szCs w:val="24"/>
          <w:shd w:val="clear" w:color="auto" w:fill="FFFFFF"/>
        </w:rPr>
        <w:t xml:space="preserve"> </w:t>
      </w:r>
      <w:r w:rsidRPr="000C2A6A">
        <w:rPr>
          <w:rFonts w:cs="Times New Roman"/>
          <w:i/>
          <w:szCs w:val="24"/>
          <w:shd w:val="clear" w:color="auto" w:fill="FFFFFF"/>
        </w:rPr>
        <w:t>var.</w:t>
      </w:r>
      <w:r w:rsidR="00F15823" w:rsidRPr="000C2A6A">
        <w:rPr>
          <w:rFonts w:cs="Times New Roman"/>
          <w:i/>
          <w:szCs w:val="24"/>
          <w:shd w:val="clear" w:color="auto" w:fill="FFFFFF"/>
        </w:rPr>
        <w:t xml:space="preserve"> </w:t>
      </w:r>
      <w:r w:rsidRPr="000C2A6A">
        <w:rPr>
          <w:rFonts w:cs="Times New Roman"/>
          <w:i/>
          <w:szCs w:val="24"/>
          <w:shd w:val="clear" w:color="auto" w:fill="FFFFFF"/>
        </w:rPr>
        <w:t>Birim</w:t>
      </w:r>
      <w:r w:rsidR="00F15823" w:rsidRPr="000C2A6A">
        <w:rPr>
          <w:rFonts w:cs="Times New Roman"/>
          <w:i/>
          <w:szCs w:val="24"/>
          <w:shd w:val="clear" w:color="auto" w:fill="FFFFFF"/>
        </w:rPr>
        <w:t xml:space="preserve"> </w:t>
      </w:r>
      <w:r w:rsidRPr="000C2A6A">
        <w:rPr>
          <w:rFonts w:cs="Times New Roman"/>
          <w:i/>
          <w:szCs w:val="24"/>
          <w:shd w:val="clear" w:color="auto" w:fill="FFFFFF"/>
        </w:rPr>
        <w:t>sorumlusu</w:t>
      </w:r>
      <w:r w:rsidR="00F15823" w:rsidRPr="000C2A6A">
        <w:rPr>
          <w:rFonts w:cs="Times New Roman"/>
          <w:i/>
          <w:szCs w:val="24"/>
          <w:shd w:val="clear" w:color="auto" w:fill="FFFFFF"/>
        </w:rPr>
        <w:t xml:space="preserve"> </w:t>
      </w:r>
      <w:r w:rsidRPr="000C2A6A">
        <w:rPr>
          <w:rFonts w:cs="Times New Roman"/>
          <w:i/>
          <w:szCs w:val="24"/>
          <w:shd w:val="clear" w:color="auto" w:fill="FFFFFF"/>
        </w:rPr>
        <w:t>olarak</w:t>
      </w:r>
      <w:r w:rsidR="00F15823" w:rsidRPr="000C2A6A">
        <w:rPr>
          <w:rFonts w:cs="Times New Roman"/>
          <w:i/>
          <w:szCs w:val="24"/>
          <w:shd w:val="clear" w:color="auto" w:fill="FFFFFF"/>
        </w:rPr>
        <w:t xml:space="preserve"> </w:t>
      </w:r>
      <w:r w:rsidRPr="000C2A6A">
        <w:rPr>
          <w:rFonts w:cs="Times New Roman"/>
          <w:i/>
          <w:szCs w:val="24"/>
          <w:shd w:val="clear" w:color="auto" w:fill="FFFFFF"/>
        </w:rPr>
        <w:t>başhekim</w:t>
      </w:r>
      <w:r w:rsidR="00F15823" w:rsidRPr="000C2A6A">
        <w:rPr>
          <w:rFonts w:cs="Times New Roman"/>
          <w:i/>
          <w:szCs w:val="24"/>
          <w:shd w:val="clear" w:color="auto" w:fill="FFFFFF"/>
        </w:rPr>
        <w:t xml:space="preserve"> </w:t>
      </w:r>
      <w:r w:rsidRPr="000C2A6A">
        <w:rPr>
          <w:rFonts w:cs="Times New Roman"/>
          <w:i/>
          <w:szCs w:val="24"/>
          <w:shd w:val="clear" w:color="auto" w:fill="FFFFFF"/>
        </w:rPr>
        <w:t>yardımcısı</w:t>
      </w:r>
      <w:r w:rsidR="00F15823" w:rsidRPr="000C2A6A">
        <w:rPr>
          <w:rFonts w:cs="Times New Roman"/>
          <w:i/>
          <w:szCs w:val="24"/>
          <w:shd w:val="clear" w:color="auto" w:fill="FFFFFF"/>
        </w:rPr>
        <w:t xml:space="preserve"> </w:t>
      </w:r>
      <w:r w:rsidRPr="000C2A6A">
        <w:rPr>
          <w:rFonts w:cs="Times New Roman"/>
          <w:i/>
          <w:szCs w:val="24"/>
          <w:shd w:val="clear" w:color="auto" w:fill="FFFFFF"/>
        </w:rPr>
        <w:t>altında</w:t>
      </w:r>
      <w:r w:rsidR="00F15823" w:rsidRPr="000C2A6A">
        <w:rPr>
          <w:rFonts w:cs="Times New Roman"/>
          <w:i/>
          <w:szCs w:val="24"/>
          <w:shd w:val="clear" w:color="auto" w:fill="FFFFFF"/>
        </w:rPr>
        <w:t xml:space="preserve"> </w:t>
      </w:r>
      <w:r w:rsidRPr="000C2A6A">
        <w:rPr>
          <w:rFonts w:cs="Times New Roman"/>
          <w:i/>
          <w:szCs w:val="24"/>
          <w:shd w:val="clear" w:color="auto" w:fill="FFFFFF"/>
        </w:rPr>
        <w:t>çalışan</w:t>
      </w:r>
      <w:r w:rsidR="00F15823" w:rsidRPr="000C2A6A">
        <w:rPr>
          <w:rFonts w:cs="Times New Roman"/>
          <w:i/>
          <w:szCs w:val="24"/>
          <w:shd w:val="clear" w:color="auto" w:fill="FFFFFF"/>
        </w:rPr>
        <w:t xml:space="preserve"> </w:t>
      </w:r>
      <w:r w:rsidRPr="000C2A6A">
        <w:rPr>
          <w:rFonts w:cs="Times New Roman"/>
          <w:i/>
          <w:szCs w:val="24"/>
          <w:shd w:val="clear" w:color="auto" w:fill="FFFFFF"/>
        </w:rPr>
        <w:t>az</w:t>
      </w:r>
      <w:r w:rsidR="00F15823" w:rsidRPr="000C2A6A">
        <w:rPr>
          <w:rFonts w:cs="Times New Roman"/>
          <w:i/>
          <w:szCs w:val="24"/>
          <w:shd w:val="clear" w:color="auto" w:fill="FFFFFF"/>
        </w:rPr>
        <w:t xml:space="preserve"> </w:t>
      </w:r>
      <w:r w:rsidRPr="000C2A6A">
        <w:rPr>
          <w:rFonts w:cs="Times New Roman"/>
          <w:i/>
          <w:szCs w:val="24"/>
          <w:shd w:val="clear" w:color="auto" w:fill="FFFFFF"/>
        </w:rPr>
        <w:t>da</w:t>
      </w:r>
      <w:r w:rsidR="00F15823" w:rsidRPr="000C2A6A">
        <w:rPr>
          <w:rFonts w:cs="Times New Roman"/>
          <w:i/>
          <w:szCs w:val="24"/>
          <w:shd w:val="clear" w:color="auto" w:fill="FFFFFF"/>
        </w:rPr>
        <w:t xml:space="preserve"> </w:t>
      </w:r>
      <w:r w:rsidRPr="000C2A6A">
        <w:rPr>
          <w:rFonts w:cs="Times New Roman"/>
          <w:i/>
          <w:szCs w:val="24"/>
          <w:shd w:val="clear" w:color="auto" w:fill="FFFFFF"/>
        </w:rPr>
        <w:t>olsa</w:t>
      </w:r>
      <w:r w:rsidR="00F15823" w:rsidRPr="000C2A6A">
        <w:rPr>
          <w:rFonts w:cs="Times New Roman"/>
          <w:i/>
          <w:szCs w:val="24"/>
          <w:shd w:val="clear" w:color="auto" w:fill="FFFFFF"/>
        </w:rPr>
        <w:t xml:space="preserve"> </w:t>
      </w:r>
      <w:r w:rsidRPr="000C2A6A">
        <w:rPr>
          <w:rFonts w:cs="Times New Roman"/>
          <w:i/>
          <w:szCs w:val="24"/>
          <w:shd w:val="clear" w:color="auto" w:fill="FFFFFF"/>
        </w:rPr>
        <w:t>personelleri</w:t>
      </w:r>
      <w:r w:rsidR="00F15823" w:rsidRPr="000C2A6A">
        <w:rPr>
          <w:rFonts w:cs="Times New Roman"/>
          <w:i/>
          <w:szCs w:val="24"/>
          <w:shd w:val="clear" w:color="auto" w:fill="FFFFFF"/>
        </w:rPr>
        <w:t xml:space="preserve"> </w:t>
      </w:r>
      <w:r w:rsidRPr="000C2A6A">
        <w:rPr>
          <w:rFonts w:cs="Times New Roman"/>
          <w:i/>
          <w:szCs w:val="24"/>
          <w:shd w:val="clear" w:color="auto" w:fill="FFFFFF"/>
        </w:rPr>
        <w:t>var.</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personellerle</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birim</w:t>
      </w:r>
      <w:r w:rsidR="00F15823" w:rsidRPr="000C2A6A">
        <w:rPr>
          <w:rFonts w:cs="Times New Roman"/>
          <w:i/>
          <w:szCs w:val="24"/>
          <w:shd w:val="clear" w:color="auto" w:fill="FFFFFF"/>
        </w:rPr>
        <w:t xml:space="preserve"> </w:t>
      </w:r>
      <w:r w:rsidRPr="000C2A6A">
        <w:rPr>
          <w:rFonts w:cs="Times New Roman"/>
          <w:i/>
          <w:szCs w:val="24"/>
          <w:shd w:val="clear" w:color="auto" w:fill="FFFFFF"/>
        </w:rPr>
        <w:t>yürütülmekte.</w:t>
      </w:r>
      <w:r w:rsidR="00F15823" w:rsidRPr="000C2A6A">
        <w:rPr>
          <w:rFonts w:cs="Times New Roman"/>
          <w:i/>
          <w:szCs w:val="24"/>
          <w:shd w:val="clear" w:color="auto" w:fill="FFFFFF"/>
        </w:rPr>
        <w:t xml:space="preserve"> </w:t>
      </w:r>
      <w:r w:rsidRPr="000C2A6A">
        <w:rPr>
          <w:rFonts w:cs="Times New Roman"/>
          <w:i/>
          <w:szCs w:val="24"/>
          <w:shd w:val="clear" w:color="auto" w:fill="FFFFFF"/>
        </w:rPr>
        <w:t>Gelen</w:t>
      </w:r>
      <w:r w:rsidR="00F15823" w:rsidRPr="000C2A6A">
        <w:rPr>
          <w:rFonts w:cs="Times New Roman"/>
          <w:i/>
          <w:szCs w:val="24"/>
          <w:shd w:val="clear" w:color="auto" w:fill="FFFFFF"/>
        </w:rPr>
        <w:t xml:space="preserve"> </w:t>
      </w:r>
      <w:r w:rsidRPr="000C2A6A">
        <w:rPr>
          <w:rFonts w:cs="Times New Roman"/>
          <w:i/>
          <w:szCs w:val="24"/>
          <w:shd w:val="clear" w:color="auto" w:fill="FFFFFF"/>
        </w:rPr>
        <w:t>hastalarla</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Pr="000C2A6A">
        <w:rPr>
          <w:rFonts w:cs="Times New Roman"/>
          <w:i/>
          <w:szCs w:val="24"/>
          <w:shd w:val="clear" w:color="auto" w:fill="FFFFFF"/>
        </w:rPr>
        <w:t>birimi</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birim</w:t>
      </w:r>
      <w:r w:rsidR="00F15823" w:rsidRPr="000C2A6A">
        <w:rPr>
          <w:rFonts w:cs="Times New Roman"/>
          <w:i/>
          <w:szCs w:val="24"/>
          <w:shd w:val="clear" w:color="auto" w:fill="FFFFFF"/>
        </w:rPr>
        <w:t xml:space="preserve"> </w:t>
      </w:r>
      <w:r w:rsidRPr="000C2A6A">
        <w:rPr>
          <w:rFonts w:cs="Times New Roman"/>
          <w:i/>
          <w:szCs w:val="24"/>
          <w:shd w:val="clear" w:color="auto" w:fill="FFFFFF"/>
        </w:rPr>
        <w:t>sorumlusu</w:t>
      </w:r>
      <w:r w:rsidR="00F15823" w:rsidRPr="000C2A6A">
        <w:rPr>
          <w:rFonts w:cs="Times New Roman"/>
          <w:i/>
          <w:szCs w:val="24"/>
          <w:shd w:val="clear" w:color="auto" w:fill="FFFFFF"/>
        </w:rPr>
        <w:t xml:space="preserve"> </w:t>
      </w:r>
      <w:r w:rsidRPr="000C2A6A">
        <w:rPr>
          <w:rFonts w:cs="Times New Roman"/>
          <w:i/>
          <w:szCs w:val="24"/>
          <w:shd w:val="clear" w:color="auto" w:fill="FFFFFF"/>
        </w:rPr>
        <w:t>olarak</w:t>
      </w:r>
      <w:r w:rsidR="00F15823" w:rsidRPr="000C2A6A">
        <w:rPr>
          <w:rFonts w:cs="Times New Roman"/>
          <w:i/>
          <w:szCs w:val="24"/>
          <w:shd w:val="clear" w:color="auto" w:fill="FFFFFF"/>
        </w:rPr>
        <w:t xml:space="preserve"> </w:t>
      </w:r>
      <w:r w:rsidRPr="000C2A6A">
        <w:rPr>
          <w:rFonts w:cs="Times New Roman"/>
          <w:i/>
          <w:szCs w:val="24"/>
          <w:shd w:val="clear" w:color="auto" w:fill="FFFFFF"/>
        </w:rPr>
        <w:t>ilgilenilmekte.”</w:t>
      </w:r>
      <w:r w:rsidR="00F15823" w:rsidRPr="000C2A6A">
        <w:rPr>
          <w:rFonts w:cs="Times New Roman"/>
          <w:i/>
          <w:szCs w:val="24"/>
          <w:shd w:val="clear" w:color="auto" w:fill="FFFFFF"/>
        </w:rPr>
        <w:t xml:space="preserve"> </w:t>
      </w:r>
      <w:r w:rsidRPr="000C2A6A">
        <w:rPr>
          <w:rFonts w:cs="Times New Roman"/>
          <w:i/>
          <w:szCs w:val="24"/>
          <w:shd w:val="clear" w:color="auto" w:fill="FFFFFF"/>
        </w:rPr>
        <w:t>(</w:t>
      </w:r>
      <w:r w:rsidR="00EC3C28" w:rsidRPr="000C2A6A">
        <w:rPr>
          <w:rFonts w:cs="Times New Roman"/>
          <w:i/>
          <w:szCs w:val="24"/>
          <w:shd w:val="clear" w:color="auto" w:fill="FFFFFF"/>
        </w:rPr>
        <w:t>A-</w:t>
      </w:r>
      <w:r w:rsidRPr="000C2A6A">
        <w:rPr>
          <w:rFonts w:cs="Times New Roman"/>
          <w:i/>
          <w:szCs w:val="24"/>
          <w:shd w:val="clear" w:color="auto" w:fill="FFFFFF"/>
        </w:rPr>
        <w:t>P1)</w:t>
      </w:r>
    </w:p>
    <w:p w14:paraId="0B3BA8C5" w14:textId="66F704F3" w:rsidR="00567972" w:rsidRPr="000C2A6A" w:rsidRDefault="00567972" w:rsidP="0032165F">
      <w:pPr>
        <w:spacing w:after="120"/>
        <w:rPr>
          <w:rFonts w:cs="Times New Roman"/>
          <w:i/>
          <w:szCs w:val="24"/>
          <w:shd w:val="clear" w:color="auto" w:fill="FFFFFF"/>
        </w:rPr>
      </w:pPr>
      <w:r w:rsidRPr="000C2A6A">
        <w:rPr>
          <w:rFonts w:cs="Times New Roman"/>
          <w:i/>
          <w:szCs w:val="24"/>
          <w:shd w:val="clear" w:color="auto" w:fill="FFFFFF"/>
        </w:rPr>
        <w:t>“Hastanemiz</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Bakanlığının</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Pr="000C2A6A">
        <w:rPr>
          <w:rFonts w:cs="Times New Roman"/>
          <w:i/>
          <w:szCs w:val="24"/>
          <w:shd w:val="clear" w:color="auto" w:fill="FFFFFF"/>
        </w:rPr>
        <w:t>ile</w:t>
      </w:r>
      <w:r w:rsidR="00F15823" w:rsidRPr="000C2A6A">
        <w:rPr>
          <w:rFonts w:cs="Times New Roman"/>
          <w:i/>
          <w:szCs w:val="24"/>
          <w:shd w:val="clear" w:color="auto" w:fill="FFFFFF"/>
        </w:rPr>
        <w:t xml:space="preserve"> </w:t>
      </w:r>
      <w:r w:rsidRPr="000C2A6A">
        <w:rPr>
          <w:rFonts w:cs="Times New Roman"/>
          <w:i/>
          <w:szCs w:val="24"/>
          <w:shd w:val="clear" w:color="auto" w:fill="FFFFFF"/>
        </w:rPr>
        <w:t>ilgili</w:t>
      </w:r>
      <w:r w:rsidR="00F15823" w:rsidRPr="000C2A6A">
        <w:rPr>
          <w:rFonts w:cs="Times New Roman"/>
          <w:i/>
          <w:szCs w:val="24"/>
          <w:shd w:val="clear" w:color="auto" w:fill="FFFFFF"/>
        </w:rPr>
        <w:t xml:space="preserve"> </w:t>
      </w:r>
      <w:r w:rsidRPr="000C2A6A">
        <w:rPr>
          <w:rFonts w:cs="Times New Roman"/>
          <w:i/>
          <w:szCs w:val="24"/>
          <w:shd w:val="clear" w:color="auto" w:fill="FFFFFF"/>
        </w:rPr>
        <w:t>belirlemiş</w:t>
      </w:r>
      <w:r w:rsidR="00F15823" w:rsidRPr="000C2A6A">
        <w:rPr>
          <w:rFonts w:cs="Times New Roman"/>
          <w:i/>
          <w:szCs w:val="24"/>
          <w:shd w:val="clear" w:color="auto" w:fill="FFFFFF"/>
        </w:rPr>
        <w:t xml:space="preserve"> </w:t>
      </w:r>
      <w:r w:rsidRPr="000C2A6A">
        <w:rPr>
          <w:rFonts w:cs="Times New Roman"/>
          <w:i/>
          <w:szCs w:val="24"/>
          <w:shd w:val="clear" w:color="auto" w:fill="FFFFFF"/>
        </w:rPr>
        <w:t>olduğu</w:t>
      </w:r>
      <w:r w:rsidR="00F15823" w:rsidRPr="000C2A6A">
        <w:rPr>
          <w:rFonts w:cs="Times New Roman"/>
          <w:i/>
          <w:szCs w:val="24"/>
          <w:shd w:val="clear" w:color="auto" w:fill="FFFFFF"/>
        </w:rPr>
        <w:t xml:space="preserve"> </w:t>
      </w:r>
      <w:r w:rsidRPr="000C2A6A">
        <w:rPr>
          <w:rFonts w:cs="Times New Roman"/>
          <w:i/>
          <w:szCs w:val="24"/>
          <w:shd w:val="clear" w:color="auto" w:fill="FFFFFF"/>
        </w:rPr>
        <w:t>kadrolara</w:t>
      </w:r>
      <w:r w:rsidR="00F15823" w:rsidRPr="000C2A6A">
        <w:rPr>
          <w:rFonts w:cs="Times New Roman"/>
          <w:i/>
          <w:szCs w:val="24"/>
          <w:shd w:val="clear" w:color="auto" w:fill="FFFFFF"/>
        </w:rPr>
        <w:t xml:space="preserve"> </w:t>
      </w:r>
      <w:r w:rsidRPr="000C2A6A">
        <w:rPr>
          <w:rFonts w:cs="Times New Roman"/>
          <w:i/>
          <w:szCs w:val="24"/>
          <w:shd w:val="clear" w:color="auto" w:fill="FFFFFF"/>
        </w:rPr>
        <w:t>personel</w:t>
      </w:r>
      <w:r w:rsidR="00F15823" w:rsidRPr="000C2A6A">
        <w:rPr>
          <w:rFonts w:cs="Times New Roman"/>
          <w:i/>
          <w:szCs w:val="24"/>
          <w:shd w:val="clear" w:color="auto" w:fill="FFFFFF"/>
        </w:rPr>
        <w:t xml:space="preserve"> </w:t>
      </w:r>
      <w:r w:rsidRPr="000C2A6A">
        <w:rPr>
          <w:rFonts w:cs="Times New Roman"/>
          <w:i/>
          <w:szCs w:val="24"/>
          <w:shd w:val="clear" w:color="auto" w:fill="FFFFFF"/>
        </w:rPr>
        <w:t>görevlendirmesini</w:t>
      </w:r>
      <w:r w:rsidR="00F15823" w:rsidRPr="000C2A6A">
        <w:rPr>
          <w:rFonts w:cs="Times New Roman"/>
          <w:i/>
          <w:szCs w:val="24"/>
          <w:shd w:val="clear" w:color="auto" w:fill="FFFFFF"/>
        </w:rPr>
        <w:t xml:space="preserve"> </w:t>
      </w:r>
      <w:r w:rsidRPr="000C2A6A">
        <w:rPr>
          <w:rFonts w:cs="Times New Roman"/>
          <w:i/>
          <w:szCs w:val="24"/>
          <w:shd w:val="clear" w:color="auto" w:fill="FFFFFF"/>
        </w:rPr>
        <w:t>yapmış,</w:t>
      </w:r>
      <w:r w:rsidR="00F15823" w:rsidRPr="000C2A6A">
        <w:rPr>
          <w:rFonts w:cs="Times New Roman"/>
          <w:i/>
          <w:szCs w:val="24"/>
          <w:shd w:val="clear" w:color="auto" w:fill="FFFFFF"/>
        </w:rPr>
        <w:t xml:space="preserve"> </w:t>
      </w:r>
      <w:r w:rsidRPr="000C2A6A">
        <w:rPr>
          <w:rFonts w:cs="Times New Roman"/>
          <w:i/>
          <w:szCs w:val="24"/>
          <w:shd w:val="clear" w:color="auto" w:fill="FFFFFF"/>
        </w:rPr>
        <w:t>gerekli</w:t>
      </w:r>
      <w:r w:rsidR="00F15823" w:rsidRPr="000C2A6A">
        <w:rPr>
          <w:rFonts w:cs="Times New Roman"/>
          <w:i/>
          <w:szCs w:val="24"/>
          <w:shd w:val="clear" w:color="auto" w:fill="FFFFFF"/>
        </w:rPr>
        <w:t xml:space="preserve"> </w:t>
      </w:r>
      <w:r w:rsidRPr="000C2A6A">
        <w:rPr>
          <w:rFonts w:cs="Times New Roman"/>
          <w:i/>
          <w:szCs w:val="24"/>
          <w:shd w:val="clear" w:color="auto" w:fill="FFFFFF"/>
        </w:rPr>
        <w:t>fiziksel</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alt</w:t>
      </w:r>
      <w:r w:rsidR="00F15823" w:rsidRPr="000C2A6A">
        <w:rPr>
          <w:rFonts w:cs="Times New Roman"/>
          <w:i/>
          <w:szCs w:val="24"/>
          <w:shd w:val="clear" w:color="auto" w:fill="FFFFFF"/>
        </w:rPr>
        <w:t xml:space="preserve"> </w:t>
      </w:r>
      <w:r w:rsidRPr="000C2A6A">
        <w:rPr>
          <w:rFonts w:cs="Times New Roman"/>
          <w:i/>
          <w:szCs w:val="24"/>
          <w:shd w:val="clear" w:color="auto" w:fill="FFFFFF"/>
        </w:rPr>
        <w:t>yapısal</w:t>
      </w:r>
      <w:r w:rsidR="00F15823" w:rsidRPr="000C2A6A">
        <w:rPr>
          <w:rFonts w:cs="Times New Roman"/>
          <w:i/>
          <w:szCs w:val="24"/>
          <w:shd w:val="clear" w:color="auto" w:fill="FFFFFF"/>
        </w:rPr>
        <w:t xml:space="preserve"> </w:t>
      </w:r>
      <w:r w:rsidRPr="000C2A6A">
        <w:rPr>
          <w:rFonts w:cs="Times New Roman"/>
          <w:i/>
          <w:szCs w:val="24"/>
          <w:shd w:val="clear" w:color="auto" w:fill="FFFFFF"/>
        </w:rPr>
        <w:t>çalışma</w:t>
      </w:r>
      <w:r w:rsidR="00F15823" w:rsidRPr="000C2A6A">
        <w:rPr>
          <w:rFonts w:cs="Times New Roman"/>
          <w:i/>
          <w:szCs w:val="24"/>
          <w:shd w:val="clear" w:color="auto" w:fill="FFFFFF"/>
        </w:rPr>
        <w:t xml:space="preserve"> </w:t>
      </w:r>
      <w:r w:rsidRPr="000C2A6A">
        <w:rPr>
          <w:rFonts w:cs="Times New Roman"/>
          <w:i/>
          <w:szCs w:val="24"/>
          <w:shd w:val="clear" w:color="auto" w:fill="FFFFFF"/>
        </w:rPr>
        <w:t>şartlarını</w:t>
      </w:r>
      <w:r w:rsidR="00F15823" w:rsidRPr="000C2A6A">
        <w:rPr>
          <w:rFonts w:cs="Times New Roman"/>
          <w:i/>
          <w:szCs w:val="24"/>
          <w:shd w:val="clear" w:color="auto" w:fill="FFFFFF"/>
        </w:rPr>
        <w:t xml:space="preserve"> </w:t>
      </w:r>
      <w:r w:rsidRPr="000C2A6A">
        <w:rPr>
          <w:rFonts w:cs="Times New Roman"/>
          <w:i/>
          <w:szCs w:val="24"/>
          <w:shd w:val="clear" w:color="auto" w:fill="FFFFFF"/>
        </w:rPr>
        <w:t>tamamlamıştır.</w:t>
      </w:r>
      <w:r w:rsidR="00F15823" w:rsidRPr="000C2A6A">
        <w:rPr>
          <w:rFonts w:cs="Times New Roman"/>
          <w:i/>
          <w:szCs w:val="24"/>
          <w:shd w:val="clear" w:color="auto" w:fill="FFFFFF"/>
        </w:rPr>
        <w:t xml:space="preserve"> </w:t>
      </w:r>
      <w:r w:rsidRPr="000C2A6A">
        <w:rPr>
          <w:rFonts w:cs="Times New Roman"/>
          <w:i/>
          <w:szCs w:val="24"/>
          <w:shd w:val="clear" w:color="auto" w:fill="FFFFFF"/>
        </w:rPr>
        <w:t>İşleyiş</w:t>
      </w:r>
      <w:r w:rsidR="00F15823" w:rsidRPr="000C2A6A">
        <w:rPr>
          <w:rFonts w:cs="Times New Roman"/>
          <w:i/>
          <w:szCs w:val="24"/>
          <w:shd w:val="clear" w:color="auto" w:fill="FFFFFF"/>
        </w:rPr>
        <w:t xml:space="preserve"> </w:t>
      </w:r>
      <w:r w:rsidRPr="000C2A6A">
        <w:rPr>
          <w:rFonts w:cs="Times New Roman"/>
          <w:i/>
          <w:szCs w:val="24"/>
          <w:shd w:val="clear" w:color="auto" w:fill="FFFFFF"/>
        </w:rPr>
        <w:t>ise</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Bakanlığının</w:t>
      </w:r>
      <w:r w:rsidR="00F15823" w:rsidRPr="000C2A6A">
        <w:rPr>
          <w:rFonts w:cs="Times New Roman"/>
          <w:i/>
          <w:szCs w:val="24"/>
          <w:shd w:val="clear" w:color="auto" w:fill="FFFFFF"/>
        </w:rPr>
        <w:t xml:space="preserve"> </w:t>
      </w:r>
      <w:r w:rsidRPr="000C2A6A">
        <w:rPr>
          <w:rFonts w:cs="Times New Roman"/>
          <w:i/>
          <w:szCs w:val="24"/>
          <w:shd w:val="clear" w:color="auto" w:fill="FFFFFF"/>
        </w:rPr>
        <w:t>Kamu</w:t>
      </w:r>
      <w:r w:rsidR="00F15823" w:rsidRPr="000C2A6A">
        <w:rPr>
          <w:rFonts w:cs="Times New Roman"/>
          <w:i/>
          <w:szCs w:val="24"/>
          <w:shd w:val="clear" w:color="auto" w:fill="FFFFFF"/>
        </w:rPr>
        <w:t xml:space="preserve"> </w:t>
      </w:r>
      <w:r w:rsidRPr="000C2A6A">
        <w:rPr>
          <w:rFonts w:cs="Times New Roman"/>
          <w:i/>
          <w:szCs w:val="24"/>
          <w:shd w:val="clear" w:color="auto" w:fill="FFFFFF"/>
        </w:rPr>
        <w:t>Hastaneleri</w:t>
      </w:r>
      <w:r w:rsidR="00F15823" w:rsidRPr="000C2A6A">
        <w:rPr>
          <w:rFonts w:cs="Times New Roman"/>
          <w:i/>
          <w:szCs w:val="24"/>
          <w:shd w:val="clear" w:color="auto" w:fill="FFFFFF"/>
        </w:rPr>
        <w:t xml:space="preserve"> </w:t>
      </w:r>
      <w:r w:rsidRPr="000C2A6A">
        <w:rPr>
          <w:rFonts w:cs="Times New Roman"/>
          <w:i/>
          <w:szCs w:val="24"/>
          <w:shd w:val="clear" w:color="auto" w:fill="FFFFFF"/>
        </w:rPr>
        <w:t>için</w:t>
      </w:r>
      <w:r w:rsidR="00F15823" w:rsidRPr="000C2A6A">
        <w:rPr>
          <w:rFonts w:cs="Times New Roman"/>
          <w:i/>
          <w:szCs w:val="24"/>
          <w:shd w:val="clear" w:color="auto" w:fill="FFFFFF"/>
        </w:rPr>
        <w:t xml:space="preserve"> </w:t>
      </w:r>
      <w:r w:rsidRPr="000C2A6A">
        <w:rPr>
          <w:rFonts w:cs="Times New Roman"/>
          <w:i/>
          <w:szCs w:val="24"/>
          <w:shd w:val="clear" w:color="auto" w:fill="FFFFFF"/>
        </w:rPr>
        <w:t>belirlemiş</w:t>
      </w:r>
      <w:r w:rsidR="00F15823" w:rsidRPr="000C2A6A">
        <w:rPr>
          <w:rFonts w:cs="Times New Roman"/>
          <w:i/>
          <w:szCs w:val="24"/>
          <w:shd w:val="clear" w:color="auto" w:fill="FFFFFF"/>
        </w:rPr>
        <w:t xml:space="preserve"> </w:t>
      </w:r>
      <w:r w:rsidRPr="000C2A6A">
        <w:rPr>
          <w:rFonts w:cs="Times New Roman"/>
          <w:i/>
          <w:szCs w:val="24"/>
          <w:shd w:val="clear" w:color="auto" w:fill="FFFFFF"/>
        </w:rPr>
        <w:t>olduğu</w:t>
      </w:r>
      <w:r w:rsidR="00F15823" w:rsidRPr="000C2A6A">
        <w:rPr>
          <w:rFonts w:cs="Times New Roman"/>
          <w:i/>
          <w:szCs w:val="24"/>
          <w:shd w:val="clear" w:color="auto" w:fill="FFFFFF"/>
        </w:rPr>
        <w:t xml:space="preserve"> </w:t>
      </w:r>
      <w:r w:rsidRPr="000C2A6A">
        <w:rPr>
          <w:rFonts w:cs="Times New Roman"/>
          <w:i/>
          <w:szCs w:val="24"/>
          <w:shd w:val="clear" w:color="auto" w:fill="FFFFFF"/>
        </w:rPr>
        <w:t>yönerge</w:t>
      </w:r>
      <w:r w:rsidR="00F15823" w:rsidRPr="000C2A6A">
        <w:rPr>
          <w:rFonts w:cs="Times New Roman"/>
          <w:i/>
          <w:szCs w:val="24"/>
          <w:shd w:val="clear" w:color="auto" w:fill="FFFFFF"/>
        </w:rPr>
        <w:t xml:space="preserve"> </w:t>
      </w:r>
      <w:r w:rsidRPr="000C2A6A">
        <w:rPr>
          <w:rFonts w:cs="Times New Roman"/>
          <w:i/>
          <w:szCs w:val="24"/>
          <w:shd w:val="clear" w:color="auto" w:fill="FFFFFF"/>
        </w:rPr>
        <w:t>esaslarına</w:t>
      </w:r>
      <w:r w:rsidR="00F15823" w:rsidRPr="000C2A6A">
        <w:rPr>
          <w:rFonts w:cs="Times New Roman"/>
          <w:i/>
          <w:szCs w:val="24"/>
          <w:shd w:val="clear" w:color="auto" w:fill="FFFFFF"/>
        </w:rPr>
        <w:t xml:space="preserve"> </w:t>
      </w:r>
      <w:r w:rsidRPr="000C2A6A">
        <w:rPr>
          <w:rFonts w:cs="Times New Roman"/>
          <w:i/>
          <w:szCs w:val="24"/>
          <w:shd w:val="clear" w:color="auto" w:fill="FFFFFF"/>
        </w:rPr>
        <w:t>göre</w:t>
      </w:r>
      <w:r w:rsidR="00F15823" w:rsidRPr="000C2A6A">
        <w:rPr>
          <w:rFonts w:cs="Times New Roman"/>
          <w:i/>
          <w:szCs w:val="24"/>
          <w:shd w:val="clear" w:color="auto" w:fill="FFFFFF"/>
        </w:rPr>
        <w:t xml:space="preserve"> </w:t>
      </w:r>
      <w:r w:rsidRPr="000C2A6A">
        <w:rPr>
          <w:rFonts w:cs="Times New Roman"/>
          <w:i/>
          <w:szCs w:val="24"/>
          <w:shd w:val="clear" w:color="auto" w:fill="FFFFFF"/>
        </w:rPr>
        <w:t>yapılmaktadır.</w:t>
      </w:r>
      <w:r w:rsidR="00F15823" w:rsidRPr="000C2A6A">
        <w:rPr>
          <w:rFonts w:cs="Times New Roman"/>
          <w:i/>
          <w:szCs w:val="24"/>
          <w:shd w:val="clear" w:color="auto" w:fill="FFFFFF"/>
        </w:rPr>
        <w:t xml:space="preserve"> </w:t>
      </w:r>
      <w:r w:rsidRPr="000C2A6A">
        <w:rPr>
          <w:rFonts w:cs="Times New Roman"/>
          <w:i/>
          <w:szCs w:val="24"/>
          <w:shd w:val="clear" w:color="auto" w:fill="FFFFFF"/>
        </w:rPr>
        <w:t>Yönerge</w:t>
      </w:r>
      <w:r w:rsidR="00F15823" w:rsidRPr="000C2A6A">
        <w:rPr>
          <w:rFonts w:cs="Times New Roman"/>
          <w:i/>
          <w:szCs w:val="24"/>
          <w:shd w:val="clear" w:color="auto" w:fill="FFFFFF"/>
        </w:rPr>
        <w:t xml:space="preserve"> </w:t>
      </w:r>
      <w:r w:rsidRPr="000C2A6A">
        <w:rPr>
          <w:rFonts w:cs="Times New Roman"/>
          <w:i/>
          <w:szCs w:val="24"/>
          <w:shd w:val="clear" w:color="auto" w:fill="FFFFFF"/>
        </w:rPr>
        <w:t>esasları</w:t>
      </w:r>
      <w:r w:rsidR="00F15823" w:rsidRPr="000C2A6A">
        <w:rPr>
          <w:rFonts w:cs="Times New Roman"/>
          <w:i/>
          <w:szCs w:val="24"/>
          <w:shd w:val="clear" w:color="auto" w:fill="FFFFFF"/>
        </w:rPr>
        <w:t xml:space="preserve"> </w:t>
      </w:r>
      <w:r w:rsidRPr="000C2A6A">
        <w:rPr>
          <w:rFonts w:cs="Times New Roman"/>
          <w:i/>
          <w:szCs w:val="24"/>
          <w:shd w:val="clear" w:color="auto" w:fill="FFFFFF"/>
        </w:rPr>
        <w:t>doğrultusunda</w:t>
      </w:r>
      <w:r w:rsidR="00F15823" w:rsidRPr="000C2A6A">
        <w:rPr>
          <w:rFonts w:cs="Times New Roman"/>
          <w:i/>
          <w:szCs w:val="24"/>
          <w:shd w:val="clear" w:color="auto" w:fill="FFFFFF"/>
        </w:rPr>
        <w:t xml:space="preserve"> </w:t>
      </w:r>
      <w:r w:rsidRPr="000C2A6A">
        <w:rPr>
          <w:rFonts w:cs="Times New Roman"/>
          <w:i/>
          <w:szCs w:val="24"/>
          <w:shd w:val="clear" w:color="auto" w:fill="FFFFFF"/>
        </w:rPr>
        <w:t>da</w:t>
      </w:r>
      <w:r w:rsidR="00F15823" w:rsidRPr="000C2A6A">
        <w:rPr>
          <w:rFonts w:cs="Times New Roman"/>
          <w:i/>
          <w:szCs w:val="24"/>
          <w:shd w:val="clear" w:color="auto" w:fill="FFFFFF"/>
        </w:rPr>
        <w:t xml:space="preserve"> </w:t>
      </w:r>
      <w:r w:rsidRPr="000C2A6A">
        <w:rPr>
          <w:rFonts w:cs="Times New Roman"/>
          <w:i/>
          <w:szCs w:val="24"/>
          <w:shd w:val="clear" w:color="auto" w:fill="FFFFFF"/>
        </w:rPr>
        <w:t>ihtiyaç</w:t>
      </w:r>
      <w:r w:rsidR="00F15823" w:rsidRPr="000C2A6A">
        <w:rPr>
          <w:rFonts w:cs="Times New Roman"/>
          <w:i/>
          <w:szCs w:val="24"/>
          <w:shd w:val="clear" w:color="auto" w:fill="FFFFFF"/>
        </w:rPr>
        <w:t xml:space="preserve"> </w:t>
      </w:r>
      <w:r w:rsidRPr="000C2A6A">
        <w:rPr>
          <w:rFonts w:cs="Times New Roman"/>
          <w:i/>
          <w:szCs w:val="24"/>
          <w:shd w:val="clear" w:color="auto" w:fill="FFFFFF"/>
        </w:rPr>
        <w:t>durumuna</w:t>
      </w:r>
      <w:r w:rsidR="00F15823" w:rsidRPr="000C2A6A">
        <w:rPr>
          <w:rFonts w:cs="Times New Roman"/>
          <w:i/>
          <w:szCs w:val="24"/>
          <w:shd w:val="clear" w:color="auto" w:fill="FFFFFF"/>
        </w:rPr>
        <w:t xml:space="preserve"> </w:t>
      </w:r>
      <w:r w:rsidRPr="000C2A6A">
        <w:rPr>
          <w:rFonts w:cs="Times New Roman"/>
          <w:i/>
          <w:szCs w:val="24"/>
          <w:shd w:val="clear" w:color="auto" w:fill="FFFFFF"/>
        </w:rPr>
        <w:t>göre</w:t>
      </w:r>
      <w:r w:rsidR="00F15823" w:rsidRPr="000C2A6A">
        <w:rPr>
          <w:rFonts w:cs="Times New Roman"/>
          <w:i/>
          <w:szCs w:val="24"/>
          <w:shd w:val="clear" w:color="auto" w:fill="FFFFFF"/>
        </w:rPr>
        <w:t xml:space="preserve"> </w:t>
      </w:r>
      <w:r w:rsidRPr="000C2A6A">
        <w:rPr>
          <w:rFonts w:cs="Times New Roman"/>
          <w:i/>
          <w:szCs w:val="24"/>
          <w:shd w:val="clear" w:color="auto" w:fill="FFFFFF"/>
        </w:rPr>
        <w:t>personel</w:t>
      </w:r>
      <w:r w:rsidR="00F15823" w:rsidRPr="000C2A6A">
        <w:rPr>
          <w:rFonts w:cs="Times New Roman"/>
          <w:i/>
          <w:szCs w:val="24"/>
          <w:shd w:val="clear" w:color="auto" w:fill="FFFFFF"/>
        </w:rPr>
        <w:t xml:space="preserve"> </w:t>
      </w:r>
      <w:r w:rsidRPr="000C2A6A">
        <w:rPr>
          <w:rFonts w:cs="Times New Roman"/>
          <w:i/>
          <w:szCs w:val="24"/>
          <w:shd w:val="clear" w:color="auto" w:fill="FFFFFF"/>
        </w:rPr>
        <w:t>görevlendirilmesi</w:t>
      </w:r>
      <w:r w:rsidR="00F15823" w:rsidRPr="000C2A6A">
        <w:rPr>
          <w:rFonts w:cs="Times New Roman"/>
          <w:i/>
          <w:szCs w:val="24"/>
          <w:shd w:val="clear" w:color="auto" w:fill="FFFFFF"/>
        </w:rPr>
        <w:t xml:space="preserve"> </w:t>
      </w:r>
      <w:r w:rsidRPr="000C2A6A">
        <w:rPr>
          <w:rFonts w:cs="Times New Roman"/>
          <w:i/>
          <w:szCs w:val="24"/>
          <w:shd w:val="clear" w:color="auto" w:fill="FFFFFF"/>
        </w:rPr>
        <w:t>de</w:t>
      </w:r>
      <w:r w:rsidR="00F15823" w:rsidRPr="000C2A6A">
        <w:rPr>
          <w:rFonts w:cs="Times New Roman"/>
          <w:i/>
          <w:szCs w:val="24"/>
          <w:shd w:val="clear" w:color="auto" w:fill="FFFFFF"/>
        </w:rPr>
        <w:t xml:space="preserve"> </w:t>
      </w:r>
      <w:r w:rsidRPr="000C2A6A">
        <w:rPr>
          <w:rFonts w:cs="Times New Roman"/>
          <w:i/>
          <w:szCs w:val="24"/>
          <w:shd w:val="clear" w:color="auto" w:fill="FFFFFF"/>
        </w:rPr>
        <w:t>yapılmaktadır.”</w:t>
      </w:r>
      <w:r w:rsidR="00F15823" w:rsidRPr="000C2A6A">
        <w:rPr>
          <w:rFonts w:cs="Times New Roman"/>
          <w:i/>
          <w:szCs w:val="24"/>
          <w:shd w:val="clear" w:color="auto" w:fill="FFFFFF"/>
        </w:rPr>
        <w:t xml:space="preserve"> </w:t>
      </w:r>
      <w:r w:rsidR="00EC3C28" w:rsidRPr="000C2A6A">
        <w:rPr>
          <w:rFonts w:cs="Times New Roman"/>
          <w:i/>
          <w:szCs w:val="24"/>
          <w:shd w:val="clear" w:color="auto" w:fill="FFFFFF"/>
        </w:rPr>
        <w:t>(B-P</w:t>
      </w:r>
      <w:r w:rsidR="00372BCE" w:rsidRPr="000C2A6A">
        <w:rPr>
          <w:rFonts w:cs="Times New Roman"/>
          <w:i/>
          <w:szCs w:val="24"/>
          <w:shd w:val="clear" w:color="auto" w:fill="FFFFFF"/>
        </w:rPr>
        <w:t>2</w:t>
      </w:r>
      <w:r w:rsidR="00EC3C28" w:rsidRPr="000C2A6A">
        <w:rPr>
          <w:rFonts w:cs="Times New Roman"/>
          <w:i/>
          <w:szCs w:val="24"/>
          <w:shd w:val="clear" w:color="auto" w:fill="FFFFFF"/>
        </w:rPr>
        <w:t>)</w:t>
      </w:r>
    </w:p>
    <w:p w14:paraId="0B3BA8C7" w14:textId="2BA58EBB" w:rsidR="0016169B" w:rsidRPr="000C2A6A" w:rsidRDefault="0016169B"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w:t>
      </w:r>
      <w:r w:rsidR="00034C7C" w:rsidRPr="000C2A6A">
        <w:rPr>
          <w:rFonts w:cs="Times New Roman"/>
          <w:szCs w:val="24"/>
        </w:rPr>
        <w:t>Şehir</w:t>
      </w:r>
      <w:r w:rsidR="00F15823" w:rsidRPr="000C2A6A">
        <w:rPr>
          <w:rFonts w:cs="Times New Roman"/>
          <w:szCs w:val="24"/>
        </w:rPr>
        <w:t xml:space="preserve"> </w:t>
      </w:r>
      <w:r w:rsidR="00034C7C" w:rsidRPr="000C2A6A">
        <w:rPr>
          <w:rFonts w:cs="Times New Roman"/>
          <w:szCs w:val="24"/>
        </w:rPr>
        <w:t>hastanenizin</w:t>
      </w:r>
      <w:r w:rsidR="00F15823" w:rsidRPr="000C2A6A">
        <w:rPr>
          <w:rFonts w:cs="Times New Roman"/>
          <w:szCs w:val="24"/>
        </w:rPr>
        <w:t xml:space="preserve"> </w:t>
      </w:r>
      <w:r w:rsidR="00034C7C" w:rsidRPr="000C2A6A">
        <w:rPr>
          <w:rFonts w:cs="Times New Roman"/>
          <w:szCs w:val="24"/>
        </w:rPr>
        <w:t>sağlık</w:t>
      </w:r>
      <w:r w:rsidR="00F15823" w:rsidRPr="000C2A6A">
        <w:rPr>
          <w:rFonts w:cs="Times New Roman"/>
          <w:szCs w:val="24"/>
        </w:rPr>
        <w:t xml:space="preserve"> </w:t>
      </w:r>
      <w:r w:rsidR="00034C7C" w:rsidRPr="000C2A6A">
        <w:rPr>
          <w:rFonts w:cs="Times New Roman"/>
          <w:szCs w:val="24"/>
        </w:rPr>
        <w:t>turizmi</w:t>
      </w:r>
      <w:r w:rsidR="00F15823" w:rsidRPr="000C2A6A">
        <w:rPr>
          <w:rFonts w:cs="Times New Roman"/>
          <w:szCs w:val="24"/>
        </w:rPr>
        <w:t xml:space="preserve"> </w:t>
      </w:r>
      <w:r w:rsidR="00034C7C" w:rsidRPr="000C2A6A">
        <w:rPr>
          <w:rFonts w:cs="Times New Roman"/>
          <w:szCs w:val="24"/>
        </w:rPr>
        <w:t>birimindeki</w:t>
      </w:r>
      <w:r w:rsidR="00F15823" w:rsidRPr="000C2A6A">
        <w:rPr>
          <w:rFonts w:cs="Times New Roman"/>
          <w:szCs w:val="24"/>
        </w:rPr>
        <w:t xml:space="preserve"> </w:t>
      </w:r>
      <w:r w:rsidR="00034C7C" w:rsidRPr="000C2A6A">
        <w:rPr>
          <w:rFonts w:cs="Times New Roman"/>
          <w:szCs w:val="24"/>
        </w:rPr>
        <w:t>personellerinizin</w:t>
      </w:r>
      <w:r w:rsidR="00F15823" w:rsidRPr="000C2A6A">
        <w:rPr>
          <w:rFonts w:cs="Times New Roman"/>
          <w:szCs w:val="24"/>
        </w:rPr>
        <w:t xml:space="preserve"> </w:t>
      </w:r>
      <w:r w:rsidR="00034C7C" w:rsidRPr="000C2A6A">
        <w:rPr>
          <w:rFonts w:cs="Times New Roman"/>
          <w:szCs w:val="24"/>
        </w:rPr>
        <w:t>yeterliliği</w:t>
      </w:r>
      <w:r w:rsidR="00F15823" w:rsidRPr="000C2A6A">
        <w:rPr>
          <w:rFonts w:cs="Times New Roman"/>
          <w:szCs w:val="24"/>
        </w:rPr>
        <w:t xml:space="preserve"> </w:t>
      </w:r>
      <w:r w:rsidR="00034C7C" w:rsidRPr="000C2A6A">
        <w:rPr>
          <w:rFonts w:cs="Times New Roman"/>
          <w:szCs w:val="24"/>
        </w:rPr>
        <w:t>nasıldır?</w:t>
      </w:r>
      <w:r w:rsidR="00F15823" w:rsidRPr="000C2A6A">
        <w:rPr>
          <w:rFonts w:cs="Times New Roman"/>
          <w:szCs w:val="24"/>
        </w:rPr>
        <w:t xml:space="preserve"> </w:t>
      </w:r>
      <w:r w:rsidR="00034C7C" w:rsidRPr="000C2A6A">
        <w:rPr>
          <w:rFonts w:cs="Times New Roman"/>
          <w:szCs w:val="24"/>
        </w:rPr>
        <w:t>Bu</w:t>
      </w:r>
      <w:r w:rsidR="00F15823" w:rsidRPr="000C2A6A">
        <w:rPr>
          <w:rFonts w:cs="Times New Roman"/>
          <w:szCs w:val="24"/>
        </w:rPr>
        <w:t xml:space="preserve"> </w:t>
      </w:r>
      <w:r w:rsidR="00034C7C" w:rsidRPr="000C2A6A">
        <w:rPr>
          <w:rFonts w:cs="Times New Roman"/>
          <w:szCs w:val="24"/>
        </w:rPr>
        <w:t>birimde</w:t>
      </w:r>
      <w:r w:rsidR="00F15823" w:rsidRPr="000C2A6A">
        <w:rPr>
          <w:rFonts w:cs="Times New Roman"/>
          <w:szCs w:val="24"/>
        </w:rPr>
        <w:t xml:space="preserve"> </w:t>
      </w:r>
      <w:r w:rsidR="00034C7C" w:rsidRPr="000C2A6A">
        <w:rPr>
          <w:rFonts w:cs="Times New Roman"/>
          <w:szCs w:val="24"/>
        </w:rPr>
        <w:t>çalışmalarında</w:t>
      </w:r>
      <w:r w:rsidR="00F15823" w:rsidRPr="000C2A6A">
        <w:rPr>
          <w:rFonts w:cs="Times New Roman"/>
          <w:szCs w:val="24"/>
        </w:rPr>
        <w:t xml:space="preserve"> </w:t>
      </w:r>
      <w:r w:rsidR="00034C7C" w:rsidRPr="000C2A6A">
        <w:rPr>
          <w:rFonts w:cs="Times New Roman"/>
          <w:szCs w:val="24"/>
        </w:rPr>
        <w:t>ölçütünüz</w:t>
      </w:r>
      <w:r w:rsidR="00F15823" w:rsidRPr="000C2A6A">
        <w:rPr>
          <w:rFonts w:cs="Times New Roman"/>
          <w:szCs w:val="24"/>
        </w:rPr>
        <w:t xml:space="preserve"> </w:t>
      </w:r>
      <w:r w:rsidR="00034C7C" w:rsidRPr="000C2A6A">
        <w:rPr>
          <w:rFonts w:cs="Times New Roman"/>
          <w:szCs w:val="24"/>
        </w:rPr>
        <w:t>var</w:t>
      </w:r>
      <w:r w:rsidR="00F15823" w:rsidRPr="000C2A6A">
        <w:rPr>
          <w:rFonts w:cs="Times New Roman"/>
          <w:szCs w:val="24"/>
        </w:rPr>
        <w:t xml:space="preserve"> </w:t>
      </w:r>
      <w:r w:rsidR="00034C7C" w:rsidRPr="000C2A6A">
        <w:rPr>
          <w:rFonts w:cs="Times New Roman"/>
          <w:szCs w:val="24"/>
        </w:rPr>
        <w:t>mı?</w:t>
      </w:r>
      <w:r w:rsidR="00F15823" w:rsidRPr="000C2A6A">
        <w:rPr>
          <w:rFonts w:cs="Times New Roman"/>
          <w:szCs w:val="24"/>
        </w:rPr>
        <w:t xml:space="preserve"> </w:t>
      </w:r>
      <w:r w:rsidR="00034C7C" w:rsidRPr="000C2A6A">
        <w:rPr>
          <w:rFonts w:cs="Times New Roman"/>
          <w:szCs w:val="24"/>
        </w:rPr>
        <w:t>Varsa</w:t>
      </w:r>
      <w:r w:rsidR="00F15823" w:rsidRPr="000C2A6A">
        <w:rPr>
          <w:rFonts w:cs="Times New Roman"/>
          <w:szCs w:val="24"/>
        </w:rPr>
        <w:t xml:space="preserve"> </w:t>
      </w:r>
      <w:r w:rsidR="00034C7C" w:rsidRPr="000C2A6A">
        <w:rPr>
          <w:rFonts w:cs="Times New Roman"/>
          <w:szCs w:val="24"/>
        </w:rPr>
        <w:t>bunlar</w:t>
      </w:r>
      <w:r w:rsidR="00F15823" w:rsidRPr="000C2A6A">
        <w:rPr>
          <w:rFonts w:cs="Times New Roman"/>
          <w:szCs w:val="24"/>
        </w:rPr>
        <w:t xml:space="preserve"> </w:t>
      </w:r>
      <w:r w:rsidR="00034C7C" w:rsidRPr="000C2A6A">
        <w:rPr>
          <w:rFonts w:cs="Times New Roman"/>
          <w:szCs w:val="24"/>
        </w:rPr>
        <w:t>nelerdir?</w:t>
      </w:r>
      <w:r w:rsidRPr="000C2A6A">
        <w:rPr>
          <w:rFonts w:cs="Times New Roman"/>
          <w:szCs w:val="24"/>
        </w:rPr>
        <w:t>”</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w:t>
      </w:r>
      <w:r w:rsidR="00F15823" w:rsidRPr="000C2A6A">
        <w:rPr>
          <w:rFonts w:cs="Times New Roman"/>
          <w:szCs w:val="24"/>
        </w:rPr>
        <w:t xml:space="preserve"> </w:t>
      </w:r>
      <w:r w:rsidRPr="000C2A6A">
        <w:rPr>
          <w:rFonts w:cs="Times New Roman"/>
          <w:szCs w:val="24"/>
        </w:rPr>
        <w:t>ulaşılan</w:t>
      </w:r>
      <w:r w:rsidR="00F15823" w:rsidRPr="000C2A6A">
        <w:rPr>
          <w:rFonts w:cs="Times New Roman"/>
          <w:szCs w:val="24"/>
        </w:rPr>
        <w:t xml:space="preserve"> </w:t>
      </w:r>
      <w:r w:rsidRPr="000C2A6A">
        <w:rPr>
          <w:rFonts w:cs="Times New Roman"/>
          <w:szCs w:val="24"/>
        </w:rPr>
        <w:t>bulgulara</w:t>
      </w:r>
      <w:r w:rsidR="00F15823" w:rsidRPr="000C2A6A">
        <w:rPr>
          <w:rFonts w:cs="Times New Roman"/>
          <w:szCs w:val="24"/>
        </w:rPr>
        <w:t xml:space="preserve"> </w:t>
      </w:r>
      <w:r w:rsidRPr="000C2A6A">
        <w:rPr>
          <w:rFonts w:cs="Times New Roman"/>
          <w:szCs w:val="24"/>
        </w:rPr>
        <w:t>Tablo</w:t>
      </w:r>
      <w:r w:rsidR="00F15823" w:rsidRPr="000C2A6A">
        <w:rPr>
          <w:rFonts w:cs="Times New Roman"/>
          <w:szCs w:val="24"/>
        </w:rPr>
        <w:t xml:space="preserve"> </w:t>
      </w:r>
      <w:r w:rsidR="001F7770" w:rsidRPr="000C2A6A">
        <w:rPr>
          <w:rFonts w:cs="Times New Roman"/>
          <w:szCs w:val="24"/>
        </w:rPr>
        <w:t>3’t</w:t>
      </w:r>
      <w:r w:rsidRPr="000C2A6A">
        <w:rPr>
          <w:rFonts w:cs="Times New Roman"/>
          <w:szCs w:val="24"/>
        </w:rPr>
        <w:t>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2CBB1B23" w14:textId="77777777" w:rsidR="00967572" w:rsidRPr="000C2A6A" w:rsidRDefault="00967572" w:rsidP="00513F0E">
      <w:pPr>
        <w:spacing w:before="120" w:after="120"/>
        <w:ind w:firstLine="0"/>
        <w:rPr>
          <w:rFonts w:cs="Times New Roman"/>
          <w:b/>
          <w:szCs w:val="24"/>
          <w:shd w:val="clear" w:color="auto" w:fill="FFFFFF"/>
        </w:rPr>
      </w:pPr>
    </w:p>
    <w:p w14:paraId="0B3BA8C8" w14:textId="50C1BE95" w:rsidR="0016169B" w:rsidRPr="000C2A6A" w:rsidRDefault="0016169B" w:rsidP="00513F0E">
      <w:pPr>
        <w:spacing w:before="120" w:after="120"/>
        <w:ind w:firstLine="0"/>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7C3E1B" w:rsidRPr="000C2A6A">
        <w:rPr>
          <w:rFonts w:cs="Times New Roman"/>
          <w:b/>
          <w:szCs w:val="24"/>
          <w:shd w:val="clear" w:color="auto" w:fill="FFFFFF"/>
        </w:rPr>
        <w:t>3</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birimi</w:t>
      </w:r>
      <w:r w:rsidR="00034C7C" w:rsidRPr="000C2A6A">
        <w:rPr>
          <w:rFonts w:cs="Times New Roman"/>
          <w:szCs w:val="24"/>
          <w:shd w:val="clear" w:color="auto" w:fill="FFFFFF"/>
        </w:rPr>
        <w:t>ndeki</w:t>
      </w:r>
      <w:r w:rsidR="00F15823" w:rsidRPr="000C2A6A">
        <w:rPr>
          <w:rFonts w:cs="Times New Roman"/>
          <w:szCs w:val="24"/>
          <w:shd w:val="clear" w:color="auto" w:fill="FFFFFF"/>
        </w:rPr>
        <w:t xml:space="preserve"> </w:t>
      </w:r>
      <w:r w:rsidR="00034C7C" w:rsidRPr="000C2A6A">
        <w:rPr>
          <w:rFonts w:cs="Times New Roman"/>
          <w:szCs w:val="24"/>
          <w:shd w:val="clear" w:color="auto" w:fill="FFFFFF"/>
        </w:rPr>
        <w:t>personellerin</w:t>
      </w:r>
      <w:r w:rsidR="00F15823" w:rsidRPr="000C2A6A">
        <w:rPr>
          <w:rFonts w:cs="Times New Roman"/>
          <w:szCs w:val="24"/>
          <w:shd w:val="clear" w:color="auto" w:fill="FFFFFF"/>
        </w:rPr>
        <w:t xml:space="preserve"> </w:t>
      </w:r>
      <w:r w:rsidR="00034C7C" w:rsidRPr="000C2A6A">
        <w:rPr>
          <w:rFonts w:cs="Times New Roman"/>
          <w:szCs w:val="24"/>
          <w:shd w:val="clear" w:color="auto" w:fill="FFFFFF"/>
        </w:rPr>
        <w:t>yeterliliğine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2327"/>
        <w:gridCol w:w="2967"/>
        <w:gridCol w:w="416"/>
        <w:gridCol w:w="516"/>
        <w:gridCol w:w="608"/>
        <w:gridCol w:w="632"/>
        <w:gridCol w:w="555"/>
        <w:gridCol w:w="484"/>
      </w:tblGrid>
      <w:tr w:rsidR="00DC6C78" w:rsidRPr="000C2A6A" w14:paraId="0B3BA8D1" w14:textId="77777777" w:rsidTr="00967572">
        <w:trPr>
          <w:trHeight w:val="20"/>
          <w:jc w:val="center"/>
        </w:trPr>
        <w:tc>
          <w:tcPr>
            <w:tcW w:w="2377" w:type="dxa"/>
            <w:vAlign w:val="center"/>
          </w:tcPr>
          <w:p w14:paraId="0B3BA8C9" w14:textId="578BCCED"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Bu</w:t>
            </w:r>
            <w:r w:rsidR="00F15823" w:rsidRPr="000C2A6A">
              <w:rPr>
                <w:rFonts w:cs="Times New Roman"/>
                <w:b/>
                <w:sz w:val="20"/>
                <w:szCs w:val="20"/>
                <w:shd w:val="clear" w:color="auto" w:fill="FFFFFF"/>
              </w:rPr>
              <w:t xml:space="preserve"> </w:t>
            </w:r>
            <w:r w:rsidRPr="000C2A6A">
              <w:rPr>
                <w:rFonts w:cs="Times New Roman"/>
                <w:b/>
                <w:sz w:val="20"/>
                <w:szCs w:val="20"/>
                <w:shd w:val="clear" w:color="auto" w:fill="FFFFFF"/>
              </w:rPr>
              <w:t>birimde</w:t>
            </w:r>
            <w:r w:rsidR="00F15823" w:rsidRPr="000C2A6A">
              <w:rPr>
                <w:rFonts w:cs="Times New Roman"/>
                <w:b/>
                <w:sz w:val="20"/>
                <w:szCs w:val="20"/>
                <w:shd w:val="clear" w:color="auto" w:fill="FFFFFF"/>
              </w:rPr>
              <w:t xml:space="preserve"> </w:t>
            </w:r>
            <w:r w:rsidRPr="000C2A6A">
              <w:rPr>
                <w:rFonts w:cs="Times New Roman"/>
                <w:b/>
                <w:sz w:val="20"/>
                <w:szCs w:val="20"/>
                <w:shd w:val="clear" w:color="auto" w:fill="FFFFFF"/>
              </w:rPr>
              <w:t>çalışmasındaki</w:t>
            </w:r>
            <w:r w:rsidR="00F15823" w:rsidRPr="000C2A6A">
              <w:rPr>
                <w:rFonts w:cs="Times New Roman"/>
                <w:b/>
                <w:sz w:val="20"/>
                <w:szCs w:val="20"/>
                <w:shd w:val="clear" w:color="auto" w:fill="FFFFFF"/>
              </w:rPr>
              <w:t xml:space="preserve"> </w:t>
            </w:r>
            <w:r w:rsidRPr="000C2A6A">
              <w:rPr>
                <w:rFonts w:cs="Times New Roman"/>
                <w:b/>
                <w:sz w:val="20"/>
                <w:szCs w:val="20"/>
                <w:shd w:val="clear" w:color="auto" w:fill="FFFFFF"/>
              </w:rPr>
              <w:t>ölçüt</w:t>
            </w:r>
            <w:r w:rsidR="00F15823" w:rsidRPr="000C2A6A">
              <w:rPr>
                <w:rFonts w:cs="Times New Roman"/>
                <w:b/>
                <w:sz w:val="20"/>
                <w:szCs w:val="20"/>
                <w:shd w:val="clear" w:color="auto" w:fill="FFFFFF"/>
              </w:rPr>
              <w:t xml:space="preserve"> </w:t>
            </w:r>
            <w:r w:rsidRPr="000C2A6A">
              <w:rPr>
                <w:rFonts w:cs="Times New Roman"/>
                <w:b/>
                <w:sz w:val="20"/>
                <w:szCs w:val="20"/>
                <w:shd w:val="clear" w:color="auto" w:fill="FFFFFF"/>
              </w:rPr>
              <w:t>durumu</w:t>
            </w:r>
          </w:p>
        </w:tc>
        <w:tc>
          <w:tcPr>
            <w:tcW w:w="3073" w:type="dxa"/>
            <w:vAlign w:val="center"/>
          </w:tcPr>
          <w:p w14:paraId="0B3BA8CA" w14:textId="5170EC8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Personel</w:t>
            </w:r>
            <w:r w:rsidR="00F15823" w:rsidRPr="000C2A6A">
              <w:rPr>
                <w:rFonts w:cs="Times New Roman"/>
                <w:b/>
                <w:sz w:val="20"/>
                <w:szCs w:val="20"/>
                <w:shd w:val="clear" w:color="auto" w:fill="FFFFFF"/>
              </w:rPr>
              <w:t xml:space="preserve"> </w:t>
            </w:r>
            <w:r w:rsidRPr="000C2A6A">
              <w:rPr>
                <w:rFonts w:cs="Times New Roman"/>
                <w:b/>
                <w:sz w:val="20"/>
                <w:szCs w:val="20"/>
                <w:shd w:val="clear" w:color="auto" w:fill="FFFFFF"/>
              </w:rPr>
              <w:t>Yeterliliği</w:t>
            </w:r>
          </w:p>
        </w:tc>
        <w:tc>
          <w:tcPr>
            <w:tcW w:w="236" w:type="dxa"/>
            <w:vAlign w:val="center"/>
          </w:tcPr>
          <w:p w14:paraId="0B3BA8CB" w14:textId="7777777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6" w:type="dxa"/>
            <w:vAlign w:val="center"/>
          </w:tcPr>
          <w:p w14:paraId="0B3BA8CC" w14:textId="7777777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613" w:type="dxa"/>
            <w:vAlign w:val="center"/>
          </w:tcPr>
          <w:p w14:paraId="0B3BA8CD" w14:textId="7777777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639" w:type="dxa"/>
            <w:vAlign w:val="center"/>
          </w:tcPr>
          <w:p w14:paraId="0B3BA8CE" w14:textId="7777777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563" w:type="dxa"/>
            <w:vAlign w:val="center"/>
          </w:tcPr>
          <w:p w14:paraId="0B3BA8CF" w14:textId="7777777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88" w:type="dxa"/>
            <w:vAlign w:val="center"/>
          </w:tcPr>
          <w:p w14:paraId="0B3BA8D0" w14:textId="77777777" w:rsidR="00DC6C78" w:rsidRPr="000C2A6A" w:rsidRDefault="00DC6C78"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DC6C78" w:rsidRPr="000C2A6A" w14:paraId="0B3BA8DD" w14:textId="77777777" w:rsidTr="00967572">
        <w:trPr>
          <w:trHeight w:val="20"/>
          <w:jc w:val="center"/>
        </w:trPr>
        <w:tc>
          <w:tcPr>
            <w:tcW w:w="2377" w:type="dxa"/>
            <w:vAlign w:val="center"/>
          </w:tcPr>
          <w:p w14:paraId="0B3BA8D2" w14:textId="467A1875"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Ölçüt</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var</w:t>
            </w:r>
          </w:p>
          <w:p w14:paraId="0B3BA8D3" w14:textId="29BD6232"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*İlgili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mevzuat</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gereğince</w:t>
            </w:r>
          </w:p>
        </w:tc>
        <w:tc>
          <w:tcPr>
            <w:tcW w:w="3073" w:type="dxa"/>
            <w:vAlign w:val="center"/>
          </w:tcPr>
          <w:p w14:paraId="0B3BA8D4" w14:textId="5558AD66"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Sağlık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turizmi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deneyimli</w:t>
            </w:r>
          </w:p>
          <w:p w14:paraId="0B3BA8D5" w14:textId="2B24C6CD"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İhtiyaca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göre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artırılmakta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Yabancı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dil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bilen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personel</w:t>
            </w:r>
          </w:p>
          <w:p w14:paraId="0B3BA8D6" w14:textId="304D5E41"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Tercüman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bulunmakta</w:t>
            </w:r>
          </w:p>
        </w:tc>
        <w:tc>
          <w:tcPr>
            <w:tcW w:w="236" w:type="dxa"/>
          </w:tcPr>
          <w:p w14:paraId="0B3BA8D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6" w:type="dxa"/>
          </w:tcPr>
          <w:p w14:paraId="0B3BA8D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613" w:type="dxa"/>
          </w:tcPr>
          <w:p w14:paraId="0B3BA8D9"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639" w:type="dxa"/>
          </w:tcPr>
          <w:p w14:paraId="0B3BA8DA"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63" w:type="dxa"/>
          </w:tcPr>
          <w:p w14:paraId="0B3BA8D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88" w:type="dxa"/>
          </w:tcPr>
          <w:p w14:paraId="0B3BA8DC"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8E6" w14:textId="77777777" w:rsidTr="00967572">
        <w:trPr>
          <w:trHeight w:val="20"/>
          <w:jc w:val="center"/>
        </w:trPr>
        <w:tc>
          <w:tcPr>
            <w:tcW w:w="2377" w:type="dxa"/>
            <w:vAlign w:val="center"/>
          </w:tcPr>
          <w:p w14:paraId="0B3BA8DE" w14:textId="792FA4D4"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Ölçüt</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yok</w:t>
            </w:r>
          </w:p>
        </w:tc>
        <w:tc>
          <w:tcPr>
            <w:tcW w:w="3073" w:type="dxa"/>
            <w:vAlign w:val="center"/>
          </w:tcPr>
          <w:p w14:paraId="0B3BA8DF" w14:textId="77777777"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p>
        </w:tc>
        <w:tc>
          <w:tcPr>
            <w:tcW w:w="236" w:type="dxa"/>
          </w:tcPr>
          <w:p w14:paraId="0B3BA8E0"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6" w:type="dxa"/>
          </w:tcPr>
          <w:p w14:paraId="0B3BA8E1"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613" w:type="dxa"/>
          </w:tcPr>
          <w:p w14:paraId="0B3BA8E2"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639" w:type="dxa"/>
          </w:tcPr>
          <w:p w14:paraId="0B3BA8E3"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63" w:type="dxa"/>
          </w:tcPr>
          <w:p w14:paraId="0B3BA8E4"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88" w:type="dxa"/>
          </w:tcPr>
          <w:p w14:paraId="0B3BA8E5" w14:textId="77777777" w:rsidR="00DC6C78" w:rsidRPr="000C2A6A" w:rsidRDefault="00DC6C78" w:rsidP="00513F0E">
            <w:pPr>
              <w:spacing w:line="240" w:lineRule="atLeast"/>
              <w:ind w:firstLine="0"/>
              <w:jc w:val="center"/>
              <w:rPr>
                <w:rFonts w:cs="Times New Roman"/>
                <w:sz w:val="20"/>
                <w:szCs w:val="20"/>
                <w:shd w:val="clear" w:color="auto" w:fill="FFFFFF"/>
              </w:rPr>
            </w:pPr>
          </w:p>
        </w:tc>
      </w:tr>
    </w:tbl>
    <w:p w14:paraId="0B3BA8E7" w14:textId="77777777" w:rsidR="00BD0DFC" w:rsidRPr="000C2A6A" w:rsidRDefault="00BD0DFC" w:rsidP="0032165F">
      <w:pPr>
        <w:spacing w:after="120"/>
        <w:rPr>
          <w:rFonts w:cs="Times New Roman"/>
          <w:b/>
          <w:color w:val="FF0000"/>
          <w:szCs w:val="24"/>
          <w:shd w:val="clear" w:color="auto" w:fill="FFFFFF"/>
        </w:rPr>
      </w:pPr>
    </w:p>
    <w:p w14:paraId="0B3BA8E8" w14:textId="71F0A183" w:rsidR="00274E93" w:rsidRPr="000C2A6A" w:rsidRDefault="00062FF0" w:rsidP="0032165F">
      <w:pPr>
        <w:autoSpaceDE w:val="0"/>
        <w:autoSpaceDN w:val="0"/>
        <w:adjustRightInd w:val="0"/>
        <w:spacing w:after="120"/>
        <w:rPr>
          <w:rFonts w:cs="Times New Roman"/>
          <w:szCs w:val="24"/>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7C3E1B" w:rsidRPr="000C2A6A">
        <w:rPr>
          <w:rFonts w:cs="Times New Roman"/>
          <w:szCs w:val="24"/>
          <w:shd w:val="clear" w:color="auto" w:fill="FFFFFF"/>
        </w:rPr>
        <w:t>3</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birimindeki</w:t>
      </w:r>
      <w:r w:rsidR="00F15823" w:rsidRPr="000C2A6A">
        <w:rPr>
          <w:rFonts w:cs="Times New Roman"/>
          <w:szCs w:val="24"/>
          <w:shd w:val="clear" w:color="auto" w:fill="FFFFFF"/>
        </w:rPr>
        <w:t xml:space="preserve"> </w:t>
      </w:r>
      <w:r w:rsidRPr="000C2A6A">
        <w:rPr>
          <w:rFonts w:cs="Times New Roman"/>
          <w:szCs w:val="24"/>
          <w:shd w:val="clear" w:color="auto" w:fill="FFFFFF"/>
        </w:rPr>
        <w:t>personellerin</w:t>
      </w:r>
      <w:r w:rsidR="00F15823" w:rsidRPr="000C2A6A">
        <w:rPr>
          <w:rFonts w:cs="Times New Roman"/>
          <w:szCs w:val="24"/>
          <w:shd w:val="clear" w:color="auto" w:fill="FFFFFF"/>
        </w:rPr>
        <w:t xml:space="preserve"> </w:t>
      </w:r>
      <w:r w:rsidRPr="000C2A6A">
        <w:rPr>
          <w:rFonts w:cs="Times New Roman"/>
          <w:szCs w:val="24"/>
          <w:shd w:val="clear" w:color="auto" w:fill="FFFFFF"/>
        </w:rPr>
        <w:t>yeterliliğine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473617"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tamamı</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bu</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birimdeki</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personellerin</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çalışmasında</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ilgili</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mevzuatın</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ölçüt</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olarak</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alındığını</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ifade</w:t>
      </w:r>
      <w:r w:rsidR="00F15823" w:rsidRPr="000C2A6A">
        <w:rPr>
          <w:rFonts w:cs="Times New Roman"/>
          <w:szCs w:val="24"/>
          <w:shd w:val="clear" w:color="auto" w:fill="FFFFFF"/>
        </w:rPr>
        <w:t xml:space="preserve"> </w:t>
      </w:r>
      <w:r w:rsidR="008F60ED" w:rsidRPr="000C2A6A">
        <w:rPr>
          <w:rFonts w:cs="Times New Roman"/>
          <w:szCs w:val="24"/>
          <w:shd w:val="clear" w:color="auto" w:fill="FFFFFF"/>
        </w:rPr>
        <w:t>etmişlerdir.</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biriminde</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çalışanların</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yeterliliği</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ile</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ilgili</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olarak</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deneyimli,</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yabancı</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dil</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bilen</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personel,</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tercüman</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bulunmakta</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ve</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ihtiyaca</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göre</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artırılmakta</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şeklinde</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görüşlerde</w:t>
      </w:r>
      <w:r w:rsidR="00F15823" w:rsidRPr="000C2A6A">
        <w:rPr>
          <w:rFonts w:cs="Times New Roman"/>
          <w:szCs w:val="24"/>
          <w:shd w:val="clear" w:color="auto" w:fill="FFFFFF"/>
        </w:rPr>
        <w:t xml:space="preserve"> </w:t>
      </w:r>
      <w:r w:rsidR="00054EDF" w:rsidRPr="000C2A6A">
        <w:rPr>
          <w:rFonts w:cs="Times New Roman"/>
          <w:szCs w:val="24"/>
          <w:shd w:val="clear" w:color="auto" w:fill="FFFFFF"/>
        </w:rPr>
        <w:t>bulunmuşlardır.</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591856" w:rsidRPr="000C2A6A">
        <w:rPr>
          <w:rFonts w:cs="Times New Roman"/>
          <w:szCs w:val="24"/>
          <w:shd w:val="clear" w:color="auto" w:fill="FFFFFF"/>
        </w:rPr>
        <w:t>şunlardır:</w:t>
      </w:r>
    </w:p>
    <w:p w14:paraId="0B3BA8E9" w14:textId="5D247E74" w:rsidR="00274E93" w:rsidRPr="000C2A6A" w:rsidRDefault="00072586" w:rsidP="0032165F">
      <w:pPr>
        <w:autoSpaceDE w:val="0"/>
        <w:autoSpaceDN w:val="0"/>
        <w:adjustRightInd w:val="0"/>
        <w:spacing w:after="120"/>
        <w:rPr>
          <w:rFonts w:cs="Times New Roman"/>
          <w:i/>
          <w:szCs w:val="24"/>
          <w:shd w:val="clear" w:color="auto" w:fill="FFFFFF"/>
        </w:rPr>
      </w:pPr>
      <w:r w:rsidRPr="000C2A6A">
        <w:rPr>
          <w:rFonts w:cs="Times New Roman"/>
          <w:i/>
          <w:szCs w:val="24"/>
        </w:rPr>
        <w:t>“Hastanemiz</w:t>
      </w:r>
      <w:r w:rsidR="00F15823" w:rsidRPr="000C2A6A">
        <w:rPr>
          <w:rFonts w:cs="Times New Roman"/>
          <w:i/>
          <w:szCs w:val="24"/>
        </w:rPr>
        <w:t xml:space="preserve"> </w:t>
      </w:r>
      <w:r w:rsidRPr="000C2A6A">
        <w:rPr>
          <w:rFonts w:cs="Times New Roman"/>
          <w:i/>
          <w:szCs w:val="24"/>
        </w:rPr>
        <w:t>sağlık</w:t>
      </w:r>
      <w:r w:rsidR="00F15823" w:rsidRPr="000C2A6A">
        <w:rPr>
          <w:rFonts w:cs="Times New Roman"/>
          <w:i/>
          <w:szCs w:val="24"/>
        </w:rPr>
        <w:t xml:space="preserve"> </w:t>
      </w:r>
      <w:r w:rsidRPr="000C2A6A">
        <w:rPr>
          <w:rFonts w:cs="Times New Roman"/>
          <w:i/>
          <w:szCs w:val="24"/>
        </w:rPr>
        <w:t>turizmi</w:t>
      </w:r>
      <w:r w:rsidR="00F15823" w:rsidRPr="000C2A6A">
        <w:rPr>
          <w:rFonts w:cs="Times New Roman"/>
          <w:i/>
          <w:szCs w:val="24"/>
        </w:rPr>
        <w:t xml:space="preserve"> </w:t>
      </w:r>
      <w:r w:rsidRPr="000C2A6A">
        <w:rPr>
          <w:rFonts w:cs="Times New Roman"/>
          <w:i/>
          <w:szCs w:val="24"/>
        </w:rPr>
        <w:t>biriminde</w:t>
      </w:r>
      <w:r w:rsidR="00F15823" w:rsidRPr="000C2A6A">
        <w:rPr>
          <w:rFonts w:cs="Times New Roman"/>
          <w:i/>
          <w:szCs w:val="24"/>
        </w:rPr>
        <w:t xml:space="preserve"> </w:t>
      </w:r>
      <w:r w:rsidRPr="000C2A6A">
        <w:rPr>
          <w:rFonts w:cs="Times New Roman"/>
          <w:i/>
          <w:szCs w:val="24"/>
        </w:rPr>
        <w:t>birim</w:t>
      </w:r>
      <w:r w:rsidR="00F15823" w:rsidRPr="000C2A6A">
        <w:rPr>
          <w:rFonts w:cs="Times New Roman"/>
          <w:i/>
          <w:szCs w:val="24"/>
        </w:rPr>
        <w:t xml:space="preserve"> </w:t>
      </w:r>
      <w:r w:rsidRPr="000C2A6A">
        <w:rPr>
          <w:rFonts w:cs="Times New Roman"/>
          <w:i/>
          <w:szCs w:val="24"/>
        </w:rPr>
        <w:t>sorumlusu</w:t>
      </w:r>
      <w:r w:rsidR="00F15823" w:rsidRPr="000C2A6A">
        <w:rPr>
          <w:rFonts w:cs="Times New Roman"/>
          <w:i/>
          <w:szCs w:val="24"/>
        </w:rPr>
        <w:t xml:space="preserve"> </w:t>
      </w:r>
      <w:r w:rsidRPr="000C2A6A">
        <w:rPr>
          <w:rFonts w:cs="Times New Roman"/>
          <w:i/>
          <w:szCs w:val="24"/>
        </w:rPr>
        <w:t>olarak</w:t>
      </w:r>
      <w:r w:rsidR="00F15823" w:rsidRPr="000C2A6A">
        <w:rPr>
          <w:rFonts w:cs="Times New Roman"/>
          <w:i/>
          <w:szCs w:val="24"/>
        </w:rPr>
        <w:t xml:space="preserve"> </w:t>
      </w:r>
      <w:r w:rsidRPr="000C2A6A">
        <w:rPr>
          <w:rFonts w:cs="Times New Roman"/>
          <w:i/>
          <w:szCs w:val="24"/>
        </w:rPr>
        <w:t>görev</w:t>
      </w:r>
      <w:r w:rsidR="00F15823" w:rsidRPr="000C2A6A">
        <w:rPr>
          <w:rFonts w:cs="Times New Roman"/>
          <w:i/>
          <w:szCs w:val="24"/>
        </w:rPr>
        <w:t xml:space="preserve"> </w:t>
      </w:r>
      <w:r w:rsidRPr="000C2A6A">
        <w:rPr>
          <w:rFonts w:cs="Times New Roman"/>
          <w:i/>
          <w:szCs w:val="24"/>
        </w:rPr>
        <w:t>yapan</w:t>
      </w:r>
      <w:r w:rsidR="00F15823" w:rsidRPr="000C2A6A">
        <w:rPr>
          <w:rFonts w:cs="Times New Roman"/>
          <w:i/>
          <w:szCs w:val="24"/>
        </w:rPr>
        <w:t xml:space="preserve"> </w:t>
      </w:r>
      <w:r w:rsidRPr="000C2A6A">
        <w:rPr>
          <w:rFonts w:cs="Times New Roman"/>
          <w:i/>
          <w:szCs w:val="24"/>
        </w:rPr>
        <w:t>personelin</w:t>
      </w:r>
      <w:r w:rsidR="00F15823" w:rsidRPr="000C2A6A">
        <w:rPr>
          <w:rFonts w:cs="Times New Roman"/>
          <w:i/>
          <w:szCs w:val="24"/>
        </w:rPr>
        <w:t xml:space="preserve"> </w:t>
      </w:r>
      <w:r w:rsidRPr="000C2A6A">
        <w:rPr>
          <w:rFonts w:cs="Times New Roman"/>
          <w:i/>
          <w:szCs w:val="24"/>
        </w:rPr>
        <w:t>dil</w:t>
      </w:r>
      <w:r w:rsidR="00F15823" w:rsidRPr="000C2A6A">
        <w:rPr>
          <w:rFonts w:cs="Times New Roman"/>
          <w:i/>
          <w:szCs w:val="24"/>
        </w:rPr>
        <w:t xml:space="preserve"> </w:t>
      </w:r>
      <w:r w:rsidRPr="000C2A6A">
        <w:rPr>
          <w:rFonts w:cs="Times New Roman"/>
          <w:i/>
          <w:szCs w:val="24"/>
        </w:rPr>
        <w:t>yeterliliği</w:t>
      </w:r>
      <w:r w:rsidR="00F15823" w:rsidRPr="000C2A6A">
        <w:rPr>
          <w:rFonts w:cs="Times New Roman"/>
          <w:i/>
          <w:szCs w:val="24"/>
        </w:rPr>
        <w:t xml:space="preserve"> </w:t>
      </w:r>
      <w:r w:rsidRPr="000C2A6A">
        <w:rPr>
          <w:rFonts w:cs="Times New Roman"/>
          <w:i/>
          <w:szCs w:val="24"/>
        </w:rPr>
        <w:t>mevcuttur.</w:t>
      </w:r>
      <w:r w:rsidR="00F15823" w:rsidRPr="000C2A6A">
        <w:rPr>
          <w:rFonts w:cs="Times New Roman"/>
          <w:i/>
          <w:szCs w:val="24"/>
        </w:rPr>
        <w:t xml:space="preserve"> </w:t>
      </w:r>
      <w:r w:rsidRPr="000C2A6A">
        <w:rPr>
          <w:rFonts w:cs="Times New Roman"/>
          <w:i/>
          <w:szCs w:val="24"/>
        </w:rPr>
        <w:t>Sağlık</w:t>
      </w:r>
      <w:r w:rsidR="00F15823" w:rsidRPr="000C2A6A">
        <w:rPr>
          <w:rFonts w:cs="Times New Roman"/>
          <w:i/>
          <w:szCs w:val="24"/>
        </w:rPr>
        <w:t xml:space="preserve"> </w:t>
      </w:r>
      <w:r w:rsidRPr="000C2A6A">
        <w:rPr>
          <w:rFonts w:cs="Times New Roman"/>
          <w:i/>
          <w:szCs w:val="24"/>
        </w:rPr>
        <w:t>bakanlığı</w:t>
      </w:r>
      <w:r w:rsidR="00F15823" w:rsidRPr="000C2A6A">
        <w:rPr>
          <w:rFonts w:cs="Times New Roman"/>
          <w:i/>
          <w:szCs w:val="24"/>
        </w:rPr>
        <w:t xml:space="preserve"> </w:t>
      </w:r>
      <w:r w:rsidRPr="000C2A6A">
        <w:rPr>
          <w:rFonts w:cs="Times New Roman"/>
          <w:i/>
          <w:szCs w:val="24"/>
        </w:rPr>
        <w:t>sağlık</w:t>
      </w:r>
      <w:r w:rsidR="00F15823" w:rsidRPr="000C2A6A">
        <w:rPr>
          <w:rFonts w:cs="Times New Roman"/>
          <w:i/>
          <w:szCs w:val="24"/>
        </w:rPr>
        <w:t xml:space="preserve"> </w:t>
      </w:r>
      <w:r w:rsidRPr="000C2A6A">
        <w:rPr>
          <w:rFonts w:cs="Times New Roman"/>
          <w:i/>
          <w:szCs w:val="24"/>
        </w:rPr>
        <w:t>turizmi</w:t>
      </w:r>
      <w:r w:rsidR="00F15823" w:rsidRPr="000C2A6A">
        <w:rPr>
          <w:rFonts w:cs="Times New Roman"/>
          <w:i/>
          <w:szCs w:val="24"/>
        </w:rPr>
        <w:t xml:space="preserve"> </w:t>
      </w:r>
      <w:r w:rsidRPr="000C2A6A">
        <w:rPr>
          <w:rFonts w:cs="Times New Roman"/>
          <w:i/>
          <w:szCs w:val="24"/>
        </w:rPr>
        <w:t>genelgesi</w:t>
      </w:r>
      <w:r w:rsidR="00F15823" w:rsidRPr="000C2A6A">
        <w:rPr>
          <w:rFonts w:cs="Times New Roman"/>
          <w:i/>
          <w:szCs w:val="24"/>
        </w:rPr>
        <w:t xml:space="preserve"> </w:t>
      </w:r>
      <w:r w:rsidRPr="000C2A6A">
        <w:rPr>
          <w:rFonts w:cs="Times New Roman"/>
          <w:i/>
          <w:szCs w:val="24"/>
        </w:rPr>
        <w:t>doğrultusunda</w:t>
      </w:r>
      <w:r w:rsidR="00F15823" w:rsidRPr="000C2A6A">
        <w:rPr>
          <w:rFonts w:cs="Times New Roman"/>
          <w:i/>
          <w:szCs w:val="24"/>
        </w:rPr>
        <w:t xml:space="preserve"> </w:t>
      </w:r>
      <w:r w:rsidRPr="000C2A6A">
        <w:rPr>
          <w:rFonts w:cs="Times New Roman"/>
          <w:i/>
          <w:szCs w:val="24"/>
        </w:rPr>
        <w:t>sağlık</w:t>
      </w:r>
      <w:r w:rsidR="00F15823" w:rsidRPr="000C2A6A">
        <w:rPr>
          <w:rFonts w:cs="Times New Roman"/>
          <w:i/>
          <w:szCs w:val="24"/>
        </w:rPr>
        <w:t xml:space="preserve"> </w:t>
      </w:r>
      <w:r w:rsidRPr="000C2A6A">
        <w:rPr>
          <w:rFonts w:cs="Times New Roman"/>
          <w:i/>
          <w:szCs w:val="24"/>
        </w:rPr>
        <w:t>biriminde</w:t>
      </w:r>
      <w:r w:rsidR="00F15823" w:rsidRPr="000C2A6A">
        <w:rPr>
          <w:rFonts w:cs="Times New Roman"/>
          <w:i/>
          <w:szCs w:val="24"/>
        </w:rPr>
        <w:t xml:space="preserve"> </w:t>
      </w:r>
      <w:r w:rsidRPr="000C2A6A">
        <w:rPr>
          <w:rFonts w:cs="Times New Roman"/>
          <w:i/>
          <w:szCs w:val="24"/>
        </w:rPr>
        <w:t>dil</w:t>
      </w:r>
      <w:r w:rsidR="00F15823" w:rsidRPr="000C2A6A">
        <w:rPr>
          <w:rFonts w:cs="Times New Roman"/>
          <w:i/>
          <w:szCs w:val="24"/>
        </w:rPr>
        <w:t xml:space="preserve"> </w:t>
      </w:r>
      <w:r w:rsidRPr="000C2A6A">
        <w:rPr>
          <w:rFonts w:cs="Times New Roman"/>
          <w:i/>
          <w:szCs w:val="24"/>
        </w:rPr>
        <w:t>puan</w:t>
      </w:r>
      <w:r w:rsidR="00F15823" w:rsidRPr="000C2A6A">
        <w:rPr>
          <w:rFonts w:cs="Times New Roman"/>
          <w:i/>
          <w:szCs w:val="24"/>
        </w:rPr>
        <w:t xml:space="preserve"> </w:t>
      </w:r>
      <w:r w:rsidRPr="000C2A6A">
        <w:rPr>
          <w:rFonts w:cs="Times New Roman"/>
          <w:i/>
          <w:szCs w:val="24"/>
        </w:rPr>
        <w:t>yeterliliği</w:t>
      </w:r>
      <w:r w:rsidR="00F15823" w:rsidRPr="000C2A6A">
        <w:rPr>
          <w:rFonts w:cs="Times New Roman"/>
          <w:i/>
          <w:szCs w:val="24"/>
        </w:rPr>
        <w:t xml:space="preserve"> </w:t>
      </w:r>
      <w:r w:rsidRPr="000C2A6A">
        <w:rPr>
          <w:rFonts w:cs="Times New Roman"/>
          <w:i/>
          <w:szCs w:val="24"/>
        </w:rPr>
        <w:t>olmayanlar</w:t>
      </w:r>
      <w:r w:rsidR="00F15823" w:rsidRPr="000C2A6A">
        <w:rPr>
          <w:rFonts w:cs="Times New Roman"/>
          <w:i/>
          <w:szCs w:val="24"/>
        </w:rPr>
        <w:t xml:space="preserve"> </w:t>
      </w:r>
      <w:r w:rsidRPr="000C2A6A">
        <w:rPr>
          <w:rFonts w:cs="Times New Roman"/>
          <w:i/>
          <w:szCs w:val="24"/>
        </w:rPr>
        <w:t>görevlendirilmemektedir.</w:t>
      </w:r>
      <w:r w:rsidR="00F15823" w:rsidRPr="000C2A6A">
        <w:rPr>
          <w:rFonts w:cs="Times New Roman"/>
          <w:i/>
          <w:szCs w:val="24"/>
        </w:rPr>
        <w:t xml:space="preserve"> </w:t>
      </w:r>
      <w:r w:rsidRPr="000C2A6A">
        <w:rPr>
          <w:rFonts w:cs="Times New Roman"/>
          <w:i/>
          <w:szCs w:val="24"/>
        </w:rPr>
        <w:t>Hastanemizde</w:t>
      </w:r>
      <w:r w:rsidR="00703236" w:rsidRPr="000C2A6A">
        <w:rPr>
          <w:rFonts w:cs="Times New Roman"/>
          <w:i/>
          <w:szCs w:val="24"/>
        </w:rPr>
        <w:t>ki</w:t>
      </w:r>
      <w:r w:rsidR="00F15823" w:rsidRPr="000C2A6A">
        <w:rPr>
          <w:rFonts w:cs="Times New Roman"/>
          <w:i/>
          <w:szCs w:val="24"/>
        </w:rPr>
        <w:t xml:space="preserve"> </w:t>
      </w:r>
      <w:r w:rsidR="00703236" w:rsidRPr="000C2A6A">
        <w:rPr>
          <w:rFonts w:cs="Times New Roman"/>
          <w:i/>
          <w:szCs w:val="24"/>
        </w:rPr>
        <w:lastRenderedPageBreak/>
        <w:t>personel</w:t>
      </w:r>
      <w:r w:rsidR="00F15823" w:rsidRPr="000C2A6A">
        <w:rPr>
          <w:rFonts w:cs="Times New Roman"/>
          <w:i/>
          <w:szCs w:val="24"/>
        </w:rPr>
        <w:t xml:space="preserve"> </w:t>
      </w:r>
      <w:r w:rsidR="00703236" w:rsidRPr="000C2A6A">
        <w:rPr>
          <w:rFonts w:cs="Times New Roman"/>
          <w:i/>
          <w:szCs w:val="24"/>
        </w:rPr>
        <w:t>ölçütümüz</w:t>
      </w:r>
      <w:r w:rsidR="00F15823" w:rsidRPr="000C2A6A">
        <w:rPr>
          <w:rFonts w:cs="Times New Roman"/>
          <w:i/>
          <w:szCs w:val="24"/>
        </w:rPr>
        <w:t xml:space="preserve"> </w:t>
      </w:r>
      <w:r w:rsidRPr="000C2A6A">
        <w:rPr>
          <w:rFonts w:cs="Times New Roman"/>
          <w:i/>
          <w:szCs w:val="24"/>
        </w:rPr>
        <w:t>sağlık</w:t>
      </w:r>
      <w:r w:rsidR="00F15823" w:rsidRPr="000C2A6A">
        <w:rPr>
          <w:rFonts w:cs="Times New Roman"/>
          <w:i/>
          <w:szCs w:val="24"/>
        </w:rPr>
        <w:t xml:space="preserve"> </w:t>
      </w:r>
      <w:r w:rsidRPr="000C2A6A">
        <w:rPr>
          <w:rFonts w:cs="Times New Roman"/>
          <w:i/>
          <w:szCs w:val="24"/>
        </w:rPr>
        <w:t>turizmi</w:t>
      </w:r>
      <w:r w:rsidR="00F15823" w:rsidRPr="000C2A6A">
        <w:rPr>
          <w:rFonts w:cs="Times New Roman"/>
          <w:i/>
          <w:szCs w:val="24"/>
        </w:rPr>
        <w:t xml:space="preserve"> </w:t>
      </w:r>
      <w:r w:rsidRPr="000C2A6A">
        <w:rPr>
          <w:rFonts w:cs="Times New Roman"/>
          <w:i/>
          <w:szCs w:val="24"/>
        </w:rPr>
        <w:t>genelgesinde</w:t>
      </w:r>
      <w:r w:rsidR="00F15823" w:rsidRPr="000C2A6A">
        <w:rPr>
          <w:rFonts w:cs="Times New Roman"/>
          <w:i/>
          <w:szCs w:val="24"/>
        </w:rPr>
        <w:t xml:space="preserve"> </w:t>
      </w:r>
      <w:r w:rsidRPr="000C2A6A">
        <w:rPr>
          <w:rFonts w:cs="Times New Roman"/>
          <w:i/>
          <w:szCs w:val="24"/>
        </w:rPr>
        <w:t>belirtilen</w:t>
      </w:r>
      <w:r w:rsidR="00F15823" w:rsidRPr="000C2A6A">
        <w:rPr>
          <w:rFonts w:cs="Times New Roman"/>
          <w:i/>
          <w:szCs w:val="24"/>
        </w:rPr>
        <w:t xml:space="preserve"> </w:t>
      </w:r>
      <w:r w:rsidRPr="000C2A6A">
        <w:rPr>
          <w:rFonts w:cs="Times New Roman"/>
          <w:i/>
          <w:szCs w:val="24"/>
        </w:rPr>
        <w:t>ölçütle</w:t>
      </w:r>
      <w:r w:rsidR="00703236" w:rsidRPr="000C2A6A">
        <w:rPr>
          <w:rFonts w:cs="Times New Roman"/>
          <w:i/>
          <w:szCs w:val="24"/>
        </w:rPr>
        <w:t>re</w:t>
      </w:r>
      <w:r w:rsidR="00F15823" w:rsidRPr="000C2A6A">
        <w:rPr>
          <w:rFonts w:cs="Times New Roman"/>
          <w:i/>
          <w:szCs w:val="24"/>
        </w:rPr>
        <w:t xml:space="preserve"> </w:t>
      </w:r>
      <w:r w:rsidR="00703236" w:rsidRPr="000C2A6A">
        <w:rPr>
          <w:rFonts w:cs="Times New Roman"/>
          <w:i/>
          <w:szCs w:val="24"/>
        </w:rPr>
        <w:t>göre</w:t>
      </w:r>
      <w:r w:rsidR="00F15823" w:rsidRPr="000C2A6A">
        <w:rPr>
          <w:rFonts w:cs="Times New Roman"/>
          <w:i/>
          <w:szCs w:val="24"/>
        </w:rPr>
        <w:t xml:space="preserve"> </w:t>
      </w:r>
      <w:r w:rsidR="00703236" w:rsidRPr="000C2A6A">
        <w:rPr>
          <w:rFonts w:cs="Times New Roman"/>
          <w:i/>
          <w:szCs w:val="24"/>
        </w:rPr>
        <w:t>görevlendirme</w:t>
      </w:r>
      <w:r w:rsidR="00F15823" w:rsidRPr="000C2A6A">
        <w:rPr>
          <w:rFonts w:cs="Times New Roman"/>
          <w:i/>
          <w:szCs w:val="24"/>
        </w:rPr>
        <w:t xml:space="preserve"> </w:t>
      </w:r>
      <w:r w:rsidR="00703236" w:rsidRPr="000C2A6A">
        <w:rPr>
          <w:rFonts w:cs="Times New Roman"/>
          <w:i/>
          <w:szCs w:val="24"/>
        </w:rPr>
        <w:t>yapılmaktadı</w:t>
      </w:r>
      <w:r w:rsidRPr="000C2A6A">
        <w:rPr>
          <w:rFonts w:cs="Times New Roman"/>
          <w:i/>
          <w:szCs w:val="24"/>
        </w:rPr>
        <w:t>r.”</w:t>
      </w:r>
      <w:r w:rsidR="00F15823" w:rsidRPr="000C2A6A">
        <w:rPr>
          <w:rFonts w:cs="Times New Roman"/>
          <w:i/>
          <w:szCs w:val="24"/>
        </w:rPr>
        <w:t xml:space="preserve"> </w:t>
      </w:r>
      <w:r w:rsidRPr="000C2A6A">
        <w:rPr>
          <w:rFonts w:cs="Times New Roman"/>
          <w:i/>
          <w:szCs w:val="24"/>
          <w:shd w:val="clear" w:color="auto" w:fill="FFFFFF"/>
        </w:rPr>
        <w:t>(C-P1)</w:t>
      </w:r>
    </w:p>
    <w:p w14:paraId="0B3BA8EA" w14:textId="228C21AF" w:rsidR="00DC3800" w:rsidRPr="000C2A6A" w:rsidRDefault="00224956" w:rsidP="0032165F">
      <w:pPr>
        <w:autoSpaceDE w:val="0"/>
        <w:autoSpaceDN w:val="0"/>
        <w:adjustRightInd w:val="0"/>
        <w:spacing w:after="120"/>
        <w:rPr>
          <w:rFonts w:cs="Times New Roman"/>
          <w:i/>
          <w:szCs w:val="24"/>
        </w:rPr>
      </w:pPr>
      <w:r w:rsidRPr="000C2A6A">
        <w:rPr>
          <w:rFonts w:cs="Times New Roman"/>
          <w:i/>
          <w:szCs w:val="24"/>
        </w:rPr>
        <w:t>“</w:t>
      </w:r>
      <w:r w:rsidR="00703236" w:rsidRPr="000C2A6A">
        <w:rPr>
          <w:rFonts w:cs="Times New Roman"/>
          <w:i/>
          <w:szCs w:val="24"/>
        </w:rPr>
        <w:t>Birimimizde</w:t>
      </w:r>
      <w:r w:rsidR="00F15823" w:rsidRPr="000C2A6A">
        <w:rPr>
          <w:rFonts w:cs="Times New Roman"/>
          <w:i/>
          <w:szCs w:val="24"/>
        </w:rPr>
        <w:t xml:space="preserve"> </w:t>
      </w:r>
      <w:r w:rsidR="007C60B7" w:rsidRPr="000C2A6A">
        <w:rPr>
          <w:rFonts w:cs="Times New Roman"/>
          <w:i/>
          <w:szCs w:val="24"/>
        </w:rPr>
        <w:t>personellerin</w:t>
      </w:r>
      <w:r w:rsidR="00F15823" w:rsidRPr="000C2A6A">
        <w:rPr>
          <w:rFonts w:cs="Times New Roman"/>
          <w:i/>
          <w:szCs w:val="24"/>
        </w:rPr>
        <w:t xml:space="preserve"> </w:t>
      </w:r>
      <w:r w:rsidR="007C60B7" w:rsidRPr="000C2A6A">
        <w:rPr>
          <w:rFonts w:cs="Times New Roman"/>
          <w:i/>
          <w:szCs w:val="24"/>
        </w:rPr>
        <w:t>yeterliliğine</w:t>
      </w:r>
      <w:r w:rsidR="00F15823" w:rsidRPr="000C2A6A">
        <w:rPr>
          <w:rFonts w:cs="Times New Roman"/>
          <w:i/>
          <w:szCs w:val="24"/>
        </w:rPr>
        <w:t xml:space="preserve"> </w:t>
      </w:r>
      <w:r w:rsidR="007C60B7" w:rsidRPr="000C2A6A">
        <w:rPr>
          <w:rFonts w:cs="Times New Roman"/>
          <w:i/>
          <w:szCs w:val="24"/>
        </w:rPr>
        <w:t>ilişkin</w:t>
      </w:r>
      <w:r w:rsidR="00F15823" w:rsidRPr="000C2A6A">
        <w:rPr>
          <w:rFonts w:cs="Times New Roman"/>
          <w:i/>
          <w:szCs w:val="24"/>
        </w:rPr>
        <w:t xml:space="preserve"> </w:t>
      </w:r>
      <w:r w:rsidR="007C60B7" w:rsidRPr="000C2A6A">
        <w:rPr>
          <w:rFonts w:cs="Times New Roman"/>
          <w:i/>
          <w:szCs w:val="24"/>
        </w:rPr>
        <w:t>temel</w:t>
      </w:r>
      <w:r w:rsidR="00F15823" w:rsidRPr="000C2A6A">
        <w:rPr>
          <w:rFonts w:cs="Times New Roman"/>
          <w:i/>
          <w:szCs w:val="24"/>
        </w:rPr>
        <w:t xml:space="preserve"> </w:t>
      </w:r>
      <w:r w:rsidR="007C60B7" w:rsidRPr="000C2A6A">
        <w:rPr>
          <w:rFonts w:cs="Times New Roman"/>
          <w:i/>
          <w:szCs w:val="24"/>
        </w:rPr>
        <w:t>ölçütümüz</w:t>
      </w:r>
      <w:r w:rsidR="00F15823" w:rsidRPr="000C2A6A">
        <w:rPr>
          <w:rFonts w:cs="Times New Roman"/>
          <w:i/>
          <w:szCs w:val="24"/>
        </w:rPr>
        <w:t xml:space="preserve"> </w:t>
      </w:r>
      <w:r w:rsidR="007C60B7" w:rsidRPr="000C2A6A">
        <w:rPr>
          <w:rFonts w:cs="Times New Roman"/>
          <w:i/>
          <w:szCs w:val="24"/>
        </w:rPr>
        <w:t>mevzuatımızdır.</w:t>
      </w:r>
      <w:r w:rsidR="00F15823" w:rsidRPr="000C2A6A">
        <w:rPr>
          <w:rFonts w:cs="Times New Roman"/>
          <w:i/>
          <w:szCs w:val="24"/>
        </w:rPr>
        <w:t xml:space="preserve"> </w:t>
      </w:r>
      <w:r w:rsidR="007C60B7" w:rsidRPr="000C2A6A">
        <w:rPr>
          <w:rFonts w:cs="Times New Roman"/>
          <w:i/>
          <w:szCs w:val="24"/>
        </w:rPr>
        <w:t>Mevzuatımız</w:t>
      </w:r>
      <w:r w:rsidR="00F15823" w:rsidRPr="000C2A6A">
        <w:rPr>
          <w:rFonts w:cs="Times New Roman"/>
          <w:i/>
          <w:szCs w:val="24"/>
        </w:rPr>
        <w:t xml:space="preserve"> </w:t>
      </w:r>
      <w:r w:rsidR="007C60B7" w:rsidRPr="000C2A6A">
        <w:rPr>
          <w:rFonts w:cs="Times New Roman"/>
          <w:i/>
          <w:szCs w:val="24"/>
        </w:rPr>
        <w:t>doğrultusunda</w:t>
      </w:r>
      <w:r w:rsidR="00F15823" w:rsidRPr="000C2A6A">
        <w:rPr>
          <w:rFonts w:cs="Times New Roman"/>
          <w:i/>
          <w:szCs w:val="24"/>
        </w:rPr>
        <w:t xml:space="preserve"> </w:t>
      </w:r>
      <w:r w:rsidR="007C60B7" w:rsidRPr="000C2A6A">
        <w:rPr>
          <w:rFonts w:cs="Times New Roman"/>
          <w:i/>
          <w:szCs w:val="24"/>
        </w:rPr>
        <w:t>personeller</w:t>
      </w:r>
      <w:r w:rsidR="00F15823" w:rsidRPr="000C2A6A">
        <w:rPr>
          <w:rFonts w:cs="Times New Roman"/>
          <w:i/>
          <w:szCs w:val="24"/>
        </w:rPr>
        <w:t xml:space="preserve"> </w:t>
      </w:r>
      <w:r w:rsidR="007C60B7" w:rsidRPr="000C2A6A">
        <w:rPr>
          <w:rFonts w:cs="Times New Roman"/>
          <w:i/>
          <w:szCs w:val="24"/>
        </w:rPr>
        <w:t>çalışmakta</w:t>
      </w:r>
      <w:r w:rsidR="00F15823" w:rsidRPr="000C2A6A">
        <w:rPr>
          <w:rFonts w:cs="Times New Roman"/>
          <w:i/>
          <w:szCs w:val="24"/>
        </w:rPr>
        <w:t xml:space="preserve"> </w:t>
      </w:r>
      <w:r w:rsidR="007C60B7" w:rsidRPr="000C2A6A">
        <w:rPr>
          <w:rFonts w:cs="Times New Roman"/>
          <w:i/>
          <w:szCs w:val="24"/>
        </w:rPr>
        <w:t>ve</w:t>
      </w:r>
      <w:r w:rsidR="00F15823" w:rsidRPr="000C2A6A">
        <w:rPr>
          <w:rFonts w:cs="Times New Roman"/>
          <w:i/>
          <w:szCs w:val="24"/>
        </w:rPr>
        <w:t xml:space="preserve"> </w:t>
      </w:r>
      <w:r w:rsidR="007C60B7" w:rsidRPr="000C2A6A">
        <w:rPr>
          <w:rFonts w:cs="Times New Roman"/>
          <w:i/>
          <w:szCs w:val="24"/>
        </w:rPr>
        <w:t>gerekli</w:t>
      </w:r>
      <w:r w:rsidR="00F15823" w:rsidRPr="000C2A6A">
        <w:rPr>
          <w:rFonts w:cs="Times New Roman"/>
          <w:i/>
          <w:szCs w:val="24"/>
        </w:rPr>
        <w:t xml:space="preserve"> </w:t>
      </w:r>
      <w:r w:rsidR="007C60B7" w:rsidRPr="000C2A6A">
        <w:rPr>
          <w:rFonts w:cs="Times New Roman"/>
          <w:i/>
          <w:szCs w:val="24"/>
        </w:rPr>
        <w:t>durumlarda</w:t>
      </w:r>
      <w:r w:rsidR="00F15823" w:rsidRPr="000C2A6A">
        <w:rPr>
          <w:rFonts w:cs="Times New Roman"/>
          <w:i/>
          <w:szCs w:val="24"/>
        </w:rPr>
        <w:t xml:space="preserve"> </w:t>
      </w:r>
      <w:r w:rsidR="006275B9" w:rsidRPr="000C2A6A">
        <w:rPr>
          <w:rFonts w:cs="Times New Roman"/>
          <w:i/>
          <w:szCs w:val="24"/>
        </w:rPr>
        <w:t>sağlık</w:t>
      </w:r>
      <w:r w:rsidR="00F15823" w:rsidRPr="000C2A6A">
        <w:rPr>
          <w:rFonts w:cs="Times New Roman"/>
          <w:i/>
          <w:szCs w:val="24"/>
        </w:rPr>
        <w:t xml:space="preserve"> </w:t>
      </w:r>
      <w:r w:rsidR="006275B9" w:rsidRPr="000C2A6A">
        <w:rPr>
          <w:rFonts w:cs="Times New Roman"/>
          <w:i/>
          <w:szCs w:val="24"/>
        </w:rPr>
        <w:t>turizmi</w:t>
      </w:r>
      <w:r w:rsidR="00F15823" w:rsidRPr="000C2A6A">
        <w:rPr>
          <w:rFonts w:cs="Times New Roman"/>
          <w:i/>
          <w:szCs w:val="24"/>
        </w:rPr>
        <w:t xml:space="preserve"> </w:t>
      </w:r>
      <w:r w:rsidR="006275B9" w:rsidRPr="000C2A6A">
        <w:rPr>
          <w:rFonts w:cs="Times New Roman"/>
          <w:i/>
          <w:szCs w:val="24"/>
        </w:rPr>
        <w:t>konusunda</w:t>
      </w:r>
      <w:r w:rsidR="00F15823" w:rsidRPr="000C2A6A">
        <w:rPr>
          <w:rFonts w:cs="Times New Roman"/>
          <w:i/>
          <w:szCs w:val="24"/>
        </w:rPr>
        <w:t xml:space="preserve"> </w:t>
      </w:r>
      <w:r w:rsidR="006275B9" w:rsidRPr="000C2A6A">
        <w:rPr>
          <w:rFonts w:cs="Times New Roman"/>
          <w:i/>
          <w:szCs w:val="24"/>
        </w:rPr>
        <w:t>deneyimli</w:t>
      </w:r>
      <w:r w:rsidR="00F15823" w:rsidRPr="000C2A6A">
        <w:rPr>
          <w:rFonts w:cs="Times New Roman"/>
          <w:i/>
          <w:szCs w:val="24"/>
        </w:rPr>
        <w:t xml:space="preserve"> </w:t>
      </w:r>
      <w:r w:rsidR="006275B9" w:rsidRPr="000C2A6A">
        <w:rPr>
          <w:rFonts w:cs="Times New Roman"/>
          <w:i/>
          <w:szCs w:val="24"/>
        </w:rPr>
        <w:t>kişilerde</w:t>
      </w:r>
      <w:r w:rsidR="00F15823" w:rsidRPr="000C2A6A">
        <w:rPr>
          <w:rFonts w:cs="Times New Roman"/>
          <w:i/>
          <w:szCs w:val="24"/>
        </w:rPr>
        <w:t xml:space="preserve"> </w:t>
      </w:r>
      <w:r w:rsidR="006275B9" w:rsidRPr="000C2A6A">
        <w:rPr>
          <w:rFonts w:cs="Times New Roman"/>
          <w:i/>
          <w:szCs w:val="24"/>
        </w:rPr>
        <w:t>bu</w:t>
      </w:r>
      <w:r w:rsidR="00F15823" w:rsidRPr="000C2A6A">
        <w:rPr>
          <w:rFonts w:cs="Times New Roman"/>
          <w:i/>
          <w:szCs w:val="24"/>
        </w:rPr>
        <w:t xml:space="preserve"> </w:t>
      </w:r>
      <w:r w:rsidR="006275B9" w:rsidRPr="000C2A6A">
        <w:rPr>
          <w:rFonts w:cs="Times New Roman"/>
          <w:i/>
          <w:szCs w:val="24"/>
        </w:rPr>
        <w:t>birimde</w:t>
      </w:r>
      <w:r w:rsidR="00F15823" w:rsidRPr="000C2A6A">
        <w:rPr>
          <w:rFonts w:cs="Times New Roman"/>
          <w:i/>
          <w:szCs w:val="24"/>
        </w:rPr>
        <w:t xml:space="preserve"> </w:t>
      </w:r>
      <w:r w:rsidR="006275B9" w:rsidRPr="000C2A6A">
        <w:rPr>
          <w:rFonts w:cs="Times New Roman"/>
          <w:i/>
          <w:szCs w:val="24"/>
        </w:rPr>
        <w:t>görev</w:t>
      </w:r>
      <w:r w:rsidR="00F15823" w:rsidRPr="000C2A6A">
        <w:rPr>
          <w:rFonts w:cs="Times New Roman"/>
          <w:i/>
          <w:szCs w:val="24"/>
        </w:rPr>
        <w:t xml:space="preserve"> </w:t>
      </w:r>
      <w:r w:rsidR="006275B9" w:rsidRPr="000C2A6A">
        <w:rPr>
          <w:rFonts w:cs="Times New Roman"/>
          <w:i/>
          <w:szCs w:val="24"/>
        </w:rPr>
        <w:t>yapmaktadır.</w:t>
      </w:r>
      <w:r w:rsidRPr="000C2A6A">
        <w:rPr>
          <w:rFonts w:cs="Times New Roman"/>
          <w:i/>
          <w:szCs w:val="24"/>
        </w:rPr>
        <w:t>”</w:t>
      </w:r>
      <w:r w:rsidR="00F15823" w:rsidRPr="000C2A6A">
        <w:rPr>
          <w:rFonts w:cs="Times New Roman"/>
          <w:i/>
          <w:szCs w:val="24"/>
        </w:rPr>
        <w:t xml:space="preserve"> </w:t>
      </w:r>
      <w:r w:rsidR="006275B9" w:rsidRPr="000C2A6A">
        <w:rPr>
          <w:rFonts w:cs="Times New Roman"/>
          <w:i/>
          <w:szCs w:val="24"/>
          <w:shd w:val="clear" w:color="auto" w:fill="FFFFFF"/>
        </w:rPr>
        <w:t>(E-P2)</w:t>
      </w:r>
    </w:p>
    <w:p w14:paraId="0B3BA8EC" w14:textId="4ABE8AA8" w:rsidR="00274E93" w:rsidRPr="000C2A6A" w:rsidRDefault="00274E93"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tanıtımına</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faaliyetler</w:t>
      </w:r>
      <w:r w:rsidR="00F15823" w:rsidRPr="000C2A6A">
        <w:rPr>
          <w:rFonts w:cs="Times New Roman"/>
          <w:szCs w:val="24"/>
        </w:rPr>
        <w:t xml:space="preserve"> </w:t>
      </w:r>
      <w:r w:rsidRPr="000C2A6A">
        <w:rPr>
          <w:rFonts w:cs="Times New Roman"/>
          <w:szCs w:val="24"/>
        </w:rPr>
        <w:t>yapılmakta</w:t>
      </w:r>
      <w:r w:rsidR="00F15823" w:rsidRPr="000C2A6A">
        <w:rPr>
          <w:rFonts w:cs="Times New Roman"/>
          <w:szCs w:val="24"/>
        </w:rPr>
        <w:t xml:space="preserve"> </w:t>
      </w:r>
      <w:r w:rsidRPr="000C2A6A">
        <w:rPr>
          <w:rFonts w:cs="Times New Roman"/>
          <w:szCs w:val="24"/>
        </w:rPr>
        <w:t>mıdır?</w:t>
      </w:r>
      <w:r w:rsidR="00F15823" w:rsidRPr="000C2A6A">
        <w:rPr>
          <w:rFonts w:cs="Times New Roman"/>
          <w:szCs w:val="24"/>
        </w:rPr>
        <w:t xml:space="preserve"> </w:t>
      </w:r>
      <w:r w:rsidRPr="000C2A6A">
        <w:rPr>
          <w:rFonts w:cs="Times New Roman"/>
          <w:szCs w:val="24"/>
        </w:rPr>
        <w:t>Yapılıyorsa</w:t>
      </w:r>
      <w:r w:rsidR="00F15823" w:rsidRPr="000C2A6A">
        <w:rPr>
          <w:rFonts w:cs="Times New Roman"/>
          <w:szCs w:val="24"/>
        </w:rPr>
        <w:t xml:space="preserve"> </w:t>
      </w:r>
      <w:r w:rsidRPr="000C2A6A">
        <w:rPr>
          <w:rFonts w:cs="Times New Roman"/>
          <w:szCs w:val="24"/>
        </w:rPr>
        <w:t>hangi</w:t>
      </w:r>
      <w:r w:rsidR="00F15823" w:rsidRPr="000C2A6A">
        <w:rPr>
          <w:rFonts w:cs="Times New Roman"/>
          <w:szCs w:val="24"/>
        </w:rPr>
        <w:t xml:space="preserve"> </w:t>
      </w:r>
      <w:r w:rsidRPr="000C2A6A">
        <w:rPr>
          <w:rFonts w:cs="Times New Roman"/>
          <w:szCs w:val="24"/>
        </w:rPr>
        <w:t>faaliyetler</w:t>
      </w:r>
      <w:r w:rsidR="00F15823" w:rsidRPr="000C2A6A">
        <w:rPr>
          <w:rFonts w:cs="Times New Roman"/>
          <w:szCs w:val="24"/>
        </w:rPr>
        <w:t xml:space="preserve"> </w:t>
      </w:r>
      <w:r w:rsidRPr="000C2A6A">
        <w:rPr>
          <w:rFonts w:cs="Times New Roman"/>
          <w:szCs w:val="24"/>
        </w:rPr>
        <w:t>yapılmaktadır?”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w:t>
      </w:r>
      <w:r w:rsidR="00F15823" w:rsidRPr="000C2A6A">
        <w:rPr>
          <w:rFonts w:cs="Times New Roman"/>
          <w:szCs w:val="24"/>
        </w:rPr>
        <w:t xml:space="preserve"> </w:t>
      </w:r>
      <w:r w:rsidRPr="000C2A6A">
        <w:rPr>
          <w:rFonts w:cs="Times New Roman"/>
          <w:szCs w:val="24"/>
        </w:rPr>
        <w:t>ulaşılan</w:t>
      </w:r>
      <w:r w:rsidR="00F15823" w:rsidRPr="000C2A6A">
        <w:rPr>
          <w:rFonts w:cs="Times New Roman"/>
          <w:szCs w:val="24"/>
        </w:rPr>
        <w:t xml:space="preserve"> </w:t>
      </w:r>
      <w:r w:rsidRPr="000C2A6A">
        <w:rPr>
          <w:rFonts w:cs="Times New Roman"/>
          <w:szCs w:val="24"/>
        </w:rPr>
        <w:t>bulgulara</w:t>
      </w:r>
      <w:r w:rsidR="00F15823" w:rsidRPr="000C2A6A">
        <w:rPr>
          <w:rFonts w:cs="Times New Roman"/>
          <w:szCs w:val="24"/>
        </w:rPr>
        <w:t xml:space="preserve"> </w:t>
      </w:r>
      <w:r w:rsidRPr="000C2A6A">
        <w:rPr>
          <w:rFonts w:cs="Times New Roman"/>
          <w:szCs w:val="24"/>
        </w:rPr>
        <w:t>Tablo</w:t>
      </w:r>
      <w:r w:rsidR="00F15823" w:rsidRPr="000C2A6A">
        <w:rPr>
          <w:rFonts w:cs="Times New Roman"/>
          <w:szCs w:val="24"/>
        </w:rPr>
        <w:t xml:space="preserve"> </w:t>
      </w:r>
      <w:r w:rsidR="00C826A0" w:rsidRPr="000C2A6A">
        <w:rPr>
          <w:rFonts w:cs="Times New Roman"/>
          <w:szCs w:val="24"/>
        </w:rPr>
        <w:t>4</w:t>
      </w:r>
      <w:r w:rsidR="00274EAF" w:rsidRPr="000C2A6A">
        <w:rPr>
          <w:rFonts w:cs="Times New Roman"/>
          <w:szCs w:val="24"/>
        </w:rPr>
        <w:t>’t</w:t>
      </w:r>
      <w:r w:rsidRPr="000C2A6A">
        <w:rPr>
          <w:rFonts w:cs="Times New Roman"/>
          <w:szCs w:val="24"/>
        </w:rPr>
        <w:t>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29C1728D" w14:textId="77777777" w:rsidR="00967572" w:rsidRPr="000C2A6A" w:rsidRDefault="00967572" w:rsidP="0032165F">
      <w:pPr>
        <w:autoSpaceDE w:val="0"/>
        <w:autoSpaceDN w:val="0"/>
        <w:adjustRightInd w:val="0"/>
        <w:spacing w:after="120"/>
        <w:rPr>
          <w:rFonts w:cs="Times New Roman"/>
          <w:szCs w:val="24"/>
        </w:rPr>
      </w:pPr>
    </w:p>
    <w:p w14:paraId="0B3BA8ED" w14:textId="348AE60B" w:rsidR="007F1F50" w:rsidRPr="000C2A6A" w:rsidRDefault="007F1F50" w:rsidP="00513F0E">
      <w:pPr>
        <w:spacing w:before="120" w:after="120"/>
        <w:ind w:firstLine="0"/>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C826A0" w:rsidRPr="000C2A6A">
        <w:rPr>
          <w:rFonts w:cs="Times New Roman"/>
          <w:b/>
          <w:szCs w:val="24"/>
          <w:shd w:val="clear" w:color="auto" w:fill="FFFFFF"/>
        </w:rPr>
        <w:t>4</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biriminin</w:t>
      </w:r>
      <w:r w:rsidR="00F15823" w:rsidRPr="000C2A6A">
        <w:rPr>
          <w:rFonts w:cs="Times New Roman"/>
          <w:szCs w:val="24"/>
          <w:shd w:val="clear" w:color="auto" w:fill="FFFFFF"/>
        </w:rPr>
        <w:t xml:space="preserve"> </w:t>
      </w:r>
      <w:r w:rsidRPr="000C2A6A">
        <w:rPr>
          <w:rFonts w:cs="Times New Roman"/>
          <w:szCs w:val="24"/>
          <w:shd w:val="clear" w:color="auto" w:fill="FFFFFF"/>
        </w:rPr>
        <w:t>tanıtımına</w:t>
      </w:r>
      <w:r w:rsidR="00F15823" w:rsidRPr="000C2A6A">
        <w:rPr>
          <w:rFonts w:cs="Times New Roman"/>
          <w:szCs w:val="24"/>
          <w:shd w:val="clear" w:color="auto" w:fill="FFFFFF"/>
        </w:rPr>
        <w:t xml:space="preserve"> </w:t>
      </w:r>
      <w:r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Pr="000C2A6A">
        <w:rPr>
          <w:rFonts w:cs="Times New Roman"/>
          <w:szCs w:val="24"/>
          <w:shd w:val="clear" w:color="auto" w:fill="FFFFFF"/>
        </w:rPr>
        <w:t>faaliyetlere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599"/>
        <w:gridCol w:w="499"/>
        <w:gridCol w:w="499"/>
        <w:gridCol w:w="499"/>
        <w:gridCol w:w="499"/>
        <w:gridCol w:w="456"/>
        <w:gridCol w:w="454"/>
      </w:tblGrid>
      <w:tr w:rsidR="00DC6C78" w:rsidRPr="000C2A6A" w14:paraId="0B3BA8F5" w14:textId="77777777" w:rsidTr="00CB2230">
        <w:trPr>
          <w:trHeight w:val="20"/>
          <w:jc w:val="center"/>
        </w:trPr>
        <w:tc>
          <w:tcPr>
            <w:tcW w:w="6078" w:type="dxa"/>
          </w:tcPr>
          <w:p w14:paraId="0B3BA8EE"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0" w:type="dxa"/>
          </w:tcPr>
          <w:p w14:paraId="0B3BA8EF"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0" w:type="dxa"/>
          </w:tcPr>
          <w:p w14:paraId="0B3BA8F0"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0" w:type="dxa"/>
          </w:tcPr>
          <w:p w14:paraId="0B3BA8F1"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510" w:type="dxa"/>
          </w:tcPr>
          <w:p w14:paraId="0B3BA8F2"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69" w:type="dxa"/>
          </w:tcPr>
          <w:p w14:paraId="0B3BA8F3"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68" w:type="dxa"/>
          </w:tcPr>
          <w:p w14:paraId="0B3BA8F4"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DC6C78" w:rsidRPr="000C2A6A" w14:paraId="0B3BA8FD" w14:textId="77777777" w:rsidTr="00CB2230">
        <w:trPr>
          <w:trHeight w:val="20"/>
          <w:jc w:val="center"/>
        </w:trPr>
        <w:tc>
          <w:tcPr>
            <w:tcW w:w="6078" w:type="dxa"/>
          </w:tcPr>
          <w:p w14:paraId="0B3BA8F6" w14:textId="79C0A399"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Web</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site</w:t>
            </w:r>
          </w:p>
        </w:tc>
        <w:tc>
          <w:tcPr>
            <w:tcW w:w="510" w:type="dxa"/>
          </w:tcPr>
          <w:p w14:paraId="0B3BA8F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8F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8F9"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8FA"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8F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8" w:type="dxa"/>
          </w:tcPr>
          <w:p w14:paraId="0B3BA8FC"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05" w14:textId="77777777" w:rsidTr="00CB2230">
        <w:trPr>
          <w:trHeight w:val="20"/>
          <w:jc w:val="center"/>
        </w:trPr>
        <w:tc>
          <w:tcPr>
            <w:tcW w:w="6078" w:type="dxa"/>
          </w:tcPr>
          <w:p w14:paraId="0B3BA8FE" w14:textId="3753C37E"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Sosyal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medya</w:t>
            </w:r>
          </w:p>
        </w:tc>
        <w:tc>
          <w:tcPr>
            <w:tcW w:w="510" w:type="dxa"/>
          </w:tcPr>
          <w:p w14:paraId="0B3BA8FF"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00"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01"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02"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903"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8" w:type="dxa"/>
          </w:tcPr>
          <w:p w14:paraId="0B3BA904" w14:textId="77777777" w:rsidR="00DC6C78" w:rsidRPr="000C2A6A" w:rsidRDefault="00DC6C78" w:rsidP="00513F0E">
            <w:pPr>
              <w:spacing w:line="240" w:lineRule="atLeast"/>
              <w:ind w:firstLine="0"/>
              <w:jc w:val="center"/>
              <w:rPr>
                <w:rFonts w:cs="Times New Roman"/>
                <w:sz w:val="20"/>
                <w:szCs w:val="20"/>
                <w:shd w:val="clear" w:color="auto" w:fill="FFFFFF"/>
              </w:rPr>
            </w:pPr>
          </w:p>
        </w:tc>
      </w:tr>
      <w:tr w:rsidR="00DC6C78" w:rsidRPr="000C2A6A" w14:paraId="0B3BA90D" w14:textId="77777777" w:rsidTr="00CB2230">
        <w:trPr>
          <w:trHeight w:val="20"/>
          <w:jc w:val="center"/>
        </w:trPr>
        <w:tc>
          <w:tcPr>
            <w:tcW w:w="6078" w:type="dxa"/>
          </w:tcPr>
          <w:p w14:paraId="0B3BA906" w14:textId="28FEAD47"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USHAŞ</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tarafından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yapılmakta</w:t>
            </w:r>
          </w:p>
        </w:tc>
        <w:tc>
          <w:tcPr>
            <w:tcW w:w="510" w:type="dxa"/>
          </w:tcPr>
          <w:p w14:paraId="0B3BA90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0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09"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0A"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9" w:type="dxa"/>
          </w:tcPr>
          <w:p w14:paraId="0B3BA90B"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8" w:type="dxa"/>
          </w:tcPr>
          <w:p w14:paraId="0B3BA90C" w14:textId="77777777" w:rsidR="00DC6C78" w:rsidRPr="000C2A6A" w:rsidRDefault="00DC6C78" w:rsidP="00513F0E">
            <w:pPr>
              <w:spacing w:line="240" w:lineRule="atLeast"/>
              <w:ind w:firstLine="0"/>
              <w:jc w:val="center"/>
              <w:rPr>
                <w:rFonts w:cs="Times New Roman"/>
                <w:sz w:val="20"/>
                <w:szCs w:val="20"/>
                <w:shd w:val="clear" w:color="auto" w:fill="FFFFFF"/>
              </w:rPr>
            </w:pPr>
          </w:p>
        </w:tc>
      </w:tr>
      <w:tr w:rsidR="00DC6C78" w:rsidRPr="000C2A6A" w14:paraId="0B3BA915" w14:textId="77777777" w:rsidTr="00CB2230">
        <w:trPr>
          <w:trHeight w:val="20"/>
          <w:jc w:val="center"/>
        </w:trPr>
        <w:tc>
          <w:tcPr>
            <w:tcW w:w="6078" w:type="dxa"/>
          </w:tcPr>
          <w:p w14:paraId="0B3BA90E" w14:textId="7931F63C"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Reklam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tanıtımı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yapılmamakta</w:t>
            </w:r>
          </w:p>
        </w:tc>
        <w:tc>
          <w:tcPr>
            <w:tcW w:w="510" w:type="dxa"/>
          </w:tcPr>
          <w:p w14:paraId="0B3BA90F"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10"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11"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12"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9" w:type="dxa"/>
          </w:tcPr>
          <w:p w14:paraId="0B3BA913"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8" w:type="dxa"/>
          </w:tcPr>
          <w:p w14:paraId="0B3BA914"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1D" w14:textId="77777777" w:rsidTr="00CB2230">
        <w:trPr>
          <w:trHeight w:val="20"/>
          <w:jc w:val="center"/>
        </w:trPr>
        <w:tc>
          <w:tcPr>
            <w:tcW w:w="6078" w:type="dxa"/>
          </w:tcPr>
          <w:p w14:paraId="0B3BA916" w14:textId="4B0378D5" w:rsidR="00DC6C78" w:rsidRPr="000C2A6A" w:rsidRDefault="00DC6C78" w:rsidP="00967572">
            <w:pPr>
              <w:tabs>
                <w:tab w:val="left" w:pos="3780"/>
              </w:tabs>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Broşür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kullanılmakta</w:t>
            </w:r>
          </w:p>
        </w:tc>
        <w:tc>
          <w:tcPr>
            <w:tcW w:w="510" w:type="dxa"/>
          </w:tcPr>
          <w:p w14:paraId="0B3BA91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18"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19"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1A"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9" w:type="dxa"/>
          </w:tcPr>
          <w:p w14:paraId="0B3BA91B"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8" w:type="dxa"/>
          </w:tcPr>
          <w:p w14:paraId="0B3BA91C" w14:textId="77777777" w:rsidR="00DC6C78" w:rsidRPr="000C2A6A" w:rsidRDefault="00DC6C78" w:rsidP="00513F0E">
            <w:pPr>
              <w:spacing w:line="240" w:lineRule="atLeast"/>
              <w:ind w:firstLine="0"/>
              <w:jc w:val="center"/>
              <w:rPr>
                <w:rFonts w:cs="Times New Roman"/>
                <w:sz w:val="20"/>
                <w:szCs w:val="20"/>
                <w:shd w:val="clear" w:color="auto" w:fill="FFFFFF"/>
              </w:rPr>
            </w:pPr>
          </w:p>
        </w:tc>
      </w:tr>
      <w:tr w:rsidR="00DC6C78" w:rsidRPr="000C2A6A" w14:paraId="0B3BA925" w14:textId="77777777" w:rsidTr="00CB2230">
        <w:trPr>
          <w:trHeight w:val="20"/>
          <w:jc w:val="center"/>
        </w:trPr>
        <w:tc>
          <w:tcPr>
            <w:tcW w:w="6078" w:type="dxa"/>
          </w:tcPr>
          <w:p w14:paraId="0B3BA91E" w14:textId="61870482"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İl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sağlık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müdürlüğü</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koordinatörlüğünce</w:t>
            </w:r>
          </w:p>
        </w:tc>
        <w:tc>
          <w:tcPr>
            <w:tcW w:w="510" w:type="dxa"/>
          </w:tcPr>
          <w:p w14:paraId="0B3BA91F"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20"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21"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22"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9" w:type="dxa"/>
          </w:tcPr>
          <w:p w14:paraId="0B3BA923"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8" w:type="dxa"/>
          </w:tcPr>
          <w:p w14:paraId="0B3BA924" w14:textId="77777777" w:rsidR="00DC6C78" w:rsidRPr="000C2A6A" w:rsidRDefault="00DC6C78" w:rsidP="00513F0E">
            <w:pPr>
              <w:spacing w:line="240" w:lineRule="atLeast"/>
              <w:ind w:firstLine="0"/>
              <w:jc w:val="center"/>
              <w:rPr>
                <w:rFonts w:cs="Times New Roman"/>
                <w:sz w:val="20"/>
                <w:szCs w:val="20"/>
                <w:shd w:val="clear" w:color="auto" w:fill="FFFFFF"/>
              </w:rPr>
            </w:pPr>
          </w:p>
        </w:tc>
      </w:tr>
    </w:tbl>
    <w:p w14:paraId="0B3BA926" w14:textId="07BA537A" w:rsidR="00306FD9"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961573"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961573"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961573" w:rsidRPr="000C2A6A">
        <w:rPr>
          <w:rFonts w:cs="Times New Roman"/>
          <w:sz w:val="20"/>
          <w:szCs w:val="24"/>
          <w:shd w:val="clear" w:color="auto" w:fill="FFFFFF"/>
        </w:rPr>
        <w:t>katılımcılardan</w:t>
      </w:r>
      <w:r w:rsidR="00F15823" w:rsidRPr="000C2A6A">
        <w:rPr>
          <w:rFonts w:cs="Times New Roman"/>
          <w:sz w:val="20"/>
          <w:szCs w:val="24"/>
          <w:shd w:val="clear" w:color="auto" w:fill="FFFFFF"/>
        </w:rPr>
        <w:t xml:space="preserve"> </w:t>
      </w:r>
      <w:r w:rsidR="00961573" w:rsidRPr="000C2A6A">
        <w:rPr>
          <w:rFonts w:cs="Times New Roman"/>
          <w:sz w:val="20"/>
          <w:szCs w:val="24"/>
          <w:shd w:val="clear" w:color="auto" w:fill="FFFFFF"/>
        </w:rPr>
        <w:t>bazıları</w:t>
      </w:r>
      <w:r w:rsidR="00F15823" w:rsidRPr="000C2A6A">
        <w:rPr>
          <w:rFonts w:cs="Times New Roman"/>
          <w:sz w:val="20"/>
          <w:szCs w:val="24"/>
          <w:shd w:val="clear" w:color="auto" w:fill="FFFFFF"/>
        </w:rPr>
        <w:t xml:space="preserve"> </w:t>
      </w:r>
      <w:r w:rsidR="00961573" w:rsidRPr="000C2A6A">
        <w:rPr>
          <w:rFonts w:cs="Times New Roman"/>
          <w:sz w:val="20"/>
          <w:szCs w:val="24"/>
          <w:shd w:val="clear" w:color="auto" w:fill="FFFFFF"/>
        </w:rPr>
        <w:t>b</w:t>
      </w:r>
      <w:r w:rsidR="0040002A" w:rsidRPr="000C2A6A">
        <w:rPr>
          <w:rFonts w:cs="Times New Roman"/>
          <w:sz w:val="20"/>
          <w:szCs w:val="24"/>
          <w:shd w:val="clear" w:color="auto" w:fill="FFFFFF"/>
        </w:rPr>
        <w:t>irden</w:t>
      </w:r>
      <w:r w:rsidR="00F15823" w:rsidRPr="000C2A6A">
        <w:rPr>
          <w:rFonts w:cs="Times New Roman"/>
          <w:sz w:val="20"/>
          <w:szCs w:val="24"/>
          <w:shd w:val="clear" w:color="auto" w:fill="FFFFFF"/>
        </w:rPr>
        <w:t xml:space="preserve"> </w:t>
      </w:r>
      <w:r w:rsidR="0040002A"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40002A" w:rsidRPr="000C2A6A">
        <w:rPr>
          <w:rFonts w:cs="Times New Roman"/>
          <w:sz w:val="20"/>
          <w:szCs w:val="24"/>
          <w:shd w:val="clear" w:color="auto" w:fill="FFFFFF"/>
        </w:rPr>
        <w:t>görüşte</w:t>
      </w:r>
      <w:r w:rsidR="00F15823" w:rsidRPr="000C2A6A">
        <w:rPr>
          <w:rFonts w:cs="Times New Roman"/>
          <w:sz w:val="20"/>
          <w:szCs w:val="24"/>
          <w:shd w:val="clear" w:color="auto" w:fill="FFFFFF"/>
        </w:rPr>
        <w:t xml:space="preserve"> </w:t>
      </w:r>
      <w:r w:rsidR="0040002A" w:rsidRPr="000C2A6A">
        <w:rPr>
          <w:rFonts w:cs="Times New Roman"/>
          <w:sz w:val="20"/>
          <w:szCs w:val="24"/>
          <w:shd w:val="clear" w:color="auto" w:fill="FFFFFF"/>
        </w:rPr>
        <w:t>bulunmuştu</w:t>
      </w:r>
      <w:r w:rsidR="00961573" w:rsidRPr="000C2A6A">
        <w:rPr>
          <w:rFonts w:cs="Times New Roman"/>
          <w:sz w:val="20"/>
          <w:szCs w:val="24"/>
          <w:shd w:val="clear" w:color="auto" w:fill="FFFFFF"/>
        </w:rPr>
        <w:t>r.</w:t>
      </w:r>
    </w:p>
    <w:p w14:paraId="1F50A767" w14:textId="77777777" w:rsidR="00967572" w:rsidRPr="000C2A6A" w:rsidRDefault="00967572" w:rsidP="0032165F">
      <w:pPr>
        <w:autoSpaceDE w:val="0"/>
        <w:autoSpaceDN w:val="0"/>
        <w:adjustRightInd w:val="0"/>
        <w:spacing w:after="120"/>
        <w:rPr>
          <w:rFonts w:cs="Times New Roman"/>
          <w:szCs w:val="24"/>
          <w:shd w:val="clear" w:color="auto" w:fill="FFFFFF"/>
        </w:rPr>
      </w:pPr>
    </w:p>
    <w:p w14:paraId="0B3BA927" w14:textId="6EDAB17E" w:rsidR="00ED542B" w:rsidRPr="000C2A6A" w:rsidRDefault="00ED542B" w:rsidP="0032165F">
      <w:pPr>
        <w:autoSpaceDE w:val="0"/>
        <w:autoSpaceDN w:val="0"/>
        <w:adjustRightInd w:val="0"/>
        <w:spacing w:after="120"/>
        <w:rPr>
          <w:rFonts w:cs="Times New Roman"/>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C826A0" w:rsidRPr="000C2A6A">
        <w:rPr>
          <w:rFonts w:cs="Times New Roman"/>
          <w:szCs w:val="24"/>
          <w:shd w:val="clear" w:color="auto" w:fill="FFFFFF"/>
        </w:rPr>
        <w:t>4</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00D71B0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71B0A" w:rsidRPr="000C2A6A">
        <w:rPr>
          <w:rFonts w:cs="Times New Roman"/>
          <w:szCs w:val="24"/>
          <w:shd w:val="clear" w:color="auto" w:fill="FFFFFF"/>
        </w:rPr>
        <w:t>hastaneler</w:t>
      </w:r>
      <w:r w:rsidRPr="000C2A6A">
        <w:rPr>
          <w:rFonts w:cs="Times New Roman"/>
          <w:szCs w:val="24"/>
          <w:shd w:val="clear" w:color="auto" w:fill="FFFFFF"/>
        </w:rPr>
        <w:t>inin</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biriminin</w:t>
      </w:r>
      <w:r w:rsidR="00F15823" w:rsidRPr="000C2A6A">
        <w:rPr>
          <w:rFonts w:cs="Times New Roman"/>
          <w:szCs w:val="24"/>
          <w:shd w:val="clear" w:color="auto" w:fill="FFFFFF"/>
        </w:rPr>
        <w:t xml:space="preserve"> </w:t>
      </w:r>
      <w:r w:rsidRPr="000C2A6A">
        <w:rPr>
          <w:rFonts w:cs="Times New Roman"/>
          <w:szCs w:val="24"/>
          <w:shd w:val="clear" w:color="auto" w:fill="FFFFFF"/>
        </w:rPr>
        <w:t>tanıtımına</w:t>
      </w:r>
      <w:r w:rsidR="00F15823" w:rsidRPr="000C2A6A">
        <w:rPr>
          <w:rFonts w:cs="Times New Roman"/>
          <w:szCs w:val="24"/>
          <w:shd w:val="clear" w:color="auto" w:fill="FFFFFF"/>
        </w:rPr>
        <w:t xml:space="preserve"> </w:t>
      </w:r>
      <w:r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Pr="000C2A6A">
        <w:rPr>
          <w:rFonts w:cs="Times New Roman"/>
          <w:szCs w:val="24"/>
          <w:shd w:val="clear" w:color="auto" w:fill="FFFFFF"/>
        </w:rPr>
        <w:t>faaliyetlere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C036FC"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947A52" w:rsidRPr="000C2A6A">
        <w:rPr>
          <w:rFonts w:cs="Times New Roman"/>
          <w:szCs w:val="24"/>
          <w:shd w:val="clear" w:color="auto" w:fill="FFFFFF"/>
        </w:rPr>
        <w:t>her</w:t>
      </w:r>
      <w:r w:rsidR="00F15823" w:rsidRPr="000C2A6A">
        <w:rPr>
          <w:rFonts w:cs="Times New Roman"/>
          <w:szCs w:val="24"/>
          <w:shd w:val="clear" w:color="auto" w:fill="FFFFFF"/>
        </w:rPr>
        <w:t xml:space="preserve"> </w:t>
      </w:r>
      <w:r w:rsidR="00507F27"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507F27" w:rsidRPr="000C2A6A">
        <w:rPr>
          <w:rFonts w:cs="Times New Roman"/>
          <w:szCs w:val="24"/>
          <w:shd w:val="clear" w:color="auto" w:fill="FFFFFF"/>
        </w:rPr>
        <w:t>hastanesinden</w:t>
      </w:r>
      <w:r w:rsidR="00F15823" w:rsidRPr="000C2A6A">
        <w:rPr>
          <w:rFonts w:cs="Times New Roman"/>
          <w:szCs w:val="24"/>
          <w:shd w:val="clear" w:color="auto" w:fill="FFFFFF"/>
        </w:rPr>
        <w:t xml:space="preserve"> </w:t>
      </w:r>
      <w:r w:rsidR="00507F27" w:rsidRPr="000C2A6A">
        <w:rPr>
          <w:rFonts w:cs="Times New Roman"/>
          <w:szCs w:val="24"/>
          <w:shd w:val="clear" w:color="auto" w:fill="FFFFFF"/>
        </w:rPr>
        <w:t>katılımcı</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web</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site</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üzerinden</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faaliyeti</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yapıldığını</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ifade</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etmişt</w:t>
      </w:r>
      <w:r w:rsidR="00004DBF" w:rsidRPr="000C2A6A">
        <w:rPr>
          <w:rFonts w:cs="Times New Roman"/>
          <w:szCs w:val="24"/>
          <w:shd w:val="clear" w:color="auto" w:fill="FFFFFF"/>
        </w:rPr>
        <w:t>ir.</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7208FC" w:rsidRPr="000C2A6A">
        <w:rPr>
          <w:rFonts w:cs="Times New Roman"/>
          <w:szCs w:val="24"/>
          <w:shd w:val="clear" w:color="auto" w:fill="FFFFFF"/>
        </w:rPr>
        <w:t>tanıtıma</w:t>
      </w:r>
      <w:r w:rsidR="00F15823" w:rsidRPr="000C2A6A">
        <w:rPr>
          <w:rFonts w:cs="Times New Roman"/>
          <w:szCs w:val="24"/>
          <w:shd w:val="clear" w:color="auto" w:fill="FFFFFF"/>
        </w:rPr>
        <w:t xml:space="preserve"> </w:t>
      </w:r>
      <w:r w:rsidR="007208FC" w:rsidRPr="000C2A6A">
        <w:rPr>
          <w:rFonts w:cs="Times New Roman"/>
          <w:szCs w:val="24"/>
          <w:shd w:val="clear" w:color="auto" w:fill="FFFFFF"/>
        </w:rPr>
        <w:t>yönelik</w:t>
      </w:r>
      <w:r w:rsidR="000D0B2E" w:rsidRPr="000C2A6A">
        <w:rPr>
          <w:rFonts w:cs="Times New Roman"/>
          <w:szCs w:val="24"/>
          <w:shd w:val="clear" w:color="auto" w:fill="FFFFFF"/>
        </w:rPr>
        <w:t>;</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D</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ve</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E</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C6C78"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DC6C78"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sosyal</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medya,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ve</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B</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C6C78"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DC6C78"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USHAŞ</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tarafından</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yapılmakta,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ve</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F</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şehi</w:t>
      </w:r>
      <w:r w:rsidR="00004DBF" w:rsidRPr="000C2A6A">
        <w:rPr>
          <w:rFonts w:cs="Times New Roman"/>
          <w:szCs w:val="24"/>
          <w:shd w:val="clear" w:color="auto" w:fill="FFFFFF"/>
        </w:rPr>
        <w:t>r</w:t>
      </w:r>
      <w:r w:rsidR="00F15823" w:rsidRPr="000C2A6A">
        <w:rPr>
          <w:rFonts w:cs="Times New Roman"/>
          <w:szCs w:val="24"/>
          <w:shd w:val="clear" w:color="auto" w:fill="FFFFFF"/>
        </w:rPr>
        <w:t xml:space="preserve"> </w:t>
      </w:r>
      <w:r w:rsidR="00DC6C78"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DC6C78"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reklam</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tanıtımı</w:t>
      </w:r>
      <w:r w:rsidR="00F15823" w:rsidRPr="000C2A6A">
        <w:rPr>
          <w:rFonts w:cs="Times New Roman"/>
          <w:szCs w:val="24"/>
          <w:shd w:val="clear" w:color="auto" w:fill="FFFFFF"/>
        </w:rPr>
        <w:t xml:space="preserve"> </w:t>
      </w:r>
      <w:r w:rsidR="00004DBF" w:rsidRPr="000C2A6A">
        <w:rPr>
          <w:rFonts w:cs="Times New Roman"/>
          <w:szCs w:val="24"/>
          <w:shd w:val="clear" w:color="auto" w:fill="FFFFFF"/>
        </w:rPr>
        <w:t>yapılmamakta</w:t>
      </w:r>
      <w:r w:rsidR="00C73821" w:rsidRPr="000C2A6A">
        <w:rPr>
          <w:rFonts w:cs="Times New Roman"/>
          <w:szCs w:val="24"/>
          <w:shd w:val="clear" w:color="auto" w:fill="FFFFFF"/>
        </w:rPr>
        <w:t>,</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7208FC" w:rsidRPr="000C2A6A">
        <w:rPr>
          <w:rFonts w:cs="Times New Roman"/>
          <w:szCs w:val="24"/>
          <w:shd w:val="clear" w:color="auto" w:fill="FFFFFF"/>
        </w:rPr>
        <w:t>hastanesindeki</w:t>
      </w:r>
      <w:r w:rsidR="00F15823" w:rsidRPr="000C2A6A">
        <w:rPr>
          <w:rFonts w:cs="Times New Roman"/>
          <w:szCs w:val="24"/>
          <w:shd w:val="clear" w:color="auto" w:fill="FFFFFF"/>
        </w:rPr>
        <w:t xml:space="preserve"> </w:t>
      </w:r>
      <w:r w:rsidR="007208FC" w:rsidRPr="000C2A6A">
        <w:rPr>
          <w:rFonts w:cs="Times New Roman"/>
          <w:szCs w:val="24"/>
          <w:shd w:val="clear" w:color="auto" w:fill="FFFFFF"/>
        </w:rPr>
        <w:t>katılımcı</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broşür</w:t>
      </w:r>
      <w:r w:rsidR="00F15823" w:rsidRPr="000C2A6A">
        <w:rPr>
          <w:rFonts w:cs="Times New Roman"/>
          <w:szCs w:val="24"/>
          <w:shd w:val="clear" w:color="auto" w:fill="FFFFFF"/>
        </w:rPr>
        <w:t xml:space="preserve"> </w:t>
      </w:r>
      <w:r w:rsidR="000D0B2E" w:rsidRPr="000C2A6A">
        <w:rPr>
          <w:rFonts w:cs="Times New Roman"/>
          <w:szCs w:val="24"/>
          <w:shd w:val="clear" w:color="auto" w:fill="FFFFFF"/>
        </w:rPr>
        <w:t>kullanılmakta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ve</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C</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0D0B2E" w:rsidRPr="000C2A6A">
        <w:rPr>
          <w:rFonts w:cs="Times New Roman"/>
          <w:szCs w:val="24"/>
          <w:shd w:val="clear" w:color="auto" w:fill="FFFFFF"/>
        </w:rPr>
        <w:t>hastanesindeki</w:t>
      </w:r>
      <w:r w:rsidR="00F15823" w:rsidRPr="000C2A6A">
        <w:rPr>
          <w:rFonts w:cs="Times New Roman"/>
          <w:szCs w:val="24"/>
          <w:shd w:val="clear" w:color="auto" w:fill="FFFFFF"/>
        </w:rPr>
        <w:t xml:space="preserve"> </w:t>
      </w:r>
      <w:r w:rsidR="000D0B2E" w:rsidRPr="000C2A6A">
        <w:rPr>
          <w:rFonts w:cs="Times New Roman"/>
          <w:szCs w:val="24"/>
          <w:shd w:val="clear" w:color="auto" w:fill="FFFFFF"/>
        </w:rPr>
        <w:t>katılımcı</w:t>
      </w:r>
      <w:r w:rsidR="00F15823" w:rsidRPr="000C2A6A">
        <w:rPr>
          <w:rFonts w:cs="Times New Roman"/>
          <w:szCs w:val="24"/>
          <w:shd w:val="clear" w:color="auto" w:fill="FFFFFF"/>
        </w:rPr>
        <w:t xml:space="preserve"> </w:t>
      </w:r>
      <w:r w:rsidR="000D0B2E" w:rsidRPr="000C2A6A">
        <w:rPr>
          <w:rFonts w:cs="Times New Roman"/>
          <w:szCs w:val="24"/>
          <w:shd w:val="clear" w:color="auto" w:fill="FFFFFF"/>
        </w:rPr>
        <w:t>da</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il</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müdürlüğü</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koordinatörlüğünce</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faaliyetlerin</w:t>
      </w:r>
      <w:r w:rsidR="00F15823" w:rsidRPr="000C2A6A">
        <w:rPr>
          <w:rFonts w:cs="Times New Roman"/>
          <w:szCs w:val="24"/>
          <w:shd w:val="clear" w:color="auto" w:fill="FFFFFF"/>
        </w:rPr>
        <w:t xml:space="preserve"> </w:t>
      </w:r>
      <w:r w:rsidR="00C73821" w:rsidRPr="000C2A6A">
        <w:rPr>
          <w:rFonts w:cs="Times New Roman"/>
          <w:szCs w:val="24"/>
          <w:shd w:val="clear" w:color="auto" w:fill="FFFFFF"/>
        </w:rPr>
        <w:t>yapıldığını</w:t>
      </w:r>
      <w:r w:rsidR="00F15823" w:rsidRPr="000C2A6A">
        <w:rPr>
          <w:rFonts w:cs="Times New Roman"/>
          <w:szCs w:val="24"/>
          <w:shd w:val="clear" w:color="auto" w:fill="FFFFFF"/>
        </w:rPr>
        <w:t xml:space="preserve"> </w:t>
      </w:r>
      <w:r w:rsidR="005854FC" w:rsidRPr="000C2A6A">
        <w:rPr>
          <w:rFonts w:cs="Times New Roman"/>
          <w:szCs w:val="24"/>
          <w:shd w:val="clear" w:color="auto" w:fill="FFFFFF"/>
        </w:rPr>
        <w:t>ifade</w:t>
      </w:r>
      <w:r w:rsidR="00F15823" w:rsidRPr="000C2A6A">
        <w:rPr>
          <w:rFonts w:cs="Times New Roman"/>
          <w:szCs w:val="24"/>
          <w:shd w:val="clear" w:color="auto" w:fill="FFFFFF"/>
        </w:rPr>
        <w:t xml:space="preserve"> </w:t>
      </w:r>
      <w:r w:rsidR="005854FC" w:rsidRPr="000C2A6A">
        <w:rPr>
          <w:rFonts w:cs="Times New Roman"/>
          <w:szCs w:val="24"/>
          <w:shd w:val="clear" w:color="auto" w:fill="FFFFFF"/>
        </w:rPr>
        <w:t>ettiği</w:t>
      </w:r>
      <w:r w:rsidR="00F15823" w:rsidRPr="000C2A6A">
        <w:rPr>
          <w:rFonts w:cs="Times New Roman"/>
          <w:szCs w:val="24"/>
          <w:shd w:val="clear" w:color="auto" w:fill="FFFFFF"/>
        </w:rPr>
        <w:t xml:space="preserve"> </w:t>
      </w:r>
      <w:r w:rsidR="005854FC"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B8282A" w:rsidRPr="000C2A6A">
        <w:rPr>
          <w:rFonts w:cs="Times New Roman"/>
          <w:szCs w:val="24"/>
          <w:shd w:val="clear" w:color="auto" w:fill="FFFFFF"/>
        </w:rPr>
        <w:t>Çalışma</w:t>
      </w:r>
      <w:r w:rsidR="00F15823" w:rsidRPr="000C2A6A">
        <w:rPr>
          <w:rFonts w:cs="Times New Roman"/>
          <w:szCs w:val="24"/>
          <w:shd w:val="clear" w:color="auto" w:fill="FFFFFF"/>
        </w:rPr>
        <w:t xml:space="preserve"> </w:t>
      </w:r>
      <w:r w:rsidR="00B8282A"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B8282A" w:rsidRPr="000C2A6A">
        <w:rPr>
          <w:rFonts w:cs="Times New Roman"/>
          <w:szCs w:val="24"/>
          <w:shd w:val="clear" w:color="auto" w:fill="FFFFFF"/>
        </w:rPr>
        <w:t>ele</w:t>
      </w:r>
      <w:r w:rsidR="00F15823" w:rsidRPr="000C2A6A">
        <w:rPr>
          <w:rFonts w:cs="Times New Roman"/>
          <w:szCs w:val="24"/>
          <w:shd w:val="clear" w:color="auto" w:fill="FFFFFF"/>
        </w:rPr>
        <w:t xml:space="preserve"> </w:t>
      </w:r>
      <w:r w:rsidR="00B8282A" w:rsidRPr="000C2A6A">
        <w:rPr>
          <w:rFonts w:cs="Times New Roman"/>
          <w:szCs w:val="24"/>
          <w:shd w:val="clear" w:color="auto" w:fill="FFFFFF"/>
        </w:rPr>
        <w:t>alınan</w:t>
      </w:r>
      <w:r w:rsidR="00F15823" w:rsidRPr="000C2A6A">
        <w:rPr>
          <w:rFonts w:cs="Times New Roman"/>
          <w:szCs w:val="24"/>
          <w:shd w:val="clear" w:color="auto" w:fill="FFFFFF"/>
        </w:rPr>
        <w:t xml:space="preserve"> </w:t>
      </w:r>
      <w:r w:rsidR="00B8282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A0CE3"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5F3934" w:rsidRPr="000C2A6A">
        <w:rPr>
          <w:rFonts w:cs="Times New Roman"/>
          <w:szCs w:val="24"/>
          <w:shd w:val="clear" w:color="auto" w:fill="FFFFFF"/>
        </w:rPr>
        <w:t>tamamının</w:t>
      </w:r>
      <w:r w:rsidR="00F15823" w:rsidRPr="000C2A6A">
        <w:rPr>
          <w:rFonts w:cs="Times New Roman"/>
          <w:szCs w:val="24"/>
          <w:shd w:val="clear" w:color="auto" w:fill="FFFFFF"/>
        </w:rPr>
        <w:t xml:space="preserve"> </w:t>
      </w:r>
      <w:r w:rsidR="004A0CE3" w:rsidRPr="000C2A6A">
        <w:rPr>
          <w:rFonts w:cs="Times New Roman"/>
          <w:szCs w:val="24"/>
          <w:shd w:val="clear" w:color="auto" w:fill="FFFFFF"/>
        </w:rPr>
        <w:t>web</w:t>
      </w:r>
      <w:r w:rsidR="00F15823" w:rsidRPr="000C2A6A">
        <w:rPr>
          <w:rFonts w:cs="Times New Roman"/>
          <w:szCs w:val="24"/>
          <w:shd w:val="clear" w:color="auto" w:fill="FFFFFF"/>
        </w:rPr>
        <w:t xml:space="preserve"> </w:t>
      </w:r>
      <w:r w:rsidR="004A0CE3" w:rsidRPr="000C2A6A">
        <w:rPr>
          <w:rFonts w:cs="Times New Roman"/>
          <w:szCs w:val="24"/>
          <w:shd w:val="clear" w:color="auto" w:fill="FFFFFF"/>
        </w:rPr>
        <w:t>sitelerinde</w:t>
      </w:r>
      <w:r w:rsidR="00F15823" w:rsidRPr="000C2A6A">
        <w:rPr>
          <w:rFonts w:cs="Times New Roman"/>
          <w:szCs w:val="24"/>
          <w:shd w:val="clear" w:color="auto" w:fill="FFFFFF"/>
        </w:rPr>
        <w:t xml:space="preserve"> </w:t>
      </w:r>
      <w:r w:rsidR="004A0CE3"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4A0CE3"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5F3934" w:rsidRPr="000C2A6A">
        <w:rPr>
          <w:rFonts w:cs="Times New Roman"/>
          <w:szCs w:val="24"/>
          <w:shd w:val="clear" w:color="auto" w:fill="FFFFFF"/>
        </w:rPr>
        <w:t>birimine</w:t>
      </w:r>
      <w:r w:rsidR="00F15823" w:rsidRPr="000C2A6A">
        <w:rPr>
          <w:rFonts w:cs="Times New Roman"/>
          <w:szCs w:val="24"/>
          <w:shd w:val="clear" w:color="auto" w:fill="FFFFFF"/>
        </w:rPr>
        <w:t xml:space="preserve"> </w:t>
      </w:r>
      <w:r w:rsidR="005F3934" w:rsidRPr="000C2A6A">
        <w:rPr>
          <w:rFonts w:cs="Times New Roman"/>
          <w:szCs w:val="24"/>
          <w:shd w:val="clear" w:color="auto" w:fill="FFFFFF"/>
        </w:rPr>
        <w:t>yer</w:t>
      </w:r>
      <w:r w:rsidR="00F15823" w:rsidRPr="000C2A6A">
        <w:rPr>
          <w:rFonts w:cs="Times New Roman"/>
          <w:szCs w:val="24"/>
          <w:shd w:val="clear" w:color="auto" w:fill="FFFFFF"/>
        </w:rPr>
        <w:t xml:space="preserve"> </w:t>
      </w:r>
      <w:r w:rsidR="005F3934" w:rsidRPr="000C2A6A">
        <w:rPr>
          <w:rFonts w:cs="Times New Roman"/>
          <w:szCs w:val="24"/>
          <w:shd w:val="clear" w:color="auto" w:fill="FFFFFF"/>
        </w:rPr>
        <w:t>verildiği</w:t>
      </w:r>
      <w:r w:rsidR="00F15823" w:rsidRPr="000C2A6A">
        <w:rPr>
          <w:rFonts w:cs="Times New Roman"/>
          <w:szCs w:val="24"/>
          <w:shd w:val="clear" w:color="auto" w:fill="FFFFFF"/>
        </w:rPr>
        <w:t xml:space="preserve"> </w:t>
      </w:r>
      <w:r w:rsidR="005F3934"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şunlardır:</w:t>
      </w:r>
    </w:p>
    <w:p w14:paraId="0B3BA928" w14:textId="7609AA92" w:rsidR="0044510B" w:rsidRPr="000C2A6A" w:rsidRDefault="0017770F" w:rsidP="0032165F">
      <w:pPr>
        <w:autoSpaceDE w:val="0"/>
        <w:autoSpaceDN w:val="0"/>
        <w:adjustRightInd w:val="0"/>
        <w:spacing w:after="120"/>
        <w:rPr>
          <w:rFonts w:cs="Times New Roman"/>
          <w:i/>
          <w:szCs w:val="24"/>
          <w:shd w:val="clear" w:color="auto" w:fill="FFFFFF"/>
        </w:rPr>
      </w:pPr>
      <w:r w:rsidRPr="000C2A6A">
        <w:rPr>
          <w:rFonts w:cs="Times New Roman"/>
          <w:i/>
          <w:szCs w:val="24"/>
          <w:shd w:val="clear" w:color="auto" w:fill="FFFFFF"/>
        </w:rPr>
        <w:t>“Birimimizin</w:t>
      </w:r>
      <w:r w:rsidR="00F15823" w:rsidRPr="000C2A6A">
        <w:rPr>
          <w:rFonts w:cs="Times New Roman"/>
          <w:i/>
          <w:szCs w:val="24"/>
          <w:shd w:val="clear" w:color="auto" w:fill="FFFFFF"/>
        </w:rPr>
        <w:t xml:space="preserve"> </w:t>
      </w:r>
      <w:r w:rsidRPr="000C2A6A">
        <w:rPr>
          <w:rFonts w:cs="Times New Roman"/>
          <w:i/>
          <w:szCs w:val="24"/>
          <w:shd w:val="clear" w:color="auto" w:fill="FFFFFF"/>
        </w:rPr>
        <w:t>tanıtımıyla</w:t>
      </w:r>
      <w:r w:rsidR="00F15823" w:rsidRPr="000C2A6A">
        <w:rPr>
          <w:rFonts w:cs="Times New Roman"/>
          <w:i/>
          <w:szCs w:val="24"/>
          <w:shd w:val="clear" w:color="auto" w:fill="FFFFFF"/>
        </w:rPr>
        <w:t xml:space="preserve"> </w:t>
      </w:r>
      <w:r w:rsidRPr="000C2A6A">
        <w:rPr>
          <w:rFonts w:cs="Times New Roman"/>
          <w:i/>
          <w:szCs w:val="24"/>
          <w:shd w:val="clear" w:color="auto" w:fill="FFFFFF"/>
        </w:rPr>
        <w:t>ilgili</w:t>
      </w:r>
      <w:r w:rsidR="00F15823" w:rsidRPr="000C2A6A">
        <w:rPr>
          <w:rFonts w:cs="Times New Roman"/>
          <w:i/>
          <w:szCs w:val="24"/>
          <w:shd w:val="clear" w:color="auto" w:fill="FFFFFF"/>
        </w:rPr>
        <w:t xml:space="preserve"> </w:t>
      </w:r>
      <w:r w:rsidRPr="000C2A6A">
        <w:rPr>
          <w:rFonts w:cs="Times New Roman"/>
          <w:i/>
          <w:szCs w:val="24"/>
          <w:shd w:val="clear" w:color="auto" w:fill="FFFFFF"/>
        </w:rPr>
        <w:t>reklam</w:t>
      </w:r>
      <w:r w:rsidR="00F15823" w:rsidRPr="000C2A6A">
        <w:rPr>
          <w:rFonts w:cs="Times New Roman"/>
          <w:i/>
          <w:szCs w:val="24"/>
          <w:shd w:val="clear" w:color="auto" w:fill="FFFFFF"/>
        </w:rPr>
        <w:t xml:space="preserve"> </w:t>
      </w:r>
      <w:r w:rsidRPr="000C2A6A">
        <w:rPr>
          <w:rFonts w:cs="Times New Roman"/>
          <w:i/>
          <w:szCs w:val="24"/>
          <w:shd w:val="clear" w:color="auto" w:fill="FFFFFF"/>
        </w:rPr>
        <w:t>tanıtımı</w:t>
      </w:r>
      <w:r w:rsidR="00F15823" w:rsidRPr="000C2A6A">
        <w:rPr>
          <w:rFonts w:cs="Times New Roman"/>
          <w:i/>
          <w:szCs w:val="24"/>
          <w:shd w:val="clear" w:color="auto" w:fill="FFFFFF"/>
        </w:rPr>
        <w:t xml:space="preserve"> </w:t>
      </w:r>
      <w:r w:rsidRPr="000C2A6A">
        <w:rPr>
          <w:rFonts w:cs="Times New Roman"/>
          <w:i/>
          <w:szCs w:val="24"/>
          <w:shd w:val="clear" w:color="auto" w:fill="FFFFFF"/>
        </w:rPr>
        <w:t>yapılmamakta.</w:t>
      </w:r>
      <w:r w:rsidR="00F15823" w:rsidRPr="000C2A6A">
        <w:rPr>
          <w:rFonts w:cs="Times New Roman"/>
          <w:i/>
          <w:szCs w:val="24"/>
          <w:shd w:val="clear" w:color="auto" w:fill="FFFFFF"/>
        </w:rPr>
        <w:t xml:space="preserve"> </w:t>
      </w:r>
      <w:r w:rsidRPr="000C2A6A">
        <w:rPr>
          <w:rFonts w:cs="Times New Roman"/>
          <w:i/>
          <w:szCs w:val="24"/>
          <w:shd w:val="clear" w:color="auto" w:fill="FFFFFF"/>
        </w:rPr>
        <w:t>Ancak</w:t>
      </w:r>
      <w:r w:rsidR="00F15823" w:rsidRPr="000C2A6A">
        <w:rPr>
          <w:rFonts w:cs="Times New Roman"/>
          <w:i/>
          <w:szCs w:val="24"/>
          <w:shd w:val="clear" w:color="auto" w:fill="FFFFFF"/>
        </w:rPr>
        <w:t xml:space="preserve"> </w:t>
      </w:r>
      <w:r w:rsidRPr="000C2A6A">
        <w:rPr>
          <w:rFonts w:cs="Times New Roman"/>
          <w:i/>
          <w:szCs w:val="24"/>
          <w:shd w:val="clear" w:color="auto" w:fill="FFFFFF"/>
        </w:rPr>
        <w:t>birimimizin</w:t>
      </w:r>
      <w:r w:rsidR="00F15823" w:rsidRPr="000C2A6A">
        <w:rPr>
          <w:rFonts w:cs="Times New Roman"/>
          <w:i/>
          <w:szCs w:val="24"/>
          <w:shd w:val="clear" w:color="auto" w:fill="FFFFFF"/>
        </w:rPr>
        <w:t xml:space="preserve"> </w:t>
      </w:r>
      <w:r w:rsidRPr="000C2A6A">
        <w:rPr>
          <w:rFonts w:cs="Times New Roman"/>
          <w:i/>
          <w:szCs w:val="24"/>
          <w:shd w:val="clear" w:color="auto" w:fill="FFFFFF"/>
        </w:rPr>
        <w:t>broşürü</w:t>
      </w:r>
      <w:r w:rsidR="00F15823" w:rsidRPr="000C2A6A">
        <w:rPr>
          <w:rFonts w:cs="Times New Roman"/>
          <w:i/>
          <w:szCs w:val="24"/>
          <w:shd w:val="clear" w:color="auto" w:fill="FFFFFF"/>
        </w:rPr>
        <w:t xml:space="preserve"> </w:t>
      </w:r>
      <w:r w:rsidRPr="000C2A6A">
        <w:rPr>
          <w:rFonts w:cs="Times New Roman"/>
          <w:i/>
          <w:szCs w:val="24"/>
          <w:shd w:val="clear" w:color="auto" w:fill="FFFFFF"/>
        </w:rPr>
        <w:t>bulunmakta.</w:t>
      </w:r>
      <w:r w:rsidR="00F15823" w:rsidRPr="000C2A6A">
        <w:rPr>
          <w:rFonts w:cs="Times New Roman"/>
          <w:i/>
          <w:szCs w:val="24"/>
          <w:shd w:val="clear" w:color="auto" w:fill="FFFFFF"/>
        </w:rPr>
        <w:t xml:space="preserve"> </w:t>
      </w:r>
      <w:r w:rsidRPr="000C2A6A">
        <w:rPr>
          <w:rFonts w:cs="Times New Roman"/>
          <w:i/>
          <w:szCs w:val="24"/>
          <w:shd w:val="clear" w:color="auto" w:fill="FFFFFF"/>
        </w:rPr>
        <w:t>Ayrıca</w:t>
      </w:r>
      <w:r w:rsidR="00F15823" w:rsidRPr="000C2A6A">
        <w:rPr>
          <w:rFonts w:cs="Times New Roman"/>
          <w:i/>
          <w:szCs w:val="24"/>
          <w:shd w:val="clear" w:color="auto" w:fill="FFFFFF"/>
        </w:rPr>
        <w:t xml:space="preserve"> </w:t>
      </w:r>
      <w:r w:rsidRPr="000C2A6A">
        <w:rPr>
          <w:rFonts w:cs="Times New Roman"/>
          <w:i/>
          <w:szCs w:val="24"/>
          <w:shd w:val="clear" w:color="auto" w:fill="FFFFFF"/>
        </w:rPr>
        <w:t>USHAŞ</w:t>
      </w:r>
      <w:r w:rsidR="00F15823" w:rsidRPr="000C2A6A">
        <w:rPr>
          <w:rFonts w:cs="Times New Roman"/>
          <w:i/>
          <w:szCs w:val="24"/>
          <w:shd w:val="clear" w:color="auto" w:fill="FFFFFF"/>
        </w:rPr>
        <w:t xml:space="preserve"> </w:t>
      </w:r>
      <w:r w:rsidRPr="000C2A6A">
        <w:rPr>
          <w:rFonts w:cs="Times New Roman"/>
          <w:i/>
          <w:szCs w:val="24"/>
          <w:shd w:val="clear" w:color="auto" w:fill="FFFFFF"/>
        </w:rPr>
        <w:t>tarafından</w:t>
      </w:r>
      <w:r w:rsidR="00F15823" w:rsidRPr="000C2A6A">
        <w:rPr>
          <w:rFonts w:cs="Times New Roman"/>
          <w:i/>
          <w:szCs w:val="24"/>
          <w:shd w:val="clear" w:color="auto" w:fill="FFFFFF"/>
        </w:rPr>
        <w:t xml:space="preserve"> </w:t>
      </w:r>
      <w:r w:rsidRPr="000C2A6A">
        <w:rPr>
          <w:rFonts w:cs="Times New Roman"/>
          <w:i/>
          <w:szCs w:val="24"/>
          <w:shd w:val="clear" w:color="auto" w:fill="FFFFFF"/>
        </w:rPr>
        <w:t>da</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Pr="000C2A6A">
        <w:rPr>
          <w:rFonts w:cs="Times New Roman"/>
          <w:i/>
          <w:szCs w:val="24"/>
          <w:shd w:val="clear" w:color="auto" w:fill="FFFFFF"/>
        </w:rPr>
        <w:t>tanıtımları</w:t>
      </w:r>
      <w:r w:rsidR="00F15823" w:rsidRPr="000C2A6A">
        <w:rPr>
          <w:rFonts w:cs="Times New Roman"/>
          <w:i/>
          <w:szCs w:val="24"/>
          <w:shd w:val="clear" w:color="auto" w:fill="FFFFFF"/>
        </w:rPr>
        <w:t xml:space="preserve"> </w:t>
      </w:r>
      <w:r w:rsidRPr="000C2A6A">
        <w:rPr>
          <w:rFonts w:cs="Times New Roman"/>
          <w:i/>
          <w:szCs w:val="24"/>
          <w:shd w:val="clear" w:color="auto" w:fill="FFFFFF"/>
        </w:rPr>
        <w:t>kapsamında</w:t>
      </w:r>
      <w:r w:rsidR="00F15823" w:rsidRPr="000C2A6A">
        <w:rPr>
          <w:rFonts w:cs="Times New Roman"/>
          <w:i/>
          <w:szCs w:val="24"/>
          <w:shd w:val="clear" w:color="auto" w:fill="FFFFFF"/>
        </w:rPr>
        <w:t xml:space="preserve"> </w:t>
      </w:r>
      <w:r w:rsidRPr="000C2A6A">
        <w:rPr>
          <w:rFonts w:cs="Times New Roman"/>
          <w:i/>
          <w:szCs w:val="24"/>
          <w:shd w:val="clear" w:color="auto" w:fill="FFFFFF"/>
        </w:rPr>
        <w:t>hastanemizin</w:t>
      </w:r>
      <w:r w:rsidR="00F15823" w:rsidRPr="000C2A6A">
        <w:rPr>
          <w:rFonts w:cs="Times New Roman"/>
          <w:i/>
          <w:szCs w:val="24"/>
          <w:shd w:val="clear" w:color="auto" w:fill="FFFFFF"/>
        </w:rPr>
        <w:t xml:space="preserve"> </w:t>
      </w:r>
      <w:r w:rsidRPr="000C2A6A">
        <w:rPr>
          <w:rFonts w:cs="Times New Roman"/>
          <w:i/>
          <w:szCs w:val="24"/>
          <w:shd w:val="clear" w:color="auto" w:fill="FFFFFF"/>
        </w:rPr>
        <w:t>tanıtımı</w:t>
      </w:r>
      <w:r w:rsidR="00F15823" w:rsidRPr="000C2A6A">
        <w:rPr>
          <w:rFonts w:cs="Times New Roman"/>
          <w:i/>
          <w:szCs w:val="24"/>
          <w:shd w:val="clear" w:color="auto" w:fill="FFFFFF"/>
        </w:rPr>
        <w:t xml:space="preserve"> </w:t>
      </w:r>
      <w:r w:rsidRPr="000C2A6A">
        <w:rPr>
          <w:rFonts w:cs="Times New Roman"/>
          <w:i/>
          <w:szCs w:val="24"/>
          <w:shd w:val="clear" w:color="auto" w:fill="FFFFFF"/>
        </w:rPr>
        <w:t>yapılıyor.</w:t>
      </w:r>
      <w:r w:rsidR="00F15823" w:rsidRPr="000C2A6A">
        <w:rPr>
          <w:rFonts w:cs="Times New Roman"/>
          <w:i/>
          <w:szCs w:val="24"/>
          <w:shd w:val="clear" w:color="auto" w:fill="FFFFFF"/>
        </w:rPr>
        <w:t xml:space="preserve"> </w:t>
      </w:r>
      <w:r w:rsidRPr="000C2A6A">
        <w:rPr>
          <w:rFonts w:cs="Times New Roman"/>
          <w:i/>
          <w:szCs w:val="24"/>
          <w:shd w:val="clear" w:color="auto" w:fill="FFFFFF"/>
        </w:rPr>
        <w:t>Bunun</w:t>
      </w:r>
      <w:r w:rsidR="00F15823" w:rsidRPr="000C2A6A">
        <w:rPr>
          <w:rFonts w:cs="Times New Roman"/>
          <w:i/>
          <w:szCs w:val="24"/>
          <w:shd w:val="clear" w:color="auto" w:fill="FFFFFF"/>
        </w:rPr>
        <w:t xml:space="preserve"> </w:t>
      </w:r>
      <w:r w:rsidRPr="000C2A6A">
        <w:rPr>
          <w:rFonts w:cs="Times New Roman"/>
          <w:i/>
          <w:szCs w:val="24"/>
          <w:shd w:val="clear" w:color="auto" w:fill="FFFFFF"/>
        </w:rPr>
        <w:t>dışında</w:t>
      </w:r>
      <w:r w:rsidR="00F15823" w:rsidRPr="000C2A6A">
        <w:rPr>
          <w:rFonts w:cs="Times New Roman"/>
          <w:i/>
          <w:szCs w:val="24"/>
          <w:shd w:val="clear" w:color="auto" w:fill="FFFFFF"/>
        </w:rPr>
        <w:t xml:space="preserve"> </w:t>
      </w:r>
      <w:r w:rsidRPr="000C2A6A">
        <w:rPr>
          <w:rFonts w:cs="Times New Roman"/>
          <w:i/>
          <w:szCs w:val="24"/>
          <w:shd w:val="clear" w:color="auto" w:fill="FFFFFF"/>
        </w:rPr>
        <w:t>zaten</w:t>
      </w:r>
      <w:r w:rsidR="00F15823" w:rsidRPr="000C2A6A">
        <w:rPr>
          <w:rFonts w:cs="Times New Roman"/>
          <w:i/>
          <w:szCs w:val="24"/>
          <w:shd w:val="clear" w:color="auto" w:fill="FFFFFF"/>
        </w:rPr>
        <w:t xml:space="preserve"> </w:t>
      </w:r>
      <w:r w:rsidRPr="000C2A6A">
        <w:rPr>
          <w:rFonts w:cs="Times New Roman"/>
          <w:i/>
          <w:szCs w:val="24"/>
          <w:shd w:val="clear" w:color="auto" w:fill="FFFFFF"/>
        </w:rPr>
        <w:t>web</w:t>
      </w:r>
      <w:r w:rsidR="00F15823" w:rsidRPr="000C2A6A">
        <w:rPr>
          <w:rFonts w:cs="Times New Roman"/>
          <w:i/>
          <w:szCs w:val="24"/>
          <w:shd w:val="clear" w:color="auto" w:fill="FFFFFF"/>
        </w:rPr>
        <w:t xml:space="preserve"> </w:t>
      </w:r>
      <w:r w:rsidRPr="000C2A6A">
        <w:rPr>
          <w:rFonts w:cs="Times New Roman"/>
          <w:i/>
          <w:szCs w:val="24"/>
          <w:shd w:val="clear" w:color="auto" w:fill="FFFFFF"/>
        </w:rPr>
        <w:t>sitemizde</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turizmine</w:t>
      </w:r>
      <w:r w:rsidR="00F15823" w:rsidRPr="000C2A6A">
        <w:rPr>
          <w:rFonts w:cs="Times New Roman"/>
          <w:i/>
          <w:szCs w:val="24"/>
          <w:shd w:val="clear" w:color="auto" w:fill="FFFFFF"/>
        </w:rPr>
        <w:t xml:space="preserve"> </w:t>
      </w:r>
      <w:r w:rsidRPr="000C2A6A">
        <w:rPr>
          <w:rFonts w:cs="Times New Roman"/>
          <w:i/>
          <w:szCs w:val="24"/>
          <w:shd w:val="clear" w:color="auto" w:fill="FFFFFF"/>
        </w:rPr>
        <w:t>yönelik</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gerekli</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duyurular</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yapılarak</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gerekli</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tanıtım</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çalışmaları</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da</w:t>
      </w:r>
      <w:r w:rsidR="00F15823" w:rsidRPr="000C2A6A">
        <w:rPr>
          <w:rFonts w:cs="Times New Roman"/>
          <w:i/>
          <w:szCs w:val="24"/>
          <w:shd w:val="clear" w:color="auto" w:fill="FFFFFF"/>
        </w:rPr>
        <w:t xml:space="preserve"> </w:t>
      </w:r>
      <w:r w:rsidR="00BE4437" w:rsidRPr="000C2A6A">
        <w:rPr>
          <w:rFonts w:cs="Times New Roman"/>
          <w:i/>
          <w:szCs w:val="24"/>
          <w:shd w:val="clear" w:color="auto" w:fill="FFFFFF"/>
        </w:rPr>
        <w:t>bulunuyor.”</w:t>
      </w:r>
      <w:r w:rsidR="00F15823" w:rsidRPr="000C2A6A">
        <w:rPr>
          <w:rFonts w:cs="Times New Roman"/>
          <w:i/>
          <w:szCs w:val="24"/>
          <w:shd w:val="clear" w:color="auto" w:fill="FFFFFF"/>
        </w:rPr>
        <w:t xml:space="preserve"> </w:t>
      </w:r>
      <w:r w:rsidR="006E388F" w:rsidRPr="000C2A6A">
        <w:rPr>
          <w:rFonts w:cs="Times New Roman"/>
          <w:i/>
          <w:szCs w:val="24"/>
          <w:shd w:val="clear" w:color="auto" w:fill="FFFFFF"/>
        </w:rPr>
        <w:t>(A-P2)</w:t>
      </w:r>
    </w:p>
    <w:p w14:paraId="0B3BA929" w14:textId="2EA6A02A" w:rsidR="005B3FBF" w:rsidRPr="000C2A6A" w:rsidRDefault="005B3FBF" w:rsidP="0032165F">
      <w:pPr>
        <w:autoSpaceDE w:val="0"/>
        <w:autoSpaceDN w:val="0"/>
        <w:adjustRightInd w:val="0"/>
        <w:spacing w:after="120"/>
        <w:rPr>
          <w:rFonts w:cs="Times New Roman"/>
          <w:i/>
          <w:szCs w:val="24"/>
          <w:shd w:val="clear" w:color="auto" w:fill="FFFFFF"/>
        </w:rPr>
      </w:pPr>
      <w:r w:rsidRPr="000C2A6A">
        <w:rPr>
          <w:rFonts w:cs="Times New Roman"/>
          <w:i/>
          <w:szCs w:val="24"/>
          <w:shd w:val="clear" w:color="auto" w:fill="FFFFFF"/>
        </w:rPr>
        <w:lastRenderedPageBreak/>
        <w:t>“Hastanemizin</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turizmiyle</w:t>
      </w:r>
      <w:r w:rsidR="00F15823" w:rsidRPr="000C2A6A">
        <w:rPr>
          <w:rFonts w:cs="Times New Roman"/>
          <w:i/>
          <w:szCs w:val="24"/>
          <w:shd w:val="clear" w:color="auto" w:fill="FFFFFF"/>
        </w:rPr>
        <w:t xml:space="preserve"> </w:t>
      </w:r>
      <w:r w:rsidRPr="000C2A6A">
        <w:rPr>
          <w:rFonts w:cs="Times New Roman"/>
          <w:i/>
          <w:szCs w:val="24"/>
          <w:shd w:val="clear" w:color="auto" w:fill="FFFFFF"/>
        </w:rPr>
        <w:t>ilgili</w:t>
      </w:r>
      <w:r w:rsidR="00F15823" w:rsidRPr="000C2A6A">
        <w:rPr>
          <w:rFonts w:cs="Times New Roman"/>
          <w:i/>
          <w:szCs w:val="24"/>
          <w:shd w:val="clear" w:color="auto" w:fill="FFFFFF"/>
        </w:rPr>
        <w:t xml:space="preserve"> </w:t>
      </w:r>
      <w:r w:rsidRPr="000C2A6A">
        <w:rPr>
          <w:rFonts w:cs="Times New Roman"/>
          <w:i/>
          <w:szCs w:val="24"/>
          <w:shd w:val="clear" w:color="auto" w:fill="FFFFFF"/>
        </w:rPr>
        <w:t>tanıtımları</w:t>
      </w:r>
      <w:r w:rsidR="00F15823" w:rsidRPr="000C2A6A">
        <w:rPr>
          <w:rFonts w:cs="Times New Roman"/>
          <w:i/>
          <w:szCs w:val="24"/>
          <w:shd w:val="clear" w:color="auto" w:fill="FFFFFF"/>
        </w:rPr>
        <w:t xml:space="preserve"> </w:t>
      </w:r>
      <w:r w:rsidRPr="000C2A6A">
        <w:rPr>
          <w:rFonts w:cs="Times New Roman"/>
          <w:i/>
          <w:szCs w:val="24"/>
          <w:shd w:val="clear" w:color="auto" w:fill="FFFFFF"/>
        </w:rPr>
        <w:t>web</w:t>
      </w:r>
      <w:r w:rsidR="00F15823" w:rsidRPr="000C2A6A">
        <w:rPr>
          <w:rFonts w:cs="Times New Roman"/>
          <w:i/>
          <w:szCs w:val="24"/>
          <w:shd w:val="clear" w:color="auto" w:fill="FFFFFF"/>
        </w:rPr>
        <w:t xml:space="preserve"> </w:t>
      </w:r>
      <w:r w:rsidRPr="000C2A6A">
        <w:rPr>
          <w:rFonts w:cs="Times New Roman"/>
          <w:i/>
          <w:szCs w:val="24"/>
          <w:shd w:val="clear" w:color="auto" w:fill="FFFFFF"/>
        </w:rPr>
        <w:t>site</w:t>
      </w:r>
      <w:r w:rsidR="00F15823" w:rsidRPr="000C2A6A">
        <w:rPr>
          <w:rFonts w:cs="Times New Roman"/>
          <w:i/>
          <w:szCs w:val="24"/>
          <w:shd w:val="clear" w:color="auto" w:fill="FFFFFF"/>
        </w:rPr>
        <w:t xml:space="preserve"> </w:t>
      </w:r>
      <w:r w:rsidRPr="000C2A6A">
        <w:rPr>
          <w:rFonts w:cs="Times New Roman"/>
          <w:i/>
          <w:szCs w:val="24"/>
          <w:shd w:val="clear" w:color="auto" w:fill="FFFFFF"/>
        </w:rPr>
        <w:t>olsun</w:t>
      </w:r>
      <w:r w:rsidR="00F15823" w:rsidRPr="000C2A6A">
        <w:rPr>
          <w:rFonts w:cs="Times New Roman"/>
          <w:i/>
          <w:szCs w:val="24"/>
          <w:shd w:val="clear" w:color="auto" w:fill="FFFFFF"/>
        </w:rPr>
        <w:t xml:space="preserve"> </w:t>
      </w:r>
      <w:r w:rsidRPr="000C2A6A">
        <w:rPr>
          <w:rFonts w:cs="Times New Roman"/>
          <w:i/>
          <w:szCs w:val="24"/>
          <w:shd w:val="clear" w:color="auto" w:fill="FFFFFF"/>
        </w:rPr>
        <w:t>sosyal</w:t>
      </w:r>
      <w:r w:rsidR="00F15823" w:rsidRPr="000C2A6A">
        <w:rPr>
          <w:rFonts w:cs="Times New Roman"/>
          <w:i/>
          <w:szCs w:val="24"/>
          <w:shd w:val="clear" w:color="auto" w:fill="FFFFFF"/>
        </w:rPr>
        <w:t xml:space="preserve"> </w:t>
      </w:r>
      <w:r w:rsidRPr="000C2A6A">
        <w:rPr>
          <w:rFonts w:cs="Times New Roman"/>
          <w:i/>
          <w:szCs w:val="24"/>
          <w:shd w:val="clear" w:color="auto" w:fill="FFFFFF"/>
        </w:rPr>
        <w:t>medya</w:t>
      </w:r>
      <w:r w:rsidR="00F15823" w:rsidRPr="000C2A6A">
        <w:rPr>
          <w:rFonts w:cs="Times New Roman"/>
          <w:i/>
          <w:szCs w:val="24"/>
          <w:shd w:val="clear" w:color="auto" w:fill="FFFFFF"/>
        </w:rPr>
        <w:t xml:space="preserve"> </w:t>
      </w:r>
      <w:r w:rsidRPr="000C2A6A">
        <w:rPr>
          <w:rFonts w:cs="Times New Roman"/>
          <w:i/>
          <w:szCs w:val="24"/>
          <w:shd w:val="clear" w:color="auto" w:fill="FFFFFF"/>
        </w:rPr>
        <w:t>olsun</w:t>
      </w:r>
      <w:r w:rsidR="00F15823" w:rsidRPr="000C2A6A">
        <w:rPr>
          <w:rFonts w:cs="Times New Roman"/>
          <w:i/>
          <w:szCs w:val="24"/>
          <w:shd w:val="clear" w:color="auto" w:fill="FFFFFF"/>
        </w:rPr>
        <w:t xml:space="preserve"> </w:t>
      </w:r>
      <w:r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Pr="000C2A6A">
        <w:rPr>
          <w:rFonts w:cs="Times New Roman"/>
          <w:i/>
          <w:szCs w:val="24"/>
          <w:shd w:val="clear" w:color="auto" w:fill="FFFFFF"/>
        </w:rPr>
        <w:t>çok</w:t>
      </w:r>
      <w:r w:rsidR="00F15823" w:rsidRPr="000C2A6A">
        <w:rPr>
          <w:rFonts w:cs="Times New Roman"/>
          <w:i/>
          <w:szCs w:val="24"/>
          <w:shd w:val="clear" w:color="auto" w:fill="FFFFFF"/>
        </w:rPr>
        <w:t xml:space="preserve"> </w:t>
      </w:r>
      <w:r w:rsidRPr="000C2A6A">
        <w:rPr>
          <w:rFonts w:cs="Times New Roman"/>
          <w:i/>
          <w:szCs w:val="24"/>
          <w:shd w:val="clear" w:color="auto" w:fill="FFFFFF"/>
        </w:rPr>
        <w:t>buralardan</w:t>
      </w:r>
      <w:r w:rsidR="00F15823" w:rsidRPr="000C2A6A">
        <w:rPr>
          <w:rFonts w:cs="Times New Roman"/>
          <w:i/>
          <w:szCs w:val="24"/>
          <w:shd w:val="clear" w:color="auto" w:fill="FFFFFF"/>
        </w:rPr>
        <w:t xml:space="preserve"> </w:t>
      </w:r>
      <w:r w:rsidRPr="000C2A6A">
        <w:rPr>
          <w:rFonts w:cs="Times New Roman"/>
          <w:i/>
          <w:szCs w:val="24"/>
          <w:shd w:val="clear" w:color="auto" w:fill="FFFFFF"/>
        </w:rPr>
        <w:t>yapılmaya</w:t>
      </w:r>
      <w:r w:rsidR="00F15823" w:rsidRPr="000C2A6A">
        <w:rPr>
          <w:rFonts w:cs="Times New Roman"/>
          <w:i/>
          <w:szCs w:val="24"/>
          <w:shd w:val="clear" w:color="auto" w:fill="FFFFFF"/>
        </w:rPr>
        <w:t xml:space="preserve"> </w:t>
      </w:r>
      <w:r w:rsidRPr="000C2A6A">
        <w:rPr>
          <w:rFonts w:cs="Times New Roman"/>
          <w:i/>
          <w:szCs w:val="24"/>
          <w:shd w:val="clear" w:color="auto" w:fill="FFFFFF"/>
        </w:rPr>
        <w:t>çalışılmaktadır.”</w:t>
      </w:r>
      <w:r w:rsidR="00F15823" w:rsidRPr="000C2A6A">
        <w:rPr>
          <w:rFonts w:cs="Times New Roman"/>
          <w:i/>
          <w:szCs w:val="24"/>
          <w:shd w:val="clear" w:color="auto" w:fill="FFFFFF"/>
        </w:rPr>
        <w:t xml:space="preserve"> </w:t>
      </w:r>
      <w:r w:rsidRPr="000C2A6A">
        <w:rPr>
          <w:rFonts w:cs="Times New Roman"/>
          <w:i/>
          <w:szCs w:val="24"/>
          <w:shd w:val="clear" w:color="auto" w:fill="FFFFFF"/>
        </w:rPr>
        <w:t>(D-P1)</w:t>
      </w:r>
    </w:p>
    <w:p w14:paraId="0B3BA92B" w14:textId="4F0E501A" w:rsidR="006B1E1F" w:rsidRPr="000C2A6A" w:rsidRDefault="006B1E1F"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hangi</w:t>
      </w:r>
      <w:r w:rsidR="00F15823" w:rsidRPr="000C2A6A">
        <w:rPr>
          <w:rFonts w:cs="Times New Roman"/>
          <w:szCs w:val="24"/>
        </w:rPr>
        <w:t xml:space="preserve"> </w:t>
      </w:r>
      <w:r w:rsidRPr="000C2A6A">
        <w:rPr>
          <w:rFonts w:cs="Times New Roman"/>
          <w:szCs w:val="24"/>
        </w:rPr>
        <w:t>ülkeler</w:t>
      </w:r>
      <w:r w:rsidR="00F15823" w:rsidRPr="000C2A6A">
        <w:rPr>
          <w:rFonts w:cs="Times New Roman"/>
          <w:szCs w:val="24"/>
        </w:rPr>
        <w:t xml:space="preserve"> </w:t>
      </w:r>
      <w:r w:rsidRPr="000C2A6A">
        <w:rPr>
          <w:rFonts w:cs="Times New Roman"/>
          <w:szCs w:val="24"/>
        </w:rPr>
        <w:t>tarafından</w:t>
      </w:r>
      <w:r w:rsidR="00F15823" w:rsidRPr="000C2A6A">
        <w:rPr>
          <w:rFonts w:cs="Times New Roman"/>
          <w:szCs w:val="24"/>
        </w:rPr>
        <w:t xml:space="preserve"> </w:t>
      </w:r>
      <w:r w:rsidRPr="000C2A6A">
        <w:rPr>
          <w:rFonts w:cs="Times New Roman"/>
          <w:szCs w:val="24"/>
        </w:rPr>
        <w:t>tercih</w:t>
      </w:r>
      <w:r w:rsidR="00F15823" w:rsidRPr="000C2A6A">
        <w:rPr>
          <w:rFonts w:cs="Times New Roman"/>
          <w:szCs w:val="24"/>
        </w:rPr>
        <w:t xml:space="preserve"> </w:t>
      </w:r>
      <w:r w:rsidRPr="000C2A6A">
        <w:rPr>
          <w:rFonts w:cs="Times New Roman"/>
          <w:szCs w:val="24"/>
        </w:rPr>
        <w:t>edilmektedir?”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w:t>
      </w:r>
      <w:r w:rsidR="00C45F7F" w:rsidRPr="000C2A6A">
        <w:rPr>
          <w:rFonts w:cs="Times New Roman"/>
          <w:szCs w:val="24"/>
        </w:rPr>
        <w:t>zinde</w:t>
      </w:r>
      <w:r w:rsidR="00F15823" w:rsidRPr="000C2A6A">
        <w:rPr>
          <w:rFonts w:cs="Times New Roman"/>
          <w:szCs w:val="24"/>
        </w:rPr>
        <w:t xml:space="preserve"> </w:t>
      </w:r>
      <w:r w:rsidR="00C45F7F" w:rsidRPr="000C2A6A">
        <w:rPr>
          <w:rFonts w:cs="Times New Roman"/>
          <w:szCs w:val="24"/>
        </w:rPr>
        <w:t>ulaşılan</w:t>
      </w:r>
      <w:r w:rsidR="00F15823" w:rsidRPr="000C2A6A">
        <w:rPr>
          <w:rFonts w:cs="Times New Roman"/>
          <w:szCs w:val="24"/>
        </w:rPr>
        <w:t xml:space="preserve"> </w:t>
      </w:r>
      <w:r w:rsidR="00C45F7F" w:rsidRPr="000C2A6A">
        <w:rPr>
          <w:rFonts w:cs="Times New Roman"/>
          <w:szCs w:val="24"/>
        </w:rPr>
        <w:t>bulgulara</w:t>
      </w:r>
      <w:r w:rsidR="00F15823" w:rsidRPr="000C2A6A">
        <w:rPr>
          <w:rFonts w:cs="Times New Roman"/>
          <w:szCs w:val="24"/>
        </w:rPr>
        <w:t xml:space="preserve"> </w:t>
      </w:r>
      <w:r w:rsidR="00C45F7F" w:rsidRPr="000C2A6A">
        <w:rPr>
          <w:rFonts w:cs="Times New Roman"/>
          <w:szCs w:val="24"/>
        </w:rPr>
        <w:t>Tablo</w:t>
      </w:r>
      <w:r w:rsidR="00F15823" w:rsidRPr="000C2A6A">
        <w:rPr>
          <w:rFonts w:cs="Times New Roman"/>
          <w:szCs w:val="24"/>
        </w:rPr>
        <w:t xml:space="preserve"> </w:t>
      </w:r>
      <w:r w:rsidR="00C45F7F" w:rsidRPr="000C2A6A">
        <w:rPr>
          <w:rFonts w:cs="Times New Roman"/>
          <w:szCs w:val="24"/>
        </w:rPr>
        <w:t>5</w:t>
      </w:r>
      <w:r w:rsidR="00274EAF" w:rsidRPr="000C2A6A">
        <w:rPr>
          <w:rFonts w:cs="Times New Roman"/>
          <w:szCs w:val="24"/>
        </w:rPr>
        <w:t>’t</w:t>
      </w:r>
      <w:r w:rsidRPr="000C2A6A">
        <w:rPr>
          <w:rFonts w:cs="Times New Roman"/>
          <w:szCs w:val="24"/>
        </w:rPr>
        <w:t>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7432D802" w14:textId="77777777" w:rsidR="00967572" w:rsidRPr="000C2A6A" w:rsidRDefault="00967572" w:rsidP="00513F0E">
      <w:pPr>
        <w:spacing w:before="120" w:after="120"/>
        <w:ind w:firstLine="0"/>
        <w:rPr>
          <w:rFonts w:cs="Times New Roman"/>
          <w:b/>
          <w:szCs w:val="24"/>
          <w:shd w:val="clear" w:color="auto" w:fill="FFFFFF"/>
        </w:rPr>
      </w:pPr>
    </w:p>
    <w:p w14:paraId="0B3BA92C" w14:textId="76249FF8" w:rsidR="006B7037" w:rsidRPr="000C2A6A" w:rsidRDefault="006B7037" w:rsidP="00513F0E">
      <w:pPr>
        <w:spacing w:before="120" w:after="120"/>
        <w:ind w:firstLine="0"/>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C45F7F" w:rsidRPr="000C2A6A">
        <w:rPr>
          <w:rFonts w:cs="Times New Roman"/>
          <w:b/>
          <w:szCs w:val="24"/>
          <w:shd w:val="clear" w:color="auto" w:fill="FFFFFF"/>
        </w:rPr>
        <w:t>5</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b/>
          <w:szCs w:val="24"/>
          <w:shd w:val="clear" w:color="auto" w:fill="FFFFFF"/>
        </w:rPr>
        <w:t>S</w:t>
      </w:r>
      <w:r w:rsidRPr="000C2A6A">
        <w:rPr>
          <w:rFonts w:cs="Times New Roman"/>
          <w:szCs w:val="24"/>
          <w:shd w:val="clear" w:color="auto" w:fill="FFFFFF"/>
        </w:rPr>
        <w:t>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tercih</w:t>
      </w:r>
      <w:r w:rsidR="00F15823" w:rsidRPr="000C2A6A">
        <w:rPr>
          <w:rFonts w:cs="Times New Roman"/>
          <w:szCs w:val="24"/>
          <w:shd w:val="clear" w:color="auto" w:fill="FFFFFF"/>
        </w:rPr>
        <w:t xml:space="preserve"> </w:t>
      </w:r>
      <w:r w:rsidRPr="000C2A6A">
        <w:rPr>
          <w:rFonts w:cs="Times New Roman"/>
          <w:szCs w:val="24"/>
          <w:shd w:val="clear" w:color="auto" w:fill="FFFFFF"/>
        </w:rPr>
        <w:t>edilen</w:t>
      </w:r>
      <w:r w:rsidR="00F15823" w:rsidRPr="000C2A6A">
        <w:rPr>
          <w:rFonts w:cs="Times New Roman"/>
          <w:szCs w:val="24"/>
          <w:shd w:val="clear" w:color="auto" w:fill="FFFFFF"/>
        </w:rPr>
        <w:t xml:space="preserve"> </w:t>
      </w:r>
      <w:r w:rsidRPr="000C2A6A">
        <w:rPr>
          <w:rFonts w:cs="Times New Roman"/>
          <w:szCs w:val="24"/>
          <w:shd w:val="clear" w:color="auto" w:fill="FFFFFF"/>
        </w:rPr>
        <w:t>ülkelere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421"/>
        <w:gridCol w:w="500"/>
        <w:gridCol w:w="500"/>
        <w:gridCol w:w="631"/>
        <w:gridCol w:w="500"/>
        <w:gridCol w:w="453"/>
        <w:gridCol w:w="500"/>
      </w:tblGrid>
      <w:tr w:rsidR="00DC6C78" w:rsidRPr="000C2A6A" w14:paraId="0B3BA934" w14:textId="77777777" w:rsidTr="00513F0E">
        <w:trPr>
          <w:trHeight w:val="20"/>
          <w:jc w:val="center"/>
        </w:trPr>
        <w:tc>
          <w:tcPr>
            <w:tcW w:w="5904" w:type="dxa"/>
          </w:tcPr>
          <w:p w14:paraId="0B3BA92D"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0" w:type="dxa"/>
          </w:tcPr>
          <w:p w14:paraId="0B3BA92E"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0" w:type="dxa"/>
          </w:tcPr>
          <w:p w14:paraId="0B3BA92F"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645" w:type="dxa"/>
          </w:tcPr>
          <w:p w14:paraId="0B3BA930"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510" w:type="dxa"/>
          </w:tcPr>
          <w:p w14:paraId="0B3BA931"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66" w:type="dxa"/>
          </w:tcPr>
          <w:p w14:paraId="0B3BA932"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510" w:type="dxa"/>
          </w:tcPr>
          <w:p w14:paraId="0B3BA933" w14:textId="77777777" w:rsidR="00DC6C78" w:rsidRPr="000C2A6A" w:rsidRDefault="00DC6C7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DC6C78" w:rsidRPr="000C2A6A" w14:paraId="0B3BA93C" w14:textId="77777777" w:rsidTr="00513F0E">
        <w:trPr>
          <w:trHeight w:val="20"/>
          <w:jc w:val="center"/>
        </w:trPr>
        <w:tc>
          <w:tcPr>
            <w:tcW w:w="5904" w:type="dxa"/>
          </w:tcPr>
          <w:p w14:paraId="0B3BA935" w14:textId="3DB7C7BD"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Komşu</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(Irak,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İran</w:t>
            </w:r>
            <w:r w:rsidR="00B245E1" w:rsidRPr="000C2A6A">
              <w:rPr>
                <w:rFonts w:cs="Times New Roman"/>
                <w:sz w:val="20"/>
                <w:szCs w:val="20"/>
                <w:shd w:val="clear" w:color="auto" w:fill="FFFFFF"/>
              </w:rPr>
              <w:t>,</w:t>
            </w:r>
            <w:r w:rsidR="00F15823" w:rsidRPr="000C2A6A">
              <w:rPr>
                <w:rFonts w:cs="Times New Roman"/>
                <w:sz w:val="20"/>
                <w:szCs w:val="20"/>
                <w:shd w:val="clear" w:color="auto" w:fill="FFFFFF"/>
              </w:rPr>
              <w:t xml:space="preserve"> </w:t>
            </w:r>
            <w:r w:rsidR="00B245E1" w:rsidRPr="000C2A6A">
              <w:rPr>
                <w:rFonts w:cs="Times New Roman"/>
                <w:sz w:val="20"/>
                <w:szCs w:val="20"/>
                <w:shd w:val="clear" w:color="auto" w:fill="FFFFFF"/>
              </w:rPr>
              <w:t>Suriye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0" w:type="dxa"/>
          </w:tcPr>
          <w:p w14:paraId="0B3BA936"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3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645" w:type="dxa"/>
          </w:tcPr>
          <w:p w14:paraId="0B3BA93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39"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466" w:type="dxa"/>
          </w:tcPr>
          <w:p w14:paraId="0B3BA93A"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3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44" w14:textId="77777777" w:rsidTr="00513F0E">
        <w:trPr>
          <w:trHeight w:val="20"/>
          <w:jc w:val="center"/>
        </w:trPr>
        <w:tc>
          <w:tcPr>
            <w:tcW w:w="5904" w:type="dxa"/>
          </w:tcPr>
          <w:p w14:paraId="0B3BA93D" w14:textId="3824F185"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Türk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Devletleri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(Türkmenistan,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Özbekistan,</w:t>
            </w:r>
            <w:r w:rsidR="00F15823" w:rsidRPr="000C2A6A">
              <w:rPr>
                <w:rFonts w:cs="Times New Roman"/>
                <w:sz w:val="20"/>
                <w:szCs w:val="20"/>
                <w:shd w:val="clear" w:color="auto" w:fill="FFFFFF"/>
              </w:rPr>
              <w:t xml:space="preserve"> </w:t>
            </w:r>
            <w:r w:rsidR="00D81327" w:rsidRPr="000C2A6A">
              <w:rPr>
                <w:rFonts w:cs="Times New Roman"/>
                <w:sz w:val="20"/>
                <w:szCs w:val="20"/>
                <w:shd w:val="clear" w:color="auto" w:fill="FFFFFF"/>
              </w:rPr>
              <w:t>Azerbaycan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0" w:type="dxa"/>
          </w:tcPr>
          <w:p w14:paraId="0B3BA93E"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3F"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645" w:type="dxa"/>
          </w:tcPr>
          <w:p w14:paraId="0B3BA940"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41"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942"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43" w14:textId="77777777" w:rsidR="00DC6C78" w:rsidRPr="000C2A6A" w:rsidRDefault="00DC6C78" w:rsidP="00513F0E">
            <w:pPr>
              <w:spacing w:line="240" w:lineRule="atLeast"/>
              <w:ind w:firstLine="0"/>
              <w:jc w:val="center"/>
              <w:rPr>
                <w:rFonts w:cs="Times New Roman"/>
                <w:sz w:val="20"/>
                <w:szCs w:val="20"/>
                <w:shd w:val="clear" w:color="auto" w:fill="FFFFFF"/>
              </w:rPr>
            </w:pPr>
          </w:p>
        </w:tc>
      </w:tr>
      <w:tr w:rsidR="00DC6C78" w:rsidRPr="000C2A6A" w14:paraId="0B3BA94C" w14:textId="77777777" w:rsidTr="00513F0E">
        <w:trPr>
          <w:trHeight w:val="20"/>
          <w:jc w:val="center"/>
        </w:trPr>
        <w:tc>
          <w:tcPr>
            <w:tcW w:w="5904" w:type="dxa"/>
          </w:tcPr>
          <w:p w14:paraId="0B3BA945" w14:textId="77777777"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Rusya</w:t>
            </w:r>
          </w:p>
        </w:tc>
        <w:tc>
          <w:tcPr>
            <w:tcW w:w="510" w:type="dxa"/>
          </w:tcPr>
          <w:p w14:paraId="0B3BA946"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47"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645" w:type="dxa"/>
          </w:tcPr>
          <w:p w14:paraId="0B3BA948"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49"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94A"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4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54" w14:textId="77777777" w:rsidTr="00513F0E">
        <w:trPr>
          <w:trHeight w:val="20"/>
          <w:jc w:val="center"/>
        </w:trPr>
        <w:tc>
          <w:tcPr>
            <w:tcW w:w="5904" w:type="dxa"/>
          </w:tcPr>
          <w:p w14:paraId="0B3BA94D" w14:textId="1BA6B672"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Avrupa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(İngiltere,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Almanya,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Fransa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0" w:type="dxa"/>
          </w:tcPr>
          <w:p w14:paraId="0B3BA94E"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4F"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645" w:type="dxa"/>
          </w:tcPr>
          <w:p w14:paraId="0B3BA950"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51"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952"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53"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5C" w14:textId="77777777" w:rsidTr="00513F0E">
        <w:trPr>
          <w:trHeight w:val="20"/>
          <w:jc w:val="center"/>
        </w:trPr>
        <w:tc>
          <w:tcPr>
            <w:tcW w:w="5904" w:type="dxa"/>
          </w:tcPr>
          <w:p w14:paraId="0B3BA955" w14:textId="77777777"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Ukrayna</w:t>
            </w:r>
          </w:p>
        </w:tc>
        <w:tc>
          <w:tcPr>
            <w:tcW w:w="510" w:type="dxa"/>
          </w:tcPr>
          <w:p w14:paraId="0B3BA956"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57"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645" w:type="dxa"/>
          </w:tcPr>
          <w:p w14:paraId="0B3BA958"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59"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95A"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5B"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64" w14:textId="77777777" w:rsidTr="00513F0E">
        <w:trPr>
          <w:trHeight w:val="20"/>
          <w:jc w:val="center"/>
        </w:trPr>
        <w:tc>
          <w:tcPr>
            <w:tcW w:w="5904" w:type="dxa"/>
          </w:tcPr>
          <w:p w14:paraId="0B3BA95D" w14:textId="14E011E0"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Afrika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(Cibuti,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Somali,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Mali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0" w:type="dxa"/>
          </w:tcPr>
          <w:p w14:paraId="0B3BA95E"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5F"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645" w:type="dxa"/>
          </w:tcPr>
          <w:p w14:paraId="0B3BA960"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510" w:type="dxa"/>
          </w:tcPr>
          <w:p w14:paraId="0B3BA961"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962" w14:textId="77777777" w:rsidR="00DC6C78" w:rsidRPr="000C2A6A" w:rsidRDefault="00935BFE"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63"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C6C78" w:rsidRPr="000C2A6A" w14:paraId="0B3BA96C" w14:textId="77777777" w:rsidTr="00513F0E">
        <w:trPr>
          <w:trHeight w:val="20"/>
          <w:jc w:val="center"/>
        </w:trPr>
        <w:tc>
          <w:tcPr>
            <w:tcW w:w="5904" w:type="dxa"/>
          </w:tcPr>
          <w:p w14:paraId="0B3BA965" w14:textId="742C620C" w:rsidR="00DC6C78" w:rsidRPr="000C2A6A" w:rsidRDefault="00DC6C7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Diğer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(Kosova,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Gürcistan,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Kuveyt,</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Afganistan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0" w:type="dxa"/>
          </w:tcPr>
          <w:p w14:paraId="0B3BA966"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67" w14:textId="77777777" w:rsidR="00DC6C78" w:rsidRPr="000C2A6A" w:rsidRDefault="00DC6C78" w:rsidP="00513F0E">
            <w:pPr>
              <w:spacing w:line="240" w:lineRule="atLeast"/>
              <w:ind w:firstLine="0"/>
              <w:jc w:val="center"/>
              <w:rPr>
                <w:rFonts w:cs="Times New Roman"/>
                <w:sz w:val="20"/>
                <w:szCs w:val="20"/>
                <w:shd w:val="clear" w:color="auto" w:fill="FFFFFF"/>
              </w:rPr>
            </w:pPr>
          </w:p>
        </w:tc>
        <w:tc>
          <w:tcPr>
            <w:tcW w:w="645" w:type="dxa"/>
          </w:tcPr>
          <w:p w14:paraId="0B3BA968"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69" w14:textId="77777777" w:rsidR="00DC6C78" w:rsidRPr="000C2A6A" w:rsidRDefault="00DC6C7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6" w:type="dxa"/>
          </w:tcPr>
          <w:p w14:paraId="0B3BA96A" w14:textId="77777777" w:rsidR="00DC6C78" w:rsidRPr="000C2A6A" w:rsidRDefault="00D04569"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96B" w14:textId="77777777" w:rsidR="00DC6C78" w:rsidRPr="000C2A6A" w:rsidRDefault="00D04569"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bl>
    <w:p w14:paraId="0B3BA96D" w14:textId="74D76E95" w:rsidR="00A171F9"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A171F9"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A171F9"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A171F9"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A171F9"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A171F9"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A171F9" w:rsidRPr="000C2A6A">
        <w:rPr>
          <w:rFonts w:cs="Times New Roman"/>
          <w:sz w:val="20"/>
          <w:szCs w:val="24"/>
          <w:shd w:val="clear" w:color="auto" w:fill="FFFFFF"/>
        </w:rPr>
        <w:t>ülke</w:t>
      </w:r>
      <w:r w:rsidR="00F15823" w:rsidRPr="000C2A6A">
        <w:rPr>
          <w:rFonts w:cs="Times New Roman"/>
          <w:sz w:val="20"/>
          <w:szCs w:val="24"/>
          <w:shd w:val="clear" w:color="auto" w:fill="FFFFFF"/>
        </w:rPr>
        <w:t xml:space="preserve"> </w:t>
      </w:r>
      <w:r w:rsidR="00A171F9" w:rsidRPr="000C2A6A">
        <w:rPr>
          <w:rFonts w:cs="Times New Roman"/>
          <w:sz w:val="20"/>
          <w:szCs w:val="24"/>
          <w:shd w:val="clear" w:color="auto" w:fill="FFFFFF"/>
        </w:rPr>
        <w:t>belirtmiştir.</w:t>
      </w:r>
    </w:p>
    <w:p w14:paraId="51B71DFD" w14:textId="77777777" w:rsidR="00967572" w:rsidRPr="000C2A6A" w:rsidRDefault="00967572" w:rsidP="0032165F">
      <w:pPr>
        <w:spacing w:after="120"/>
        <w:rPr>
          <w:rFonts w:cs="Times New Roman"/>
          <w:szCs w:val="24"/>
          <w:shd w:val="clear" w:color="auto" w:fill="FFFFFF"/>
        </w:rPr>
      </w:pPr>
    </w:p>
    <w:p w14:paraId="0B3BA96E" w14:textId="7355406D" w:rsidR="0017239A" w:rsidRPr="000C2A6A" w:rsidRDefault="0017239A" w:rsidP="0032165F">
      <w:pPr>
        <w:spacing w:after="120"/>
        <w:rPr>
          <w:rFonts w:cs="Times New Roman"/>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C45F7F" w:rsidRPr="000C2A6A">
        <w:rPr>
          <w:rFonts w:cs="Times New Roman"/>
          <w:szCs w:val="24"/>
          <w:shd w:val="clear" w:color="auto" w:fill="FFFFFF"/>
        </w:rPr>
        <w:t>5</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00D7386F" w:rsidRPr="000C2A6A">
        <w:rPr>
          <w:rFonts w:cs="Times New Roman"/>
          <w:szCs w:val="24"/>
          <w:shd w:val="clear" w:color="auto" w:fill="FFFFFF"/>
        </w:rPr>
        <w:t>ş</w:t>
      </w:r>
      <w:r w:rsidRPr="000C2A6A">
        <w:rPr>
          <w:rFonts w:cs="Times New Roman"/>
          <w:szCs w:val="24"/>
          <w:shd w:val="clear" w:color="auto" w:fill="FFFFFF"/>
        </w:rPr>
        <w:t>ehir</w:t>
      </w:r>
      <w:r w:rsidR="00F15823" w:rsidRPr="000C2A6A">
        <w:rPr>
          <w:rFonts w:cs="Times New Roman"/>
          <w:szCs w:val="24"/>
          <w:shd w:val="clear" w:color="auto" w:fill="FFFFFF"/>
        </w:rPr>
        <w:t xml:space="preserve"> </w:t>
      </w:r>
      <w:r w:rsidRPr="000C2A6A">
        <w:rPr>
          <w:rFonts w:cs="Times New Roman"/>
          <w:szCs w:val="24"/>
          <w:shd w:val="clear" w:color="auto" w:fill="FFFFFF"/>
        </w:rPr>
        <w:t>hastane</w:t>
      </w:r>
      <w:r w:rsidR="00703C23" w:rsidRPr="000C2A6A">
        <w:rPr>
          <w:rFonts w:cs="Times New Roman"/>
          <w:szCs w:val="24"/>
          <w:shd w:val="clear" w:color="auto" w:fill="FFFFFF"/>
        </w:rPr>
        <w:t>ler</w:t>
      </w:r>
      <w:r w:rsidR="00D7386F" w:rsidRPr="000C2A6A">
        <w:rPr>
          <w:rFonts w:cs="Times New Roman"/>
          <w:szCs w:val="24"/>
          <w:shd w:val="clear" w:color="auto" w:fill="FFFFFF"/>
        </w:rPr>
        <w:t>ini</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D7386F"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D7386F" w:rsidRPr="000C2A6A">
        <w:rPr>
          <w:rFonts w:cs="Times New Roman"/>
          <w:szCs w:val="24"/>
          <w:shd w:val="clear" w:color="auto" w:fill="FFFFFF"/>
        </w:rPr>
        <w:t>tercih</w:t>
      </w:r>
      <w:r w:rsidR="00F15823" w:rsidRPr="000C2A6A">
        <w:rPr>
          <w:rFonts w:cs="Times New Roman"/>
          <w:szCs w:val="24"/>
          <w:shd w:val="clear" w:color="auto" w:fill="FFFFFF"/>
        </w:rPr>
        <w:t xml:space="preserve"> </w:t>
      </w:r>
      <w:r w:rsidR="00D7386F" w:rsidRPr="000C2A6A">
        <w:rPr>
          <w:rFonts w:cs="Times New Roman"/>
          <w:szCs w:val="24"/>
          <w:shd w:val="clear" w:color="auto" w:fill="FFFFFF"/>
        </w:rPr>
        <w:t>ed</w:t>
      </w:r>
      <w:r w:rsidR="00703C23" w:rsidRPr="000C2A6A">
        <w:rPr>
          <w:rFonts w:cs="Times New Roman"/>
          <w:szCs w:val="24"/>
          <w:shd w:val="clear" w:color="auto" w:fill="FFFFFF"/>
        </w:rPr>
        <w:t>en</w:t>
      </w:r>
      <w:r w:rsidR="00F15823" w:rsidRPr="000C2A6A">
        <w:rPr>
          <w:rFonts w:cs="Times New Roman"/>
          <w:szCs w:val="24"/>
          <w:shd w:val="clear" w:color="auto" w:fill="FFFFFF"/>
        </w:rPr>
        <w:t xml:space="preserve"> </w:t>
      </w:r>
      <w:r w:rsidR="00703C23" w:rsidRPr="000C2A6A">
        <w:rPr>
          <w:rFonts w:cs="Times New Roman"/>
          <w:szCs w:val="24"/>
          <w:shd w:val="clear" w:color="auto" w:fill="FFFFFF"/>
        </w:rPr>
        <w:t>ülkelere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D7386F"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3E5C9F" w:rsidRPr="000C2A6A">
        <w:rPr>
          <w:rFonts w:cs="Times New Roman"/>
          <w:szCs w:val="24"/>
          <w:shd w:val="clear" w:color="auto" w:fill="FFFFFF"/>
        </w:rPr>
        <w:t>,</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A,</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B,</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C,</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E</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ve</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F</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hastanelerine</w:t>
      </w:r>
      <w:r w:rsidR="00F15823" w:rsidRPr="000C2A6A">
        <w:rPr>
          <w:rFonts w:cs="Times New Roman"/>
          <w:szCs w:val="24"/>
          <w:shd w:val="clear" w:color="auto" w:fill="FFFFFF"/>
        </w:rPr>
        <w:t xml:space="preserve"> </w:t>
      </w:r>
      <w:r w:rsidR="00700755" w:rsidRPr="000C2A6A">
        <w:rPr>
          <w:rFonts w:cs="Times New Roman"/>
          <w:szCs w:val="24"/>
          <w:shd w:val="clear" w:color="auto" w:fill="FFFFFF"/>
        </w:rPr>
        <w:t>k</w:t>
      </w:r>
      <w:r w:rsidR="00B245E1" w:rsidRPr="000C2A6A">
        <w:rPr>
          <w:rFonts w:cs="Times New Roman"/>
          <w:szCs w:val="24"/>
          <w:shd w:val="clear" w:color="auto" w:fill="FFFFFF"/>
        </w:rPr>
        <w:t>omşu</w:t>
      </w:r>
      <w:r w:rsidR="00F15823" w:rsidRPr="000C2A6A">
        <w:rPr>
          <w:rFonts w:cs="Times New Roman"/>
          <w:szCs w:val="24"/>
          <w:shd w:val="clear" w:color="auto" w:fill="FFFFFF"/>
        </w:rPr>
        <w:t xml:space="preserve"> </w:t>
      </w:r>
      <w:r w:rsidR="00B245E1" w:rsidRPr="000C2A6A">
        <w:rPr>
          <w:rFonts w:cs="Times New Roman"/>
          <w:szCs w:val="24"/>
          <w:shd w:val="clear" w:color="auto" w:fill="FFFFFF"/>
        </w:rPr>
        <w:t>ülkelerden</w:t>
      </w:r>
      <w:r w:rsidR="00F15823" w:rsidRPr="000C2A6A">
        <w:rPr>
          <w:rFonts w:cs="Times New Roman"/>
          <w:szCs w:val="24"/>
          <w:shd w:val="clear" w:color="auto" w:fill="FFFFFF"/>
        </w:rPr>
        <w:t xml:space="preserve"> </w:t>
      </w:r>
      <w:r w:rsidR="00B245E1" w:rsidRPr="000C2A6A">
        <w:rPr>
          <w:rFonts w:cs="Times New Roman"/>
          <w:szCs w:val="24"/>
          <w:shd w:val="clear" w:color="auto" w:fill="FFFFFF"/>
        </w:rPr>
        <w:t>(Irak,</w:t>
      </w:r>
      <w:r w:rsidR="00F15823" w:rsidRPr="000C2A6A">
        <w:rPr>
          <w:rFonts w:cs="Times New Roman"/>
          <w:szCs w:val="24"/>
          <w:shd w:val="clear" w:color="auto" w:fill="FFFFFF"/>
        </w:rPr>
        <w:t xml:space="preserve"> </w:t>
      </w:r>
      <w:r w:rsidR="00B245E1" w:rsidRPr="000C2A6A">
        <w:rPr>
          <w:rFonts w:cs="Times New Roman"/>
          <w:szCs w:val="24"/>
          <w:shd w:val="clear" w:color="auto" w:fill="FFFFFF"/>
        </w:rPr>
        <w:t>İran</w:t>
      </w:r>
      <w:r w:rsidR="0062692C" w:rsidRPr="000C2A6A">
        <w:rPr>
          <w:rFonts w:cs="Times New Roman"/>
          <w:szCs w:val="24"/>
          <w:shd w:val="clear" w:color="auto" w:fill="FFFFFF"/>
        </w:rPr>
        <w:t>,</w:t>
      </w:r>
      <w:r w:rsidR="00F15823" w:rsidRPr="000C2A6A">
        <w:rPr>
          <w:rFonts w:cs="Times New Roman"/>
          <w:szCs w:val="24"/>
          <w:shd w:val="clear" w:color="auto" w:fill="FFFFFF"/>
        </w:rPr>
        <w:t xml:space="preserve"> </w:t>
      </w:r>
      <w:r w:rsidR="0062692C" w:rsidRPr="000C2A6A">
        <w:rPr>
          <w:rFonts w:cs="Times New Roman"/>
          <w:szCs w:val="24"/>
          <w:shd w:val="clear" w:color="auto" w:fill="FFFFFF"/>
        </w:rPr>
        <w:t>Suriye</w:t>
      </w:r>
      <w:r w:rsidR="00F15823" w:rsidRPr="000C2A6A">
        <w:rPr>
          <w:rFonts w:cs="Times New Roman"/>
          <w:szCs w:val="24"/>
          <w:shd w:val="clear" w:color="auto" w:fill="FFFFFF"/>
        </w:rPr>
        <w:t xml:space="preserve"> </w:t>
      </w:r>
      <w:r w:rsidR="0062692C" w:rsidRPr="000C2A6A">
        <w:rPr>
          <w:rFonts w:cs="Times New Roman"/>
          <w:szCs w:val="24"/>
          <w:shd w:val="clear" w:color="auto" w:fill="FFFFFF"/>
        </w:rPr>
        <w:t>vb.</w:t>
      </w:r>
      <w:r w:rsidR="00B245E1" w:rsidRPr="000C2A6A">
        <w:rPr>
          <w:rFonts w:cs="Times New Roman"/>
          <w:szCs w:val="24"/>
          <w:shd w:val="clear" w:color="auto" w:fill="FFFFFF"/>
        </w:rPr>
        <w:t>)</w:t>
      </w:r>
      <w:r w:rsidR="00F15823" w:rsidRPr="000C2A6A">
        <w:rPr>
          <w:rFonts w:cs="Times New Roman"/>
          <w:szCs w:val="24"/>
          <w:shd w:val="clear" w:color="auto" w:fill="FFFFFF"/>
        </w:rPr>
        <w:t xml:space="preserve"> </w:t>
      </w:r>
      <w:r w:rsidR="0062692C" w:rsidRPr="000C2A6A">
        <w:rPr>
          <w:rFonts w:cs="Times New Roman"/>
          <w:szCs w:val="24"/>
          <w:shd w:val="clear" w:color="auto" w:fill="FFFFFF"/>
        </w:rPr>
        <w:t>ve</w:t>
      </w:r>
      <w:r w:rsidR="00F15823" w:rsidRPr="000C2A6A">
        <w:rPr>
          <w:rFonts w:cs="Times New Roman"/>
          <w:szCs w:val="24"/>
          <w:shd w:val="clear" w:color="auto" w:fill="FFFFFF"/>
        </w:rPr>
        <w:t xml:space="preserve"> </w:t>
      </w:r>
      <w:r w:rsidR="0062692C" w:rsidRPr="000C2A6A">
        <w:rPr>
          <w:rFonts w:cs="Times New Roman"/>
          <w:szCs w:val="24"/>
          <w:shd w:val="clear" w:color="auto" w:fill="FFFFFF"/>
        </w:rPr>
        <w:t>Rusya’dan;</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B,</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C,</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D</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ve</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E</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hastanelerine</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Türk</w:t>
      </w:r>
      <w:r w:rsidR="00F15823" w:rsidRPr="000C2A6A">
        <w:rPr>
          <w:rFonts w:cs="Times New Roman"/>
          <w:szCs w:val="24"/>
          <w:shd w:val="clear" w:color="auto" w:fill="FFFFFF"/>
        </w:rPr>
        <w:t xml:space="preserve"> </w:t>
      </w:r>
      <w:r w:rsidR="0025394C" w:rsidRPr="000C2A6A">
        <w:rPr>
          <w:rFonts w:cs="Times New Roman"/>
          <w:szCs w:val="24"/>
          <w:shd w:val="clear" w:color="auto" w:fill="FFFFFF"/>
        </w:rPr>
        <w:t>devletlerinden</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(Türkmenistan,</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Özbekistan,</w:t>
      </w:r>
      <w:r w:rsidR="00F15823" w:rsidRPr="000C2A6A">
        <w:rPr>
          <w:rFonts w:cs="Times New Roman"/>
          <w:szCs w:val="24"/>
          <w:shd w:val="clear" w:color="auto" w:fill="FFFFFF"/>
        </w:rPr>
        <w:t xml:space="preserve"> </w:t>
      </w:r>
      <w:r w:rsidR="00D81327" w:rsidRPr="000C2A6A">
        <w:rPr>
          <w:rFonts w:cs="Times New Roman"/>
          <w:szCs w:val="24"/>
          <w:shd w:val="clear" w:color="auto" w:fill="FFFFFF"/>
        </w:rPr>
        <w:t>Azerbaycan</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vb.)</w:t>
      </w:r>
      <w:r w:rsidR="0025394C" w:rsidRPr="000C2A6A">
        <w:rPr>
          <w:rFonts w:cs="Times New Roman"/>
          <w:szCs w:val="24"/>
          <w:shd w:val="clear" w:color="auto" w:fill="FFFFFF"/>
        </w:rPr>
        <w:t>;</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C,</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D,</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E</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ve</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F</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hastanelerine</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Avrupa</w:t>
      </w:r>
      <w:r w:rsidR="00F15823" w:rsidRPr="000C2A6A">
        <w:rPr>
          <w:rFonts w:cs="Times New Roman"/>
          <w:szCs w:val="24"/>
          <w:shd w:val="clear" w:color="auto" w:fill="FFFFFF"/>
        </w:rPr>
        <w:t xml:space="preserve"> </w:t>
      </w:r>
      <w:r w:rsidR="00935BFE" w:rsidRPr="000C2A6A">
        <w:rPr>
          <w:rFonts w:cs="Times New Roman"/>
          <w:szCs w:val="24"/>
          <w:shd w:val="clear" w:color="auto" w:fill="FFFFFF"/>
        </w:rPr>
        <w:t>ülkelerinden</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(İngiltere,</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Almanya,</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Fransa</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vb.)</w:t>
      </w:r>
      <w:r w:rsidR="00935BFE" w:rsidRPr="000C2A6A">
        <w:rPr>
          <w:rFonts w:cs="Times New Roman"/>
          <w:szCs w:val="24"/>
          <w:shd w:val="clear" w:color="auto" w:fill="FFFFFF"/>
        </w:rPr>
        <w:t>;</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A,</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D,</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E</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ve</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F</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hastanelerine</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Ukrayna</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ve</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Afrika</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ülkelerinden</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(Cibuti,</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Somali,</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Mali</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vb.)</w:t>
      </w:r>
      <w:r w:rsidR="00F15823" w:rsidRPr="000C2A6A">
        <w:rPr>
          <w:rFonts w:cs="Times New Roman"/>
          <w:szCs w:val="24"/>
          <w:shd w:val="clear" w:color="auto" w:fill="FFFFFF"/>
        </w:rPr>
        <w:t xml:space="preserve"> </w:t>
      </w:r>
      <w:r w:rsidR="00D04569" w:rsidRPr="000C2A6A">
        <w:rPr>
          <w:rFonts w:cs="Times New Roman"/>
          <w:szCs w:val="24"/>
          <w:shd w:val="clear" w:color="auto" w:fill="FFFFFF"/>
        </w:rPr>
        <w:t>ve</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A,</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C,</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D,</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E</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ve</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F</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hastanelerine</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diğer</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ülkelerden</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(Kosova,</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Gürcistan,</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Kuveyt,</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Afganistan</w:t>
      </w:r>
      <w:r w:rsidR="00F15823" w:rsidRPr="000C2A6A">
        <w:rPr>
          <w:rFonts w:cs="Times New Roman"/>
          <w:szCs w:val="24"/>
          <w:shd w:val="clear" w:color="auto" w:fill="FFFFFF"/>
        </w:rPr>
        <w:t xml:space="preserve"> </w:t>
      </w:r>
      <w:r w:rsidR="00A77F84" w:rsidRPr="000C2A6A">
        <w:rPr>
          <w:rFonts w:cs="Times New Roman"/>
          <w:szCs w:val="24"/>
          <w:shd w:val="clear" w:color="auto" w:fill="FFFFFF"/>
        </w:rPr>
        <w:t>vb.)</w:t>
      </w:r>
      <w:r w:rsidR="00F15823" w:rsidRPr="000C2A6A">
        <w:rPr>
          <w:rFonts w:cs="Times New Roman"/>
          <w:szCs w:val="24"/>
          <w:shd w:val="clear" w:color="auto" w:fill="FFFFFF"/>
        </w:rPr>
        <w:t xml:space="preserve"> </w:t>
      </w:r>
      <w:r w:rsidR="00FC3A5D" w:rsidRPr="000C2A6A">
        <w:rPr>
          <w:rFonts w:cs="Times New Roman"/>
          <w:szCs w:val="24"/>
          <w:shd w:val="clear" w:color="auto" w:fill="FFFFFF"/>
        </w:rPr>
        <w:t>hastalar</w:t>
      </w:r>
      <w:r w:rsidR="00F15823" w:rsidRPr="000C2A6A">
        <w:rPr>
          <w:rFonts w:cs="Times New Roman"/>
          <w:szCs w:val="24"/>
          <w:shd w:val="clear" w:color="auto" w:fill="FFFFFF"/>
        </w:rPr>
        <w:t xml:space="preserve"> </w:t>
      </w:r>
      <w:r w:rsidR="00FC3A5D" w:rsidRPr="000C2A6A">
        <w:rPr>
          <w:rFonts w:cs="Times New Roman"/>
          <w:szCs w:val="24"/>
          <w:shd w:val="clear" w:color="auto" w:fill="FFFFFF"/>
        </w:rPr>
        <w:t>gelmektedir.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şunlardır:</w:t>
      </w:r>
    </w:p>
    <w:p w14:paraId="0B3BA96F" w14:textId="4809FD5D" w:rsidR="0044510B" w:rsidRPr="000C2A6A" w:rsidRDefault="00C410BE" w:rsidP="0032165F">
      <w:pPr>
        <w:spacing w:after="120"/>
        <w:rPr>
          <w:rFonts w:cs="Times New Roman"/>
          <w:i/>
          <w:szCs w:val="24"/>
          <w:shd w:val="clear" w:color="auto" w:fill="FFFFFF"/>
        </w:rPr>
      </w:pPr>
      <w:r w:rsidRPr="000C2A6A">
        <w:rPr>
          <w:rFonts w:cs="Times New Roman"/>
          <w:i/>
          <w:szCs w:val="24"/>
          <w:shd w:val="clear" w:color="auto" w:fill="FFFFFF"/>
        </w:rPr>
        <w:t>“Hastanemize</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Pr="000C2A6A">
        <w:rPr>
          <w:rFonts w:cs="Times New Roman"/>
          <w:i/>
          <w:szCs w:val="24"/>
          <w:shd w:val="clear" w:color="auto" w:fill="FFFFFF"/>
        </w:rPr>
        <w:t>çerçevesinde</w:t>
      </w:r>
      <w:r w:rsidR="00F15823" w:rsidRPr="000C2A6A">
        <w:rPr>
          <w:rFonts w:cs="Times New Roman"/>
          <w:i/>
          <w:szCs w:val="24"/>
          <w:shd w:val="clear" w:color="auto" w:fill="FFFFFF"/>
        </w:rPr>
        <w:t xml:space="preserve"> </w:t>
      </w:r>
      <w:r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Pr="000C2A6A">
        <w:rPr>
          <w:rFonts w:cs="Times New Roman"/>
          <w:i/>
          <w:szCs w:val="24"/>
          <w:shd w:val="clear" w:color="auto" w:fill="FFFFFF"/>
        </w:rPr>
        <w:t>çok</w:t>
      </w:r>
      <w:r w:rsidR="00F15823" w:rsidRPr="000C2A6A">
        <w:rPr>
          <w:rFonts w:cs="Times New Roman"/>
          <w:i/>
          <w:szCs w:val="24"/>
          <w:shd w:val="clear" w:color="auto" w:fill="FFFFFF"/>
        </w:rPr>
        <w:t xml:space="preserve"> </w:t>
      </w:r>
      <w:r w:rsidRPr="000C2A6A">
        <w:rPr>
          <w:rFonts w:cs="Times New Roman"/>
          <w:i/>
          <w:szCs w:val="24"/>
          <w:shd w:val="clear" w:color="auto" w:fill="FFFFFF"/>
        </w:rPr>
        <w:t>İran,</w:t>
      </w:r>
      <w:r w:rsidR="00F15823" w:rsidRPr="000C2A6A">
        <w:rPr>
          <w:rFonts w:cs="Times New Roman"/>
          <w:i/>
          <w:szCs w:val="24"/>
          <w:shd w:val="clear" w:color="auto" w:fill="FFFFFF"/>
        </w:rPr>
        <w:t xml:space="preserve"> </w:t>
      </w:r>
      <w:r w:rsidRPr="000C2A6A">
        <w:rPr>
          <w:rFonts w:cs="Times New Roman"/>
          <w:i/>
          <w:szCs w:val="24"/>
          <w:shd w:val="clear" w:color="auto" w:fill="FFFFFF"/>
        </w:rPr>
        <w:t>Rusya,</w:t>
      </w:r>
      <w:r w:rsidR="00F15823" w:rsidRPr="000C2A6A">
        <w:rPr>
          <w:rFonts w:cs="Times New Roman"/>
          <w:i/>
          <w:szCs w:val="24"/>
          <w:shd w:val="clear" w:color="auto" w:fill="FFFFFF"/>
        </w:rPr>
        <w:t xml:space="preserve"> </w:t>
      </w:r>
      <w:r w:rsidRPr="000C2A6A">
        <w:rPr>
          <w:rFonts w:cs="Times New Roman"/>
          <w:i/>
          <w:szCs w:val="24"/>
          <w:shd w:val="clear" w:color="auto" w:fill="FFFFFF"/>
        </w:rPr>
        <w:t>İngiltere</w:t>
      </w:r>
      <w:r w:rsidR="00F15823" w:rsidRPr="000C2A6A">
        <w:rPr>
          <w:rFonts w:cs="Times New Roman"/>
          <w:i/>
          <w:szCs w:val="24"/>
          <w:shd w:val="clear" w:color="auto" w:fill="FFFFFF"/>
        </w:rPr>
        <w:t xml:space="preserve"> </w:t>
      </w:r>
      <w:r w:rsidRPr="000C2A6A">
        <w:rPr>
          <w:rFonts w:cs="Times New Roman"/>
          <w:i/>
          <w:szCs w:val="24"/>
          <w:shd w:val="clear" w:color="auto" w:fill="FFFFFF"/>
        </w:rPr>
        <w:t>gibi</w:t>
      </w:r>
      <w:r w:rsidR="00F15823" w:rsidRPr="000C2A6A">
        <w:rPr>
          <w:rFonts w:cs="Times New Roman"/>
          <w:i/>
          <w:szCs w:val="24"/>
          <w:shd w:val="clear" w:color="auto" w:fill="FFFFFF"/>
        </w:rPr>
        <w:t xml:space="preserve"> </w:t>
      </w:r>
      <w:r w:rsidRPr="000C2A6A">
        <w:rPr>
          <w:rFonts w:cs="Times New Roman"/>
          <w:i/>
          <w:szCs w:val="24"/>
          <w:shd w:val="clear" w:color="auto" w:fill="FFFFFF"/>
        </w:rPr>
        <w:t>ülkelerden</w:t>
      </w:r>
      <w:r w:rsidR="00F15823" w:rsidRPr="000C2A6A">
        <w:rPr>
          <w:rFonts w:cs="Times New Roman"/>
          <w:i/>
          <w:szCs w:val="24"/>
          <w:shd w:val="clear" w:color="auto" w:fill="FFFFFF"/>
        </w:rPr>
        <w:t xml:space="preserve"> </w:t>
      </w:r>
      <w:r w:rsidRPr="000C2A6A">
        <w:rPr>
          <w:rFonts w:cs="Times New Roman"/>
          <w:i/>
          <w:szCs w:val="24"/>
          <w:shd w:val="clear" w:color="auto" w:fill="FFFFFF"/>
        </w:rPr>
        <w:t>hastalar</w:t>
      </w:r>
      <w:r w:rsidR="00F15823" w:rsidRPr="000C2A6A">
        <w:rPr>
          <w:rFonts w:cs="Times New Roman"/>
          <w:i/>
          <w:szCs w:val="24"/>
          <w:shd w:val="clear" w:color="auto" w:fill="FFFFFF"/>
        </w:rPr>
        <w:t xml:space="preserve"> </w:t>
      </w:r>
      <w:r w:rsidRPr="000C2A6A">
        <w:rPr>
          <w:rFonts w:cs="Times New Roman"/>
          <w:i/>
          <w:szCs w:val="24"/>
          <w:shd w:val="clear" w:color="auto" w:fill="FFFFFF"/>
        </w:rPr>
        <w:t>gelmekte.</w:t>
      </w:r>
      <w:r w:rsidR="00F15823" w:rsidRPr="000C2A6A">
        <w:rPr>
          <w:rFonts w:cs="Times New Roman"/>
          <w:i/>
          <w:szCs w:val="24"/>
          <w:shd w:val="clear" w:color="auto" w:fill="FFFFFF"/>
        </w:rPr>
        <w:t xml:space="preserve"> </w:t>
      </w:r>
      <w:r w:rsidRPr="000C2A6A">
        <w:rPr>
          <w:rFonts w:cs="Times New Roman"/>
          <w:i/>
          <w:szCs w:val="24"/>
          <w:shd w:val="clear" w:color="auto" w:fill="FFFFFF"/>
        </w:rPr>
        <w:t>Bunun</w:t>
      </w:r>
      <w:r w:rsidR="00F15823" w:rsidRPr="000C2A6A">
        <w:rPr>
          <w:rFonts w:cs="Times New Roman"/>
          <w:i/>
          <w:szCs w:val="24"/>
          <w:shd w:val="clear" w:color="auto" w:fill="FFFFFF"/>
        </w:rPr>
        <w:t xml:space="preserve"> </w:t>
      </w:r>
      <w:r w:rsidRPr="000C2A6A">
        <w:rPr>
          <w:rFonts w:cs="Times New Roman"/>
          <w:i/>
          <w:szCs w:val="24"/>
          <w:shd w:val="clear" w:color="auto" w:fill="FFFFFF"/>
        </w:rPr>
        <w:t>dışında</w:t>
      </w:r>
      <w:r w:rsidR="00F15823" w:rsidRPr="000C2A6A">
        <w:rPr>
          <w:rFonts w:cs="Times New Roman"/>
          <w:i/>
          <w:szCs w:val="24"/>
          <w:shd w:val="clear" w:color="auto" w:fill="FFFFFF"/>
        </w:rPr>
        <w:t xml:space="preserve"> </w:t>
      </w:r>
      <w:r w:rsidR="00101E46" w:rsidRPr="000C2A6A">
        <w:rPr>
          <w:rFonts w:cs="Times New Roman"/>
          <w:i/>
          <w:szCs w:val="24"/>
          <w:shd w:val="clear" w:color="auto" w:fill="FFFFFF"/>
        </w:rPr>
        <w:t>Afrika</w:t>
      </w:r>
      <w:r w:rsidR="00F15823" w:rsidRPr="000C2A6A">
        <w:rPr>
          <w:rFonts w:cs="Times New Roman"/>
          <w:i/>
          <w:szCs w:val="24"/>
          <w:shd w:val="clear" w:color="auto" w:fill="FFFFFF"/>
        </w:rPr>
        <w:t xml:space="preserve"> </w:t>
      </w:r>
      <w:r w:rsidRPr="000C2A6A">
        <w:rPr>
          <w:rFonts w:cs="Times New Roman"/>
          <w:i/>
          <w:szCs w:val="24"/>
          <w:shd w:val="clear" w:color="auto" w:fill="FFFFFF"/>
        </w:rPr>
        <w:t>ülke</w:t>
      </w:r>
      <w:r w:rsidR="00101E46" w:rsidRPr="000C2A6A">
        <w:rPr>
          <w:rFonts w:cs="Times New Roman"/>
          <w:i/>
          <w:szCs w:val="24"/>
          <w:shd w:val="clear" w:color="auto" w:fill="FFFFFF"/>
        </w:rPr>
        <w:t>le</w:t>
      </w:r>
      <w:r w:rsidRPr="000C2A6A">
        <w:rPr>
          <w:rFonts w:cs="Times New Roman"/>
          <w:i/>
          <w:szCs w:val="24"/>
          <w:shd w:val="clear" w:color="auto" w:fill="FFFFFF"/>
        </w:rPr>
        <w:t>rinden</w:t>
      </w:r>
      <w:r w:rsidR="00F15823" w:rsidRPr="000C2A6A">
        <w:rPr>
          <w:rFonts w:cs="Times New Roman"/>
          <w:i/>
          <w:szCs w:val="24"/>
          <w:shd w:val="clear" w:color="auto" w:fill="FFFFFF"/>
        </w:rPr>
        <w:t xml:space="preserve"> </w:t>
      </w:r>
      <w:r w:rsidRPr="000C2A6A">
        <w:rPr>
          <w:rFonts w:cs="Times New Roman"/>
          <w:i/>
          <w:szCs w:val="24"/>
          <w:shd w:val="clear" w:color="auto" w:fill="FFFFFF"/>
        </w:rPr>
        <w:t>Cibuti’den</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de</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hasta</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geliyor.</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Ukrayna’dan</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da</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geliyor</w:t>
      </w:r>
      <w:r w:rsidR="00F15823" w:rsidRPr="000C2A6A">
        <w:rPr>
          <w:rFonts w:cs="Times New Roman"/>
          <w:i/>
          <w:szCs w:val="24"/>
          <w:shd w:val="clear" w:color="auto" w:fill="FFFFFF"/>
        </w:rPr>
        <w:t xml:space="preserve"> </w:t>
      </w:r>
      <w:r w:rsidR="00F458CC" w:rsidRPr="000C2A6A">
        <w:rPr>
          <w:rFonts w:cs="Times New Roman"/>
          <w:i/>
          <w:szCs w:val="24"/>
          <w:shd w:val="clear" w:color="auto" w:fill="FFFFFF"/>
        </w:rPr>
        <w:t>hastalar.”</w:t>
      </w:r>
      <w:r w:rsidR="00F15823" w:rsidRPr="000C2A6A">
        <w:rPr>
          <w:rFonts w:cs="Times New Roman"/>
          <w:i/>
          <w:szCs w:val="24"/>
          <w:shd w:val="clear" w:color="auto" w:fill="FFFFFF"/>
        </w:rPr>
        <w:t xml:space="preserve"> </w:t>
      </w:r>
      <w:r w:rsidR="005C7758" w:rsidRPr="000C2A6A">
        <w:rPr>
          <w:rFonts w:cs="Times New Roman"/>
          <w:i/>
          <w:szCs w:val="24"/>
          <w:shd w:val="clear" w:color="auto" w:fill="FFFFFF"/>
        </w:rPr>
        <w:t>(F-P1)</w:t>
      </w:r>
    </w:p>
    <w:p w14:paraId="0B3BA970" w14:textId="3B9DF354" w:rsidR="004D7C5A" w:rsidRPr="000C2A6A" w:rsidRDefault="003E142E" w:rsidP="0032165F">
      <w:pPr>
        <w:spacing w:after="120"/>
        <w:rPr>
          <w:rFonts w:cs="Times New Roman"/>
          <w:i/>
          <w:szCs w:val="24"/>
          <w:shd w:val="clear" w:color="auto" w:fill="FFFFFF"/>
        </w:rPr>
      </w:pPr>
      <w:r w:rsidRPr="000C2A6A">
        <w:rPr>
          <w:rFonts w:cs="Times New Roman"/>
          <w:i/>
          <w:szCs w:val="24"/>
          <w:shd w:val="clear" w:color="auto" w:fill="FFFFFF"/>
        </w:rPr>
        <w:t>“Cibuti,</w:t>
      </w:r>
      <w:r w:rsidR="00F15823" w:rsidRPr="000C2A6A">
        <w:rPr>
          <w:rFonts w:cs="Times New Roman"/>
          <w:i/>
          <w:szCs w:val="24"/>
          <w:shd w:val="clear" w:color="auto" w:fill="FFFFFF"/>
        </w:rPr>
        <w:t xml:space="preserve"> </w:t>
      </w:r>
      <w:r w:rsidRPr="000C2A6A">
        <w:rPr>
          <w:rFonts w:cs="Times New Roman"/>
          <w:i/>
          <w:szCs w:val="24"/>
          <w:shd w:val="clear" w:color="auto" w:fill="FFFFFF"/>
        </w:rPr>
        <w:t>Somali,</w:t>
      </w:r>
      <w:r w:rsidR="00F15823" w:rsidRPr="000C2A6A">
        <w:rPr>
          <w:rFonts w:cs="Times New Roman"/>
          <w:i/>
          <w:szCs w:val="24"/>
          <w:shd w:val="clear" w:color="auto" w:fill="FFFFFF"/>
        </w:rPr>
        <w:t xml:space="preserve"> </w:t>
      </w:r>
      <w:r w:rsidRPr="000C2A6A">
        <w:rPr>
          <w:rFonts w:cs="Times New Roman"/>
          <w:i/>
          <w:szCs w:val="24"/>
          <w:shd w:val="clear" w:color="auto" w:fill="FFFFFF"/>
        </w:rPr>
        <w:t>Rus,</w:t>
      </w:r>
      <w:r w:rsidR="00F15823" w:rsidRPr="000C2A6A">
        <w:rPr>
          <w:rFonts w:cs="Times New Roman"/>
          <w:i/>
          <w:szCs w:val="24"/>
          <w:shd w:val="clear" w:color="auto" w:fill="FFFFFF"/>
        </w:rPr>
        <w:t xml:space="preserve"> </w:t>
      </w:r>
      <w:r w:rsidRPr="000C2A6A">
        <w:rPr>
          <w:rFonts w:cs="Times New Roman"/>
          <w:i/>
          <w:szCs w:val="24"/>
          <w:shd w:val="clear" w:color="auto" w:fill="FFFFFF"/>
        </w:rPr>
        <w:t>Ukrayna,</w:t>
      </w:r>
      <w:r w:rsidR="00F15823" w:rsidRPr="000C2A6A">
        <w:rPr>
          <w:rFonts w:cs="Times New Roman"/>
          <w:i/>
          <w:szCs w:val="24"/>
          <w:shd w:val="clear" w:color="auto" w:fill="FFFFFF"/>
        </w:rPr>
        <w:t xml:space="preserve"> </w:t>
      </w:r>
      <w:r w:rsidRPr="000C2A6A">
        <w:rPr>
          <w:rFonts w:cs="Times New Roman"/>
          <w:i/>
          <w:szCs w:val="24"/>
          <w:shd w:val="clear" w:color="auto" w:fill="FFFFFF"/>
        </w:rPr>
        <w:t>Kuveyt</w:t>
      </w:r>
      <w:r w:rsidR="00F15823" w:rsidRPr="000C2A6A">
        <w:rPr>
          <w:rFonts w:cs="Times New Roman"/>
          <w:i/>
          <w:szCs w:val="24"/>
          <w:shd w:val="clear" w:color="auto" w:fill="FFFFFF"/>
        </w:rPr>
        <w:t xml:space="preserve"> </w:t>
      </w:r>
      <w:r w:rsidRPr="000C2A6A">
        <w:rPr>
          <w:rFonts w:cs="Times New Roman"/>
          <w:i/>
          <w:szCs w:val="24"/>
          <w:shd w:val="clear" w:color="auto" w:fill="FFFFFF"/>
        </w:rPr>
        <w:t>gibi</w:t>
      </w:r>
      <w:r w:rsidR="00F15823" w:rsidRPr="000C2A6A">
        <w:rPr>
          <w:rFonts w:cs="Times New Roman"/>
          <w:i/>
          <w:szCs w:val="24"/>
          <w:shd w:val="clear" w:color="auto" w:fill="FFFFFF"/>
        </w:rPr>
        <w:t xml:space="preserve"> </w:t>
      </w:r>
      <w:r w:rsidRPr="000C2A6A">
        <w:rPr>
          <w:rFonts w:cs="Times New Roman"/>
          <w:i/>
          <w:szCs w:val="24"/>
          <w:shd w:val="clear" w:color="auto" w:fill="FFFFFF"/>
        </w:rPr>
        <w:t>birçok</w:t>
      </w:r>
      <w:r w:rsidR="00F15823" w:rsidRPr="000C2A6A">
        <w:rPr>
          <w:rFonts w:cs="Times New Roman"/>
          <w:i/>
          <w:szCs w:val="24"/>
          <w:shd w:val="clear" w:color="auto" w:fill="FFFFFF"/>
        </w:rPr>
        <w:t xml:space="preserve"> </w:t>
      </w:r>
      <w:r w:rsidRPr="000C2A6A">
        <w:rPr>
          <w:rFonts w:cs="Times New Roman"/>
          <w:i/>
          <w:szCs w:val="24"/>
          <w:shd w:val="clear" w:color="auto" w:fill="FFFFFF"/>
        </w:rPr>
        <w:t>ülkeden</w:t>
      </w:r>
      <w:r w:rsidR="00F15823" w:rsidRPr="000C2A6A">
        <w:rPr>
          <w:rFonts w:cs="Times New Roman"/>
          <w:i/>
          <w:szCs w:val="24"/>
          <w:shd w:val="clear" w:color="auto" w:fill="FFFFFF"/>
        </w:rPr>
        <w:t xml:space="preserve"> </w:t>
      </w:r>
      <w:r w:rsidRPr="000C2A6A">
        <w:rPr>
          <w:rFonts w:cs="Times New Roman"/>
          <w:i/>
          <w:szCs w:val="24"/>
          <w:shd w:val="clear" w:color="auto" w:fill="FFFFFF"/>
        </w:rPr>
        <w:t>hastalar</w:t>
      </w:r>
      <w:r w:rsidR="00F15823" w:rsidRPr="000C2A6A">
        <w:rPr>
          <w:rFonts w:cs="Times New Roman"/>
          <w:i/>
          <w:szCs w:val="24"/>
          <w:shd w:val="clear" w:color="auto" w:fill="FFFFFF"/>
        </w:rPr>
        <w:t xml:space="preserve"> </w:t>
      </w:r>
      <w:r w:rsidRPr="000C2A6A">
        <w:rPr>
          <w:rFonts w:cs="Times New Roman"/>
          <w:i/>
          <w:szCs w:val="24"/>
          <w:shd w:val="clear" w:color="auto" w:fill="FFFFFF"/>
        </w:rPr>
        <w:t>geliyor</w:t>
      </w:r>
      <w:r w:rsidR="00F15823" w:rsidRPr="000C2A6A">
        <w:rPr>
          <w:rFonts w:cs="Times New Roman"/>
          <w:i/>
          <w:szCs w:val="24"/>
          <w:shd w:val="clear" w:color="auto" w:fill="FFFFFF"/>
        </w:rPr>
        <w:t xml:space="preserve"> </w:t>
      </w:r>
      <w:r w:rsidRPr="000C2A6A">
        <w:rPr>
          <w:rFonts w:cs="Times New Roman"/>
          <w:i/>
          <w:szCs w:val="24"/>
          <w:shd w:val="clear" w:color="auto" w:fill="FFFFFF"/>
        </w:rPr>
        <w:t>hastanemize.</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ülkelerden</w:t>
      </w:r>
      <w:r w:rsidR="00F15823" w:rsidRPr="000C2A6A">
        <w:rPr>
          <w:rFonts w:cs="Times New Roman"/>
          <w:i/>
          <w:szCs w:val="24"/>
          <w:shd w:val="clear" w:color="auto" w:fill="FFFFFF"/>
        </w:rPr>
        <w:t xml:space="preserve"> </w:t>
      </w:r>
      <w:r w:rsidRPr="000C2A6A">
        <w:rPr>
          <w:rFonts w:cs="Times New Roman"/>
          <w:i/>
          <w:szCs w:val="24"/>
          <w:shd w:val="clear" w:color="auto" w:fill="FFFFFF"/>
        </w:rPr>
        <w:t>gelen</w:t>
      </w:r>
      <w:r w:rsidR="00F15823" w:rsidRPr="000C2A6A">
        <w:rPr>
          <w:rFonts w:cs="Times New Roman"/>
          <w:i/>
          <w:szCs w:val="24"/>
          <w:shd w:val="clear" w:color="auto" w:fill="FFFFFF"/>
        </w:rPr>
        <w:t xml:space="preserve"> </w:t>
      </w:r>
      <w:r w:rsidRPr="000C2A6A">
        <w:rPr>
          <w:rFonts w:cs="Times New Roman"/>
          <w:i/>
          <w:szCs w:val="24"/>
          <w:shd w:val="clear" w:color="auto" w:fill="FFFFFF"/>
        </w:rPr>
        <w:t>hastalarımız,</w:t>
      </w:r>
      <w:r w:rsidR="00F15823" w:rsidRPr="000C2A6A">
        <w:rPr>
          <w:rFonts w:cs="Times New Roman"/>
          <w:i/>
          <w:szCs w:val="24"/>
          <w:shd w:val="clear" w:color="auto" w:fill="FFFFFF"/>
        </w:rPr>
        <w:t xml:space="preserve"> </w:t>
      </w:r>
      <w:r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Pr="000C2A6A">
        <w:rPr>
          <w:rFonts w:cs="Times New Roman"/>
          <w:i/>
          <w:szCs w:val="24"/>
          <w:shd w:val="clear" w:color="auto" w:fill="FFFFFF"/>
        </w:rPr>
        <w:t>kapsamında</w:t>
      </w:r>
      <w:r w:rsidR="00F15823" w:rsidRPr="000C2A6A">
        <w:rPr>
          <w:rFonts w:cs="Times New Roman"/>
          <w:i/>
          <w:szCs w:val="24"/>
          <w:shd w:val="clear" w:color="auto" w:fill="FFFFFF"/>
        </w:rPr>
        <w:t xml:space="preserve"> </w:t>
      </w:r>
      <w:r w:rsidRPr="000C2A6A">
        <w:rPr>
          <w:rFonts w:cs="Times New Roman"/>
          <w:i/>
          <w:szCs w:val="24"/>
          <w:shd w:val="clear" w:color="auto" w:fill="FFFFFF"/>
        </w:rPr>
        <w:t>hastanemize</w:t>
      </w:r>
      <w:r w:rsidR="00F15823" w:rsidRPr="000C2A6A">
        <w:rPr>
          <w:rFonts w:cs="Times New Roman"/>
          <w:i/>
          <w:szCs w:val="24"/>
          <w:shd w:val="clear" w:color="auto" w:fill="FFFFFF"/>
        </w:rPr>
        <w:t xml:space="preserve"> </w:t>
      </w:r>
      <w:r w:rsidRPr="000C2A6A">
        <w:rPr>
          <w:rFonts w:cs="Times New Roman"/>
          <w:i/>
          <w:szCs w:val="24"/>
          <w:shd w:val="clear" w:color="auto" w:fill="FFFFFF"/>
        </w:rPr>
        <w:t>gelen</w:t>
      </w:r>
      <w:r w:rsidR="00F15823" w:rsidRPr="000C2A6A">
        <w:rPr>
          <w:rFonts w:cs="Times New Roman"/>
          <w:i/>
          <w:szCs w:val="24"/>
          <w:shd w:val="clear" w:color="auto" w:fill="FFFFFF"/>
        </w:rPr>
        <w:t xml:space="preserve"> </w:t>
      </w:r>
      <w:r w:rsidRPr="000C2A6A">
        <w:rPr>
          <w:rFonts w:cs="Times New Roman"/>
          <w:i/>
          <w:szCs w:val="24"/>
          <w:shd w:val="clear" w:color="auto" w:fill="FFFFFF"/>
        </w:rPr>
        <w:t>hastalarımızdır.”</w:t>
      </w:r>
      <w:r w:rsidR="00F15823" w:rsidRPr="000C2A6A">
        <w:rPr>
          <w:rFonts w:cs="Times New Roman"/>
          <w:i/>
          <w:szCs w:val="24"/>
          <w:shd w:val="clear" w:color="auto" w:fill="FFFFFF"/>
        </w:rPr>
        <w:t xml:space="preserve"> </w:t>
      </w:r>
      <w:r w:rsidRPr="000C2A6A">
        <w:rPr>
          <w:rFonts w:cs="Times New Roman"/>
          <w:i/>
          <w:szCs w:val="24"/>
          <w:shd w:val="clear" w:color="auto" w:fill="FFFFFF"/>
        </w:rPr>
        <w:t>(D-P2)</w:t>
      </w:r>
    </w:p>
    <w:p w14:paraId="0B3BA972" w14:textId="0F273B28" w:rsidR="00FA4940" w:rsidRPr="000C2A6A" w:rsidRDefault="00FA4940"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hangi</w:t>
      </w:r>
      <w:r w:rsidR="00F15823" w:rsidRPr="000C2A6A">
        <w:rPr>
          <w:rFonts w:cs="Times New Roman"/>
          <w:szCs w:val="24"/>
        </w:rPr>
        <w:t xml:space="preserve"> </w:t>
      </w:r>
      <w:r w:rsidRPr="000C2A6A">
        <w:rPr>
          <w:rFonts w:cs="Times New Roman"/>
          <w:szCs w:val="24"/>
        </w:rPr>
        <w:t>bölümleri</w:t>
      </w:r>
      <w:r w:rsidR="00F15823" w:rsidRPr="000C2A6A">
        <w:rPr>
          <w:rFonts w:cs="Times New Roman"/>
          <w:szCs w:val="24"/>
        </w:rPr>
        <w:t xml:space="preserve"> </w:t>
      </w:r>
      <w:r w:rsidRPr="000C2A6A">
        <w:rPr>
          <w:rFonts w:cs="Times New Roman"/>
          <w:szCs w:val="24"/>
        </w:rPr>
        <w:t>veya</w:t>
      </w:r>
      <w:r w:rsidR="00F15823" w:rsidRPr="000C2A6A">
        <w:rPr>
          <w:rFonts w:cs="Times New Roman"/>
          <w:szCs w:val="24"/>
        </w:rPr>
        <w:t xml:space="preserve"> </w:t>
      </w:r>
      <w:r w:rsidRPr="000C2A6A">
        <w:rPr>
          <w:rFonts w:cs="Times New Roman"/>
          <w:szCs w:val="24"/>
        </w:rPr>
        <w:t>branşları</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çok</w:t>
      </w:r>
      <w:r w:rsidR="00F15823" w:rsidRPr="000C2A6A">
        <w:rPr>
          <w:rFonts w:cs="Times New Roman"/>
          <w:szCs w:val="24"/>
        </w:rPr>
        <w:t xml:space="preserve"> </w:t>
      </w:r>
      <w:r w:rsidRPr="000C2A6A">
        <w:rPr>
          <w:rFonts w:cs="Times New Roman"/>
          <w:szCs w:val="24"/>
        </w:rPr>
        <w:t>tercih</w:t>
      </w:r>
      <w:r w:rsidR="00F15823" w:rsidRPr="000C2A6A">
        <w:rPr>
          <w:rFonts w:cs="Times New Roman"/>
          <w:szCs w:val="24"/>
        </w:rPr>
        <w:t xml:space="preserve"> </w:t>
      </w:r>
      <w:r w:rsidRPr="000C2A6A">
        <w:rPr>
          <w:rFonts w:cs="Times New Roman"/>
          <w:szCs w:val="24"/>
        </w:rPr>
        <w:t>edilmektedir?”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w:t>
      </w:r>
      <w:r w:rsidR="00F15823" w:rsidRPr="000C2A6A">
        <w:rPr>
          <w:rFonts w:cs="Times New Roman"/>
          <w:szCs w:val="24"/>
        </w:rPr>
        <w:t xml:space="preserve"> </w:t>
      </w:r>
      <w:r w:rsidRPr="000C2A6A">
        <w:rPr>
          <w:rFonts w:cs="Times New Roman"/>
          <w:szCs w:val="24"/>
        </w:rPr>
        <w:t>ulaşılan</w:t>
      </w:r>
      <w:r w:rsidR="00F15823" w:rsidRPr="000C2A6A">
        <w:rPr>
          <w:rFonts w:cs="Times New Roman"/>
          <w:szCs w:val="24"/>
        </w:rPr>
        <w:t xml:space="preserve"> </w:t>
      </w:r>
      <w:r w:rsidRPr="000C2A6A">
        <w:rPr>
          <w:rFonts w:cs="Times New Roman"/>
          <w:szCs w:val="24"/>
        </w:rPr>
        <w:t>bulgulara</w:t>
      </w:r>
      <w:r w:rsidR="00F15823" w:rsidRPr="000C2A6A">
        <w:rPr>
          <w:rFonts w:cs="Times New Roman"/>
          <w:szCs w:val="24"/>
        </w:rPr>
        <w:t xml:space="preserve"> </w:t>
      </w:r>
      <w:r w:rsidRPr="000C2A6A">
        <w:rPr>
          <w:rFonts w:cs="Times New Roman"/>
          <w:szCs w:val="24"/>
        </w:rPr>
        <w:t>Tablo</w:t>
      </w:r>
      <w:r w:rsidR="00F15823" w:rsidRPr="000C2A6A">
        <w:rPr>
          <w:rFonts w:cs="Times New Roman"/>
          <w:szCs w:val="24"/>
        </w:rPr>
        <w:t xml:space="preserve"> </w:t>
      </w:r>
      <w:r w:rsidR="00C45F7F" w:rsidRPr="000C2A6A">
        <w:rPr>
          <w:rFonts w:cs="Times New Roman"/>
          <w:szCs w:val="24"/>
        </w:rPr>
        <w:t>6’da</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79065450" w14:textId="77777777" w:rsidR="00967572" w:rsidRPr="000C2A6A" w:rsidRDefault="00967572" w:rsidP="00513F0E">
      <w:pPr>
        <w:spacing w:before="120" w:after="120"/>
        <w:ind w:firstLine="0"/>
        <w:rPr>
          <w:rFonts w:cs="Times New Roman"/>
          <w:b/>
          <w:szCs w:val="24"/>
          <w:shd w:val="clear" w:color="auto" w:fill="FFFFFF"/>
        </w:rPr>
      </w:pPr>
    </w:p>
    <w:p w14:paraId="0B3BA973" w14:textId="240DFB30" w:rsidR="00FA4940" w:rsidRPr="000C2A6A" w:rsidRDefault="00FA4940" w:rsidP="00513F0E">
      <w:pPr>
        <w:spacing w:before="120" w:after="120"/>
        <w:ind w:firstLine="0"/>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C45F7F" w:rsidRPr="000C2A6A">
        <w:rPr>
          <w:rFonts w:cs="Times New Roman"/>
          <w:b/>
          <w:szCs w:val="24"/>
          <w:shd w:val="clear" w:color="auto" w:fill="FFFFFF"/>
        </w:rPr>
        <w:t>6</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b/>
          <w:szCs w:val="24"/>
          <w:shd w:val="clear" w:color="auto" w:fill="FFFFFF"/>
        </w:rPr>
        <w:t>S</w:t>
      </w:r>
      <w:r w:rsidRPr="000C2A6A">
        <w:rPr>
          <w:rFonts w:cs="Times New Roman"/>
          <w:szCs w:val="24"/>
          <w:shd w:val="clear" w:color="auto" w:fill="FFFFFF"/>
        </w:rPr>
        <w:t>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tercih</w:t>
      </w:r>
      <w:r w:rsidR="00F15823" w:rsidRPr="000C2A6A">
        <w:rPr>
          <w:rFonts w:cs="Times New Roman"/>
          <w:szCs w:val="24"/>
          <w:shd w:val="clear" w:color="auto" w:fill="FFFFFF"/>
        </w:rPr>
        <w:t xml:space="preserve"> </w:t>
      </w:r>
      <w:r w:rsidRPr="000C2A6A">
        <w:rPr>
          <w:rFonts w:cs="Times New Roman"/>
          <w:szCs w:val="24"/>
          <w:shd w:val="clear" w:color="auto" w:fill="FFFFFF"/>
        </w:rPr>
        <w:t>edilen</w:t>
      </w:r>
      <w:r w:rsidR="00F15823" w:rsidRPr="000C2A6A">
        <w:rPr>
          <w:rFonts w:cs="Times New Roman"/>
          <w:szCs w:val="24"/>
          <w:shd w:val="clear" w:color="auto" w:fill="FFFFFF"/>
        </w:rPr>
        <w:t xml:space="preserve"> </w:t>
      </w:r>
      <w:r w:rsidRPr="000C2A6A">
        <w:rPr>
          <w:rFonts w:cs="Times New Roman"/>
          <w:szCs w:val="24"/>
          <w:shd w:val="clear" w:color="auto" w:fill="FFFFFF"/>
        </w:rPr>
        <w:t>bölümlere/branşlara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647"/>
        <w:gridCol w:w="458"/>
        <w:gridCol w:w="457"/>
        <w:gridCol w:w="456"/>
        <w:gridCol w:w="496"/>
        <w:gridCol w:w="461"/>
        <w:gridCol w:w="530"/>
      </w:tblGrid>
      <w:tr w:rsidR="004422E8" w:rsidRPr="000C2A6A" w14:paraId="0B3BA97B" w14:textId="77777777" w:rsidTr="00513F0E">
        <w:trPr>
          <w:trHeight w:val="20"/>
          <w:jc w:val="center"/>
        </w:trPr>
        <w:tc>
          <w:tcPr>
            <w:tcW w:w="6133" w:type="dxa"/>
          </w:tcPr>
          <w:p w14:paraId="0B3BA974"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470" w:type="dxa"/>
          </w:tcPr>
          <w:p w14:paraId="0B3BA975"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470" w:type="dxa"/>
          </w:tcPr>
          <w:p w14:paraId="0B3BA976"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468" w:type="dxa"/>
          </w:tcPr>
          <w:p w14:paraId="0B3BA977"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506" w:type="dxa"/>
          </w:tcPr>
          <w:p w14:paraId="0B3BA978"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67" w:type="dxa"/>
          </w:tcPr>
          <w:p w14:paraId="0B3BA979"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553" w:type="dxa"/>
          </w:tcPr>
          <w:p w14:paraId="0B3BA97A" w14:textId="77777777" w:rsidR="004422E8" w:rsidRPr="000C2A6A" w:rsidRDefault="004422E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4422E8" w:rsidRPr="000C2A6A" w14:paraId="0B3BA983" w14:textId="77777777" w:rsidTr="00513F0E">
        <w:trPr>
          <w:trHeight w:val="20"/>
          <w:jc w:val="center"/>
        </w:trPr>
        <w:tc>
          <w:tcPr>
            <w:tcW w:w="6133" w:type="dxa"/>
          </w:tcPr>
          <w:p w14:paraId="0B3BA97C" w14:textId="36CEC89E" w:rsidR="004422E8" w:rsidRPr="000C2A6A" w:rsidRDefault="004422E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00D2300A" w:rsidRPr="000C2A6A">
              <w:rPr>
                <w:rFonts w:cs="Times New Roman"/>
                <w:sz w:val="20"/>
                <w:szCs w:val="20"/>
                <w:shd w:val="clear" w:color="auto" w:fill="FFFFFF"/>
              </w:rPr>
              <w:t>bölümler/branşlar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(Genel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beyin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plastik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çocuk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cerrahisi,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kalp</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damar</w:t>
            </w:r>
            <w:r w:rsidR="00056FBE" w:rsidRPr="000C2A6A">
              <w:rPr>
                <w:rFonts w:cs="Times New Roman"/>
                <w:sz w:val="20"/>
                <w:szCs w:val="20"/>
                <w:shd w:val="clear" w:color="auto" w:fill="FFFFFF"/>
              </w:rPr>
              <w:t>)</w:t>
            </w:r>
          </w:p>
        </w:tc>
        <w:tc>
          <w:tcPr>
            <w:tcW w:w="470" w:type="dxa"/>
          </w:tcPr>
          <w:p w14:paraId="0B3BA97D" w14:textId="77777777" w:rsidR="004422E8" w:rsidRPr="000C2A6A" w:rsidRDefault="004422E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97E" w14:textId="77777777" w:rsidR="004422E8" w:rsidRPr="000C2A6A" w:rsidRDefault="004422E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8" w:type="dxa"/>
          </w:tcPr>
          <w:p w14:paraId="0B3BA97F" w14:textId="77777777" w:rsidR="004422E8" w:rsidRPr="000C2A6A" w:rsidRDefault="004422E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06" w:type="dxa"/>
          </w:tcPr>
          <w:p w14:paraId="0B3BA980" w14:textId="77777777" w:rsidR="004422E8" w:rsidRPr="000C2A6A" w:rsidRDefault="004422E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81" w14:textId="77777777" w:rsidR="004422E8"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53" w:type="dxa"/>
          </w:tcPr>
          <w:p w14:paraId="0B3BA982" w14:textId="77777777" w:rsidR="004422E8"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680E50" w:rsidRPr="000C2A6A" w14:paraId="0B3BA98B" w14:textId="77777777" w:rsidTr="00513F0E">
        <w:trPr>
          <w:trHeight w:val="20"/>
          <w:jc w:val="center"/>
        </w:trPr>
        <w:tc>
          <w:tcPr>
            <w:tcW w:w="6133" w:type="dxa"/>
          </w:tcPr>
          <w:p w14:paraId="0B3BA984"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Göz</w:t>
            </w:r>
          </w:p>
        </w:tc>
        <w:tc>
          <w:tcPr>
            <w:tcW w:w="470" w:type="dxa"/>
          </w:tcPr>
          <w:p w14:paraId="0B3BA985"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986"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8" w:type="dxa"/>
          </w:tcPr>
          <w:p w14:paraId="0B3BA987"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06" w:type="dxa"/>
          </w:tcPr>
          <w:p w14:paraId="0B3BA988"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89"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53" w:type="dxa"/>
          </w:tcPr>
          <w:p w14:paraId="0B3BA98A"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680E50" w:rsidRPr="000C2A6A" w14:paraId="0B3BA993" w14:textId="77777777" w:rsidTr="00513F0E">
        <w:trPr>
          <w:trHeight w:val="20"/>
          <w:jc w:val="center"/>
        </w:trPr>
        <w:tc>
          <w:tcPr>
            <w:tcW w:w="6133" w:type="dxa"/>
          </w:tcPr>
          <w:p w14:paraId="0B3BA98C"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Ortopedi</w:t>
            </w:r>
          </w:p>
        </w:tc>
        <w:tc>
          <w:tcPr>
            <w:tcW w:w="470" w:type="dxa"/>
          </w:tcPr>
          <w:p w14:paraId="0B3BA98D"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98E"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8" w:type="dxa"/>
          </w:tcPr>
          <w:p w14:paraId="0B3BA98F"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06" w:type="dxa"/>
          </w:tcPr>
          <w:p w14:paraId="0B3BA990"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91"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53" w:type="dxa"/>
          </w:tcPr>
          <w:p w14:paraId="0B3BA992"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680E50" w:rsidRPr="000C2A6A" w14:paraId="0B3BA99B" w14:textId="77777777" w:rsidTr="00513F0E">
        <w:trPr>
          <w:trHeight w:val="20"/>
          <w:jc w:val="center"/>
        </w:trPr>
        <w:tc>
          <w:tcPr>
            <w:tcW w:w="6133" w:type="dxa"/>
          </w:tcPr>
          <w:p w14:paraId="0B3BA994" w14:textId="26EED7DE"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K</w:t>
            </w:r>
            <w:r w:rsidR="0076301E" w:rsidRPr="000C2A6A">
              <w:rPr>
                <w:rFonts w:cs="Times New Roman"/>
                <w:sz w:val="20"/>
                <w:szCs w:val="20"/>
                <w:shd w:val="clear" w:color="auto" w:fill="FFFFFF"/>
              </w:rPr>
              <w:t>ulak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w:t>
            </w:r>
            <w:r w:rsidR="0076301E" w:rsidRPr="000C2A6A">
              <w:rPr>
                <w:rFonts w:cs="Times New Roman"/>
                <w:sz w:val="20"/>
                <w:szCs w:val="20"/>
                <w:shd w:val="clear" w:color="auto" w:fill="FFFFFF"/>
              </w:rPr>
              <w:t>urun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w:t>
            </w:r>
            <w:r w:rsidR="0076301E" w:rsidRPr="000C2A6A">
              <w:rPr>
                <w:rFonts w:cs="Times New Roman"/>
                <w:sz w:val="20"/>
                <w:szCs w:val="20"/>
                <w:shd w:val="clear" w:color="auto" w:fill="FFFFFF"/>
              </w:rPr>
              <w:t>oğaz</w:t>
            </w:r>
          </w:p>
        </w:tc>
        <w:tc>
          <w:tcPr>
            <w:tcW w:w="470" w:type="dxa"/>
          </w:tcPr>
          <w:p w14:paraId="0B3BA995"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70" w:type="dxa"/>
          </w:tcPr>
          <w:p w14:paraId="0B3BA996"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68" w:type="dxa"/>
          </w:tcPr>
          <w:p w14:paraId="0B3BA997"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06" w:type="dxa"/>
          </w:tcPr>
          <w:p w14:paraId="0B3BA998"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99"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53" w:type="dxa"/>
          </w:tcPr>
          <w:p w14:paraId="0B3BA99A"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680E50" w:rsidRPr="000C2A6A" w14:paraId="0B3BA9A3" w14:textId="77777777" w:rsidTr="00513F0E">
        <w:trPr>
          <w:trHeight w:val="20"/>
          <w:jc w:val="center"/>
        </w:trPr>
        <w:tc>
          <w:tcPr>
            <w:tcW w:w="6133" w:type="dxa"/>
          </w:tcPr>
          <w:p w14:paraId="0B3BA99C"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Nöroloji</w:t>
            </w:r>
          </w:p>
        </w:tc>
        <w:tc>
          <w:tcPr>
            <w:tcW w:w="470" w:type="dxa"/>
          </w:tcPr>
          <w:p w14:paraId="0B3BA99D"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70" w:type="dxa"/>
          </w:tcPr>
          <w:p w14:paraId="0B3BA99E"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68" w:type="dxa"/>
          </w:tcPr>
          <w:p w14:paraId="0B3BA99F"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06" w:type="dxa"/>
          </w:tcPr>
          <w:p w14:paraId="0B3BA9A0"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A1"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53" w:type="dxa"/>
          </w:tcPr>
          <w:p w14:paraId="0B3BA9A2"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680E50" w:rsidRPr="000C2A6A" w14:paraId="0B3BA9AB" w14:textId="77777777" w:rsidTr="00513F0E">
        <w:trPr>
          <w:trHeight w:val="20"/>
          <w:jc w:val="center"/>
        </w:trPr>
        <w:tc>
          <w:tcPr>
            <w:tcW w:w="6133" w:type="dxa"/>
          </w:tcPr>
          <w:p w14:paraId="0B3BA9A4"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Yara/Yanık</w:t>
            </w:r>
          </w:p>
        </w:tc>
        <w:tc>
          <w:tcPr>
            <w:tcW w:w="470" w:type="dxa"/>
          </w:tcPr>
          <w:p w14:paraId="0B3BA9A5"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9A6"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68" w:type="dxa"/>
          </w:tcPr>
          <w:p w14:paraId="0B3BA9A7" w14:textId="77777777" w:rsidR="00680E50" w:rsidRPr="000C2A6A" w:rsidRDefault="0076301E"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06" w:type="dxa"/>
          </w:tcPr>
          <w:p w14:paraId="0B3BA9A8"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A9"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53" w:type="dxa"/>
          </w:tcPr>
          <w:p w14:paraId="0B3BA9AA" w14:textId="77777777" w:rsidR="00680E50" w:rsidRPr="000C2A6A" w:rsidRDefault="00680E50" w:rsidP="00513F0E">
            <w:pPr>
              <w:spacing w:line="240" w:lineRule="atLeast"/>
              <w:ind w:firstLine="0"/>
              <w:jc w:val="center"/>
              <w:rPr>
                <w:rFonts w:cs="Times New Roman"/>
                <w:sz w:val="20"/>
                <w:szCs w:val="20"/>
                <w:shd w:val="clear" w:color="auto" w:fill="FFFFFF"/>
              </w:rPr>
            </w:pPr>
          </w:p>
        </w:tc>
      </w:tr>
      <w:tr w:rsidR="00680E50" w:rsidRPr="000C2A6A" w14:paraId="0B3BA9B3" w14:textId="77777777" w:rsidTr="00513F0E">
        <w:trPr>
          <w:trHeight w:val="20"/>
          <w:jc w:val="center"/>
        </w:trPr>
        <w:tc>
          <w:tcPr>
            <w:tcW w:w="6133" w:type="dxa"/>
          </w:tcPr>
          <w:p w14:paraId="0B3BA9AC"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Dahiliye</w:t>
            </w:r>
          </w:p>
        </w:tc>
        <w:tc>
          <w:tcPr>
            <w:tcW w:w="470" w:type="dxa"/>
          </w:tcPr>
          <w:p w14:paraId="0B3BA9AD"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70" w:type="dxa"/>
          </w:tcPr>
          <w:p w14:paraId="0B3BA9AE"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68" w:type="dxa"/>
          </w:tcPr>
          <w:p w14:paraId="0B3BA9AF" w14:textId="77777777" w:rsidR="00680E50" w:rsidRPr="000C2A6A" w:rsidRDefault="0076301E"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06" w:type="dxa"/>
          </w:tcPr>
          <w:p w14:paraId="0B3BA9B0"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B1"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53" w:type="dxa"/>
          </w:tcPr>
          <w:p w14:paraId="0B3BA9B2" w14:textId="77777777" w:rsidR="00680E50" w:rsidRPr="000C2A6A" w:rsidRDefault="00680E50" w:rsidP="00513F0E">
            <w:pPr>
              <w:spacing w:line="240" w:lineRule="atLeast"/>
              <w:ind w:firstLine="0"/>
              <w:jc w:val="center"/>
              <w:rPr>
                <w:rFonts w:cs="Times New Roman"/>
                <w:sz w:val="20"/>
                <w:szCs w:val="20"/>
                <w:shd w:val="clear" w:color="auto" w:fill="FFFFFF"/>
              </w:rPr>
            </w:pPr>
          </w:p>
        </w:tc>
      </w:tr>
      <w:tr w:rsidR="00680E50" w:rsidRPr="000C2A6A" w14:paraId="0B3BA9BB" w14:textId="77777777" w:rsidTr="00513F0E">
        <w:trPr>
          <w:trHeight w:val="20"/>
          <w:jc w:val="center"/>
        </w:trPr>
        <w:tc>
          <w:tcPr>
            <w:tcW w:w="6133" w:type="dxa"/>
          </w:tcPr>
          <w:p w14:paraId="0B3BA9B4"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Onkoloji</w:t>
            </w:r>
          </w:p>
        </w:tc>
        <w:tc>
          <w:tcPr>
            <w:tcW w:w="470" w:type="dxa"/>
          </w:tcPr>
          <w:p w14:paraId="0B3BA9B5"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70" w:type="dxa"/>
          </w:tcPr>
          <w:p w14:paraId="0B3BA9B6"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68" w:type="dxa"/>
          </w:tcPr>
          <w:p w14:paraId="0B3BA9B7"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06" w:type="dxa"/>
          </w:tcPr>
          <w:p w14:paraId="0B3BA9B8" w14:textId="77777777" w:rsidR="00680E50" w:rsidRPr="000C2A6A" w:rsidRDefault="0076301E"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B9"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53" w:type="dxa"/>
          </w:tcPr>
          <w:p w14:paraId="0B3BA9BA" w14:textId="77777777" w:rsidR="00680E50" w:rsidRPr="000C2A6A" w:rsidRDefault="00680E50" w:rsidP="00513F0E">
            <w:pPr>
              <w:spacing w:line="240" w:lineRule="atLeast"/>
              <w:ind w:firstLine="0"/>
              <w:jc w:val="center"/>
              <w:rPr>
                <w:rFonts w:cs="Times New Roman"/>
                <w:sz w:val="20"/>
                <w:szCs w:val="20"/>
                <w:shd w:val="clear" w:color="auto" w:fill="FFFFFF"/>
              </w:rPr>
            </w:pPr>
          </w:p>
        </w:tc>
      </w:tr>
      <w:tr w:rsidR="00680E50" w:rsidRPr="000C2A6A" w14:paraId="0B3BA9C3" w14:textId="77777777" w:rsidTr="00513F0E">
        <w:trPr>
          <w:trHeight w:val="20"/>
          <w:jc w:val="center"/>
        </w:trPr>
        <w:tc>
          <w:tcPr>
            <w:tcW w:w="6133" w:type="dxa"/>
          </w:tcPr>
          <w:p w14:paraId="0B3BA9BC" w14:textId="77777777" w:rsidR="00680E50" w:rsidRPr="000C2A6A" w:rsidRDefault="00680E50"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Romatoloji</w:t>
            </w:r>
          </w:p>
        </w:tc>
        <w:tc>
          <w:tcPr>
            <w:tcW w:w="470" w:type="dxa"/>
          </w:tcPr>
          <w:p w14:paraId="0B3BA9BD"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70" w:type="dxa"/>
          </w:tcPr>
          <w:p w14:paraId="0B3BA9BE"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468" w:type="dxa"/>
          </w:tcPr>
          <w:p w14:paraId="0B3BA9BF"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06" w:type="dxa"/>
          </w:tcPr>
          <w:p w14:paraId="0B3BA9C0" w14:textId="77777777" w:rsidR="00680E50" w:rsidRPr="000C2A6A" w:rsidRDefault="00680E50"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7" w:type="dxa"/>
          </w:tcPr>
          <w:p w14:paraId="0B3BA9C1" w14:textId="77777777" w:rsidR="00680E50" w:rsidRPr="000C2A6A" w:rsidRDefault="00680E50" w:rsidP="00513F0E">
            <w:pPr>
              <w:spacing w:line="240" w:lineRule="atLeast"/>
              <w:ind w:firstLine="0"/>
              <w:jc w:val="center"/>
              <w:rPr>
                <w:rFonts w:cs="Times New Roman"/>
                <w:sz w:val="20"/>
                <w:szCs w:val="20"/>
                <w:shd w:val="clear" w:color="auto" w:fill="FFFFFF"/>
              </w:rPr>
            </w:pPr>
          </w:p>
        </w:tc>
        <w:tc>
          <w:tcPr>
            <w:tcW w:w="553" w:type="dxa"/>
          </w:tcPr>
          <w:p w14:paraId="0B3BA9C2" w14:textId="77777777" w:rsidR="00680E50" w:rsidRPr="000C2A6A" w:rsidRDefault="00680E50" w:rsidP="00513F0E">
            <w:pPr>
              <w:spacing w:line="240" w:lineRule="atLeast"/>
              <w:ind w:firstLine="0"/>
              <w:jc w:val="center"/>
              <w:rPr>
                <w:rFonts w:cs="Times New Roman"/>
                <w:sz w:val="20"/>
                <w:szCs w:val="20"/>
                <w:shd w:val="clear" w:color="auto" w:fill="FFFFFF"/>
              </w:rPr>
            </w:pPr>
          </w:p>
        </w:tc>
      </w:tr>
    </w:tbl>
    <w:p w14:paraId="0B3BA9C4" w14:textId="5DAB95F4" w:rsidR="00D31723"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D31723"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D31723"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D31723"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D31723"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D31723"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D31723" w:rsidRPr="000C2A6A">
        <w:rPr>
          <w:rFonts w:cs="Times New Roman"/>
          <w:sz w:val="20"/>
          <w:szCs w:val="24"/>
          <w:shd w:val="clear" w:color="auto" w:fill="FFFFFF"/>
        </w:rPr>
        <w:t>bölüm/branş</w:t>
      </w:r>
      <w:r w:rsidR="00F15823" w:rsidRPr="000C2A6A">
        <w:rPr>
          <w:rFonts w:cs="Times New Roman"/>
          <w:sz w:val="20"/>
          <w:szCs w:val="24"/>
          <w:shd w:val="clear" w:color="auto" w:fill="FFFFFF"/>
        </w:rPr>
        <w:t xml:space="preserve"> </w:t>
      </w:r>
      <w:r w:rsidR="00D31723" w:rsidRPr="000C2A6A">
        <w:rPr>
          <w:rFonts w:cs="Times New Roman"/>
          <w:sz w:val="20"/>
          <w:szCs w:val="24"/>
          <w:shd w:val="clear" w:color="auto" w:fill="FFFFFF"/>
        </w:rPr>
        <w:t>belirtmiştir.</w:t>
      </w:r>
    </w:p>
    <w:p w14:paraId="0B3BA9C5" w14:textId="77777777" w:rsidR="00BF7750" w:rsidRPr="000C2A6A" w:rsidRDefault="00BF7750" w:rsidP="0032165F">
      <w:pPr>
        <w:spacing w:after="120"/>
        <w:rPr>
          <w:rFonts w:cs="Times New Roman"/>
          <w:szCs w:val="24"/>
          <w:shd w:val="clear" w:color="auto" w:fill="FFFFFF"/>
        </w:rPr>
      </w:pPr>
    </w:p>
    <w:p w14:paraId="0B3BA9C6" w14:textId="43E01B5F" w:rsidR="00B62946" w:rsidRPr="000C2A6A" w:rsidRDefault="00B62946" w:rsidP="0032165F">
      <w:pPr>
        <w:autoSpaceDE w:val="0"/>
        <w:autoSpaceDN w:val="0"/>
        <w:adjustRightInd w:val="0"/>
        <w:spacing w:after="120"/>
        <w:rPr>
          <w:rFonts w:cs="Times New Roman"/>
          <w:i/>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C45F7F" w:rsidRPr="000C2A6A">
        <w:rPr>
          <w:rFonts w:cs="Times New Roman"/>
          <w:szCs w:val="24"/>
          <w:shd w:val="clear" w:color="auto" w:fill="FFFFFF"/>
        </w:rPr>
        <w:t>6’ya</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tercih</w:t>
      </w:r>
      <w:r w:rsidR="00F15823" w:rsidRPr="000C2A6A">
        <w:rPr>
          <w:rFonts w:cs="Times New Roman"/>
          <w:szCs w:val="24"/>
          <w:shd w:val="clear" w:color="auto" w:fill="FFFFFF"/>
        </w:rPr>
        <w:t xml:space="preserve"> </w:t>
      </w:r>
      <w:r w:rsidRPr="000C2A6A">
        <w:rPr>
          <w:rFonts w:cs="Times New Roman"/>
          <w:szCs w:val="24"/>
          <w:shd w:val="clear" w:color="auto" w:fill="FFFFFF"/>
        </w:rPr>
        <w:t>edilen</w:t>
      </w:r>
      <w:r w:rsidR="00F15823" w:rsidRPr="000C2A6A">
        <w:rPr>
          <w:rFonts w:cs="Times New Roman"/>
          <w:szCs w:val="24"/>
          <w:shd w:val="clear" w:color="auto" w:fill="FFFFFF"/>
        </w:rPr>
        <w:t xml:space="preserve"> </w:t>
      </w:r>
      <w:r w:rsidRPr="000C2A6A">
        <w:rPr>
          <w:rFonts w:cs="Times New Roman"/>
          <w:szCs w:val="24"/>
          <w:shd w:val="clear" w:color="auto" w:fill="FFFFFF"/>
        </w:rPr>
        <w:t>bölümlere/branşlara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496D47" w:rsidRPr="000C2A6A">
        <w:rPr>
          <w:rFonts w:cs="Times New Roman"/>
          <w:szCs w:val="24"/>
          <w:shd w:val="clear" w:color="auto" w:fill="FFFFFF"/>
        </w:rPr>
        <w:t>çalışma</w:t>
      </w:r>
      <w:r w:rsidR="00F15823" w:rsidRPr="000C2A6A">
        <w:rPr>
          <w:rFonts w:cs="Times New Roman"/>
          <w:szCs w:val="24"/>
          <w:shd w:val="clear" w:color="auto" w:fill="FFFFFF"/>
        </w:rPr>
        <w:t xml:space="preserve"> </w:t>
      </w:r>
      <w:r w:rsidR="00496D47" w:rsidRPr="000C2A6A">
        <w:rPr>
          <w:rFonts w:cs="Times New Roman"/>
          <w:szCs w:val="24"/>
          <w:shd w:val="clear" w:color="auto" w:fill="FFFFFF"/>
        </w:rPr>
        <w:t>kapsamındaki</w:t>
      </w:r>
      <w:r w:rsidR="00F15823" w:rsidRPr="000C2A6A">
        <w:rPr>
          <w:rFonts w:cs="Times New Roman"/>
          <w:szCs w:val="24"/>
          <w:shd w:val="clear" w:color="auto" w:fill="FFFFFF"/>
        </w:rPr>
        <w:t xml:space="preserve"> </w:t>
      </w:r>
      <w:r w:rsidR="00496D47" w:rsidRPr="000C2A6A">
        <w:rPr>
          <w:rFonts w:cs="Times New Roman"/>
          <w:szCs w:val="24"/>
          <w:shd w:val="clear" w:color="auto" w:fill="FFFFFF"/>
        </w:rPr>
        <w:t>incelenen</w:t>
      </w:r>
      <w:r w:rsidR="00F15823" w:rsidRPr="000C2A6A">
        <w:rPr>
          <w:rFonts w:cs="Times New Roman"/>
          <w:szCs w:val="24"/>
          <w:shd w:val="clear" w:color="auto" w:fill="FFFFFF"/>
        </w:rPr>
        <w:t xml:space="preserve"> </w:t>
      </w:r>
      <w:r w:rsidR="00496D47"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96D47" w:rsidRPr="000C2A6A">
        <w:rPr>
          <w:rFonts w:cs="Times New Roman"/>
          <w:szCs w:val="24"/>
          <w:shd w:val="clear" w:color="auto" w:fill="FFFFFF"/>
        </w:rPr>
        <w:t>hasta</w:t>
      </w:r>
      <w:r w:rsidR="00805145" w:rsidRPr="000C2A6A">
        <w:rPr>
          <w:rFonts w:cs="Times New Roman"/>
          <w:szCs w:val="24"/>
          <w:shd w:val="clear" w:color="auto" w:fill="FFFFFF"/>
        </w:rPr>
        <w:t>nelerinin</w:t>
      </w:r>
      <w:r w:rsidR="00F15823" w:rsidRPr="000C2A6A">
        <w:rPr>
          <w:rFonts w:cs="Times New Roman"/>
          <w:szCs w:val="24"/>
          <w:shd w:val="clear" w:color="auto" w:fill="FFFFFF"/>
        </w:rPr>
        <w:t xml:space="preserve"> </w:t>
      </w:r>
      <w:r w:rsidR="00805145" w:rsidRPr="000C2A6A">
        <w:rPr>
          <w:rFonts w:cs="Times New Roman"/>
          <w:szCs w:val="24"/>
          <w:shd w:val="clear" w:color="auto" w:fill="FFFFFF"/>
        </w:rPr>
        <w:t>tamamı</w:t>
      </w:r>
      <w:r w:rsidR="0068415D" w:rsidRPr="000C2A6A">
        <w:rPr>
          <w:rFonts w:cs="Times New Roman"/>
          <w:szCs w:val="24"/>
          <w:shd w:val="clear" w:color="auto" w:fill="FFFFFF"/>
        </w:rPr>
        <w:t>nda</w:t>
      </w:r>
      <w:r w:rsidR="00F15823" w:rsidRPr="000C2A6A">
        <w:rPr>
          <w:rFonts w:cs="Times New Roman"/>
          <w:szCs w:val="24"/>
          <w:shd w:val="clear" w:color="auto" w:fill="FFFFFF"/>
        </w:rPr>
        <w:t xml:space="preserve"> </w:t>
      </w:r>
      <w:r w:rsidR="00805145" w:rsidRPr="000C2A6A">
        <w:rPr>
          <w:rFonts w:cs="Times New Roman"/>
          <w:szCs w:val="24"/>
          <w:shd w:val="clear" w:color="auto" w:fill="FFFFFF"/>
        </w:rPr>
        <w:t>cerrahi</w:t>
      </w:r>
      <w:r w:rsidR="00F15823" w:rsidRPr="000C2A6A">
        <w:rPr>
          <w:rFonts w:cs="Times New Roman"/>
          <w:szCs w:val="24"/>
          <w:shd w:val="clear" w:color="auto" w:fill="FFFFFF"/>
        </w:rPr>
        <w:t xml:space="preserve"> </w:t>
      </w:r>
      <w:r w:rsidR="00805145" w:rsidRPr="000C2A6A">
        <w:rPr>
          <w:rFonts w:cs="Times New Roman"/>
          <w:szCs w:val="24"/>
          <w:shd w:val="clear" w:color="auto" w:fill="FFFFFF"/>
        </w:rPr>
        <w:t>bölümler/branşlar</w:t>
      </w:r>
      <w:r w:rsidR="00F16DF0" w:rsidRPr="000C2A6A">
        <w:rPr>
          <w:rFonts w:cs="Times New Roman"/>
          <w:szCs w:val="24"/>
          <w:shd w:val="clear" w:color="auto" w:fill="FFFFFF"/>
        </w:rPr>
        <w:t>ın</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(Genel</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cerrahi,</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beyin</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cerrahi,</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plastik</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cerrahi,</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çocuk</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cerrahisi,</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kalp</w:t>
      </w:r>
      <w:r w:rsidR="00F15823" w:rsidRPr="000C2A6A">
        <w:rPr>
          <w:rFonts w:cs="Times New Roman"/>
          <w:szCs w:val="24"/>
          <w:shd w:val="clear" w:color="auto" w:fill="FFFFFF"/>
        </w:rPr>
        <w:t xml:space="preserve"> </w:t>
      </w:r>
      <w:r w:rsidR="00973228" w:rsidRPr="000C2A6A">
        <w:rPr>
          <w:rFonts w:cs="Times New Roman"/>
          <w:szCs w:val="24"/>
          <w:shd w:val="clear" w:color="auto" w:fill="FFFFFF"/>
        </w:rPr>
        <w:t>damar)</w:t>
      </w:r>
      <w:r w:rsidR="004B1E1E" w:rsidRPr="000C2A6A">
        <w:rPr>
          <w:rFonts w:cs="Times New Roman"/>
          <w:szCs w:val="24"/>
          <w:shd w:val="clear" w:color="auto" w:fill="FFFFFF"/>
        </w:rPr>
        <w:t>,</w:t>
      </w:r>
      <w:r w:rsidR="00F15823" w:rsidRPr="000C2A6A">
        <w:rPr>
          <w:rFonts w:cs="Times New Roman"/>
          <w:szCs w:val="24"/>
          <w:shd w:val="clear" w:color="auto" w:fill="FFFFFF"/>
        </w:rPr>
        <w:t xml:space="preserve"> </w:t>
      </w:r>
      <w:r w:rsidR="00CB3A23" w:rsidRPr="000C2A6A">
        <w:rPr>
          <w:rFonts w:cs="Times New Roman"/>
          <w:szCs w:val="24"/>
          <w:shd w:val="clear" w:color="auto" w:fill="FFFFFF"/>
        </w:rPr>
        <w:t>göz</w:t>
      </w:r>
      <w:r w:rsidR="00F15823" w:rsidRPr="000C2A6A">
        <w:rPr>
          <w:rFonts w:cs="Times New Roman"/>
          <w:szCs w:val="24"/>
          <w:shd w:val="clear" w:color="auto" w:fill="FFFFFF"/>
        </w:rPr>
        <w:t xml:space="preserve"> </w:t>
      </w:r>
      <w:r w:rsidR="00C6106E" w:rsidRPr="000C2A6A">
        <w:rPr>
          <w:rFonts w:cs="Times New Roman"/>
          <w:szCs w:val="24"/>
          <w:shd w:val="clear" w:color="auto" w:fill="FFFFFF"/>
        </w:rPr>
        <w:t>ve</w:t>
      </w:r>
      <w:r w:rsidR="00F15823" w:rsidRPr="000C2A6A">
        <w:rPr>
          <w:rFonts w:cs="Times New Roman"/>
          <w:szCs w:val="24"/>
          <w:shd w:val="clear" w:color="auto" w:fill="FFFFFF"/>
        </w:rPr>
        <w:t xml:space="preserve"> </w:t>
      </w:r>
      <w:r w:rsidR="00C6106E" w:rsidRPr="000C2A6A">
        <w:rPr>
          <w:rFonts w:cs="Times New Roman"/>
          <w:szCs w:val="24"/>
          <w:shd w:val="clear" w:color="auto" w:fill="FFFFFF"/>
        </w:rPr>
        <w:t>ortoped</w:t>
      </w:r>
      <w:r w:rsidR="00805145" w:rsidRPr="000C2A6A">
        <w:rPr>
          <w:rFonts w:cs="Times New Roman"/>
          <w:szCs w:val="24"/>
          <w:shd w:val="clear" w:color="auto" w:fill="FFFFFF"/>
        </w:rPr>
        <w:t>i</w:t>
      </w:r>
      <w:r w:rsidR="00F15823" w:rsidRPr="000C2A6A">
        <w:rPr>
          <w:rFonts w:cs="Times New Roman"/>
          <w:szCs w:val="24"/>
          <w:shd w:val="clear" w:color="auto" w:fill="FFFFFF"/>
        </w:rPr>
        <w:t xml:space="preserve"> </w:t>
      </w:r>
      <w:r w:rsidR="00F16DF0" w:rsidRPr="000C2A6A">
        <w:rPr>
          <w:rFonts w:cs="Times New Roman"/>
          <w:szCs w:val="24"/>
          <w:shd w:val="clear" w:color="auto" w:fill="FFFFFF"/>
        </w:rPr>
        <w:t>polikliniklerin</w:t>
      </w:r>
      <w:r w:rsidR="00F15823" w:rsidRPr="000C2A6A">
        <w:rPr>
          <w:rFonts w:cs="Times New Roman"/>
          <w:szCs w:val="24"/>
          <w:shd w:val="clear" w:color="auto" w:fill="FFFFFF"/>
        </w:rPr>
        <w:t xml:space="preserve"> </w:t>
      </w:r>
      <w:r w:rsidR="00F16DF0" w:rsidRPr="000C2A6A">
        <w:rPr>
          <w:rFonts w:cs="Times New Roman"/>
          <w:szCs w:val="24"/>
          <w:shd w:val="clear" w:color="auto" w:fill="FFFFFF"/>
        </w:rPr>
        <w:t>tercih</w:t>
      </w:r>
      <w:r w:rsidR="00F15823" w:rsidRPr="000C2A6A">
        <w:rPr>
          <w:rFonts w:cs="Times New Roman"/>
          <w:szCs w:val="24"/>
          <w:shd w:val="clear" w:color="auto" w:fill="FFFFFF"/>
        </w:rPr>
        <w:t xml:space="preserve"> </w:t>
      </w:r>
      <w:r w:rsidR="00F16DF0" w:rsidRPr="000C2A6A">
        <w:rPr>
          <w:rFonts w:cs="Times New Roman"/>
          <w:szCs w:val="24"/>
          <w:shd w:val="clear" w:color="auto" w:fill="FFFFFF"/>
        </w:rPr>
        <w:t>edildiği</w:t>
      </w:r>
      <w:r w:rsidR="00F15823" w:rsidRPr="000C2A6A">
        <w:rPr>
          <w:rFonts w:cs="Times New Roman"/>
          <w:szCs w:val="24"/>
          <w:shd w:val="clear" w:color="auto" w:fill="FFFFFF"/>
        </w:rPr>
        <w:t xml:space="preserve"> </w:t>
      </w:r>
      <w:r w:rsidR="00F16DF0" w:rsidRPr="000C2A6A">
        <w:rPr>
          <w:rFonts w:cs="Times New Roman"/>
          <w:szCs w:val="24"/>
          <w:shd w:val="clear" w:color="auto" w:fill="FFFFFF"/>
        </w:rPr>
        <w:t>bulunmuştur.</w:t>
      </w:r>
      <w:r w:rsidR="00F15823" w:rsidRPr="000C2A6A">
        <w:rPr>
          <w:rFonts w:cs="Times New Roman"/>
          <w:szCs w:val="24"/>
          <w:shd w:val="clear" w:color="auto" w:fill="FFFFFF"/>
        </w:rPr>
        <w:t xml:space="preserve"> </w:t>
      </w:r>
      <w:r w:rsidR="00096622"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D,</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E</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ve</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F</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hastanelerinde</w:t>
      </w:r>
      <w:r w:rsidR="00F15823" w:rsidRPr="000C2A6A">
        <w:rPr>
          <w:rFonts w:cs="Times New Roman"/>
          <w:szCs w:val="24"/>
          <w:shd w:val="clear" w:color="auto" w:fill="FFFFFF"/>
        </w:rPr>
        <w:t xml:space="preserve"> </w:t>
      </w:r>
      <w:r w:rsidR="005843AF" w:rsidRPr="000C2A6A">
        <w:rPr>
          <w:rFonts w:cs="Times New Roman"/>
          <w:szCs w:val="24"/>
          <w:shd w:val="clear" w:color="auto" w:fill="FFFFFF"/>
        </w:rPr>
        <w:t>k</w:t>
      </w:r>
      <w:r w:rsidR="0076301E" w:rsidRPr="000C2A6A">
        <w:rPr>
          <w:rFonts w:cs="Times New Roman"/>
          <w:szCs w:val="24"/>
          <w:shd w:val="clear" w:color="auto" w:fill="FFFFFF"/>
        </w:rPr>
        <w:t>ulak</w:t>
      </w:r>
      <w:r w:rsidR="00F15823" w:rsidRPr="000C2A6A">
        <w:rPr>
          <w:rFonts w:cs="Times New Roman"/>
          <w:szCs w:val="24"/>
          <w:shd w:val="clear" w:color="auto" w:fill="FFFFFF"/>
        </w:rPr>
        <w:t xml:space="preserve"> </w:t>
      </w:r>
      <w:r w:rsidR="005843AF" w:rsidRPr="000C2A6A">
        <w:rPr>
          <w:rFonts w:cs="Times New Roman"/>
          <w:szCs w:val="24"/>
          <w:shd w:val="clear" w:color="auto" w:fill="FFFFFF"/>
        </w:rPr>
        <w:t>b</w:t>
      </w:r>
      <w:r w:rsidR="0076301E" w:rsidRPr="000C2A6A">
        <w:rPr>
          <w:rFonts w:cs="Times New Roman"/>
          <w:szCs w:val="24"/>
          <w:shd w:val="clear" w:color="auto" w:fill="FFFFFF"/>
        </w:rPr>
        <w:t>urun</w:t>
      </w:r>
      <w:r w:rsidR="00F15823" w:rsidRPr="000C2A6A">
        <w:rPr>
          <w:rFonts w:cs="Times New Roman"/>
          <w:szCs w:val="24"/>
          <w:shd w:val="clear" w:color="auto" w:fill="FFFFFF"/>
        </w:rPr>
        <w:t xml:space="preserve"> </w:t>
      </w:r>
      <w:r w:rsidR="005843AF" w:rsidRPr="000C2A6A">
        <w:rPr>
          <w:rFonts w:cs="Times New Roman"/>
          <w:szCs w:val="24"/>
          <w:shd w:val="clear" w:color="auto" w:fill="FFFFFF"/>
        </w:rPr>
        <w:t>bo</w:t>
      </w:r>
      <w:r w:rsidR="0076301E" w:rsidRPr="000C2A6A">
        <w:rPr>
          <w:rFonts w:cs="Times New Roman"/>
          <w:szCs w:val="24"/>
          <w:shd w:val="clear" w:color="auto" w:fill="FFFFFF"/>
        </w:rPr>
        <w:t>ğaz</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ve</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nöroloji</w:t>
      </w:r>
      <w:r w:rsidR="00DC1071" w:rsidRPr="000C2A6A">
        <w:rPr>
          <w:rFonts w:cs="Times New Roman"/>
          <w:szCs w:val="24"/>
          <w:shd w:val="clear" w:color="auto" w:fill="FFFFFF"/>
        </w:rPr>
        <w:t>;</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A,</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C</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ve</w:t>
      </w:r>
      <w:r w:rsidR="00F15823" w:rsidRPr="000C2A6A">
        <w:rPr>
          <w:rFonts w:cs="Times New Roman"/>
          <w:szCs w:val="24"/>
          <w:shd w:val="clear" w:color="auto" w:fill="FFFFFF"/>
        </w:rPr>
        <w:t xml:space="preserve"> </w:t>
      </w:r>
      <w:r w:rsidR="0076301E" w:rsidRPr="000C2A6A">
        <w:rPr>
          <w:rFonts w:cs="Times New Roman"/>
          <w:szCs w:val="24"/>
          <w:shd w:val="clear" w:color="auto" w:fill="FFFFFF"/>
        </w:rPr>
        <w:t>D</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hastanelerinde</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yara/yanık;</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C</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ve</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D</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hastanelerinde</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dahiliye</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ve</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onkoloji</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poliklinikleri</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tercih</w:t>
      </w:r>
      <w:r w:rsidR="00F15823" w:rsidRPr="000C2A6A">
        <w:rPr>
          <w:rFonts w:cs="Times New Roman"/>
          <w:szCs w:val="24"/>
          <w:shd w:val="clear" w:color="auto" w:fill="FFFFFF"/>
        </w:rPr>
        <w:t xml:space="preserve"> </w:t>
      </w:r>
      <w:r w:rsidR="00DC1071" w:rsidRPr="000C2A6A">
        <w:rPr>
          <w:rFonts w:cs="Times New Roman"/>
          <w:szCs w:val="24"/>
          <w:shd w:val="clear" w:color="auto" w:fill="FFFFFF"/>
        </w:rPr>
        <w:t>edilmiştir.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şunlardır:</w:t>
      </w:r>
    </w:p>
    <w:p w14:paraId="0B3BA9C7" w14:textId="28C49472" w:rsidR="0044510B" w:rsidRPr="000C2A6A" w:rsidRDefault="006A1672" w:rsidP="0032165F">
      <w:pPr>
        <w:autoSpaceDE w:val="0"/>
        <w:autoSpaceDN w:val="0"/>
        <w:adjustRightInd w:val="0"/>
        <w:spacing w:after="120"/>
        <w:rPr>
          <w:rFonts w:cs="Times New Roman"/>
          <w:i/>
          <w:szCs w:val="24"/>
          <w:shd w:val="clear" w:color="auto" w:fill="FFFFFF"/>
        </w:rPr>
      </w:pPr>
      <w:r w:rsidRPr="000C2A6A">
        <w:rPr>
          <w:rFonts w:cs="Times New Roman"/>
          <w:i/>
          <w:szCs w:val="24"/>
          <w:shd w:val="clear" w:color="auto" w:fill="FFFFFF"/>
        </w:rPr>
        <w:t>“Beyin</w:t>
      </w:r>
      <w:r w:rsidR="00F15823" w:rsidRPr="000C2A6A">
        <w:rPr>
          <w:rFonts w:cs="Times New Roman"/>
          <w:i/>
          <w:szCs w:val="24"/>
          <w:shd w:val="clear" w:color="auto" w:fill="FFFFFF"/>
        </w:rPr>
        <w:t xml:space="preserve"> </w:t>
      </w:r>
      <w:r w:rsidRPr="000C2A6A">
        <w:rPr>
          <w:rFonts w:cs="Times New Roman"/>
          <w:i/>
          <w:szCs w:val="24"/>
          <w:shd w:val="clear" w:color="auto" w:fill="FFFFFF"/>
        </w:rPr>
        <w:t>cerrahisi,</w:t>
      </w:r>
      <w:r w:rsidR="00F15823" w:rsidRPr="000C2A6A">
        <w:rPr>
          <w:rFonts w:cs="Times New Roman"/>
          <w:i/>
          <w:szCs w:val="24"/>
          <w:shd w:val="clear" w:color="auto" w:fill="FFFFFF"/>
        </w:rPr>
        <w:t xml:space="preserve"> </w:t>
      </w:r>
      <w:r w:rsidRPr="000C2A6A">
        <w:rPr>
          <w:rFonts w:cs="Times New Roman"/>
          <w:i/>
          <w:szCs w:val="24"/>
          <w:shd w:val="clear" w:color="auto" w:fill="FFFFFF"/>
        </w:rPr>
        <w:t>ortopedi</w:t>
      </w:r>
      <w:r w:rsidR="00F15823" w:rsidRPr="000C2A6A">
        <w:rPr>
          <w:rFonts w:cs="Times New Roman"/>
          <w:i/>
          <w:szCs w:val="24"/>
          <w:shd w:val="clear" w:color="auto" w:fill="FFFFFF"/>
        </w:rPr>
        <w:t xml:space="preserve"> </w:t>
      </w:r>
      <w:r w:rsidRPr="000C2A6A">
        <w:rPr>
          <w:rFonts w:cs="Times New Roman"/>
          <w:i/>
          <w:szCs w:val="24"/>
          <w:shd w:val="clear" w:color="auto" w:fill="FFFFFF"/>
        </w:rPr>
        <w:t>branşları</w:t>
      </w:r>
      <w:r w:rsidR="00F15823" w:rsidRPr="000C2A6A">
        <w:rPr>
          <w:rFonts w:cs="Times New Roman"/>
          <w:i/>
          <w:szCs w:val="24"/>
          <w:shd w:val="clear" w:color="auto" w:fill="FFFFFF"/>
        </w:rPr>
        <w:t xml:space="preserve"> </w:t>
      </w:r>
      <w:r w:rsidRPr="000C2A6A">
        <w:rPr>
          <w:rFonts w:cs="Times New Roman"/>
          <w:i/>
          <w:szCs w:val="24"/>
          <w:shd w:val="clear" w:color="auto" w:fill="FFFFFF"/>
        </w:rPr>
        <w:t>çoğunlukla</w:t>
      </w:r>
      <w:r w:rsidR="00F15823" w:rsidRPr="000C2A6A">
        <w:rPr>
          <w:rFonts w:cs="Times New Roman"/>
          <w:i/>
          <w:szCs w:val="24"/>
          <w:shd w:val="clear" w:color="auto" w:fill="FFFFFF"/>
        </w:rPr>
        <w:t xml:space="preserve"> </w:t>
      </w:r>
      <w:r w:rsidRPr="000C2A6A">
        <w:rPr>
          <w:rFonts w:cs="Times New Roman"/>
          <w:i/>
          <w:szCs w:val="24"/>
          <w:shd w:val="clear" w:color="auto" w:fill="FFFFFF"/>
        </w:rPr>
        <w:t>tercih</w:t>
      </w:r>
      <w:r w:rsidR="00F15823" w:rsidRPr="000C2A6A">
        <w:rPr>
          <w:rFonts w:cs="Times New Roman"/>
          <w:i/>
          <w:szCs w:val="24"/>
          <w:shd w:val="clear" w:color="auto" w:fill="FFFFFF"/>
        </w:rPr>
        <w:t xml:space="preserve"> </w:t>
      </w:r>
      <w:r w:rsidRPr="000C2A6A">
        <w:rPr>
          <w:rFonts w:cs="Times New Roman"/>
          <w:i/>
          <w:szCs w:val="24"/>
          <w:shd w:val="clear" w:color="auto" w:fill="FFFFFF"/>
        </w:rPr>
        <w:t>edilmektedir.</w:t>
      </w:r>
      <w:r w:rsidR="00F15823" w:rsidRPr="000C2A6A">
        <w:rPr>
          <w:rFonts w:cs="Times New Roman"/>
          <w:i/>
          <w:szCs w:val="24"/>
          <w:shd w:val="clear" w:color="auto" w:fill="FFFFFF"/>
        </w:rPr>
        <w:t xml:space="preserve"> </w:t>
      </w:r>
      <w:r w:rsidRPr="000C2A6A">
        <w:rPr>
          <w:rFonts w:cs="Times New Roman"/>
          <w:i/>
          <w:szCs w:val="24"/>
          <w:shd w:val="clear" w:color="auto" w:fill="FFFFFF"/>
        </w:rPr>
        <w:t>Hastane</w:t>
      </w:r>
      <w:r w:rsidR="00F15823" w:rsidRPr="000C2A6A">
        <w:rPr>
          <w:rFonts w:cs="Times New Roman"/>
          <w:i/>
          <w:szCs w:val="24"/>
          <w:shd w:val="clear" w:color="auto" w:fill="FFFFFF"/>
        </w:rPr>
        <w:t xml:space="preserve"> </w:t>
      </w:r>
      <w:r w:rsidRPr="000C2A6A">
        <w:rPr>
          <w:rFonts w:cs="Times New Roman"/>
          <w:i/>
          <w:szCs w:val="24"/>
          <w:shd w:val="clear" w:color="auto" w:fill="FFFFFF"/>
        </w:rPr>
        <w:t>olarak</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iki</w:t>
      </w:r>
      <w:r w:rsidR="00F15823" w:rsidRPr="000C2A6A">
        <w:rPr>
          <w:rFonts w:cs="Times New Roman"/>
          <w:i/>
          <w:szCs w:val="24"/>
          <w:shd w:val="clear" w:color="auto" w:fill="FFFFFF"/>
        </w:rPr>
        <w:t xml:space="preserve"> </w:t>
      </w:r>
      <w:r w:rsidRPr="000C2A6A">
        <w:rPr>
          <w:rFonts w:cs="Times New Roman"/>
          <w:i/>
          <w:szCs w:val="24"/>
          <w:shd w:val="clear" w:color="auto" w:fill="FFFFFF"/>
        </w:rPr>
        <w:t>branştaki</w:t>
      </w:r>
      <w:r w:rsidR="00F15823" w:rsidRPr="000C2A6A">
        <w:rPr>
          <w:rFonts w:cs="Times New Roman"/>
          <w:i/>
          <w:szCs w:val="24"/>
          <w:shd w:val="clear" w:color="auto" w:fill="FFFFFF"/>
        </w:rPr>
        <w:t xml:space="preserve"> </w:t>
      </w:r>
      <w:r w:rsidRPr="000C2A6A">
        <w:rPr>
          <w:rFonts w:cs="Times New Roman"/>
          <w:i/>
          <w:szCs w:val="24"/>
          <w:shd w:val="clear" w:color="auto" w:fill="FFFFFF"/>
        </w:rPr>
        <w:t>tecrübe</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başarılarımız</w:t>
      </w:r>
      <w:r w:rsidR="00F15823" w:rsidRPr="000C2A6A">
        <w:rPr>
          <w:rFonts w:cs="Times New Roman"/>
          <w:i/>
          <w:szCs w:val="24"/>
          <w:shd w:val="clear" w:color="auto" w:fill="FFFFFF"/>
        </w:rPr>
        <w:t xml:space="preserve"> </w:t>
      </w:r>
      <w:r w:rsidRPr="000C2A6A">
        <w:rPr>
          <w:rFonts w:cs="Times New Roman"/>
          <w:i/>
          <w:szCs w:val="24"/>
          <w:shd w:val="clear" w:color="auto" w:fill="FFFFFF"/>
        </w:rPr>
        <w:t>etkili</w:t>
      </w:r>
      <w:r w:rsidR="00F15823" w:rsidRPr="000C2A6A">
        <w:rPr>
          <w:rFonts w:cs="Times New Roman"/>
          <w:i/>
          <w:szCs w:val="24"/>
          <w:shd w:val="clear" w:color="auto" w:fill="FFFFFF"/>
        </w:rPr>
        <w:t xml:space="preserve"> </w:t>
      </w:r>
      <w:r w:rsidRPr="000C2A6A">
        <w:rPr>
          <w:rFonts w:cs="Times New Roman"/>
          <w:i/>
          <w:szCs w:val="24"/>
          <w:shd w:val="clear" w:color="auto" w:fill="FFFFFF"/>
        </w:rPr>
        <w:t>olmaktadır.”</w:t>
      </w:r>
      <w:r w:rsidR="00F15823" w:rsidRPr="000C2A6A">
        <w:rPr>
          <w:rFonts w:cs="Times New Roman"/>
          <w:i/>
          <w:szCs w:val="24"/>
          <w:shd w:val="clear" w:color="auto" w:fill="FFFFFF"/>
        </w:rPr>
        <w:t xml:space="preserve"> </w:t>
      </w:r>
      <w:r w:rsidRPr="000C2A6A">
        <w:rPr>
          <w:rFonts w:cs="Times New Roman"/>
          <w:i/>
          <w:szCs w:val="24"/>
          <w:shd w:val="clear" w:color="auto" w:fill="FFFFFF"/>
        </w:rPr>
        <w:t>(B-P1)</w:t>
      </w:r>
    </w:p>
    <w:p w14:paraId="0B3BA9C8" w14:textId="564DE984" w:rsidR="0044510B" w:rsidRPr="000C2A6A" w:rsidRDefault="006C590A" w:rsidP="0032165F">
      <w:pPr>
        <w:autoSpaceDE w:val="0"/>
        <w:autoSpaceDN w:val="0"/>
        <w:adjustRightInd w:val="0"/>
        <w:spacing w:after="120"/>
        <w:rPr>
          <w:rFonts w:cs="Times New Roman"/>
          <w:i/>
          <w:szCs w:val="24"/>
          <w:shd w:val="clear" w:color="auto" w:fill="FFFFFF"/>
        </w:rPr>
      </w:pPr>
      <w:r w:rsidRPr="000C2A6A">
        <w:rPr>
          <w:rFonts w:cs="Times New Roman"/>
          <w:i/>
          <w:szCs w:val="24"/>
          <w:shd w:val="clear" w:color="auto" w:fill="FFFFFF"/>
        </w:rPr>
        <w:t>“Hastanemizin</w:t>
      </w:r>
      <w:r w:rsidR="00F15823" w:rsidRPr="000C2A6A">
        <w:rPr>
          <w:rFonts w:cs="Times New Roman"/>
          <w:i/>
          <w:szCs w:val="24"/>
          <w:shd w:val="clear" w:color="auto" w:fill="FFFFFF"/>
        </w:rPr>
        <w:t xml:space="preserve"> </w:t>
      </w:r>
      <w:r w:rsidRPr="000C2A6A">
        <w:rPr>
          <w:rFonts w:cs="Times New Roman"/>
          <w:i/>
          <w:szCs w:val="24"/>
          <w:shd w:val="clear" w:color="auto" w:fill="FFFFFF"/>
        </w:rPr>
        <w:t>birçok</w:t>
      </w:r>
      <w:r w:rsidR="00F15823" w:rsidRPr="000C2A6A">
        <w:rPr>
          <w:rFonts w:cs="Times New Roman"/>
          <w:i/>
          <w:szCs w:val="24"/>
          <w:shd w:val="clear" w:color="auto" w:fill="FFFFFF"/>
        </w:rPr>
        <w:t xml:space="preserve"> </w:t>
      </w:r>
      <w:r w:rsidRPr="000C2A6A">
        <w:rPr>
          <w:rFonts w:cs="Times New Roman"/>
          <w:i/>
          <w:szCs w:val="24"/>
          <w:shd w:val="clear" w:color="auto" w:fill="FFFFFF"/>
        </w:rPr>
        <w:t>bölümüne</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branşlarına</w:t>
      </w:r>
      <w:r w:rsidR="00F15823" w:rsidRPr="000C2A6A">
        <w:rPr>
          <w:rFonts w:cs="Times New Roman"/>
          <w:i/>
          <w:szCs w:val="24"/>
          <w:shd w:val="clear" w:color="auto" w:fill="FFFFFF"/>
        </w:rPr>
        <w:t xml:space="preserve"> </w:t>
      </w:r>
      <w:r w:rsidRPr="000C2A6A">
        <w:rPr>
          <w:rFonts w:cs="Times New Roman"/>
          <w:i/>
          <w:szCs w:val="24"/>
          <w:shd w:val="clear" w:color="auto" w:fill="FFFFFF"/>
        </w:rPr>
        <w:t>ilgi</w:t>
      </w:r>
      <w:r w:rsidR="00F15823" w:rsidRPr="000C2A6A">
        <w:rPr>
          <w:rFonts w:cs="Times New Roman"/>
          <w:i/>
          <w:szCs w:val="24"/>
          <w:shd w:val="clear" w:color="auto" w:fill="FFFFFF"/>
        </w:rPr>
        <w:t xml:space="preserve"> </w:t>
      </w:r>
      <w:r w:rsidRPr="000C2A6A">
        <w:rPr>
          <w:rFonts w:cs="Times New Roman"/>
          <w:i/>
          <w:szCs w:val="24"/>
          <w:shd w:val="clear" w:color="auto" w:fill="FFFFFF"/>
        </w:rPr>
        <w:t>yüksektir.</w:t>
      </w:r>
      <w:r w:rsidR="00F15823" w:rsidRPr="000C2A6A">
        <w:rPr>
          <w:rFonts w:cs="Times New Roman"/>
          <w:i/>
          <w:szCs w:val="24"/>
          <w:shd w:val="clear" w:color="auto" w:fill="FFFFFF"/>
        </w:rPr>
        <w:t xml:space="preserve"> </w:t>
      </w:r>
      <w:r w:rsidRPr="000C2A6A">
        <w:rPr>
          <w:rFonts w:cs="Times New Roman"/>
          <w:i/>
          <w:szCs w:val="24"/>
          <w:shd w:val="clear" w:color="auto" w:fill="FFFFFF"/>
        </w:rPr>
        <w:t>Plastik</w:t>
      </w:r>
      <w:r w:rsidR="00F15823" w:rsidRPr="000C2A6A">
        <w:rPr>
          <w:rFonts w:cs="Times New Roman"/>
          <w:i/>
          <w:szCs w:val="24"/>
          <w:shd w:val="clear" w:color="auto" w:fill="FFFFFF"/>
        </w:rPr>
        <w:t xml:space="preserve"> </w:t>
      </w:r>
      <w:r w:rsidRPr="000C2A6A">
        <w:rPr>
          <w:rFonts w:cs="Times New Roman"/>
          <w:i/>
          <w:szCs w:val="24"/>
          <w:shd w:val="clear" w:color="auto" w:fill="FFFFFF"/>
        </w:rPr>
        <w:t>cerrahi</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onkoloji</w:t>
      </w:r>
      <w:r w:rsidR="00F15823" w:rsidRPr="000C2A6A">
        <w:rPr>
          <w:rFonts w:cs="Times New Roman"/>
          <w:i/>
          <w:szCs w:val="24"/>
          <w:shd w:val="clear" w:color="auto" w:fill="FFFFFF"/>
        </w:rPr>
        <w:t xml:space="preserve"> </w:t>
      </w:r>
      <w:r w:rsidRPr="000C2A6A">
        <w:rPr>
          <w:rFonts w:cs="Times New Roman"/>
          <w:i/>
          <w:szCs w:val="24"/>
          <w:shd w:val="clear" w:color="auto" w:fill="FFFFFF"/>
        </w:rPr>
        <w:t>bölümleri</w:t>
      </w:r>
      <w:r w:rsidR="00F15823" w:rsidRPr="000C2A6A">
        <w:rPr>
          <w:rFonts w:cs="Times New Roman"/>
          <w:i/>
          <w:szCs w:val="24"/>
          <w:shd w:val="clear" w:color="auto" w:fill="FFFFFF"/>
        </w:rPr>
        <w:t xml:space="preserve"> </w:t>
      </w:r>
      <w:r w:rsidRPr="000C2A6A">
        <w:rPr>
          <w:rFonts w:cs="Times New Roman"/>
          <w:i/>
          <w:szCs w:val="24"/>
          <w:shd w:val="clear" w:color="auto" w:fill="FFFFFF"/>
        </w:rPr>
        <w:t>en</w:t>
      </w:r>
      <w:r w:rsidR="00F15823" w:rsidRPr="000C2A6A">
        <w:rPr>
          <w:rFonts w:cs="Times New Roman"/>
          <w:i/>
          <w:szCs w:val="24"/>
          <w:shd w:val="clear" w:color="auto" w:fill="FFFFFF"/>
        </w:rPr>
        <w:t xml:space="preserve"> </w:t>
      </w:r>
      <w:r w:rsidRPr="000C2A6A">
        <w:rPr>
          <w:rFonts w:cs="Times New Roman"/>
          <w:i/>
          <w:szCs w:val="24"/>
          <w:shd w:val="clear" w:color="auto" w:fill="FFFFFF"/>
        </w:rPr>
        <w:t>çok</w:t>
      </w:r>
      <w:r w:rsidR="00F15823" w:rsidRPr="000C2A6A">
        <w:rPr>
          <w:rFonts w:cs="Times New Roman"/>
          <w:i/>
          <w:szCs w:val="24"/>
          <w:shd w:val="clear" w:color="auto" w:fill="FFFFFF"/>
        </w:rPr>
        <w:t xml:space="preserve"> </w:t>
      </w:r>
      <w:r w:rsidRPr="000C2A6A">
        <w:rPr>
          <w:rFonts w:cs="Times New Roman"/>
          <w:i/>
          <w:szCs w:val="24"/>
          <w:shd w:val="clear" w:color="auto" w:fill="FFFFFF"/>
        </w:rPr>
        <w:t>tercih</w:t>
      </w:r>
      <w:r w:rsidR="00F15823" w:rsidRPr="000C2A6A">
        <w:rPr>
          <w:rFonts w:cs="Times New Roman"/>
          <w:i/>
          <w:szCs w:val="24"/>
          <w:shd w:val="clear" w:color="auto" w:fill="FFFFFF"/>
        </w:rPr>
        <w:t xml:space="preserve"> </w:t>
      </w:r>
      <w:r w:rsidRPr="000C2A6A">
        <w:rPr>
          <w:rFonts w:cs="Times New Roman"/>
          <w:i/>
          <w:szCs w:val="24"/>
          <w:shd w:val="clear" w:color="auto" w:fill="FFFFFF"/>
        </w:rPr>
        <w:t>edilenler</w:t>
      </w:r>
      <w:r w:rsidR="00F15823" w:rsidRPr="000C2A6A">
        <w:rPr>
          <w:rFonts w:cs="Times New Roman"/>
          <w:i/>
          <w:szCs w:val="24"/>
          <w:shd w:val="clear" w:color="auto" w:fill="FFFFFF"/>
        </w:rPr>
        <w:t xml:space="preserve"> </w:t>
      </w:r>
      <w:r w:rsidRPr="000C2A6A">
        <w:rPr>
          <w:rFonts w:cs="Times New Roman"/>
          <w:i/>
          <w:szCs w:val="24"/>
          <w:shd w:val="clear" w:color="auto" w:fill="FFFFFF"/>
        </w:rPr>
        <w:t>arasındadır.</w:t>
      </w:r>
      <w:r w:rsidR="00F15823" w:rsidRPr="000C2A6A">
        <w:rPr>
          <w:rFonts w:cs="Times New Roman"/>
          <w:i/>
          <w:szCs w:val="24"/>
          <w:shd w:val="clear" w:color="auto" w:fill="FFFFFF"/>
        </w:rPr>
        <w:t xml:space="preserve"> </w:t>
      </w:r>
      <w:r w:rsidRPr="000C2A6A">
        <w:rPr>
          <w:rFonts w:cs="Times New Roman"/>
          <w:i/>
          <w:szCs w:val="24"/>
          <w:shd w:val="clear" w:color="auto" w:fill="FFFFFF"/>
        </w:rPr>
        <w:t>Plastik</w:t>
      </w:r>
      <w:r w:rsidR="00F15823" w:rsidRPr="000C2A6A">
        <w:rPr>
          <w:rFonts w:cs="Times New Roman"/>
          <w:i/>
          <w:szCs w:val="24"/>
          <w:shd w:val="clear" w:color="auto" w:fill="FFFFFF"/>
        </w:rPr>
        <w:t xml:space="preserve"> </w:t>
      </w:r>
      <w:r w:rsidRPr="000C2A6A">
        <w:rPr>
          <w:rFonts w:cs="Times New Roman"/>
          <w:i/>
          <w:szCs w:val="24"/>
          <w:shd w:val="clear" w:color="auto" w:fill="FFFFFF"/>
        </w:rPr>
        <w:t>cerrahlarımızın</w:t>
      </w:r>
      <w:r w:rsidR="00F15823" w:rsidRPr="000C2A6A">
        <w:rPr>
          <w:rFonts w:cs="Times New Roman"/>
          <w:i/>
          <w:szCs w:val="24"/>
          <w:shd w:val="clear" w:color="auto" w:fill="FFFFFF"/>
        </w:rPr>
        <w:t xml:space="preserve"> </w:t>
      </w:r>
      <w:r w:rsidRPr="000C2A6A">
        <w:rPr>
          <w:rFonts w:cs="Times New Roman"/>
          <w:i/>
          <w:szCs w:val="24"/>
          <w:shd w:val="clear" w:color="auto" w:fill="FFFFFF"/>
        </w:rPr>
        <w:t>hem</w:t>
      </w:r>
      <w:r w:rsidR="00F15823" w:rsidRPr="000C2A6A">
        <w:rPr>
          <w:rFonts w:cs="Times New Roman"/>
          <w:i/>
          <w:szCs w:val="24"/>
          <w:shd w:val="clear" w:color="auto" w:fill="FFFFFF"/>
        </w:rPr>
        <w:t xml:space="preserve"> </w:t>
      </w:r>
      <w:r w:rsidRPr="000C2A6A">
        <w:rPr>
          <w:rFonts w:cs="Times New Roman"/>
          <w:i/>
          <w:szCs w:val="24"/>
          <w:shd w:val="clear" w:color="auto" w:fill="FFFFFF"/>
        </w:rPr>
        <w:t>bölgesel</w:t>
      </w:r>
      <w:r w:rsidR="00F15823" w:rsidRPr="000C2A6A">
        <w:rPr>
          <w:rFonts w:cs="Times New Roman"/>
          <w:i/>
          <w:szCs w:val="24"/>
          <w:shd w:val="clear" w:color="auto" w:fill="FFFFFF"/>
        </w:rPr>
        <w:t xml:space="preserve"> </w:t>
      </w:r>
      <w:r w:rsidRPr="000C2A6A">
        <w:rPr>
          <w:rFonts w:cs="Times New Roman"/>
          <w:i/>
          <w:szCs w:val="24"/>
          <w:shd w:val="clear" w:color="auto" w:fill="FFFFFF"/>
        </w:rPr>
        <w:t>hem</w:t>
      </w:r>
      <w:r w:rsidR="00F15823" w:rsidRPr="000C2A6A">
        <w:rPr>
          <w:rFonts w:cs="Times New Roman"/>
          <w:i/>
          <w:szCs w:val="24"/>
          <w:shd w:val="clear" w:color="auto" w:fill="FFFFFF"/>
        </w:rPr>
        <w:t xml:space="preserve"> </w:t>
      </w:r>
      <w:r w:rsidRPr="000C2A6A">
        <w:rPr>
          <w:rFonts w:cs="Times New Roman"/>
          <w:i/>
          <w:szCs w:val="24"/>
          <w:shd w:val="clear" w:color="auto" w:fill="FFFFFF"/>
        </w:rPr>
        <w:t>de</w:t>
      </w:r>
      <w:r w:rsidR="00F15823" w:rsidRPr="000C2A6A">
        <w:rPr>
          <w:rFonts w:cs="Times New Roman"/>
          <w:i/>
          <w:szCs w:val="24"/>
          <w:shd w:val="clear" w:color="auto" w:fill="FFFFFF"/>
        </w:rPr>
        <w:t xml:space="preserve"> </w:t>
      </w:r>
      <w:r w:rsidRPr="000C2A6A">
        <w:rPr>
          <w:rFonts w:cs="Times New Roman"/>
          <w:i/>
          <w:szCs w:val="24"/>
          <w:shd w:val="clear" w:color="auto" w:fill="FFFFFF"/>
        </w:rPr>
        <w:t>ülke</w:t>
      </w:r>
      <w:r w:rsidR="00F15823" w:rsidRPr="000C2A6A">
        <w:rPr>
          <w:rFonts w:cs="Times New Roman"/>
          <w:i/>
          <w:szCs w:val="24"/>
          <w:shd w:val="clear" w:color="auto" w:fill="FFFFFF"/>
        </w:rPr>
        <w:t xml:space="preserve"> </w:t>
      </w:r>
      <w:r w:rsidRPr="000C2A6A">
        <w:rPr>
          <w:rFonts w:cs="Times New Roman"/>
          <w:i/>
          <w:szCs w:val="24"/>
          <w:shd w:val="clear" w:color="auto" w:fill="FFFFFF"/>
        </w:rPr>
        <w:t>genelinde</w:t>
      </w:r>
      <w:r w:rsidR="00F15823" w:rsidRPr="000C2A6A">
        <w:rPr>
          <w:rFonts w:cs="Times New Roman"/>
          <w:i/>
          <w:szCs w:val="24"/>
          <w:shd w:val="clear" w:color="auto" w:fill="FFFFFF"/>
        </w:rPr>
        <w:t xml:space="preserve"> </w:t>
      </w:r>
      <w:r w:rsidRPr="000C2A6A">
        <w:rPr>
          <w:rFonts w:cs="Times New Roman"/>
          <w:i/>
          <w:szCs w:val="24"/>
          <w:shd w:val="clear" w:color="auto" w:fill="FFFFFF"/>
        </w:rPr>
        <w:t>onlarca</w:t>
      </w:r>
      <w:r w:rsidR="00F15823" w:rsidRPr="000C2A6A">
        <w:rPr>
          <w:rFonts w:cs="Times New Roman"/>
          <w:i/>
          <w:szCs w:val="24"/>
          <w:shd w:val="clear" w:color="auto" w:fill="FFFFFF"/>
        </w:rPr>
        <w:t xml:space="preserve"> </w:t>
      </w:r>
      <w:r w:rsidRPr="000C2A6A">
        <w:rPr>
          <w:rFonts w:cs="Times New Roman"/>
          <w:i/>
          <w:szCs w:val="24"/>
          <w:shd w:val="clear" w:color="auto" w:fill="FFFFFF"/>
        </w:rPr>
        <w:t>başarılı</w:t>
      </w:r>
      <w:r w:rsidR="00F15823" w:rsidRPr="000C2A6A">
        <w:rPr>
          <w:rFonts w:cs="Times New Roman"/>
          <w:i/>
          <w:szCs w:val="24"/>
          <w:shd w:val="clear" w:color="auto" w:fill="FFFFFF"/>
        </w:rPr>
        <w:t xml:space="preserve"> </w:t>
      </w:r>
      <w:r w:rsidRPr="000C2A6A">
        <w:rPr>
          <w:rFonts w:cs="Times New Roman"/>
          <w:i/>
          <w:szCs w:val="24"/>
          <w:shd w:val="clear" w:color="auto" w:fill="FFFFFF"/>
        </w:rPr>
        <w:t>ameliyatlara</w:t>
      </w:r>
      <w:r w:rsidR="00F15823" w:rsidRPr="000C2A6A">
        <w:rPr>
          <w:rFonts w:cs="Times New Roman"/>
          <w:i/>
          <w:szCs w:val="24"/>
          <w:shd w:val="clear" w:color="auto" w:fill="FFFFFF"/>
        </w:rPr>
        <w:t xml:space="preserve"> </w:t>
      </w:r>
      <w:r w:rsidRPr="000C2A6A">
        <w:rPr>
          <w:rFonts w:cs="Times New Roman"/>
          <w:i/>
          <w:szCs w:val="24"/>
          <w:shd w:val="clear" w:color="auto" w:fill="FFFFFF"/>
        </w:rPr>
        <w:t>imza</w:t>
      </w:r>
      <w:r w:rsidR="00F15823" w:rsidRPr="000C2A6A">
        <w:rPr>
          <w:rFonts w:cs="Times New Roman"/>
          <w:i/>
          <w:szCs w:val="24"/>
          <w:shd w:val="clear" w:color="auto" w:fill="FFFFFF"/>
        </w:rPr>
        <w:t xml:space="preserve"> </w:t>
      </w:r>
      <w:r w:rsidRPr="000C2A6A">
        <w:rPr>
          <w:rFonts w:cs="Times New Roman"/>
          <w:i/>
          <w:szCs w:val="24"/>
          <w:shd w:val="clear" w:color="auto" w:fill="FFFFFF"/>
        </w:rPr>
        <w:t>attıkları</w:t>
      </w:r>
      <w:r w:rsidR="00F15823" w:rsidRPr="000C2A6A">
        <w:rPr>
          <w:rFonts w:cs="Times New Roman"/>
          <w:i/>
          <w:szCs w:val="24"/>
          <w:shd w:val="clear" w:color="auto" w:fill="FFFFFF"/>
        </w:rPr>
        <w:t xml:space="preserve"> </w:t>
      </w:r>
      <w:r w:rsidRPr="000C2A6A">
        <w:rPr>
          <w:rFonts w:cs="Times New Roman"/>
          <w:i/>
          <w:szCs w:val="24"/>
          <w:shd w:val="clear" w:color="auto" w:fill="FFFFFF"/>
        </w:rPr>
        <w:t>için</w:t>
      </w:r>
      <w:r w:rsidR="00F15823" w:rsidRPr="000C2A6A">
        <w:rPr>
          <w:rFonts w:cs="Times New Roman"/>
          <w:i/>
          <w:szCs w:val="24"/>
          <w:shd w:val="clear" w:color="auto" w:fill="FFFFFF"/>
        </w:rPr>
        <w:t xml:space="preserve"> </w:t>
      </w:r>
      <w:r w:rsidRPr="000C2A6A">
        <w:rPr>
          <w:rFonts w:cs="Times New Roman"/>
          <w:i/>
          <w:szCs w:val="24"/>
          <w:shd w:val="clear" w:color="auto" w:fill="FFFFFF"/>
        </w:rPr>
        <w:t>öncelikli</w:t>
      </w:r>
      <w:r w:rsidR="00F15823" w:rsidRPr="000C2A6A">
        <w:rPr>
          <w:rFonts w:cs="Times New Roman"/>
          <w:i/>
          <w:szCs w:val="24"/>
          <w:shd w:val="clear" w:color="auto" w:fill="FFFFFF"/>
        </w:rPr>
        <w:t xml:space="preserve"> </w:t>
      </w:r>
      <w:r w:rsidRPr="000C2A6A">
        <w:rPr>
          <w:rFonts w:cs="Times New Roman"/>
          <w:i/>
          <w:szCs w:val="24"/>
          <w:shd w:val="clear" w:color="auto" w:fill="FFFFFF"/>
        </w:rPr>
        <w:t>olarak</w:t>
      </w:r>
      <w:r w:rsidR="00F15823" w:rsidRPr="000C2A6A">
        <w:rPr>
          <w:rFonts w:cs="Times New Roman"/>
          <w:i/>
          <w:szCs w:val="24"/>
          <w:shd w:val="clear" w:color="auto" w:fill="FFFFFF"/>
        </w:rPr>
        <w:t xml:space="preserve"> </w:t>
      </w:r>
      <w:r w:rsidRPr="000C2A6A">
        <w:rPr>
          <w:rFonts w:cs="Times New Roman"/>
          <w:i/>
          <w:szCs w:val="24"/>
          <w:shd w:val="clear" w:color="auto" w:fill="FFFFFF"/>
        </w:rPr>
        <w:t>tercih</w:t>
      </w:r>
      <w:r w:rsidR="00F15823" w:rsidRPr="000C2A6A">
        <w:rPr>
          <w:rFonts w:cs="Times New Roman"/>
          <w:i/>
          <w:szCs w:val="24"/>
          <w:shd w:val="clear" w:color="auto" w:fill="FFFFFF"/>
        </w:rPr>
        <w:t xml:space="preserve"> </w:t>
      </w:r>
      <w:r w:rsidRPr="000C2A6A">
        <w:rPr>
          <w:rFonts w:cs="Times New Roman"/>
          <w:i/>
          <w:szCs w:val="24"/>
          <w:shd w:val="clear" w:color="auto" w:fill="FFFFFF"/>
        </w:rPr>
        <w:t>edilmektedir.</w:t>
      </w:r>
      <w:r w:rsidR="00F15823" w:rsidRPr="000C2A6A">
        <w:rPr>
          <w:rFonts w:cs="Times New Roman"/>
          <w:i/>
          <w:szCs w:val="24"/>
          <w:shd w:val="clear" w:color="auto" w:fill="FFFFFF"/>
        </w:rPr>
        <w:t xml:space="preserve"> </w:t>
      </w:r>
      <w:r w:rsidRPr="000C2A6A">
        <w:rPr>
          <w:rFonts w:cs="Times New Roman"/>
          <w:i/>
          <w:szCs w:val="24"/>
          <w:shd w:val="clear" w:color="auto" w:fill="FFFFFF"/>
        </w:rPr>
        <w:t>Onkoloji</w:t>
      </w:r>
      <w:r w:rsidR="00F15823" w:rsidRPr="000C2A6A">
        <w:rPr>
          <w:rFonts w:cs="Times New Roman"/>
          <w:i/>
          <w:szCs w:val="24"/>
          <w:shd w:val="clear" w:color="auto" w:fill="FFFFFF"/>
        </w:rPr>
        <w:t xml:space="preserve"> </w:t>
      </w:r>
      <w:r w:rsidRPr="000C2A6A">
        <w:rPr>
          <w:rFonts w:cs="Times New Roman"/>
          <w:i/>
          <w:szCs w:val="24"/>
          <w:shd w:val="clear" w:color="auto" w:fill="FFFFFF"/>
        </w:rPr>
        <w:t>alanında</w:t>
      </w:r>
      <w:r w:rsidR="00F15823" w:rsidRPr="000C2A6A">
        <w:rPr>
          <w:rFonts w:cs="Times New Roman"/>
          <w:i/>
          <w:szCs w:val="24"/>
          <w:shd w:val="clear" w:color="auto" w:fill="FFFFFF"/>
        </w:rPr>
        <w:t xml:space="preserve"> </w:t>
      </w:r>
      <w:r w:rsidRPr="000C2A6A">
        <w:rPr>
          <w:rFonts w:cs="Times New Roman"/>
          <w:i/>
          <w:szCs w:val="24"/>
          <w:shd w:val="clear" w:color="auto" w:fill="FFFFFF"/>
        </w:rPr>
        <w:t>ise</w:t>
      </w:r>
      <w:r w:rsidR="00F15823" w:rsidRPr="000C2A6A">
        <w:rPr>
          <w:rFonts w:cs="Times New Roman"/>
          <w:i/>
          <w:szCs w:val="24"/>
          <w:shd w:val="clear" w:color="auto" w:fill="FFFFFF"/>
        </w:rPr>
        <w:t xml:space="preserve"> </w:t>
      </w:r>
      <w:r w:rsidRPr="000C2A6A">
        <w:rPr>
          <w:rFonts w:cs="Times New Roman"/>
          <w:i/>
          <w:szCs w:val="24"/>
          <w:shd w:val="clear" w:color="auto" w:fill="FFFFFF"/>
        </w:rPr>
        <w:t>birçok</w:t>
      </w:r>
      <w:r w:rsidR="00F15823" w:rsidRPr="000C2A6A">
        <w:rPr>
          <w:rFonts w:cs="Times New Roman"/>
          <w:i/>
          <w:szCs w:val="24"/>
          <w:shd w:val="clear" w:color="auto" w:fill="FFFFFF"/>
        </w:rPr>
        <w:t xml:space="preserve"> </w:t>
      </w:r>
      <w:r w:rsidRPr="000C2A6A">
        <w:rPr>
          <w:rFonts w:cs="Times New Roman"/>
          <w:i/>
          <w:szCs w:val="24"/>
          <w:shd w:val="clear" w:color="auto" w:fill="FFFFFF"/>
        </w:rPr>
        <w:t>başarılı</w:t>
      </w:r>
      <w:r w:rsidR="00F15823" w:rsidRPr="000C2A6A">
        <w:rPr>
          <w:rFonts w:cs="Times New Roman"/>
          <w:i/>
          <w:szCs w:val="24"/>
          <w:shd w:val="clear" w:color="auto" w:fill="FFFFFF"/>
        </w:rPr>
        <w:t xml:space="preserve"> </w:t>
      </w:r>
      <w:r w:rsidRPr="000C2A6A">
        <w:rPr>
          <w:rFonts w:cs="Times New Roman"/>
          <w:i/>
          <w:szCs w:val="24"/>
          <w:shd w:val="clear" w:color="auto" w:fill="FFFFFF"/>
        </w:rPr>
        <w:t>ameliyata</w:t>
      </w:r>
      <w:r w:rsidR="00F15823" w:rsidRPr="000C2A6A">
        <w:rPr>
          <w:rFonts w:cs="Times New Roman"/>
          <w:i/>
          <w:szCs w:val="24"/>
          <w:shd w:val="clear" w:color="auto" w:fill="FFFFFF"/>
        </w:rPr>
        <w:t xml:space="preserve"> </w:t>
      </w:r>
      <w:r w:rsidRPr="000C2A6A">
        <w:rPr>
          <w:rFonts w:cs="Times New Roman"/>
          <w:i/>
          <w:szCs w:val="24"/>
          <w:shd w:val="clear" w:color="auto" w:fill="FFFFFF"/>
        </w:rPr>
        <w:t>imza</w:t>
      </w:r>
      <w:r w:rsidR="00F15823" w:rsidRPr="000C2A6A">
        <w:rPr>
          <w:rFonts w:cs="Times New Roman"/>
          <w:i/>
          <w:szCs w:val="24"/>
          <w:shd w:val="clear" w:color="auto" w:fill="FFFFFF"/>
        </w:rPr>
        <w:t xml:space="preserve"> </w:t>
      </w:r>
      <w:r w:rsidRPr="000C2A6A">
        <w:rPr>
          <w:rFonts w:cs="Times New Roman"/>
          <w:i/>
          <w:szCs w:val="24"/>
          <w:shd w:val="clear" w:color="auto" w:fill="FFFFFF"/>
        </w:rPr>
        <w:t>atan</w:t>
      </w:r>
      <w:r w:rsidR="00F15823" w:rsidRPr="000C2A6A">
        <w:rPr>
          <w:rFonts w:cs="Times New Roman"/>
          <w:i/>
          <w:szCs w:val="24"/>
          <w:shd w:val="clear" w:color="auto" w:fill="FFFFFF"/>
        </w:rPr>
        <w:t xml:space="preserve"> </w:t>
      </w:r>
      <w:r w:rsidRPr="000C2A6A">
        <w:rPr>
          <w:rFonts w:cs="Times New Roman"/>
          <w:i/>
          <w:szCs w:val="24"/>
          <w:shd w:val="clear" w:color="auto" w:fill="FFFFFF"/>
        </w:rPr>
        <w:t>hekimlerimiz</w:t>
      </w:r>
      <w:r w:rsidR="00F15823" w:rsidRPr="000C2A6A">
        <w:rPr>
          <w:rFonts w:cs="Times New Roman"/>
          <w:i/>
          <w:szCs w:val="24"/>
          <w:shd w:val="clear" w:color="auto" w:fill="FFFFFF"/>
        </w:rPr>
        <w:t xml:space="preserve"> </w:t>
      </w:r>
      <w:r w:rsidRPr="000C2A6A">
        <w:rPr>
          <w:rFonts w:cs="Times New Roman"/>
          <w:i/>
          <w:szCs w:val="24"/>
          <w:shd w:val="clear" w:color="auto" w:fill="FFFFFF"/>
        </w:rPr>
        <w:t>olduğu</w:t>
      </w:r>
      <w:r w:rsidR="00F15823" w:rsidRPr="000C2A6A">
        <w:rPr>
          <w:rFonts w:cs="Times New Roman"/>
          <w:i/>
          <w:szCs w:val="24"/>
          <w:shd w:val="clear" w:color="auto" w:fill="FFFFFF"/>
        </w:rPr>
        <w:t xml:space="preserve"> </w:t>
      </w:r>
      <w:r w:rsidRPr="000C2A6A">
        <w:rPr>
          <w:rFonts w:cs="Times New Roman"/>
          <w:i/>
          <w:szCs w:val="24"/>
          <w:shd w:val="clear" w:color="auto" w:fill="FFFFFF"/>
        </w:rPr>
        <w:t>için</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alanda</w:t>
      </w:r>
      <w:r w:rsidR="00F15823" w:rsidRPr="000C2A6A">
        <w:rPr>
          <w:rFonts w:cs="Times New Roman"/>
          <w:i/>
          <w:szCs w:val="24"/>
          <w:shd w:val="clear" w:color="auto" w:fill="FFFFFF"/>
        </w:rPr>
        <w:t xml:space="preserve"> </w:t>
      </w:r>
      <w:r w:rsidRPr="000C2A6A">
        <w:rPr>
          <w:rFonts w:cs="Times New Roman"/>
          <w:i/>
          <w:szCs w:val="24"/>
          <w:shd w:val="clear" w:color="auto" w:fill="FFFFFF"/>
        </w:rPr>
        <w:t>da</w:t>
      </w:r>
      <w:r w:rsidR="00F15823" w:rsidRPr="000C2A6A">
        <w:rPr>
          <w:rFonts w:cs="Times New Roman"/>
          <w:i/>
          <w:szCs w:val="24"/>
          <w:shd w:val="clear" w:color="auto" w:fill="FFFFFF"/>
        </w:rPr>
        <w:t xml:space="preserve"> </w:t>
      </w:r>
      <w:r w:rsidRPr="000C2A6A">
        <w:rPr>
          <w:rFonts w:cs="Times New Roman"/>
          <w:i/>
          <w:szCs w:val="24"/>
          <w:shd w:val="clear" w:color="auto" w:fill="FFFFFF"/>
        </w:rPr>
        <w:t>hekimlerimiz</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hastanemize</w:t>
      </w:r>
      <w:r w:rsidR="00F15823" w:rsidRPr="000C2A6A">
        <w:rPr>
          <w:rFonts w:cs="Times New Roman"/>
          <w:i/>
          <w:szCs w:val="24"/>
          <w:shd w:val="clear" w:color="auto" w:fill="FFFFFF"/>
        </w:rPr>
        <w:t xml:space="preserve"> </w:t>
      </w:r>
      <w:r w:rsidRPr="000C2A6A">
        <w:rPr>
          <w:rFonts w:cs="Times New Roman"/>
          <w:i/>
          <w:szCs w:val="24"/>
          <w:shd w:val="clear" w:color="auto" w:fill="FFFFFF"/>
        </w:rPr>
        <w:t>tedavi</w:t>
      </w:r>
      <w:r w:rsidR="00F15823" w:rsidRPr="000C2A6A">
        <w:rPr>
          <w:rFonts w:cs="Times New Roman"/>
          <w:i/>
          <w:szCs w:val="24"/>
          <w:shd w:val="clear" w:color="auto" w:fill="FFFFFF"/>
        </w:rPr>
        <w:t xml:space="preserve"> </w:t>
      </w:r>
      <w:r w:rsidRPr="000C2A6A">
        <w:rPr>
          <w:rFonts w:cs="Times New Roman"/>
          <w:i/>
          <w:szCs w:val="24"/>
          <w:shd w:val="clear" w:color="auto" w:fill="FFFFFF"/>
        </w:rPr>
        <w:t>için</w:t>
      </w:r>
      <w:r w:rsidR="00F15823" w:rsidRPr="000C2A6A">
        <w:rPr>
          <w:rFonts w:cs="Times New Roman"/>
          <w:i/>
          <w:szCs w:val="24"/>
          <w:shd w:val="clear" w:color="auto" w:fill="FFFFFF"/>
        </w:rPr>
        <w:t xml:space="preserve"> </w:t>
      </w:r>
      <w:r w:rsidRPr="000C2A6A">
        <w:rPr>
          <w:rFonts w:cs="Times New Roman"/>
          <w:i/>
          <w:szCs w:val="24"/>
          <w:shd w:val="clear" w:color="auto" w:fill="FFFFFF"/>
        </w:rPr>
        <w:t>gelen</w:t>
      </w:r>
      <w:r w:rsidR="00F15823" w:rsidRPr="000C2A6A">
        <w:rPr>
          <w:rFonts w:cs="Times New Roman"/>
          <w:i/>
          <w:szCs w:val="24"/>
          <w:shd w:val="clear" w:color="auto" w:fill="FFFFFF"/>
        </w:rPr>
        <w:t xml:space="preserve"> </w:t>
      </w:r>
      <w:r w:rsidRPr="000C2A6A">
        <w:rPr>
          <w:rFonts w:cs="Times New Roman"/>
          <w:i/>
          <w:szCs w:val="24"/>
          <w:shd w:val="clear" w:color="auto" w:fill="FFFFFF"/>
        </w:rPr>
        <w:t>hastalarımız</w:t>
      </w:r>
      <w:r w:rsidR="00F15823" w:rsidRPr="000C2A6A">
        <w:rPr>
          <w:rFonts w:cs="Times New Roman"/>
          <w:i/>
          <w:szCs w:val="24"/>
          <w:shd w:val="clear" w:color="auto" w:fill="FFFFFF"/>
        </w:rPr>
        <w:t xml:space="preserve"> </w:t>
      </w:r>
      <w:r w:rsidRPr="000C2A6A">
        <w:rPr>
          <w:rFonts w:cs="Times New Roman"/>
          <w:i/>
          <w:szCs w:val="24"/>
          <w:shd w:val="clear" w:color="auto" w:fill="FFFFFF"/>
        </w:rPr>
        <w:t>vardır.”</w:t>
      </w:r>
      <w:r w:rsidR="00F15823" w:rsidRPr="000C2A6A">
        <w:rPr>
          <w:rFonts w:cs="Times New Roman"/>
          <w:i/>
          <w:szCs w:val="24"/>
          <w:shd w:val="clear" w:color="auto" w:fill="FFFFFF"/>
        </w:rPr>
        <w:t xml:space="preserve"> </w:t>
      </w:r>
      <w:r w:rsidRPr="000C2A6A">
        <w:rPr>
          <w:rFonts w:cs="Times New Roman"/>
          <w:i/>
          <w:szCs w:val="24"/>
          <w:shd w:val="clear" w:color="auto" w:fill="FFFFFF"/>
        </w:rPr>
        <w:t>(</w:t>
      </w:r>
      <w:r w:rsidR="00C13967" w:rsidRPr="000C2A6A">
        <w:rPr>
          <w:rFonts w:cs="Times New Roman"/>
          <w:i/>
          <w:szCs w:val="24"/>
          <w:shd w:val="clear" w:color="auto" w:fill="FFFFFF"/>
        </w:rPr>
        <w:t>C-P3</w:t>
      </w:r>
      <w:r w:rsidRPr="000C2A6A">
        <w:rPr>
          <w:rFonts w:cs="Times New Roman"/>
          <w:i/>
          <w:szCs w:val="24"/>
          <w:shd w:val="clear" w:color="auto" w:fill="FFFFFF"/>
        </w:rPr>
        <w:t>)</w:t>
      </w:r>
    </w:p>
    <w:p w14:paraId="0B3BA9CA" w14:textId="2AC229F9" w:rsidR="00310618" w:rsidRPr="000C2A6A" w:rsidRDefault="00310618"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yurt</w:t>
      </w:r>
      <w:r w:rsidR="00F15823" w:rsidRPr="000C2A6A">
        <w:rPr>
          <w:rFonts w:cs="Times New Roman"/>
          <w:szCs w:val="24"/>
        </w:rPr>
        <w:t xml:space="preserve"> </w:t>
      </w:r>
      <w:r w:rsidRPr="000C2A6A">
        <w:rPr>
          <w:rFonts w:cs="Times New Roman"/>
          <w:szCs w:val="24"/>
        </w:rPr>
        <w:t>dışından</w:t>
      </w:r>
      <w:r w:rsidR="00F15823" w:rsidRPr="000C2A6A">
        <w:rPr>
          <w:rFonts w:cs="Times New Roman"/>
          <w:szCs w:val="24"/>
        </w:rPr>
        <w:t xml:space="preserve"> </w:t>
      </w:r>
      <w:r w:rsidRPr="000C2A6A">
        <w:rPr>
          <w:rFonts w:cs="Times New Roman"/>
          <w:szCs w:val="24"/>
        </w:rPr>
        <w:t>anlaşmalı</w:t>
      </w:r>
      <w:r w:rsidR="00F15823" w:rsidRPr="000C2A6A">
        <w:rPr>
          <w:rFonts w:cs="Times New Roman"/>
          <w:szCs w:val="24"/>
        </w:rPr>
        <w:t xml:space="preserve"> </w:t>
      </w:r>
      <w:r w:rsidRPr="000C2A6A">
        <w:rPr>
          <w:rFonts w:cs="Times New Roman"/>
          <w:szCs w:val="24"/>
        </w:rPr>
        <w:t>olduğu</w:t>
      </w:r>
      <w:r w:rsidR="00F15823" w:rsidRPr="000C2A6A">
        <w:rPr>
          <w:rFonts w:cs="Times New Roman"/>
          <w:szCs w:val="24"/>
        </w:rPr>
        <w:t xml:space="preserve"> </w:t>
      </w:r>
      <w:r w:rsidRPr="000C2A6A">
        <w:rPr>
          <w:rFonts w:cs="Times New Roman"/>
          <w:szCs w:val="24"/>
        </w:rPr>
        <w:t>veya</w:t>
      </w:r>
      <w:r w:rsidR="00F15823" w:rsidRPr="000C2A6A">
        <w:rPr>
          <w:rFonts w:cs="Times New Roman"/>
          <w:szCs w:val="24"/>
        </w:rPr>
        <w:t xml:space="preserve"> </w:t>
      </w:r>
      <w:r w:rsidRPr="000C2A6A">
        <w:rPr>
          <w:rFonts w:cs="Times New Roman"/>
          <w:szCs w:val="24"/>
        </w:rPr>
        <w:t>aracı</w:t>
      </w:r>
      <w:r w:rsidR="00F15823" w:rsidRPr="000C2A6A">
        <w:rPr>
          <w:rFonts w:cs="Times New Roman"/>
          <w:szCs w:val="24"/>
        </w:rPr>
        <w:t xml:space="preserve"> </w:t>
      </w:r>
      <w:r w:rsidRPr="000C2A6A">
        <w:rPr>
          <w:rFonts w:cs="Times New Roman"/>
          <w:szCs w:val="24"/>
        </w:rPr>
        <w:t>bir</w:t>
      </w:r>
      <w:r w:rsidR="00F15823" w:rsidRPr="000C2A6A">
        <w:rPr>
          <w:rFonts w:cs="Times New Roman"/>
          <w:szCs w:val="24"/>
        </w:rPr>
        <w:t xml:space="preserve"> </w:t>
      </w:r>
      <w:r w:rsidR="00101E46" w:rsidRPr="000C2A6A">
        <w:rPr>
          <w:rFonts w:cs="Times New Roman"/>
          <w:szCs w:val="24"/>
        </w:rPr>
        <w:t>acente</w:t>
      </w:r>
      <w:r w:rsidR="00F15823" w:rsidRPr="000C2A6A">
        <w:rPr>
          <w:rFonts w:cs="Times New Roman"/>
          <w:szCs w:val="24"/>
        </w:rPr>
        <w:t xml:space="preserve"> </w:t>
      </w:r>
      <w:r w:rsidRPr="000C2A6A">
        <w:rPr>
          <w:rFonts w:cs="Times New Roman"/>
          <w:szCs w:val="24"/>
        </w:rPr>
        <w:t>bulunmakta</w:t>
      </w:r>
      <w:r w:rsidR="00F15823" w:rsidRPr="000C2A6A">
        <w:rPr>
          <w:rFonts w:cs="Times New Roman"/>
          <w:szCs w:val="24"/>
        </w:rPr>
        <w:t xml:space="preserve"> </w:t>
      </w:r>
      <w:r w:rsidRPr="000C2A6A">
        <w:rPr>
          <w:rFonts w:cs="Times New Roman"/>
          <w:szCs w:val="24"/>
        </w:rPr>
        <w:t>mıdır?”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w:t>
      </w:r>
      <w:r w:rsidR="00F15823" w:rsidRPr="000C2A6A">
        <w:rPr>
          <w:rFonts w:cs="Times New Roman"/>
          <w:szCs w:val="24"/>
        </w:rPr>
        <w:t xml:space="preserve"> </w:t>
      </w:r>
      <w:r w:rsidRPr="000C2A6A">
        <w:rPr>
          <w:rFonts w:cs="Times New Roman"/>
          <w:szCs w:val="24"/>
        </w:rPr>
        <w:t>ulaşılan</w:t>
      </w:r>
      <w:r w:rsidR="00F15823" w:rsidRPr="000C2A6A">
        <w:rPr>
          <w:rFonts w:cs="Times New Roman"/>
          <w:szCs w:val="24"/>
        </w:rPr>
        <w:t xml:space="preserve"> </w:t>
      </w:r>
      <w:r w:rsidRPr="000C2A6A">
        <w:rPr>
          <w:rFonts w:cs="Times New Roman"/>
          <w:szCs w:val="24"/>
        </w:rPr>
        <w:t>bulgulara</w:t>
      </w:r>
      <w:r w:rsidR="00F15823" w:rsidRPr="000C2A6A">
        <w:rPr>
          <w:rFonts w:cs="Times New Roman"/>
          <w:szCs w:val="24"/>
        </w:rPr>
        <w:t xml:space="preserve"> </w:t>
      </w:r>
      <w:r w:rsidRPr="000C2A6A">
        <w:rPr>
          <w:rFonts w:cs="Times New Roman"/>
          <w:szCs w:val="24"/>
        </w:rPr>
        <w:t>Tablo</w:t>
      </w:r>
      <w:r w:rsidR="00F15823" w:rsidRPr="000C2A6A">
        <w:rPr>
          <w:rFonts w:cs="Times New Roman"/>
          <w:szCs w:val="24"/>
        </w:rPr>
        <w:t xml:space="preserve"> </w:t>
      </w:r>
      <w:r w:rsidR="004459ED" w:rsidRPr="000C2A6A">
        <w:rPr>
          <w:rFonts w:cs="Times New Roman"/>
          <w:szCs w:val="24"/>
        </w:rPr>
        <w:t>7’de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077856A9" w14:textId="77777777" w:rsidR="00967572" w:rsidRPr="000C2A6A" w:rsidRDefault="00967572" w:rsidP="00513F0E">
      <w:pPr>
        <w:spacing w:before="120" w:after="120"/>
        <w:ind w:left="567" w:hanging="567"/>
        <w:rPr>
          <w:rFonts w:cs="Times New Roman"/>
          <w:b/>
          <w:szCs w:val="24"/>
          <w:shd w:val="clear" w:color="auto" w:fill="FFFFFF"/>
        </w:rPr>
      </w:pPr>
    </w:p>
    <w:p w14:paraId="0B3BA9CB" w14:textId="6876BB73" w:rsidR="004D40F2" w:rsidRPr="000C2A6A" w:rsidRDefault="004D40F2"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lastRenderedPageBreak/>
        <w:t>Tablo</w:t>
      </w:r>
      <w:r w:rsidR="00F15823" w:rsidRPr="000C2A6A">
        <w:rPr>
          <w:rFonts w:cs="Times New Roman"/>
          <w:b/>
          <w:szCs w:val="24"/>
          <w:shd w:val="clear" w:color="auto" w:fill="FFFFFF"/>
        </w:rPr>
        <w:t xml:space="preserve"> </w:t>
      </w:r>
      <w:r w:rsidR="004459ED" w:rsidRPr="000C2A6A">
        <w:rPr>
          <w:rFonts w:cs="Times New Roman"/>
          <w:b/>
          <w:szCs w:val="24"/>
          <w:shd w:val="clear" w:color="auto" w:fill="FFFFFF"/>
        </w:rPr>
        <w:t>7</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F262F5"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anlaşmalı</w:t>
      </w:r>
      <w:r w:rsidR="00F15823" w:rsidRPr="000C2A6A">
        <w:rPr>
          <w:rFonts w:cs="Times New Roman"/>
          <w:szCs w:val="24"/>
          <w:shd w:val="clear" w:color="auto" w:fill="FFFFFF"/>
        </w:rPr>
        <w:t xml:space="preserve"> </w:t>
      </w:r>
      <w:r w:rsidRPr="000C2A6A">
        <w:rPr>
          <w:rFonts w:cs="Times New Roman"/>
          <w:szCs w:val="24"/>
          <w:shd w:val="clear" w:color="auto" w:fill="FFFFFF"/>
        </w:rPr>
        <w:t>olduğu</w:t>
      </w:r>
      <w:r w:rsidR="00F15823" w:rsidRPr="000C2A6A">
        <w:rPr>
          <w:rFonts w:cs="Times New Roman"/>
          <w:szCs w:val="24"/>
          <w:shd w:val="clear" w:color="auto" w:fill="FFFFFF"/>
        </w:rPr>
        <w:t xml:space="preserve"> </w:t>
      </w:r>
      <w:r w:rsidRPr="000C2A6A">
        <w:rPr>
          <w:rFonts w:cs="Times New Roman"/>
          <w:szCs w:val="24"/>
          <w:shd w:val="clear" w:color="auto" w:fill="FFFFFF"/>
        </w:rPr>
        <w:t>veya</w:t>
      </w:r>
      <w:r w:rsidR="00F15823" w:rsidRPr="000C2A6A">
        <w:rPr>
          <w:rFonts w:cs="Times New Roman"/>
          <w:szCs w:val="24"/>
          <w:shd w:val="clear" w:color="auto" w:fill="FFFFFF"/>
        </w:rPr>
        <w:t xml:space="preserve"> </w:t>
      </w:r>
      <w:r w:rsidRPr="000C2A6A">
        <w:rPr>
          <w:rFonts w:cs="Times New Roman"/>
          <w:szCs w:val="24"/>
          <w:shd w:val="clear" w:color="auto" w:fill="FFFFFF"/>
        </w:rPr>
        <w:t>aracı</w:t>
      </w:r>
      <w:r w:rsidR="00F15823" w:rsidRPr="000C2A6A">
        <w:rPr>
          <w:rFonts w:cs="Times New Roman"/>
          <w:szCs w:val="24"/>
          <w:shd w:val="clear" w:color="auto" w:fill="FFFFFF"/>
        </w:rPr>
        <w:t xml:space="preserve"> </w:t>
      </w:r>
      <w:r w:rsidRPr="000C2A6A">
        <w:rPr>
          <w:rFonts w:cs="Times New Roman"/>
          <w:szCs w:val="24"/>
          <w:shd w:val="clear" w:color="auto" w:fill="FFFFFF"/>
        </w:rPr>
        <w:t>bir</w:t>
      </w:r>
      <w:r w:rsidR="00F15823" w:rsidRPr="000C2A6A">
        <w:rPr>
          <w:rFonts w:cs="Times New Roman"/>
          <w:szCs w:val="24"/>
          <w:shd w:val="clear" w:color="auto" w:fill="FFFFFF"/>
        </w:rPr>
        <w:t xml:space="preserve"> </w:t>
      </w:r>
      <w:r w:rsidR="00101E46" w:rsidRPr="000C2A6A">
        <w:rPr>
          <w:rFonts w:cs="Times New Roman"/>
          <w:szCs w:val="24"/>
          <w:shd w:val="clear" w:color="auto" w:fill="FFFFFF"/>
        </w:rPr>
        <w:t>acentenin</w:t>
      </w:r>
      <w:r w:rsidR="00F15823" w:rsidRPr="000C2A6A">
        <w:rPr>
          <w:rFonts w:cs="Times New Roman"/>
          <w:szCs w:val="24"/>
          <w:shd w:val="clear" w:color="auto" w:fill="FFFFFF"/>
        </w:rPr>
        <w:t xml:space="preserve"> </w:t>
      </w:r>
      <w:r w:rsidRPr="000C2A6A">
        <w:rPr>
          <w:rFonts w:cs="Times New Roman"/>
          <w:szCs w:val="24"/>
          <w:shd w:val="clear" w:color="auto" w:fill="FFFFFF"/>
        </w:rPr>
        <w:t>olup</w:t>
      </w:r>
      <w:r w:rsidR="00F15823" w:rsidRPr="000C2A6A">
        <w:rPr>
          <w:rFonts w:cs="Times New Roman"/>
          <w:szCs w:val="24"/>
          <w:shd w:val="clear" w:color="auto" w:fill="FFFFFF"/>
        </w:rPr>
        <w:t xml:space="preserve"> </w:t>
      </w:r>
      <w:r w:rsidRPr="000C2A6A">
        <w:rPr>
          <w:rFonts w:cs="Times New Roman"/>
          <w:szCs w:val="24"/>
          <w:shd w:val="clear" w:color="auto" w:fill="FFFFFF"/>
        </w:rPr>
        <w:t>olmadığına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605"/>
        <w:gridCol w:w="502"/>
        <w:gridCol w:w="502"/>
        <w:gridCol w:w="502"/>
        <w:gridCol w:w="462"/>
        <w:gridCol w:w="466"/>
        <w:gridCol w:w="466"/>
      </w:tblGrid>
      <w:tr w:rsidR="00470E54" w:rsidRPr="000C2A6A" w14:paraId="0B3BA9D3" w14:textId="77777777" w:rsidTr="00513F0E">
        <w:trPr>
          <w:trHeight w:val="20"/>
          <w:jc w:val="center"/>
        </w:trPr>
        <w:tc>
          <w:tcPr>
            <w:tcW w:w="6143" w:type="dxa"/>
          </w:tcPr>
          <w:p w14:paraId="0B3BA9CC"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3" w:type="dxa"/>
          </w:tcPr>
          <w:p w14:paraId="0B3BA9CD"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3" w:type="dxa"/>
          </w:tcPr>
          <w:p w14:paraId="0B3BA9CE"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3" w:type="dxa"/>
          </w:tcPr>
          <w:p w14:paraId="0B3BA9CF"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475" w:type="dxa"/>
          </w:tcPr>
          <w:p w14:paraId="0B3BA9D0"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72" w:type="dxa"/>
          </w:tcPr>
          <w:p w14:paraId="0B3BA9D1"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72" w:type="dxa"/>
          </w:tcPr>
          <w:p w14:paraId="0B3BA9D2" w14:textId="77777777" w:rsidR="00470E54" w:rsidRPr="000C2A6A" w:rsidRDefault="00470E5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470E54" w:rsidRPr="000C2A6A" w14:paraId="0B3BA9DB" w14:textId="77777777" w:rsidTr="00513F0E">
        <w:trPr>
          <w:trHeight w:val="20"/>
          <w:jc w:val="center"/>
        </w:trPr>
        <w:tc>
          <w:tcPr>
            <w:tcW w:w="6143" w:type="dxa"/>
          </w:tcPr>
          <w:p w14:paraId="0B3BA9D4" w14:textId="77777777" w:rsidR="00470E54" w:rsidRPr="000C2A6A" w:rsidRDefault="00470E54"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USHAŞ</w:t>
            </w:r>
          </w:p>
        </w:tc>
        <w:tc>
          <w:tcPr>
            <w:tcW w:w="513" w:type="dxa"/>
          </w:tcPr>
          <w:p w14:paraId="0B3BA9D5"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9D6"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9D7"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5" w:type="dxa"/>
          </w:tcPr>
          <w:p w14:paraId="0B3BA9D8"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9D9" w14:textId="77777777" w:rsidR="00470E54" w:rsidRPr="000C2A6A" w:rsidRDefault="007E108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9DA" w14:textId="77777777" w:rsidR="00470E54" w:rsidRPr="000C2A6A" w:rsidRDefault="00F0161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470E54" w:rsidRPr="000C2A6A" w14:paraId="0B3BA9E3" w14:textId="77777777" w:rsidTr="00513F0E">
        <w:trPr>
          <w:trHeight w:val="20"/>
          <w:jc w:val="center"/>
        </w:trPr>
        <w:tc>
          <w:tcPr>
            <w:tcW w:w="6143" w:type="dxa"/>
          </w:tcPr>
          <w:p w14:paraId="0B3BA9DC" w14:textId="14533AA7" w:rsidR="00470E54" w:rsidRPr="000C2A6A" w:rsidRDefault="00CE3375"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Aracı</w:t>
            </w:r>
            <w:r w:rsidR="00F15823" w:rsidRPr="000C2A6A">
              <w:rPr>
                <w:rFonts w:cs="Times New Roman"/>
                <w:sz w:val="20"/>
                <w:szCs w:val="20"/>
                <w:shd w:val="clear" w:color="auto" w:fill="FFFFFF"/>
              </w:rPr>
              <w:t xml:space="preserve"> </w:t>
            </w:r>
            <w:r w:rsidR="00101E46" w:rsidRPr="000C2A6A">
              <w:rPr>
                <w:rFonts w:cs="Times New Roman"/>
                <w:sz w:val="20"/>
                <w:szCs w:val="20"/>
                <w:shd w:val="clear" w:color="auto" w:fill="FFFFFF"/>
              </w:rPr>
              <w:t>acente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bulunmamakta</w:t>
            </w:r>
          </w:p>
        </w:tc>
        <w:tc>
          <w:tcPr>
            <w:tcW w:w="513" w:type="dxa"/>
          </w:tcPr>
          <w:p w14:paraId="0B3BA9DD"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9DE"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9DF"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5" w:type="dxa"/>
          </w:tcPr>
          <w:p w14:paraId="0B3BA9E0"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9E1" w14:textId="77777777" w:rsidR="00470E54" w:rsidRPr="000C2A6A" w:rsidRDefault="00F0161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9E2" w14:textId="77777777" w:rsidR="00470E54" w:rsidRPr="000C2A6A" w:rsidRDefault="00F0161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470E54" w:rsidRPr="000C2A6A" w14:paraId="0B3BA9EB" w14:textId="77777777" w:rsidTr="00513F0E">
        <w:trPr>
          <w:trHeight w:val="20"/>
          <w:jc w:val="center"/>
        </w:trPr>
        <w:tc>
          <w:tcPr>
            <w:tcW w:w="6143" w:type="dxa"/>
          </w:tcPr>
          <w:p w14:paraId="0B3BA9E4" w14:textId="496DBF25" w:rsidR="00470E54" w:rsidRPr="000C2A6A" w:rsidRDefault="00470E54"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Anlaşma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yapılması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düşünülmekte</w:t>
            </w:r>
          </w:p>
        </w:tc>
        <w:tc>
          <w:tcPr>
            <w:tcW w:w="513" w:type="dxa"/>
          </w:tcPr>
          <w:p w14:paraId="0B3BA9E5" w14:textId="77777777" w:rsidR="00470E54" w:rsidRPr="000C2A6A" w:rsidRDefault="00470E54" w:rsidP="00513F0E">
            <w:pPr>
              <w:spacing w:line="240" w:lineRule="atLeast"/>
              <w:ind w:firstLine="0"/>
              <w:jc w:val="center"/>
              <w:rPr>
                <w:rFonts w:cs="Times New Roman"/>
                <w:sz w:val="20"/>
                <w:szCs w:val="20"/>
                <w:shd w:val="clear" w:color="auto" w:fill="FFFFFF"/>
              </w:rPr>
            </w:pPr>
          </w:p>
        </w:tc>
        <w:tc>
          <w:tcPr>
            <w:tcW w:w="513" w:type="dxa"/>
          </w:tcPr>
          <w:p w14:paraId="0B3BA9E6" w14:textId="77777777" w:rsidR="00470E54" w:rsidRPr="000C2A6A" w:rsidRDefault="00470E54" w:rsidP="00513F0E">
            <w:pPr>
              <w:spacing w:line="240" w:lineRule="atLeast"/>
              <w:ind w:firstLine="0"/>
              <w:jc w:val="center"/>
              <w:rPr>
                <w:rFonts w:cs="Times New Roman"/>
                <w:sz w:val="20"/>
                <w:szCs w:val="20"/>
                <w:shd w:val="clear" w:color="auto" w:fill="FFFFFF"/>
              </w:rPr>
            </w:pPr>
          </w:p>
        </w:tc>
        <w:tc>
          <w:tcPr>
            <w:tcW w:w="513" w:type="dxa"/>
          </w:tcPr>
          <w:p w14:paraId="0B3BA9E7" w14:textId="77777777" w:rsidR="00470E54" w:rsidRPr="000C2A6A" w:rsidRDefault="00E70019"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5" w:type="dxa"/>
          </w:tcPr>
          <w:p w14:paraId="0B3BA9E8" w14:textId="77777777" w:rsidR="00470E54" w:rsidRPr="000C2A6A" w:rsidRDefault="00470E5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9E9" w14:textId="77777777" w:rsidR="00470E54" w:rsidRPr="000C2A6A" w:rsidRDefault="00470E54" w:rsidP="00513F0E">
            <w:pPr>
              <w:spacing w:line="240" w:lineRule="atLeast"/>
              <w:ind w:firstLine="0"/>
              <w:jc w:val="center"/>
              <w:rPr>
                <w:rFonts w:cs="Times New Roman"/>
                <w:sz w:val="20"/>
                <w:szCs w:val="20"/>
                <w:shd w:val="clear" w:color="auto" w:fill="FFFFFF"/>
              </w:rPr>
            </w:pPr>
          </w:p>
        </w:tc>
        <w:tc>
          <w:tcPr>
            <w:tcW w:w="472" w:type="dxa"/>
          </w:tcPr>
          <w:p w14:paraId="0B3BA9EA" w14:textId="77777777" w:rsidR="00470E54" w:rsidRPr="000C2A6A" w:rsidRDefault="00470E54" w:rsidP="00513F0E">
            <w:pPr>
              <w:spacing w:line="240" w:lineRule="atLeast"/>
              <w:ind w:firstLine="0"/>
              <w:jc w:val="center"/>
              <w:rPr>
                <w:rFonts w:cs="Times New Roman"/>
                <w:sz w:val="20"/>
                <w:szCs w:val="20"/>
                <w:shd w:val="clear" w:color="auto" w:fill="FFFFFF"/>
              </w:rPr>
            </w:pPr>
          </w:p>
        </w:tc>
      </w:tr>
    </w:tbl>
    <w:p w14:paraId="0B3BA9EC" w14:textId="0AF46AA3" w:rsidR="007E1086"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7E1086"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7E1086"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7E1086"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7E1086"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7E1086"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BA362C" w:rsidRPr="000C2A6A">
        <w:rPr>
          <w:rFonts w:cs="Times New Roman"/>
          <w:sz w:val="20"/>
          <w:szCs w:val="24"/>
          <w:shd w:val="clear" w:color="auto" w:fill="FFFFFF"/>
        </w:rPr>
        <w:t>görüş</w:t>
      </w:r>
      <w:r w:rsidR="00F15823" w:rsidRPr="000C2A6A">
        <w:rPr>
          <w:rFonts w:cs="Times New Roman"/>
          <w:sz w:val="20"/>
          <w:szCs w:val="24"/>
          <w:shd w:val="clear" w:color="auto" w:fill="FFFFFF"/>
        </w:rPr>
        <w:t xml:space="preserve"> </w:t>
      </w:r>
      <w:r w:rsidR="007E1086" w:rsidRPr="000C2A6A">
        <w:rPr>
          <w:rFonts w:cs="Times New Roman"/>
          <w:sz w:val="20"/>
          <w:szCs w:val="24"/>
          <w:shd w:val="clear" w:color="auto" w:fill="FFFFFF"/>
        </w:rPr>
        <w:t>belirtmiştir.</w:t>
      </w:r>
    </w:p>
    <w:p w14:paraId="7B15B099" w14:textId="77777777" w:rsidR="00967572" w:rsidRPr="000C2A6A" w:rsidRDefault="00967572" w:rsidP="0032165F">
      <w:pPr>
        <w:spacing w:after="120"/>
        <w:rPr>
          <w:rFonts w:cs="Times New Roman"/>
          <w:szCs w:val="24"/>
          <w:shd w:val="clear" w:color="auto" w:fill="FFFFFF"/>
        </w:rPr>
      </w:pPr>
    </w:p>
    <w:p w14:paraId="0B3BA9ED" w14:textId="73808B82" w:rsidR="00FA4940" w:rsidRPr="000C2A6A" w:rsidRDefault="00470E54" w:rsidP="0032165F">
      <w:pPr>
        <w:spacing w:after="120"/>
        <w:rPr>
          <w:rFonts w:cs="Times New Roman"/>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FF134B" w:rsidRPr="000C2A6A">
        <w:rPr>
          <w:rFonts w:cs="Times New Roman"/>
          <w:szCs w:val="24"/>
          <w:shd w:val="clear" w:color="auto" w:fill="FFFFFF"/>
        </w:rPr>
        <w:t>7’ye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anlaşmalı</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olduğu</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veya</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aracı</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bir</w:t>
      </w:r>
      <w:r w:rsidR="00F15823" w:rsidRPr="000C2A6A">
        <w:rPr>
          <w:rFonts w:cs="Times New Roman"/>
          <w:szCs w:val="24"/>
          <w:shd w:val="clear" w:color="auto" w:fill="FFFFFF"/>
        </w:rPr>
        <w:t xml:space="preserve"> </w:t>
      </w:r>
      <w:r w:rsidR="00101E46" w:rsidRPr="000C2A6A">
        <w:rPr>
          <w:rFonts w:cs="Times New Roman"/>
          <w:szCs w:val="24"/>
          <w:shd w:val="clear" w:color="auto" w:fill="FFFFFF"/>
        </w:rPr>
        <w:t>acentenin</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olup</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olmadığına</w:t>
      </w:r>
      <w:r w:rsidR="00F15823" w:rsidRPr="000C2A6A">
        <w:rPr>
          <w:rFonts w:cs="Times New Roman"/>
          <w:szCs w:val="24"/>
          <w:shd w:val="clear" w:color="auto" w:fill="FFFFFF"/>
        </w:rPr>
        <w:t xml:space="preserve"> </w:t>
      </w:r>
      <w:r w:rsidR="002045C5"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916F46"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7E1086" w:rsidRPr="000C2A6A">
        <w:rPr>
          <w:rFonts w:cs="Times New Roman"/>
          <w:szCs w:val="24"/>
          <w:shd w:val="clear" w:color="auto" w:fill="FFFFFF"/>
        </w:rPr>
        <w:t>,</w:t>
      </w:r>
      <w:r w:rsidR="00F15823" w:rsidRPr="000C2A6A">
        <w:rPr>
          <w:rFonts w:cs="Times New Roman"/>
          <w:szCs w:val="24"/>
          <w:shd w:val="clear" w:color="auto" w:fill="FFFFFF"/>
        </w:rPr>
        <w:t xml:space="preserve"> </w:t>
      </w:r>
      <w:r w:rsidR="00CE3375" w:rsidRPr="000C2A6A">
        <w:rPr>
          <w:rFonts w:cs="Times New Roman"/>
          <w:szCs w:val="24"/>
          <w:shd w:val="clear" w:color="auto" w:fill="FFFFFF"/>
        </w:rPr>
        <w:t>altı</w:t>
      </w:r>
      <w:r w:rsidR="00F15823" w:rsidRPr="000C2A6A">
        <w:rPr>
          <w:rFonts w:cs="Times New Roman"/>
          <w:szCs w:val="24"/>
          <w:shd w:val="clear" w:color="auto" w:fill="FFFFFF"/>
        </w:rPr>
        <w:t xml:space="preserve"> </w:t>
      </w:r>
      <w:r w:rsidR="00CE337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CE3375" w:rsidRPr="000C2A6A">
        <w:rPr>
          <w:rFonts w:cs="Times New Roman"/>
          <w:szCs w:val="24"/>
          <w:shd w:val="clear" w:color="auto" w:fill="FFFFFF"/>
        </w:rPr>
        <w:t>hastane</w:t>
      </w:r>
      <w:r w:rsidR="00D37095" w:rsidRPr="000C2A6A">
        <w:rPr>
          <w:rFonts w:cs="Times New Roman"/>
          <w:szCs w:val="24"/>
          <w:shd w:val="clear" w:color="auto" w:fill="FFFFFF"/>
        </w:rPr>
        <w:t>sinin</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tamamında</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da</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aracı</w:t>
      </w:r>
      <w:r w:rsidR="00F15823" w:rsidRPr="000C2A6A">
        <w:rPr>
          <w:rFonts w:cs="Times New Roman"/>
          <w:szCs w:val="24"/>
          <w:shd w:val="clear" w:color="auto" w:fill="FFFFFF"/>
        </w:rPr>
        <w:t xml:space="preserve"> </w:t>
      </w:r>
      <w:r w:rsidR="00101E46" w:rsidRPr="000C2A6A">
        <w:rPr>
          <w:rFonts w:cs="Times New Roman"/>
          <w:szCs w:val="24"/>
          <w:shd w:val="clear" w:color="auto" w:fill="FFFFFF"/>
        </w:rPr>
        <w:t>acentenin</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bulunmadığı</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çoğunlukla</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USHAŞ</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aracılığıyla</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faaliyetlerini</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yürüttüklerini</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ifade</w:t>
      </w:r>
      <w:r w:rsidR="00F15823" w:rsidRPr="000C2A6A">
        <w:rPr>
          <w:rFonts w:cs="Times New Roman"/>
          <w:szCs w:val="24"/>
          <w:shd w:val="clear" w:color="auto" w:fill="FFFFFF"/>
        </w:rPr>
        <w:t xml:space="preserve"> </w:t>
      </w:r>
      <w:r w:rsidR="00D37095" w:rsidRPr="000C2A6A">
        <w:rPr>
          <w:rFonts w:cs="Times New Roman"/>
          <w:szCs w:val="24"/>
          <w:shd w:val="clear" w:color="auto" w:fill="FFFFFF"/>
        </w:rPr>
        <w:t>etmişlerdir.</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C</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ve</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D</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hastaneleri</w:t>
      </w:r>
      <w:r w:rsidR="00DF478F" w:rsidRPr="000C2A6A">
        <w:rPr>
          <w:rFonts w:cs="Times New Roman"/>
          <w:szCs w:val="24"/>
          <w:shd w:val="clear" w:color="auto" w:fill="FFFFFF"/>
        </w:rPr>
        <w:t>ndeki</w:t>
      </w:r>
      <w:r w:rsidR="00F15823" w:rsidRPr="000C2A6A">
        <w:rPr>
          <w:rFonts w:cs="Times New Roman"/>
          <w:szCs w:val="24"/>
          <w:shd w:val="clear" w:color="auto" w:fill="FFFFFF"/>
        </w:rPr>
        <w:t xml:space="preserve"> </w:t>
      </w:r>
      <w:r w:rsidR="00DF478F"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ise</w:t>
      </w:r>
      <w:r w:rsidR="00F15823" w:rsidRPr="000C2A6A">
        <w:rPr>
          <w:rFonts w:cs="Times New Roman"/>
          <w:szCs w:val="24"/>
          <w:shd w:val="clear" w:color="auto" w:fill="FFFFFF"/>
        </w:rPr>
        <w:t xml:space="preserve"> </w:t>
      </w:r>
      <w:r w:rsidR="00DF478F" w:rsidRPr="000C2A6A">
        <w:rPr>
          <w:rFonts w:cs="Times New Roman"/>
          <w:szCs w:val="24"/>
          <w:shd w:val="clear" w:color="auto" w:fill="FFFFFF"/>
        </w:rPr>
        <w:t>bu</w:t>
      </w:r>
      <w:r w:rsidR="00F15823" w:rsidRPr="000C2A6A">
        <w:rPr>
          <w:rFonts w:cs="Times New Roman"/>
          <w:szCs w:val="24"/>
          <w:shd w:val="clear" w:color="auto" w:fill="FFFFFF"/>
        </w:rPr>
        <w:t xml:space="preserve"> </w:t>
      </w:r>
      <w:r w:rsidR="00DF478F" w:rsidRPr="000C2A6A">
        <w:rPr>
          <w:rFonts w:cs="Times New Roman"/>
          <w:szCs w:val="24"/>
          <w:shd w:val="clear" w:color="auto" w:fill="FFFFFF"/>
        </w:rPr>
        <w:t>hastanelerin</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farklı</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aracı</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kurumlarla</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anlaşmaların</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yapılmasının</w:t>
      </w:r>
      <w:r w:rsidR="00F15823" w:rsidRPr="000C2A6A">
        <w:rPr>
          <w:rFonts w:cs="Times New Roman"/>
          <w:szCs w:val="24"/>
          <w:shd w:val="clear" w:color="auto" w:fill="FFFFFF"/>
        </w:rPr>
        <w:t xml:space="preserve"> </w:t>
      </w:r>
      <w:r w:rsidR="00F72E05" w:rsidRPr="000C2A6A">
        <w:rPr>
          <w:rFonts w:cs="Times New Roman"/>
          <w:szCs w:val="24"/>
          <w:shd w:val="clear" w:color="auto" w:fill="FFFFFF"/>
        </w:rPr>
        <w:t>düşünüldüğ</w:t>
      </w:r>
      <w:r w:rsidR="004F2B4B" w:rsidRPr="000C2A6A">
        <w:rPr>
          <w:rFonts w:cs="Times New Roman"/>
          <w:szCs w:val="24"/>
          <w:shd w:val="clear" w:color="auto" w:fill="FFFFFF"/>
        </w:rPr>
        <w:t>ü</w:t>
      </w:r>
      <w:r w:rsidR="00F15823" w:rsidRPr="000C2A6A">
        <w:rPr>
          <w:rFonts w:cs="Times New Roman"/>
          <w:szCs w:val="24"/>
          <w:shd w:val="clear" w:color="auto" w:fill="FFFFFF"/>
        </w:rPr>
        <w:t xml:space="preserve"> </w:t>
      </w:r>
      <w:r w:rsidR="004F2B4B" w:rsidRPr="000C2A6A">
        <w:rPr>
          <w:rFonts w:cs="Times New Roman"/>
          <w:szCs w:val="24"/>
          <w:shd w:val="clear" w:color="auto" w:fill="FFFFFF"/>
        </w:rPr>
        <w:t>bahsetmişlerdir.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şunlardır:</w:t>
      </w:r>
    </w:p>
    <w:p w14:paraId="0B3BA9EE" w14:textId="38B1FB2A" w:rsidR="0044510B" w:rsidRPr="000C2A6A" w:rsidRDefault="003838CC" w:rsidP="0032165F">
      <w:pPr>
        <w:spacing w:after="120"/>
        <w:rPr>
          <w:rFonts w:cs="Times New Roman"/>
          <w:i/>
          <w:szCs w:val="24"/>
          <w:shd w:val="clear" w:color="auto" w:fill="FFFFFF"/>
        </w:rPr>
      </w:pPr>
      <w:r w:rsidRPr="000C2A6A">
        <w:rPr>
          <w:rFonts w:cs="Times New Roman"/>
          <w:i/>
          <w:szCs w:val="24"/>
          <w:shd w:val="clear" w:color="auto" w:fill="FFFFFF"/>
        </w:rPr>
        <w:t>“</w:t>
      </w:r>
      <w:r w:rsidR="002C1CAE" w:rsidRPr="000C2A6A">
        <w:rPr>
          <w:rFonts w:cs="Times New Roman"/>
          <w:i/>
          <w:szCs w:val="24"/>
          <w:shd w:val="clear" w:color="auto" w:fill="FFFFFF"/>
        </w:rPr>
        <w:t>Hastanemizin</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biriminin</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anlaşmalı</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olduğu</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bir</w:t>
      </w:r>
      <w:r w:rsidR="00F15823" w:rsidRPr="000C2A6A">
        <w:rPr>
          <w:rFonts w:cs="Times New Roman"/>
          <w:i/>
          <w:szCs w:val="24"/>
          <w:shd w:val="clear" w:color="auto" w:fill="FFFFFF"/>
        </w:rPr>
        <w:t xml:space="preserve"> </w:t>
      </w:r>
      <w:r w:rsidR="00101E46" w:rsidRPr="000C2A6A">
        <w:rPr>
          <w:rFonts w:cs="Times New Roman"/>
          <w:i/>
          <w:szCs w:val="24"/>
          <w:shd w:val="clear" w:color="auto" w:fill="FFFFFF"/>
        </w:rPr>
        <w:t>acente</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bulunmamaktadır.</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Ancak</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USHAŞ</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üzerinden</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hastalarımız</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geliyor</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kapsamında.”</w:t>
      </w:r>
      <w:r w:rsidR="00F15823" w:rsidRPr="000C2A6A">
        <w:rPr>
          <w:rFonts w:cs="Times New Roman"/>
          <w:i/>
          <w:szCs w:val="24"/>
          <w:shd w:val="clear" w:color="auto" w:fill="FFFFFF"/>
        </w:rPr>
        <w:t xml:space="preserve"> </w:t>
      </w:r>
      <w:r w:rsidR="002C1CAE" w:rsidRPr="000C2A6A">
        <w:rPr>
          <w:rFonts w:cs="Times New Roman"/>
          <w:i/>
          <w:szCs w:val="24"/>
          <w:shd w:val="clear" w:color="auto" w:fill="FFFFFF"/>
        </w:rPr>
        <w:t>(F-P2)</w:t>
      </w:r>
    </w:p>
    <w:p w14:paraId="0B3BA9EF" w14:textId="15E8045C" w:rsidR="00B22EC4" w:rsidRPr="000C2A6A" w:rsidRDefault="009524D7" w:rsidP="0032165F">
      <w:pPr>
        <w:spacing w:after="120"/>
        <w:rPr>
          <w:rFonts w:cs="Times New Roman"/>
          <w:i/>
          <w:szCs w:val="24"/>
          <w:shd w:val="clear" w:color="auto" w:fill="FFFFFF"/>
        </w:rPr>
      </w:pPr>
      <w:r w:rsidRPr="000C2A6A">
        <w:rPr>
          <w:rFonts w:cs="Times New Roman"/>
          <w:i/>
          <w:szCs w:val="24"/>
          <w:shd w:val="clear" w:color="auto" w:fill="FFFFFF"/>
        </w:rPr>
        <w:t>“</w:t>
      </w:r>
      <w:r w:rsidR="00576D66" w:rsidRPr="000C2A6A">
        <w:rPr>
          <w:rFonts w:cs="Times New Roman"/>
          <w:i/>
          <w:szCs w:val="24"/>
          <w:shd w:val="clear" w:color="auto" w:fill="FFFFFF"/>
        </w:rPr>
        <w:t>Herhangi</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bir</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aracı</w:t>
      </w:r>
      <w:r w:rsidR="00F15823" w:rsidRPr="000C2A6A">
        <w:rPr>
          <w:rFonts w:cs="Times New Roman"/>
          <w:i/>
          <w:szCs w:val="24"/>
          <w:shd w:val="clear" w:color="auto" w:fill="FFFFFF"/>
        </w:rPr>
        <w:t xml:space="preserve"> </w:t>
      </w:r>
      <w:r w:rsidR="00101E46" w:rsidRPr="000C2A6A">
        <w:rPr>
          <w:rFonts w:cs="Times New Roman"/>
          <w:i/>
          <w:szCs w:val="24"/>
          <w:shd w:val="clear" w:color="auto" w:fill="FFFFFF"/>
        </w:rPr>
        <w:t>acentemiz</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şu</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an</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bulunmamakta.</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Genelde</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USHAŞ</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üzerinden</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bütün</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operasyonlar</w:t>
      </w:r>
      <w:r w:rsidR="00F15823" w:rsidRPr="000C2A6A">
        <w:rPr>
          <w:rFonts w:cs="Times New Roman"/>
          <w:i/>
          <w:szCs w:val="24"/>
          <w:shd w:val="clear" w:color="auto" w:fill="FFFFFF"/>
        </w:rPr>
        <w:t xml:space="preserve"> </w:t>
      </w:r>
      <w:r w:rsidR="00576D66" w:rsidRPr="000C2A6A">
        <w:rPr>
          <w:rFonts w:cs="Times New Roman"/>
          <w:i/>
          <w:szCs w:val="24"/>
          <w:shd w:val="clear" w:color="auto" w:fill="FFFFFF"/>
        </w:rPr>
        <w:t>gerçekleştirilmekte.</w:t>
      </w:r>
      <w:r w:rsidR="00584EE4" w:rsidRPr="000C2A6A">
        <w:rPr>
          <w:rFonts w:cs="Times New Roman"/>
          <w:i/>
          <w:szCs w:val="24"/>
          <w:shd w:val="clear" w:color="auto" w:fill="FFFFFF"/>
        </w:rPr>
        <w:t>”</w:t>
      </w:r>
      <w:r w:rsidR="00F15823" w:rsidRPr="000C2A6A">
        <w:rPr>
          <w:rFonts w:cs="Times New Roman"/>
          <w:i/>
          <w:szCs w:val="24"/>
          <w:shd w:val="clear" w:color="auto" w:fill="FFFFFF"/>
        </w:rPr>
        <w:t xml:space="preserve"> </w:t>
      </w:r>
      <w:r w:rsidR="00584EE4" w:rsidRPr="000C2A6A">
        <w:rPr>
          <w:rFonts w:cs="Times New Roman"/>
          <w:i/>
          <w:szCs w:val="24"/>
          <w:shd w:val="clear" w:color="auto" w:fill="FFFFFF"/>
        </w:rPr>
        <w:t>(E-P1)</w:t>
      </w:r>
    </w:p>
    <w:p w14:paraId="0B3BA9F0" w14:textId="77777777" w:rsidR="0044510B" w:rsidRPr="000C2A6A" w:rsidRDefault="0044510B" w:rsidP="0032165F">
      <w:pPr>
        <w:spacing w:after="120"/>
        <w:rPr>
          <w:rFonts w:cs="Times New Roman"/>
          <w:b/>
          <w:color w:val="FF0000"/>
          <w:szCs w:val="24"/>
          <w:shd w:val="clear" w:color="auto" w:fill="FFFFFF"/>
        </w:rPr>
      </w:pPr>
    </w:p>
    <w:p w14:paraId="4205B92F" w14:textId="77777777" w:rsidR="00967572" w:rsidRPr="000C2A6A" w:rsidRDefault="00967572">
      <w:pPr>
        <w:spacing w:after="200" w:line="276" w:lineRule="auto"/>
        <w:ind w:firstLine="0"/>
        <w:jc w:val="left"/>
        <w:rPr>
          <w:rFonts w:cs="Times New Roman"/>
          <w:b/>
          <w:szCs w:val="24"/>
        </w:rPr>
      </w:pPr>
      <w:r w:rsidRPr="000C2A6A">
        <w:rPr>
          <w:rFonts w:cs="Times New Roman"/>
          <w:b/>
          <w:szCs w:val="24"/>
        </w:rPr>
        <w:br w:type="page"/>
      </w:r>
    </w:p>
    <w:p w14:paraId="0B3BA9F1" w14:textId="3AEF3B21" w:rsidR="00EA6326" w:rsidRPr="000C2A6A" w:rsidRDefault="00A7716B" w:rsidP="00CB2230">
      <w:pPr>
        <w:spacing w:after="120"/>
        <w:ind w:left="567" w:hanging="567"/>
        <w:rPr>
          <w:rFonts w:cs="Times New Roman"/>
          <w:b/>
          <w:szCs w:val="24"/>
        </w:rPr>
      </w:pPr>
      <w:r w:rsidRPr="000C2A6A">
        <w:rPr>
          <w:rFonts w:cs="Times New Roman"/>
          <w:b/>
          <w:szCs w:val="24"/>
        </w:rPr>
        <w:lastRenderedPageBreak/>
        <w:t>4</w:t>
      </w:r>
      <w:r w:rsidR="00EA6326" w:rsidRPr="000C2A6A">
        <w:rPr>
          <w:rFonts w:cs="Times New Roman"/>
          <w:b/>
          <w:szCs w:val="24"/>
        </w:rPr>
        <w:t>.2.</w:t>
      </w:r>
      <w:r w:rsidR="00F15823" w:rsidRPr="000C2A6A">
        <w:rPr>
          <w:rFonts w:cs="Times New Roman"/>
          <w:b/>
          <w:szCs w:val="24"/>
        </w:rPr>
        <w:t xml:space="preserve"> </w:t>
      </w:r>
      <w:r w:rsidR="00EA6326" w:rsidRPr="000C2A6A">
        <w:rPr>
          <w:rFonts w:cs="Times New Roman"/>
          <w:b/>
          <w:szCs w:val="24"/>
        </w:rPr>
        <w:t>Şehir</w:t>
      </w:r>
      <w:r w:rsidR="00F15823" w:rsidRPr="000C2A6A">
        <w:rPr>
          <w:rFonts w:cs="Times New Roman"/>
          <w:b/>
          <w:szCs w:val="24"/>
        </w:rPr>
        <w:t xml:space="preserve"> </w:t>
      </w:r>
      <w:r w:rsidR="00EA6326" w:rsidRPr="000C2A6A">
        <w:rPr>
          <w:rFonts w:cs="Times New Roman"/>
          <w:b/>
          <w:szCs w:val="24"/>
        </w:rPr>
        <w:t>Hastanelerinin</w:t>
      </w:r>
      <w:r w:rsidR="00F15823" w:rsidRPr="000C2A6A">
        <w:rPr>
          <w:rFonts w:cs="Times New Roman"/>
          <w:b/>
          <w:szCs w:val="24"/>
        </w:rPr>
        <w:t xml:space="preserve"> </w:t>
      </w:r>
      <w:r w:rsidR="00EA6326" w:rsidRPr="000C2A6A">
        <w:rPr>
          <w:rFonts w:cs="Times New Roman"/>
          <w:b/>
          <w:szCs w:val="24"/>
        </w:rPr>
        <w:t>Sağlık</w:t>
      </w:r>
      <w:r w:rsidR="00F15823" w:rsidRPr="000C2A6A">
        <w:rPr>
          <w:rFonts w:cs="Times New Roman"/>
          <w:b/>
          <w:szCs w:val="24"/>
        </w:rPr>
        <w:t xml:space="preserve"> </w:t>
      </w:r>
      <w:r w:rsidR="00EA6326" w:rsidRPr="000C2A6A">
        <w:rPr>
          <w:rFonts w:cs="Times New Roman"/>
          <w:b/>
          <w:szCs w:val="24"/>
        </w:rPr>
        <w:t>Turizmi</w:t>
      </w:r>
      <w:r w:rsidR="00F15823" w:rsidRPr="000C2A6A">
        <w:rPr>
          <w:rFonts w:cs="Times New Roman"/>
          <w:b/>
          <w:szCs w:val="24"/>
        </w:rPr>
        <w:t xml:space="preserve"> </w:t>
      </w:r>
      <w:r w:rsidR="00EA6326" w:rsidRPr="000C2A6A">
        <w:rPr>
          <w:rFonts w:cs="Times New Roman"/>
          <w:b/>
          <w:szCs w:val="24"/>
        </w:rPr>
        <w:t>Açısından</w:t>
      </w:r>
      <w:r w:rsidR="00F15823" w:rsidRPr="000C2A6A">
        <w:rPr>
          <w:rFonts w:cs="Times New Roman"/>
          <w:b/>
          <w:szCs w:val="24"/>
        </w:rPr>
        <w:t xml:space="preserve"> </w:t>
      </w:r>
      <w:r w:rsidR="00EA6326" w:rsidRPr="000C2A6A">
        <w:rPr>
          <w:rFonts w:cs="Times New Roman"/>
          <w:b/>
          <w:szCs w:val="24"/>
        </w:rPr>
        <w:t>Gelecekteki</w:t>
      </w:r>
      <w:r w:rsidR="00F15823" w:rsidRPr="000C2A6A">
        <w:rPr>
          <w:rFonts w:cs="Times New Roman"/>
          <w:b/>
          <w:szCs w:val="24"/>
        </w:rPr>
        <w:t xml:space="preserve"> </w:t>
      </w:r>
      <w:r w:rsidR="00EA6326" w:rsidRPr="000C2A6A">
        <w:rPr>
          <w:rFonts w:cs="Times New Roman"/>
          <w:b/>
          <w:szCs w:val="24"/>
        </w:rPr>
        <w:t>Hedeflerinin</w:t>
      </w:r>
      <w:r w:rsidR="00F15823" w:rsidRPr="000C2A6A">
        <w:rPr>
          <w:rFonts w:cs="Times New Roman"/>
          <w:b/>
          <w:szCs w:val="24"/>
        </w:rPr>
        <w:t xml:space="preserve"> </w:t>
      </w:r>
      <w:r w:rsidR="00EA6326" w:rsidRPr="000C2A6A">
        <w:rPr>
          <w:rFonts w:cs="Times New Roman"/>
          <w:b/>
          <w:szCs w:val="24"/>
        </w:rPr>
        <w:t>Karşılaştırılmasına</w:t>
      </w:r>
      <w:r w:rsidR="00F15823" w:rsidRPr="000C2A6A">
        <w:rPr>
          <w:rFonts w:cs="Times New Roman"/>
          <w:b/>
          <w:szCs w:val="24"/>
        </w:rPr>
        <w:t xml:space="preserve"> </w:t>
      </w:r>
      <w:r w:rsidR="00EA6326" w:rsidRPr="000C2A6A">
        <w:rPr>
          <w:rFonts w:cs="Times New Roman"/>
          <w:b/>
          <w:szCs w:val="24"/>
        </w:rPr>
        <w:t>İlişkin</w:t>
      </w:r>
      <w:r w:rsidR="00F15823" w:rsidRPr="000C2A6A">
        <w:rPr>
          <w:rFonts w:cs="Times New Roman"/>
          <w:b/>
          <w:szCs w:val="24"/>
        </w:rPr>
        <w:t xml:space="preserve"> </w:t>
      </w:r>
      <w:r w:rsidR="00EA6326" w:rsidRPr="000C2A6A">
        <w:rPr>
          <w:rFonts w:cs="Times New Roman"/>
          <w:b/>
          <w:szCs w:val="24"/>
        </w:rPr>
        <w:t>Bulgular</w:t>
      </w:r>
    </w:p>
    <w:p w14:paraId="2CDA7D0E" w14:textId="77777777" w:rsidR="00BB0F1E" w:rsidRPr="000C2A6A" w:rsidRDefault="00BB0F1E" w:rsidP="0032165F">
      <w:pPr>
        <w:spacing w:after="120"/>
        <w:rPr>
          <w:rFonts w:cs="Times New Roman"/>
          <w:b/>
          <w:szCs w:val="24"/>
        </w:rPr>
      </w:pPr>
    </w:p>
    <w:p w14:paraId="0B3BA9F2" w14:textId="25E12319" w:rsidR="000410CB" w:rsidRPr="000C2A6A" w:rsidRDefault="000410CB"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w:t>
      </w:r>
      <w:r w:rsidR="00F262F5" w:rsidRPr="000C2A6A">
        <w:rPr>
          <w:rFonts w:cs="Times New Roman"/>
          <w:szCs w:val="24"/>
        </w:rPr>
        <w:t>Şehir</w:t>
      </w:r>
      <w:r w:rsidR="00F15823" w:rsidRPr="000C2A6A">
        <w:rPr>
          <w:rFonts w:cs="Times New Roman"/>
          <w:szCs w:val="24"/>
        </w:rPr>
        <w:t xml:space="preserve"> </w:t>
      </w:r>
      <w:r w:rsidR="00F262F5" w:rsidRPr="000C2A6A">
        <w:rPr>
          <w:rFonts w:cs="Times New Roman"/>
          <w:szCs w:val="24"/>
        </w:rPr>
        <w:t>hastanenizin</w:t>
      </w:r>
      <w:r w:rsidR="00F15823" w:rsidRPr="000C2A6A">
        <w:rPr>
          <w:rFonts w:cs="Times New Roman"/>
          <w:szCs w:val="24"/>
        </w:rPr>
        <w:t xml:space="preserve"> </w:t>
      </w:r>
      <w:r w:rsidR="00F262F5" w:rsidRPr="000C2A6A">
        <w:rPr>
          <w:rFonts w:cs="Times New Roman"/>
          <w:szCs w:val="24"/>
        </w:rPr>
        <w:t>sağlık</w:t>
      </w:r>
      <w:r w:rsidR="00F15823" w:rsidRPr="000C2A6A">
        <w:rPr>
          <w:rFonts w:cs="Times New Roman"/>
          <w:szCs w:val="24"/>
        </w:rPr>
        <w:t xml:space="preserve"> </w:t>
      </w:r>
      <w:r w:rsidR="00F262F5" w:rsidRPr="000C2A6A">
        <w:rPr>
          <w:rFonts w:cs="Times New Roman"/>
          <w:szCs w:val="24"/>
        </w:rPr>
        <w:t>turizmi</w:t>
      </w:r>
      <w:r w:rsidR="00F15823" w:rsidRPr="000C2A6A">
        <w:rPr>
          <w:rFonts w:cs="Times New Roman"/>
          <w:szCs w:val="24"/>
        </w:rPr>
        <w:t xml:space="preserve"> </w:t>
      </w:r>
      <w:r w:rsidR="00F262F5" w:rsidRPr="000C2A6A">
        <w:rPr>
          <w:rFonts w:cs="Times New Roman"/>
          <w:szCs w:val="24"/>
        </w:rPr>
        <w:t>kapsamında</w:t>
      </w:r>
      <w:r w:rsidR="00F15823" w:rsidRPr="000C2A6A">
        <w:rPr>
          <w:rFonts w:cs="Times New Roman"/>
          <w:szCs w:val="24"/>
        </w:rPr>
        <w:t xml:space="preserve"> </w:t>
      </w:r>
      <w:r w:rsidR="00F262F5" w:rsidRPr="000C2A6A">
        <w:rPr>
          <w:rFonts w:cs="Times New Roman"/>
          <w:szCs w:val="24"/>
        </w:rPr>
        <w:t>dönemlik</w:t>
      </w:r>
      <w:r w:rsidR="00F15823" w:rsidRPr="000C2A6A">
        <w:rPr>
          <w:rFonts w:cs="Times New Roman"/>
          <w:szCs w:val="24"/>
        </w:rPr>
        <w:t xml:space="preserve"> </w:t>
      </w:r>
      <w:r w:rsidR="00F262F5" w:rsidRPr="000C2A6A">
        <w:rPr>
          <w:rFonts w:cs="Times New Roman"/>
          <w:szCs w:val="24"/>
        </w:rPr>
        <w:t>veya</w:t>
      </w:r>
      <w:r w:rsidR="00F15823" w:rsidRPr="000C2A6A">
        <w:rPr>
          <w:rFonts w:cs="Times New Roman"/>
          <w:szCs w:val="24"/>
        </w:rPr>
        <w:t xml:space="preserve"> </w:t>
      </w:r>
      <w:r w:rsidR="00F262F5" w:rsidRPr="000C2A6A">
        <w:rPr>
          <w:rFonts w:cs="Times New Roman"/>
          <w:szCs w:val="24"/>
        </w:rPr>
        <w:t>yıllık</w:t>
      </w:r>
      <w:r w:rsidR="00F15823" w:rsidRPr="000C2A6A">
        <w:rPr>
          <w:rFonts w:cs="Times New Roman"/>
          <w:szCs w:val="24"/>
        </w:rPr>
        <w:t xml:space="preserve"> </w:t>
      </w:r>
      <w:r w:rsidR="00F262F5" w:rsidRPr="000C2A6A">
        <w:rPr>
          <w:rFonts w:cs="Times New Roman"/>
          <w:szCs w:val="24"/>
        </w:rPr>
        <w:t>hedefleri</w:t>
      </w:r>
      <w:r w:rsidR="00F15823" w:rsidRPr="000C2A6A">
        <w:rPr>
          <w:rFonts w:cs="Times New Roman"/>
          <w:szCs w:val="24"/>
        </w:rPr>
        <w:t xml:space="preserve"> </w:t>
      </w:r>
      <w:r w:rsidR="00F262F5" w:rsidRPr="000C2A6A">
        <w:rPr>
          <w:rFonts w:cs="Times New Roman"/>
          <w:szCs w:val="24"/>
        </w:rPr>
        <w:t>bulunmakta</w:t>
      </w:r>
      <w:r w:rsidR="00F15823" w:rsidRPr="000C2A6A">
        <w:rPr>
          <w:rFonts w:cs="Times New Roman"/>
          <w:szCs w:val="24"/>
        </w:rPr>
        <w:t xml:space="preserve"> </w:t>
      </w:r>
      <w:r w:rsidR="00F262F5" w:rsidRPr="000C2A6A">
        <w:rPr>
          <w:rFonts w:cs="Times New Roman"/>
          <w:szCs w:val="24"/>
        </w:rPr>
        <w:t>mıdır?</w:t>
      </w:r>
      <w:r w:rsidR="00F15823" w:rsidRPr="000C2A6A">
        <w:rPr>
          <w:rFonts w:cs="Times New Roman"/>
          <w:szCs w:val="24"/>
        </w:rPr>
        <w:t xml:space="preserve"> </w:t>
      </w:r>
      <w:r w:rsidR="00F262F5" w:rsidRPr="000C2A6A">
        <w:rPr>
          <w:rFonts w:cs="Times New Roman"/>
          <w:szCs w:val="24"/>
        </w:rPr>
        <w:t>Varsa</w:t>
      </w:r>
      <w:r w:rsidR="00F15823" w:rsidRPr="000C2A6A">
        <w:rPr>
          <w:rFonts w:cs="Times New Roman"/>
          <w:szCs w:val="24"/>
        </w:rPr>
        <w:t xml:space="preserve"> </w:t>
      </w:r>
      <w:r w:rsidR="00F262F5" w:rsidRPr="000C2A6A">
        <w:rPr>
          <w:rFonts w:cs="Times New Roman"/>
          <w:szCs w:val="24"/>
        </w:rPr>
        <w:t>bunlar</w:t>
      </w:r>
      <w:r w:rsidR="00F15823" w:rsidRPr="000C2A6A">
        <w:rPr>
          <w:rFonts w:cs="Times New Roman"/>
          <w:szCs w:val="24"/>
        </w:rPr>
        <w:t xml:space="preserve"> </w:t>
      </w:r>
      <w:r w:rsidR="00F262F5" w:rsidRPr="000C2A6A">
        <w:rPr>
          <w:rFonts w:cs="Times New Roman"/>
          <w:szCs w:val="24"/>
        </w:rPr>
        <w:t>nelerdir?”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w:t>
      </w:r>
      <w:r w:rsidR="003829DF" w:rsidRPr="000C2A6A">
        <w:rPr>
          <w:rFonts w:cs="Times New Roman"/>
          <w:szCs w:val="24"/>
        </w:rPr>
        <w:t>zinde</w:t>
      </w:r>
      <w:r w:rsidR="00F15823" w:rsidRPr="000C2A6A">
        <w:rPr>
          <w:rFonts w:cs="Times New Roman"/>
          <w:szCs w:val="24"/>
        </w:rPr>
        <w:t xml:space="preserve"> </w:t>
      </w:r>
      <w:r w:rsidR="003829DF" w:rsidRPr="000C2A6A">
        <w:rPr>
          <w:rFonts w:cs="Times New Roman"/>
          <w:szCs w:val="24"/>
        </w:rPr>
        <w:t>ulaşılan</w:t>
      </w:r>
      <w:r w:rsidR="00F15823" w:rsidRPr="000C2A6A">
        <w:rPr>
          <w:rFonts w:cs="Times New Roman"/>
          <w:szCs w:val="24"/>
        </w:rPr>
        <w:t xml:space="preserve"> </w:t>
      </w:r>
      <w:r w:rsidR="003829DF" w:rsidRPr="000C2A6A">
        <w:rPr>
          <w:rFonts w:cs="Times New Roman"/>
          <w:szCs w:val="24"/>
        </w:rPr>
        <w:t>bulgulara</w:t>
      </w:r>
      <w:r w:rsidR="00F15823" w:rsidRPr="000C2A6A">
        <w:rPr>
          <w:rFonts w:cs="Times New Roman"/>
          <w:szCs w:val="24"/>
        </w:rPr>
        <w:t xml:space="preserve"> </w:t>
      </w:r>
      <w:r w:rsidR="003829DF" w:rsidRPr="000C2A6A">
        <w:rPr>
          <w:rFonts w:cs="Times New Roman"/>
          <w:szCs w:val="24"/>
        </w:rPr>
        <w:t>Tablo</w:t>
      </w:r>
      <w:r w:rsidR="00F15823" w:rsidRPr="000C2A6A">
        <w:rPr>
          <w:rFonts w:cs="Times New Roman"/>
          <w:szCs w:val="24"/>
        </w:rPr>
        <w:t xml:space="preserve"> </w:t>
      </w:r>
      <w:r w:rsidR="003829DF" w:rsidRPr="000C2A6A">
        <w:rPr>
          <w:rFonts w:cs="Times New Roman"/>
          <w:szCs w:val="24"/>
        </w:rPr>
        <w:t>8</w:t>
      </w:r>
      <w:r w:rsidRPr="000C2A6A">
        <w:rPr>
          <w:rFonts w:cs="Times New Roman"/>
          <w:szCs w:val="24"/>
        </w:rPr>
        <w:t>’de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709E16B0" w14:textId="77777777" w:rsidR="00967572" w:rsidRPr="000C2A6A" w:rsidRDefault="00967572" w:rsidP="00513F0E">
      <w:pPr>
        <w:spacing w:before="120" w:after="120"/>
        <w:ind w:left="567" w:hanging="567"/>
        <w:rPr>
          <w:rFonts w:cs="Times New Roman"/>
          <w:b/>
          <w:szCs w:val="24"/>
          <w:shd w:val="clear" w:color="auto" w:fill="FFFFFF"/>
        </w:rPr>
      </w:pPr>
    </w:p>
    <w:p w14:paraId="0B3BA9F3" w14:textId="6838489A" w:rsidR="00F262F5" w:rsidRPr="000C2A6A" w:rsidRDefault="00F262F5"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3829DF" w:rsidRPr="000C2A6A">
        <w:rPr>
          <w:rFonts w:cs="Times New Roman"/>
          <w:b/>
          <w:szCs w:val="24"/>
          <w:shd w:val="clear" w:color="auto" w:fill="FFFFFF"/>
        </w:rPr>
        <w:t>8</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rPr>
        <w:t>dönemlik</w:t>
      </w:r>
      <w:r w:rsidR="00F15823" w:rsidRPr="000C2A6A">
        <w:rPr>
          <w:rFonts w:cs="Times New Roman"/>
          <w:szCs w:val="24"/>
        </w:rPr>
        <w:t xml:space="preserve"> </w:t>
      </w:r>
      <w:r w:rsidRPr="000C2A6A">
        <w:rPr>
          <w:rFonts w:cs="Times New Roman"/>
          <w:szCs w:val="24"/>
        </w:rPr>
        <w:t>veya</w:t>
      </w:r>
      <w:r w:rsidR="00F15823" w:rsidRPr="000C2A6A">
        <w:rPr>
          <w:rFonts w:cs="Times New Roman"/>
          <w:szCs w:val="24"/>
        </w:rPr>
        <w:t xml:space="preserve"> </w:t>
      </w:r>
      <w:r w:rsidRPr="000C2A6A">
        <w:rPr>
          <w:rFonts w:cs="Times New Roman"/>
          <w:szCs w:val="24"/>
        </w:rPr>
        <w:t>yıllık</w:t>
      </w:r>
      <w:r w:rsidR="00F15823" w:rsidRPr="000C2A6A">
        <w:rPr>
          <w:rFonts w:cs="Times New Roman"/>
          <w:szCs w:val="24"/>
        </w:rPr>
        <w:t xml:space="preserve"> </w:t>
      </w:r>
      <w:r w:rsidRPr="000C2A6A">
        <w:rPr>
          <w:rFonts w:cs="Times New Roman"/>
          <w:szCs w:val="24"/>
        </w:rPr>
        <w:t>hedeflere</w:t>
      </w:r>
      <w:r w:rsidR="00F15823" w:rsidRPr="000C2A6A">
        <w:rPr>
          <w:rFonts w:cs="Times New Roman"/>
          <w:szCs w:val="24"/>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p>
    <w:tbl>
      <w:tblPr>
        <w:tblStyle w:val="TabloKlavuzu"/>
        <w:tblW w:w="8505" w:type="dxa"/>
        <w:jc w:val="center"/>
        <w:tblLayout w:type="fixed"/>
        <w:tblLook w:val="04A0" w:firstRow="1" w:lastRow="0" w:firstColumn="1" w:lastColumn="0" w:noHBand="0" w:noVBand="1"/>
      </w:tblPr>
      <w:tblGrid>
        <w:gridCol w:w="1714"/>
        <w:gridCol w:w="3333"/>
        <w:gridCol w:w="576"/>
        <w:gridCol w:w="576"/>
        <w:gridCol w:w="577"/>
        <w:gridCol w:w="576"/>
        <w:gridCol w:w="576"/>
        <w:gridCol w:w="577"/>
      </w:tblGrid>
      <w:tr w:rsidR="00A67BED" w:rsidRPr="000C2A6A" w14:paraId="0B3BA9FC" w14:textId="77777777" w:rsidTr="00967572">
        <w:trPr>
          <w:trHeight w:val="20"/>
          <w:jc w:val="center"/>
        </w:trPr>
        <w:tc>
          <w:tcPr>
            <w:tcW w:w="1714" w:type="dxa"/>
            <w:vAlign w:val="center"/>
          </w:tcPr>
          <w:p w14:paraId="0B3BA9F4" w14:textId="67BB5ACC"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Dönemlik/yıllık</w:t>
            </w:r>
            <w:r w:rsidR="00F15823" w:rsidRPr="000C2A6A">
              <w:rPr>
                <w:rFonts w:cs="Times New Roman"/>
                <w:b/>
                <w:sz w:val="20"/>
                <w:szCs w:val="20"/>
                <w:shd w:val="clear" w:color="auto" w:fill="FFFFFF"/>
              </w:rPr>
              <w:t xml:space="preserve"> </w:t>
            </w:r>
            <w:r w:rsidRPr="000C2A6A">
              <w:rPr>
                <w:rFonts w:cs="Times New Roman"/>
                <w:b/>
                <w:sz w:val="20"/>
                <w:szCs w:val="20"/>
                <w:shd w:val="clear" w:color="auto" w:fill="FFFFFF"/>
              </w:rPr>
              <w:t>hedef</w:t>
            </w:r>
          </w:p>
        </w:tc>
        <w:tc>
          <w:tcPr>
            <w:tcW w:w="3333" w:type="dxa"/>
            <w:vAlign w:val="center"/>
          </w:tcPr>
          <w:p w14:paraId="0B3BA9F5"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76" w:type="dxa"/>
            <w:vAlign w:val="center"/>
          </w:tcPr>
          <w:p w14:paraId="0B3BA9F6"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76" w:type="dxa"/>
            <w:vAlign w:val="center"/>
          </w:tcPr>
          <w:p w14:paraId="0B3BA9F7"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77" w:type="dxa"/>
            <w:vAlign w:val="center"/>
          </w:tcPr>
          <w:p w14:paraId="0B3BA9F8"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576" w:type="dxa"/>
            <w:vAlign w:val="center"/>
          </w:tcPr>
          <w:p w14:paraId="0B3BA9F9"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576" w:type="dxa"/>
            <w:vAlign w:val="center"/>
          </w:tcPr>
          <w:p w14:paraId="0B3BA9FA"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577" w:type="dxa"/>
            <w:vAlign w:val="center"/>
          </w:tcPr>
          <w:p w14:paraId="0B3BA9FB" w14:textId="77777777" w:rsidR="00A67BED" w:rsidRPr="000C2A6A" w:rsidRDefault="00A67BED" w:rsidP="00967572">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A67BED" w:rsidRPr="000C2A6A" w14:paraId="0B3BAA05" w14:textId="77777777" w:rsidTr="00967572">
        <w:trPr>
          <w:trHeight w:val="20"/>
          <w:jc w:val="center"/>
        </w:trPr>
        <w:tc>
          <w:tcPr>
            <w:tcW w:w="1714" w:type="dxa"/>
            <w:vAlign w:val="center"/>
          </w:tcPr>
          <w:p w14:paraId="0B3BA9FD"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Bulunmamakta</w:t>
            </w:r>
          </w:p>
        </w:tc>
        <w:tc>
          <w:tcPr>
            <w:tcW w:w="3333" w:type="dxa"/>
            <w:vAlign w:val="center"/>
          </w:tcPr>
          <w:p w14:paraId="0B3BA9FE" w14:textId="77777777" w:rsidR="00A67BED" w:rsidRPr="000C2A6A" w:rsidRDefault="00A67BED" w:rsidP="00967572">
            <w:pPr>
              <w:spacing w:line="240" w:lineRule="atLeast"/>
              <w:ind w:firstLine="0"/>
              <w:jc w:val="left"/>
              <w:rPr>
                <w:rFonts w:cs="Times New Roman"/>
                <w:sz w:val="20"/>
                <w:szCs w:val="20"/>
                <w:shd w:val="clear" w:color="auto" w:fill="FFFFFF"/>
              </w:rPr>
            </w:pPr>
          </w:p>
        </w:tc>
        <w:tc>
          <w:tcPr>
            <w:tcW w:w="576" w:type="dxa"/>
            <w:vAlign w:val="center"/>
          </w:tcPr>
          <w:p w14:paraId="0B3BA9FF"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p>
        </w:tc>
        <w:tc>
          <w:tcPr>
            <w:tcW w:w="576" w:type="dxa"/>
            <w:vAlign w:val="center"/>
          </w:tcPr>
          <w:p w14:paraId="0B3BAA00" w14:textId="77777777" w:rsidR="00A67BED" w:rsidRPr="000C2A6A" w:rsidRDefault="00A67BED" w:rsidP="00967572">
            <w:pPr>
              <w:spacing w:line="240" w:lineRule="atLeast"/>
              <w:ind w:firstLine="0"/>
              <w:jc w:val="left"/>
              <w:rPr>
                <w:rFonts w:cs="Times New Roman"/>
                <w:sz w:val="20"/>
                <w:szCs w:val="20"/>
                <w:shd w:val="clear" w:color="auto" w:fill="FFFFFF"/>
              </w:rPr>
            </w:pPr>
          </w:p>
        </w:tc>
        <w:tc>
          <w:tcPr>
            <w:tcW w:w="577" w:type="dxa"/>
            <w:vAlign w:val="center"/>
          </w:tcPr>
          <w:p w14:paraId="0B3BAA01" w14:textId="77777777" w:rsidR="00A67BED" w:rsidRPr="000C2A6A" w:rsidRDefault="00A67BED" w:rsidP="00967572">
            <w:pPr>
              <w:spacing w:line="240" w:lineRule="atLeast"/>
              <w:ind w:firstLine="0"/>
              <w:jc w:val="left"/>
              <w:rPr>
                <w:rFonts w:cs="Times New Roman"/>
                <w:sz w:val="20"/>
                <w:szCs w:val="20"/>
                <w:shd w:val="clear" w:color="auto" w:fill="FFFFFF"/>
              </w:rPr>
            </w:pPr>
          </w:p>
        </w:tc>
        <w:tc>
          <w:tcPr>
            <w:tcW w:w="576" w:type="dxa"/>
            <w:vAlign w:val="center"/>
          </w:tcPr>
          <w:p w14:paraId="0B3BAA02" w14:textId="77777777" w:rsidR="00A67BED" w:rsidRPr="000C2A6A" w:rsidRDefault="00A67BED" w:rsidP="00967572">
            <w:pPr>
              <w:spacing w:line="240" w:lineRule="atLeast"/>
              <w:ind w:firstLine="0"/>
              <w:jc w:val="left"/>
              <w:rPr>
                <w:rFonts w:cs="Times New Roman"/>
                <w:sz w:val="20"/>
                <w:szCs w:val="20"/>
                <w:shd w:val="clear" w:color="auto" w:fill="FFFFFF"/>
              </w:rPr>
            </w:pPr>
          </w:p>
        </w:tc>
        <w:tc>
          <w:tcPr>
            <w:tcW w:w="576" w:type="dxa"/>
            <w:vAlign w:val="center"/>
          </w:tcPr>
          <w:p w14:paraId="0B3BAA03"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p>
        </w:tc>
        <w:tc>
          <w:tcPr>
            <w:tcW w:w="577" w:type="dxa"/>
            <w:vAlign w:val="center"/>
          </w:tcPr>
          <w:p w14:paraId="0B3BAA04"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p>
        </w:tc>
      </w:tr>
      <w:tr w:rsidR="00A67BED" w:rsidRPr="000C2A6A" w14:paraId="0B3BAA11" w14:textId="77777777" w:rsidTr="00967572">
        <w:trPr>
          <w:trHeight w:val="20"/>
          <w:jc w:val="center"/>
        </w:trPr>
        <w:tc>
          <w:tcPr>
            <w:tcW w:w="1714" w:type="dxa"/>
            <w:vAlign w:val="center"/>
          </w:tcPr>
          <w:p w14:paraId="0B3BAA06"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Bulunmakta</w:t>
            </w:r>
          </w:p>
        </w:tc>
        <w:tc>
          <w:tcPr>
            <w:tcW w:w="3333" w:type="dxa"/>
            <w:vAlign w:val="center"/>
          </w:tcPr>
          <w:p w14:paraId="0B3BAA07" w14:textId="35BF8D49"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Birim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personel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kadrosunu</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güçlendirme</w:t>
            </w:r>
          </w:p>
          <w:p w14:paraId="0B3BAA08" w14:textId="26D0CD8F"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İkili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anlaşmaların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yapılması</w:t>
            </w:r>
          </w:p>
          <w:p w14:paraId="0B3BAA09" w14:textId="0AA0CEB8"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Tanıtım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faaliyetlerin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artırılması</w:t>
            </w:r>
          </w:p>
          <w:p w14:paraId="0B3BAA0A" w14:textId="6C1B435B"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Hasta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sayısının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artırılması</w:t>
            </w:r>
          </w:p>
        </w:tc>
        <w:tc>
          <w:tcPr>
            <w:tcW w:w="576" w:type="dxa"/>
            <w:vAlign w:val="center"/>
          </w:tcPr>
          <w:p w14:paraId="0B3BAA0B" w14:textId="77777777" w:rsidR="00A67BED" w:rsidRPr="000C2A6A" w:rsidRDefault="00A67BED" w:rsidP="00967572">
            <w:pPr>
              <w:spacing w:line="240" w:lineRule="atLeast"/>
              <w:ind w:firstLine="0"/>
              <w:jc w:val="left"/>
              <w:rPr>
                <w:rFonts w:cs="Times New Roman"/>
                <w:sz w:val="20"/>
                <w:szCs w:val="20"/>
                <w:shd w:val="clear" w:color="auto" w:fill="FFFFFF"/>
              </w:rPr>
            </w:pPr>
          </w:p>
        </w:tc>
        <w:tc>
          <w:tcPr>
            <w:tcW w:w="576" w:type="dxa"/>
            <w:vAlign w:val="center"/>
          </w:tcPr>
          <w:p w14:paraId="0B3BAA0C"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p>
        </w:tc>
        <w:tc>
          <w:tcPr>
            <w:tcW w:w="577" w:type="dxa"/>
            <w:vAlign w:val="center"/>
          </w:tcPr>
          <w:p w14:paraId="0B3BAA0D"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p>
        </w:tc>
        <w:tc>
          <w:tcPr>
            <w:tcW w:w="576" w:type="dxa"/>
            <w:vAlign w:val="center"/>
          </w:tcPr>
          <w:p w14:paraId="0B3BAA0E" w14:textId="77777777" w:rsidR="00A67BED" w:rsidRPr="000C2A6A" w:rsidRDefault="00A67BE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t>
            </w:r>
            <w:r w:rsidR="00360C36" w:rsidRPr="000C2A6A">
              <w:rPr>
                <w:rFonts w:cs="Times New Roman"/>
                <w:sz w:val="20"/>
                <w:szCs w:val="20"/>
                <w:shd w:val="clear" w:color="auto" w:fill="FFFFFF"/>
              </w:rPr>
              <w:t>**</w:t>
            </w:r>
          </w:p>
        </w:tc>
        <w:tc>
          <w:tcPr>
            <w:tcW w:w="576" w:type="dxa"/>
            <w:vAlign w:val="center"/>
          </w:tcPr>
          <w:p w14:paraId="0B3BAA0F" w14:textId="77777777" w:rsidR="00A67BED" w:rsidRPr="000C2A6A" w:rsidRDefault="00A67BED" w:rsidP="00967572">
            <w:pPr>
              <w:spacing w:line="240" w:lineRule="atLeast"/>
              <w:ind w:firstLine="0"/>
              <w:jc w:val="left"/>
              <w:rPr>
                <w:rFonts w:cs="Times New Roman"/>
                <w:sz w:val="20"/>
                <w:szCs w:val="20"/>
                <w:shd w:val="clear" w:color="auto" w:fill="FFFFFF"/>
              </w:rPr>
            </w:pPr>
          </w:p>
        </w:tc>
        <w:tc>
          <w:tcPr>
            <w:tcW w:w="577" w:type="dxa"/>
            <w:vAlign w:val="center"/>
          </w:tcPr>
          <w:p w14:paraId="0B3BAA10" w14:textId="77777777" w:rsidR="00A67BED" w:rsidRPr="000C2A6A" w:rsidRDefault="00A67BED" w:rsidP="00967572">
            <w:pPr>
              <w:spacing w:line="240" w:lineRule="atLeast"/>
              <w:ind w:firstLine="0"/>
              <w:jc w:val="left"/>
              <w:rPr>
                <w:rFonts w:cs="Times New Roman"/>
                <w:sz w:val="20"/>
                <w:szCs w:val="20"/>
                <w:shd w:val="clear" w:color="auto" w:fill="FFFFFF"/>
              </w:rPr>
            </w:pPr>
          </w:p>
        </w:tc>
      </w:tr>
    </w:tbl>
    <w:p w14:paraId="0B3BAA12" w14:textId="77777777" w:rsidR="00FA4940" w:rsidRPr="000C2A6A" w:rsidRDefault="00FA4940" w:rsidP="0032165F">
      <w:pPr>
        <w:spacing w:after="120"/>
        <w:rPr>
          <w:rFonts w:cs="Times New Roman"/>
          <w:b/>
          <w:color w:val="FF0000"/>
          <w:szCs w:val="24"/>
          <w:shd w:val="clear" w:color="auto" w:fill="FFFFFF"/>
        </w:rPr>
      </w:pPr>
    </w:p>
    <w:p w14:paraId="0B3BAA13" w14:textId="5A10274B" w:rsidR="00F65BDB" w:rsidRPr="000C2A6A" w:rsidRDefault="00B21109" w:rsidP="0032165F">
      <w:pPr>
        <w:spacing w:after="120"/>
        <w:rPr>
          <w:rFonts w:cs="Times New Roman"/>
          <w:b/>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3829DF" w:rsidRPr="000C2A6A">
        <w:rPr>
          <w:rFonts w:cs="Times New Roman"/>
          <w:szCs w:val="24"/>
          <w:shd w:val="clear" w:color="auto" w:fill="FFFFFF"/>
        </w:rPr>
        <w:t>8’</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3E67C1" w:rsidRPr="000C2A6A">
        <w:rPr>
          <w:rFonts w:cs="Times New Roman"/>
          <w:szCs w:val="24"/>
          <w:shd w:val="clear" w:color="auto" w:fill="FFFFFF"/>
        </w:rPr>
        <w:t>dönemlik</w:t>
      </w:r>
      <w:r w:rsidR="00F15823" w:rsidRPr="000C2A6A">
        <w:rPr>
          <w:rFonts w:cs="Times New Roman"/>
          <w:szCs w:val="24"/>
          <w:shd w:val="clear" w:color="auto" w:fill="FFFFFF"/>
        </w:rPr>
        <w:t xml:space="preserve"> </w:t>
      </w:r>
      <w:r w:rsidR="003E67C1" w:rsidRPr="000C2A6A">
        <w:rPr>
          <w:rFonts w:cs="Times New Roman"/>
          <w:szCs w:val="24"/>
          <w:shd w:val="clear" w:color="auto" w:fill="FFFFFF"/>
        </w:rPr>
        <w:t>veya</w:t>
      </w:r>
      <w:r w:rsidR="00F15823" w:rsidRPr="000C2A6A">
        <w:rPr>
          <w:rFonts w:cs="Times New Roman"/>
          <w:szCs w:val="24"/>
          <w:shd w:val="clear" w:color="auto" w:fill="FFFFFF"/>
        </w:rPr>
        <w:t xml:space="preserve"> </w:t>
      </w:r>
      <w:r w:rsidR="003E67C1" w:rsidRPr="000C2A6A">
        <w:rPr>
          <w:rFonts w:cs="Times New Roman"/>
          <w:szCs w:val="24"/>
          <w:shd w:val="clear" w:color="auto" w:fill="FFFFFF"/>
        </w:rPr>
        <w:t>yıllık</w:t>
      </w:r>
      <w:r w:rsidR="00F15823" w:rsidRPr="000C2A6A">
        <w:rPr>
          <w:rFonts w:cs="Times New Roman"/>
          <w:szCs w:val="24"/>
          <w:shd w:val="clear" w:color="auto" w:fill="FFFFFF"/>
        </w:rPr>
        <w:t xml:space="preserve"> </w:t>
      </w:r>
      <w:r w:rsidR="003E67C1" w:rsidRPr="000C2A6A">
        <w:rPr>
          <w:rFonts w:cs="Times New Roman"/>
          <w:szCs w:val="24"/>
          <w:shd w:val="clear" w:color="auto" w:fill="FFFFFF"/>
        </w:rPr>
        <w:t>hedeflerine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FF0730"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380403" w:rsidRPr="000C2A6A">
        <w:rPr>
          <w:rFonts w:cs="Times New Roman"/>
          <w:szCs w:val="24"/>
          <w:shd w:val="clear" w:color="auto" w:fill="FFFFFF"/>
        </w:rPr>
        <w:t>,</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B,</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C</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ve</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D</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dönemlik</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veya</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yıllık</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hedeflerinin</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bulunduğu,</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A,</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E</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ve</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F</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ise</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dönemlik</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veya</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yıllık</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hedeflerinin</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bulunmadığı</w:t>
      </w:r>
      <w:r w:rsidR="00F15823" w:rsidRPr="000C2A6A">
        <w:rPr>
          <w:rFonts w:cs="Times New Roman"/>
          <w:szCs w:val="24"/>
          <w:shd w:val="clear" w:color="auto" w:fill="FFFFFF"/>
        </w:rPr>
        <w:t xml:space="preserve"> </w:t>
      </w:r>
      <w:r w:rsidR="00380403"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B,</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C</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ve</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D</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birim</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personel</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kadrosunu</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güçlendirme,</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ikili</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anlaşmaların</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yapılması,</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faaliyetlerin</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artırılması</w:t>
      </w:r>
      <w:r w:rsidR="00F15823" w:rsidRPr="000C2A6A">
        <w:rPr>
          <w:rFonts w:cs="Times New Roman"/>
          <w:szCs w:val="24"/>
          <w:shd w:val="clear" w:color="auto" w:fill="FFFFFF"/>
        </w:rPr>
        <w:t xml:space="preserve"> </w:t>
      </w:r>
      <w:r w:rsidR="005C7B64" w:rsidRPr="000C2A6A">
        <w:rPr>
          <w:rFonts w:cs="Times New Roman"/>
          <w:szCs w:val="24"/>
          <w:shd w:val="clear" w:color="auto" w:fill="FFFFFF"/>
        </w:rPr>
        <w:t>ve</w:t>
      </w:r>
      <w:r w:rsidR="00F15823" w:rsidRPr="000C2A6A">
        <w:rPr>
          <w:rFonts w:cs="Times New Roman"/>
          <w:szCs w:val="24"/>
          <w:shd w:val="clear" w:color="auto" w:fill="FFFFFF"/>
        </w:rPr>
        <w:t xml:space="preserve"> </w:t>
      </w:r>
      <w:r w:rsidR="005C7B64" w:rsidRPr="000C2A6A">
        <w:rPr>
          <w:rFonts w:cs="Times New Roman"/>
          <w:szCs w:val="24"/>
          <w:shd w:val="clear" w:color="auto" w:fill="FFFFFF"/>
        </w:rPr>
        <w:t>h</w:t>
      </w:r>
      <w:r w:rsidR="006D0A5B" w:rsidRPr="000C2A6A">
        <w:rPr>
          <w:rFonts w:cs="Times New Roman"/>
          <w:szCs w:val="24"/>
          <w:shd w:val="clear" w:color="auto" w:fill="FFFFFF"/>
        </w:rPr>
        <w:t>asta</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sayısının</w:t>
      </w:r>
      <w:r w:rsidR="00F15823" w:rsidRPr="000C2A6A">
        <w:rPr>
          <w:rFonts w:cs="Times New Roman"/>
          <w:szCs w:val="24"/>
          <w:shd w:val="clear" w:color="auto" w:fill="FFFFFF"/>
        </w:rPr>
        <w:t xml:space="preserve"> </w:t>
      </w:r>
      <w:r w:rsidR="006D0A5B" w:rsidRPr="000C2A6A">
        <w:rPr>
          <w:rFonts w:cs="Times New Roman"/>
          <w:szCs w:val="24"/>
          <w:shd w:val="clear" w:color="auto" w:fill="FFFFFF"/>
        </w:rPr>
        <w:t>artırılması</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gibi</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hedeflerinin</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olduğu</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tarafından</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ifade</w:t>
      </w:r>
      <w:r w:rsidR="00F15823" w:rsidRPr="000C2A6A">
        <w:rPr>
          <w:rFonts w:cs="Times New Roman"/>
          <w:szCs w:val="24"/>
          <w:shd w:val="clear" w:color="auto" w:fill="FFFFFF"/>
        </w:rPr>
        <w:t xml:space="preserve"> </w:t>
      </w:r>
      <w:r w:rsidR="005929F9" w:rsidRPr="000C2A6A">
        <w:rPr>
          <w:rFonts w:cs="Times New Roman"/>
          <w:szCs w:val="24"/>
          <w:shd w:val="clear" w:color="auto" w:fill="FFFFFF"/>
        </w:rPr>
        <w:t>edilmiştir.</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web</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sitelerindeki</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turizmine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hedefler</w:t>
      </w:r>
      <w:r w:rsidR="0041030B" w:rsidRPr="000C2A6A">
        <w:rPr>
          <w:rFonts w:cs="Times New Roman"/>
          <w:szCs w:val="24"/>
          <w:shd w:val="clear" w:color="auto" w:fill="FFFFFF"/>
        </w:rPr>
        <w:t>i</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inc</w:t>
      </w:r>
      <w:r w:rsidR="0041030B" w:rsidRPr="000C2A6A">
        <w:rPr>
          <w:rFonts w:cs="Times New Roman"/>
          <w:szCs w:val="24"/>
          <w:shd w:val="clear" w:color="auto" w:fill="FFFFFF"/>
        </w:rPr>
        <w:t>elendiğinde</w:t>
      </w:r>
      <w:r w:rsidR="00F15823" w:rsidRPr="000C2A6A">
        <w:rPr>
          <w:rFonts w:cs="Times New Roman"/>
          <w:szCs w:val="24"/>
          <w:shd w:val="clear" w:color="auto" w:fill="FFFFFF"/>
        </w:rPr>
        <w:t xml:space="preserve"> </w:t>
      </w:r>
      <w:r w:rsidR="0041030B" w:rsidRPr="000C2A6A">
        <w:rPr>
          <w:rFonts w:cs="Times New Roman"/>
          <w:szCs w:val="24"/>
          <w:shd w:val="clear" w:color="auto" w:fill="FFFFFF"/>
        </w:rPr>
        <w:t>ise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A</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ve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B</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41030B" w:rsidRPr="000C2A6A">
        <w:rPr>
          <w:rFonts w:cs="Times New Roman"/>
          <w:szCs w:val="24"/>
          <w:shd w:val="clear" w:color="auto" w:fill="FFFFFF"/>
        </w:rPr>
        <w:t>web</w:t>
      </w:r>
      <w:r w:rsidR="00F15823" w:rsidRPr="000C2A6A">
        <w:rPr>
          <w:rFonts w:cs="Times New Roman"/>
          <w:szCs w:val="24"/>
          <w:shd w:val="clear" w:color="auto" w:fill="FFFFFF"/>
        </w:rPr>
        <w:t xml:space="preserve"> </w:t>
      </w:r>
      <w:r w:rsidR="0041030B" w:rsidRPr="000C2A6A">
        <w:rPr>
          <w:rFonts w:cs="Times New Roman"/>
          <w:szCs w:val="24"/>
          <w:shd w:val="clear" w:color="auto" w:fill="FFFFFF"/>
        </w:rPr>
        <w:t>sitelerinde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hedeflerine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genel</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ifadelere</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yer</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verildiği</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görülürken</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C,</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D</w:t>
      </w:r>
      <w:r w:rsidR="008E2CE2" w:rsidRPr="000C2A6A">
        <w:rPr>
          <w:rFonts w:cs="Times New Roman"/>
          <w:szCs w:val="24"/>
          <w:shd w:val="clear" w:color="auto" w:fill="FFFFFF"/>
        </w:rPr>
        <w:t>,</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E</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ve</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F</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hastanelerinde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turizmiyle</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ilgili</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hedefleri</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içeren</w:t>
      </w:r>
      <w:r w:rsidR="00F15823" w:rsidRPr="000C2A6A">
        <w:rPr>
          <w:rFonts w:cs="Times New Roman"/>
          <w:szCs w:val="24"/>
          <w:shd w:val="clear" w:color="auto" w:fill="FFFFFF"/>
        </w:rPr>
        <w:t xml:space="preserve"> </w:t>
      </w:r>
      <w:r w:rsidR="00F65BDB" w:rsidRPr="000C2A6A">
        <w:rPr>
          <w:rFonts w:cs="Times New Roman"/>
          <w:szCs w:val="24"/>
          <w:shd w:val="clear" w:color="auto" w:fill="FFFFFF"/>
        </w:rPr>
        <w:t>herhang</w:t>
      </w:r>
      <w:r w:rsidR="008E2CE2" w:rsidRPr="000C2A6A">
        <w:rPr>
          <w:rFonts w:cs="Times New Roman"/>
          <w:szCs w:val="24"/>
          <w:shd w:val="clear" w:color="auto" w:fill="FFFFFF"/>
        </w:rPr>
        <w:t>i</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bir</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ifadeye</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rastlanılmadığı</w:t>
      </w:r>
      <w:r w:rsidR="00F15823" w:rsidRPr="000C2A6A">
        <w:rPr>
          <w:rFonts w:cs="Times New Roman"/>
          <w:szCs w:val="24"/>
          <w:shd w:val="clear" w:color="auto" w:fill="FFFFFF"/>
        </w:rPr>
        <w:t xml:space="preserve"> </w:t>
      </w:r>
      <w:r w:rsidR="008E2CE2" w:rsidRPr="000C2A6A">
        <w:rPr>
          <w:rFonts w:cs="Times New Roman"/>
          <w:szCs w:val="24"/>
          <w:shd w:val="clear" w:color="auto" w:fill="FFFFFF"/>
        </w:rPr>
        <w:t>görülmüştür.</w:t>
      </w:r>
      <w:r w:rsidR="00F15823" w:rsidRPr="000C2A6A">
        <w:rPr>
          <w:rFonts w:cs="Times New Roman"/>
          <w:b/>
          <w:szCs w:val="24"/>
          <w:shd w:val="clear" w:color="auto" w:fill="FFFFFF"/>
        </w:rPr>
        <w:t xml:space="preserve"> </w:t>
      </w:r>
      <w:r w:rsidR="0044510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şunlardır:</w:t>
      </w:r>
    </w:p>
    <w:p w14:paraId="0B3BAA14" w14:textId="668E1903" w:rsidR="00B27C57" w:rsidRPr="000C2A6A" w:rsidRDefault="006D777A" w:rsidP="0032165F">
      <w:pPr>
        <w:spacing w:after="120"/>
        <w:rPr>
          <w:rFonts w:cs="Times New Roman"/>
          <w:i/>
          <w:szCs w:val="24"/>
          <w:shd w:val="clear" w:color="auto" w:fill="FFFFFF"/>
        </w:rPr>
      </w:pPr>
      <w:r w:rsidRPr="000C2A6A">
        <w:rPr>
          <w:rFonts w:cs="Times New Roman"/>
          <w:i/>
          <w:szCs w:val="24"/>
          <w:shd w:val="clear" w:color="auto" w:fill="FFFFFF"/>
        </w:rPr>
        <w:t>“Şehir</w:t>
      </w:r>
      <w:r w:rsidR="00F15823" w:rsidRPr="000C2A6A">
        <w:rPr>
          <w:rFonts w:cs="Times New Roman"/>
          <w:i/>
          <w:szCs w:val="24"/>
          <w:shd w:val="clear" w:color="auto" w:fill="FFFFFF"/>
        </w:rPr>
        <w:t xml:space="preserve"> </w:t>
      </w:r>
      <w:r w:rsidRPr="000C2A6A">
        <w:rPr>
          <w:rFonts w:cs="Times New Roman"/>
          <w:i/>
          <w:szCs w:val="24"/>
          <w:shd w:val="clear" w:color="auto" w:fill="FFFFFF"/>
        </w:rPr>
        <w:t>hastanelerine</w:t>
      </w:r>
      <w:r w:rsidR="00F15823" w:rsidRPr="000C2A6A">
        <w:rPr>
          <w:rFonts w:cs="Times New Roman"/>
          <w:i/>
          <w:szCs w:val="24"/>
          <w:shd w:val="clear" w:color="auto" w:fill="FFFFFF"/>
        </w:rPr>
        <w:t xml:space="preserve"> </w:t>
      </w:r>
      <w:r w:rsidRPr="000C2A6A">
        <w:rPr>
          <w:rFonts w:cs="Times New Roman"/>
          <w:i/>
          <w:szCs w:val="24"/>
          <w:shd w:val="clear" w:color="auto" w:fill="FFFFFF"/>
        </w:rPr>
        <w:t>hasta</w:t>
      </w:r>
      <w:r w:rsidR="00F15823" w:rsidRPr="000C2A6A">
        <w:rPr>
          <w:rFonts w:cs="Times New Roman"/>
          <w:i/>
          <w:szCs w:val="24"/>
          <w:shd w:val="clear" w:color="auto" w:fill="FFFFFF"/>
        </w:rPr>
        <w:t xml:space="preserve"> </w:t>
      </w:r>
      <w:r w:rsidRPr="000C2A6A">
        <w:rPr>
          <w:rFonts w:cs="Times New Roman"/>
          <w:i/>
          <w:szCs w:val="24"/>
          <w:shd w:val="clear" w:color="auto" w:fill="FFFFFF"/>
        </w:rPr>
        <w:t>akışı</w:t>
      </w:r>
      <w:r w:rsidR="00F15823" w:rsidRPr="000C2A6A">
        <w:rPr>
          <w:rFonts w:cs="Times New Roman"/>
          <w:i/>
          <w:szCs w:val="24"/>
          <w:shd w:val="clear" w:color="auto" w:fill="FFFFFF"/>
        </w:rPr>
        <w:t xml:space="preserve"> </w:t>
      </w:r>
      <w:r w:rsidRPr="000C2A6A">
        <w:rPr>
          <w:rFonts w:cs="Times New Roman"/>
          <w:i/>
          <w:szCs w:val="24"/>
          <w:shd w:val="clear" w:color="auto" w:fill="FFFFFF"/>
        </w:rPr>
        <w:t>USHAŞ</w:t>
      </w:r>
      <w:r w:rsidR="00F15823" w:rsidRPr="000C2A6A">
        <w:rPr>
          <w:rFonts w:cs="Times New Roman"/>
          <w:i/>
          <w:szCs w:val="24"/>
          <w:shd w:val="clear" w:color="auto" w:fill="FFFFFF"/>
        </w:rPr>
        <w:t xml:space="preserve"> </w:t>
      </w:r>
      <w:r w:rsidRPr="000C2A6A">
        <w:rPr>
          <w:rFonts w:cs="Times New Roman"/>
          <w:i/>
          <w:szCs w:val="24"/>
          <w:shd w:val="clear" w:color="auto" w:fill="FFFFFF"/>
        </w:rPr>
        <w:t>tarafından</w:t>
      </w:r>
      <w:r w:rsidR="00F15823" w:rsidRPr="000C2A6A">
        <w:rPr>
          <w:rFonts w:cs="Times New Roman"/>
          <w:i/>
          <w:szCs w:val="24"/>
          <w:shd w:val="clear" w:color="auto" w:fill="FFFFFF"/>
        </w:rPr>
        <w:t xml:space="preserve"> </w:t>
      </w:r>
      <w:r w:rsidRPr="000C2A6A">
        <w:rPr>
          <w:rFonts w:cs="Times New Roman"/>
          <w:i/>
          <w:szCs w:val="24"/>
          <w:shd w:val="clear" w:color="auto" w:fill="FFFFFF"/>
        </w:rPr>
        <w:t>yönlendirildiğinden</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konuyla</w:t>
      </w:r>
      <w:r w:rsidR="00F15823" w:rsidRPr="000C2A6A">
        <w:rPr>
          <w:rFonts w:cs="Times New Roman"/>
          <w:i/>
          <w:szCs w:val="24"/>
          <w:shd w:val="clear" w:color="auto" w:fill="FFFFFF"/>
        </w:rPr>
        <w:t xml:space="preserve"> </w:t>
      </w:r>
      <w:r w:rsidRPr="000C2A6A">
        <w:rPr>
          <w:rFonts w:cs="Times New Roman"/>
          <w:i/>
          <w:szCs w:val="24"/>
          <w:shd w:val="clear" w:color="auto" w:fill="FFFFFF"/>
        </w:rPr>
        <w:t>ilgili</w:t>
      </w:r>
      <w:r w:rsidR="00F15823" w:rsidRPr="000C2A6A">
        <w:rPr>
          <w:rFonts w:cs="Times New Roman"/>
          <w:i/>
          <w:szCs w:val="24"/>
          <w:shd w:val="clear" w:color="auto" w:fill="FFFFFF"/>
        </w:rPr>
        <w:t xml:space="preserve"> </w:t>
      </w:r>
      <w:r w:rsidRPr="000C2A6A">
        <w:rPr>
          <w:rFonts w:cs="Times New Roman"/>
          <w:i/>
          <w:szCs w:val="24"/>
          <w:shd w:val="clear" w:color="auto" w:fill="FFFFFF"/>
        </w:rPr>
        <w:t>alt</w:t>
      </w:r>
      <w:r w:rsidR="00F15823" w:rsidRPr="000C2A6A">
        <w:rPr>
          <w:rFonts w:cs="Times New Roman"/>
          <w:i/>
          <w:szCs w:val="24"/>
          <w:shd w:val="clear" w:color="auto" w:fill="FFFFFF"/>
        </w:rPr>
        <w:t xml:space="preserve"> </w:t>
      </w:r>
      <w:r w:rsidRPr="000C2A6A">
        <w:rPr>
          <w:rFonts w:cs="Times New Roman"/>
          <w:i/>
          <w:szCs w:val="24"/>
          <w:shd w:val="clear" w:color="auto" w:fill="FFFFFF"/>
        </w:rPr>
        <w:t>yapısal</w:t>
      </w:r>
      <w:r w:rsidR="00F15823" w:rsidRPr="000C2A6A">
        <w:rPr>
          <w:rFonts w:cs="Times New Roman"/>
          <w:i/>
          <w:szCs w:val="24"/>
          <w:shd w:val="clear" w:color="auto" w:fill="FFFFFF"/>
        </w:rPr>
        <w:t xml:space="preserve"> </w:t>
      </w:r>
      <w:r w:rsidRPr="000C2A6A">
        <w:rPr>
          <w:rFonts w:cs="Times New Roman"/>
          <w:i/>
          <w:szCs w:val="24"/>
          <w:shd w:val="clear" w:color="auto" w:fill="FFFFFF"/>
        </w:rPr>
        <w:t>çalışmalar</w:t>
      </w:r>
      <w:r w:rsidR="00F15823" w:rsidRPr="000C2A6A">
        <w:rPr>
          <w:rFonts w:cs="Times New Roman"/>
          <w:i/>
          <w:szCs w:val="24"/>
          <w:shd w:val="clear" w:color="auto" w:fill="FFFFFF"/>
        </w:rPr>
        <w:t xml:space="preserve"> </w:t>
      </w:r>
      <w:r w:rsidRPr="000C2A6A">
        <w:rPr>
          <w:rFonts w:cs="Times New Roman"/>
          <w:i/>
          <w:szCs w:val="24"/>
          <w:shd w:val="clear" w:color="auto" w:fill="FFFFFF"/>
        </w:rPr>
        <w:t>halen</w:t>
      </w:r>
      <w:r w:rsidR="00F15823" w:rsidRPr="000C2A6A">
        <w:rPr>
          <w:rFonts w:cs="Times New Roman"/>
          <w:i/>
          <w:szCs w:val="24"/>
          <w:shd w:val="clear" w:color="auto" w:fill="FFFFFF"/>
        </w:rPr>
        <w:t xml:space="preserve"> </w:t>
      </w:r>
      <w:r w:rsidRPr="000C2A6A">
        <w:rPr>
          <w:rFonts w:cs="Times New Roman"/>
          <w:i/>
          <w:szCs w:val="24"/>
          <w:shd w:val="clear" w:color="auto" w:fill="FFFFFF"/>
        </w:rPr>
        <w:t>devam</w:t>
      </w:r>
      <w:r w:rsidR="00F15823" w:rsidRPr="000C2A6A">
        <w:rPr>
          <w:rFonts w:cs="Times New Roman"/>
          <w:i/>
          <w:szCs w:val="24"/>
          <w:shd w:val="clear" w:color="auto" w:fill="FFFFFF"/>
        </w:rPr>
        <w:t xml:space="preserve"> </w:t>
      </w:r>
      <w:r w:rsidRPr="000C2A6A">
        <w:rPr>
          <w:rFonts w:cs="Times New Roman"/>
          <w:i/>
          <w:szCs w:val="24"/>
          <w:shd w:val="clear" w:color="auto" w:fill="FFFFFF"/>
        </w:rPr>
        <w:t>etmekte</w:t>
      </w:r>
      <w:r w:rsidR="00F15823" w:rsidRPr="000C2A6A">
        <w:rPr>
          <w:rFonts w:cs="Times New Roman"/>
          <w:i/>
          <w:szCs w:val="24"/>
          <w:shd w:val="clear" w:color="auto" w:fill="FFFFFF"/>
        </w:rPr>
        <w:t xml:space="preserve"> </w:t>
      </w:r>
      <w:r w:rsidRPr="000C2A6A">
        <w:rPr>
          <w:rFonts w:cs="Times New Roman"/>
          <w:i/>
          <w:szCs w:val="24"/>
          <w:shd w:val="clear" w:color="auto" w:fill="FFFFFF"/>
        </w:rPr>
        <w:t>olduğundan</w:t>
      </w:r>
      <w:r w:rsidR="00F15823" w:rsidRPr="000C2A6A">
        <w:rPr>
          <w:rFonts w:cs="Times New Roman"/>
          <w:i/>
          <w:szCs w:val="24"/>
          <w:shd w:val="clear" w:color="auto" w:fill="FFFFFF"/>
        </w:rPr>
        <w:t xml:space="preserve"> </w:t>
      </w:r>
      <w:r w:rsidRPr="000C2A6A">
        <w:rPr>
          <w:rFonts w:cs="Times New Roman"/>
          <w:i/>
          <w:szCs w:val="24"/>
          <w:shd w:val="clear" w:color="auto" w:fill="FFFFFF"/>
        </w:rPr>
        <w:t>yıllık</w:t>
      </w:r>
      <w:r w:rsidR="00F15823" w:rsidRPr="000C2A6A">
        <w:rPr>
          <w:rFonts w:cs="Times New Roman"/>
          <w:i/>
          <w:szCs w:val="24"/>
          <w:shd w:val="clear" w:color="auto" w:fill="FFFFFF"/>
        </w:rPr>
        <w:t xml:space="preserve"> </w:t>
      </w:r>
      <w:r w:rsidRPr="000C2A6A">
        <w:rPr>
          <w:rFonts w:cs="Times New Roman"/>
          <w:i/>
          <w:szCs w:val="24"/>
          <w:shd w:val="clear" w:color="auto" w:fill="FFFFFF"/>
        </w:rPr>
        <w:t>ve</w:t>
      </w:r>
      <w:r w:rsidR="00E34245" w:rsidRPr="000C2A6A">
        <w:rPr>
          <w:rFonts w:cs="Times New Roman"/>
          <w:i/>
          <w:szCs w:val="24"/>
          <w:shd w:val="clear" w:color="auto" w:fill="FFFFFF"/>
        </w:rPr>
        <w:t>ya</w:t>
      </w:r>
      <w:r w:rsidR="00F15823" w:rsidRPr="000C2A6A">
        <w:rPr>
          <w:rFonts w:cs="Times New Roman"/>
          <w:i/>
          <w:szCs w:val="24"/>
          <w:shd w:val="clear" w:color="auto" w:fill="FFFFFF"/>
        </w:rPr>
        <w:t xml:space="preserve"> </w:t>
      </w:r>
      <w:r w:rsidRPr="000C2A6A">
        <w:rPr>
          <w:rFonts w:cs="Times New Roman"/>
          <w:i/>
          <w:szCs w:val="24"/>
          <w:shd w:val="clear" w:color="auto" w:fill="FFFFFF"/>
        </w:rPr>
        <w:t>dönemlik</w:t>
      </w:r>
      <w:r w:rsidR="00F15823" w:rsidRPr="000C2A6A">
        <w:rPr>
          <w:rFonts w:cs="Times New Roman"/>
          <w:i/>
          <w:szCs w:val="24"/>
          <w:shd w:val="clear" w:color="auto" w:fill="FFFFFF"/>
        </w:rPr>
        <w:t xml:space="preserve"> </w:t>
      </w:r>
      <w:r w:rsidRPr="000C2A6A">
        <w:rPr>
          <w:rFonts w:cs="Times New Roman"/>
          <w:i/>
          <w:szCs w:val="24"/>
          <w:shd w:val="clear" w:color="auto" w:fill="FFFFFF"/>
        </w:rPr>
        <w:t>hedeflerimiz</w:t>
      </w:r>
      <w:r w:rsidR="00F15823" w:rsidRPr="000C2A6A">
        <w:rPr>
          <w:rFonts w:cs="Times New Roman"/>
          <w:i/>
          <w:szCs w:val="24"/>
          <w:shd w:val="clear" w:color="auto" w:fill="FFFFFF"/>
        </w:rPr>
        <w:t xml:space="preserve"> </w:t>
      </w:r>
      <w:r w:rsidRPr="000C2A6A">
        <w:rPr>
          <w:rFonts w:cs="Times New Roman"/>
          <w:i/>
          <w:szCs w:val="24"/>
          <w:shd w:val="clear" w:color="auto" w:fill="FFFFFF"/>
        </w:rPr>
        <w:t>söz</w:t>
      </w:r>
      <w:r w:rsidR="00F15823" w:rsidRPr="000C2A6A">
        <w:rPr>
          <w:rFonts w:cs="Times New Roman"/>
          <w:i/>
          <w:szCs w:val="24"/>
          <w:shd w:val="clear" w:color="auto" w:fill="FFFFFF"/>
        </w:rPr>
        <w:t xml:space="preserve"> </w:t>
      </w:r>
      <w:r w:rsidRPr="000C2A6A">
        <w:rPr>
          <w:rFonts w:cs="Times New Roman"/>
          <w:i/>
          <w:szCs w:val="24"/>
          <w:shd w:val="clear" w:color="auto" w:fill="FFFFFF"/>
        </w:rPr>
        <w:t>konusu</w:t>
      </w:r>
      <w:r w:rsidR="00F15823" w:rsidRPr="000C2A6A">
        <w:rPr>
          <w:rFonts w:cs="Times New Roman"/>
          <w:i/>
          <w:szCs w:val="24"/>
          <w:shd w:val="clear" w:color="auto" w:fill="FFFFFF"/>
        </w:rPr>
        <w:t xml:space="preserve"> </w:t>
      </w:r>
      <w:r w:rsidRPr="000C2A6A">
        <w:rPr>
          <w:rFonts w:cs="Times New Roman"/>
          <w:i/>
          <w:szCs w:val="24"/>
          <w:shd w:val="clear" w:color="auto" w:fill="FFFFFF"/>
        </w:rPr>
        <w:t>değildir.”</w:t>
      </w:r>
      <w:r w:rsidR="00F15823" w:rsidRPr="000C2A6A">
        <w:rPr>
          <w:rFonts w:cs="Times New Roman"/>
          <w:i/>
          <w:szCs w:val="24"/>
          <w:shd w:val="clear" w:color="auto" w:fill="FFFFFF"/>
        </w:rPr>
        <w:t xml:space="preserve"> </w:t>
      </w:r>
      <w:r w:rsidR="00666D94" w:rsidRPr="000C2A6A">
        <w:rPr>
          <w:rFonts w:cs="Times New Roman"/>
          <w:i/>
          <w:szCs w:val="24"/>
          <w:shd w:val="clear" w:color="auto" w:fill="FFFFFF"/>
        </w:rPr>
        <w:t>(A-P2)</w:t>
      </w:r>
    </w:p>
    <w:p w14:paraId="0B3BAA15" w14:textId="0957C7B7" w:rsidR="006178F3" w:rsidRPr="000C2A6A" w:rsidRDefault="006178F3" w:rsidP="0032165F">
      <w:pPr>
        <w:spacing w:after="120"/>
        <w:rPr>
          <w:rFonts w:cs="Times New Roman"/>
          <w:i/>
          <w:szCs w:val="24"/>
          <w:shd w:val="clear" w:color="auto" w:fill="FFFFFF"/>
        </w:rPr>
      </w:pPr>
      <w:r w:rsidRPr="000C2A6A">
        <w:rPr>
          <w:rFonts w:cs="Times New Roman"/>
          <w:i/>
          <w:szCs w:val="24"/>
          <w:shd w:val="clear" w:color="auto" w:fill="FFFFFF"/>
        </w:rPr>
        <w:t>“</w:t>
      </w:r>
      <w:r w:rsidR="006133B6" w:rsidRPr="000C2A6A">
        <w:rPr>
          <w:rFonts w:cs="Times New Roman"/>
          <w:i/>
          <w:szCs w:val="24"/>
          <w:shd w:val="clear" w:color="auto" w:fill="FFFFFF"/>
        </w:rPr>
        <w:t>Evet</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bulunmaktadır.</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biriminin</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tüm</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yönetici</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personel</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kadrosunun</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güçlendirilmesi</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planlanmaktadır.</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İlk</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hedeflerde</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ikili</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anlaşmalar</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yapıp</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reklam</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faaliyetlerine</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lastRenderedPageBreak/>
        <w:t>ağırlık</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verip</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hastanemize</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alanda</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geliştirmek</w:t>
      </w:r>
      <w:r w:rsidR="00F15823" w:rsidRPr="000C2A6A">
        <w:rPr>
          <w:rFonts w:cs="Times New Roman"/>
          <w:i/>
          <w:szCs w:val="24"/>
          <w:shd w:val="clear" w:color="auto" w:fill="FFFFFF"/>
        </w:rPr>
        <w:t xml:space="preserve"> </w:t>
      </w:r>
      <w:r w:rsidR="006133B6" w:rsidRPr="000C2A6A">
        <w:rPr>
          <w:rFonts w:cs="Times New Roman"/>
          <w:i/>
          <w:szCs w:val="24"/>
          <w:shd w:val="clear" w:color="auto" w:fill="FFFFFF"/>
        </w:rPr>
        <w:t>hedeflenmiştir.</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İleriye</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yönelik</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hedefler</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ise</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gidişata</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göre</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şekillendirilip</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turizmine</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önemli</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bir</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boyut</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kazandırmayı</w:t>
      </w:r>
      <w:r w:rsidR="00F15823" w:rsidRPr="000C2A6A">
        <w:rPr>
          <w:rFonts w:cs="Times New Roman"/>
          <w:i/>
          <w:szCs w:val="24"/>
          <w:shd w:val="clear" w:color="auto" w:fill="FFFFFF"/>
        </w:rPr>
        <w:t xml:space="preserve"> </w:t>
      </w:r>
      <w:r w:rsidR="00774E60" w:rsidRPr="000C2A6A">
        <w:rPr>
          <w:rFonts w:cs="Times New Roman"/>
          <w:i/>
          <w:szCs w:val="24"/>
          <w:shd w:val="clear" w:color="auto" w:fill="FFFFFF"/>
        </w:rPr>
        <w:t>amaçlamaktayız.</w:t>
      </w:r>
      <w:r w:rsidR="009E7AAA" w:rsidRPr="000C2A6A">
        <w:rPr>
          <w:rFonts w:cs="Times New Roman"/>
          <w:i/>
          <w:szCs w:val="24"/>
          <w:shd w:val="clear" w:color="auto" w:fill="FFFFFF"/>
        </w:rPr>
        <w:t>”</w:t>
      </w:r>
      <w:r w:rsidR="00F15823" w:rsidRPr="000C2A6A">
        <w:rPr>
          <w:rFonts w:cs="Times New Roman"/>
          <w:i/>
          <w:szCs w:val="24"/>
          <w:shd w:val="clear" w:color="auto" w:fill="FFFFFF"/>
        </w:rPr>
        <w:t xml:space="preserve"> </w:t>
      </w:r>
      <w:r w:rsidR="009E7AAA" w:rsidRPr="000C2A6A">
        <w:rPr>
          <w:rFonts w:cs="Times New Roman"/>
          <w:i/>
          <w:szCs w:val="24"/>
          <w:shd w:val="clear" w:color="auto" w:fill="FFFFFF"/>
        </w:rPr>
        <w:t>(C-P2)</w:t>
      </w:r>
    </w:p>
    <w:p w14:paraId="0B3BAA17" w14:textId="1216D7BF" w:rsidR="00BD2DD5" w:rsidRPr="000C2A6A" w:rsidRDefault="00BD2DD5"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tanıtımına</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faaliyetler</w:t>
      </w:r>
      <w:r w:rsidR="00F15823" w:rsidRPr="000C2A6A">
        <w:rPr>
          <w:rFonts w:cs="Times New Roman"/>
          <w:szCs w:val="24"/>
        </w:rPr>
        <w:t xml:space="preserve"> </w:t>
      </w:r>
      <w:r w:rsidRPr="000C2A6A">
        <w:rPr>
          <w:rFonts w:cs="Times New Roman"/>
          <w:szCs w:val="24"/>
        </w:rPr>
        <w:t>planlanmakta</w:t>
      </w:r>
      <w:r w:rsidR="00F15823" w:rsidRPr="000C2A6A">
        <w:rPr>
          <w:rFonts w:cs="Times New Roman"/>
          <w:szCs w:val="24"/>
        </w:rPr>
        <w:t xml:space="preserve"> </w:t>
      </w:r>
      <w:r w:rsidRPr="000C2A6A">
        <w:rPr>
          <w:rFonts w:cs="Times New Roman"/>
          <w:szCs w:val="24"/>
        </w:rPr>
        <w:t>mıdır?</w:t>
      </w:r>
      <w:r w:rsidR="00F15823" w:rsidRPr="000C2A6A">
        <w:rPr>
          <w:rFonts w:cs="Times New Roman"/>
          <w:szCs w:val="24"/>
        </w:rPr>
        <w:t xml:space="preserve"> </w:t>
      </w:r>
      <w:r w:rsidRPr="000C2A6A">
        <w:rPr>
          <w:rFonts w:cs="Times New Roman"/>
          <w:szCs w:val="24"/>
        </w:rPr>
        <w:t>Planlanmakta</w:t>
      </w:r>
      <w:r w:rsidR="00F15823" w:rsidRPr="000C2A6A">
        <w:rPr>
          <w:rFonts w:cs="Times New Roman"/>
          <w:szCs w:val="24"/>
        </w:rPr>
        <w:t xml:space="preserve"> </w:t>
      </w:r>
      <w:r w:rsidRPr="000C2A6A">
        <w:rPr>
          <w:rFonts w:cs="Times New Roman"/>
          <w:szCs w:val="24"/>
        </w:rPr>
        <w:t>ise</w:t>
      </w:r>
      <w:r w:rsidR="00F15823" w:rsidRPr="000C2A6A">
        <w:rPr>
          <w:rFonts w:cs="Times New Roman"/>
          <w:szCs w:val="24"/>
        </w:rPr>
        <w:t xml:space="preserve"> </w:t>
      </w:r>
      <w:r w:rsidRPr="000C2A6A">
        <w:rPr>
          <w:rFonts w:cs="Times New Roman"/>
          <w:szCs w:val="24"/>
        </w:rPr>
        <w:t>bunlar</w:t>
      </w:r>
      <w:r w:rsidR="00F15823" w:rsidRPr="000C2A6A">
        <w:rPr>
          <w:rFonts w:cs="Times New Roman"/>
          <w:szCs w:val="24"/>
        </w:rPr>
        <w:t xml:space="preserve"> </w:t>
      </w:r>
      <w:r w:rsidRPr="000C2A6A">
        <w:rPr>
          <w:rFonts w:cs="Times New Roman"/>
          <w:szCs w:val="24"/>
        </w:rPr>
        <w:t>nelerdir?”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w:t>
      </w:r>
      <w:r w:rsidR="00BE1E54" w:rsidRPr="000C2A6A">
        <w:rPr>
          <w:rFonts w:cs="Times New Roman"/>
          <w:szCs w:val="24"/>
        </w:rPr>
        <w:t>zinde</w:t>
      </w:r>
      <w:r w:rsidR="00F15823" w:rsidRPr="000C2A6A">
        <w:rPr>
          <w:rFonts w:cs="Times New Roman"/>
          <w:szCs w:val="24"/>
        </w:rPr>
        <w:t xml:space="preserve"> </w:t>
      </w:r>
      <w:r w:rsidR="00BE1E54" w:rsidRPr="000C2A6A">
        <w:rPr>
          <w:rFonts w:cs="Times New Roman"/>
          <w:szCs w:val="24"/>
        </w:rPr>
        <w:t>ulaşılan</w:t>
      </w:r>
      <w:r w:rsidR="00F15823" w:rsidRPr="000C2A6A">
        <w:rPr>
          <w:rFonts w:cs="Times New Roman"/>
          <w:szCs w:val="24"/>
        </w:rPr>
        <w:t xml:space="preserve"> </w:t>
      </w:r>
      <w:r w:rsidR="00BE1E54" w:rsidRPr="000C2A6A">
        <w:rPr>
          <w:rFonts w:cs="Times New Roman"/>
          <w:szCs w:val="24"/>
        </w:rPr>
        <w:t>bulgulara</w:t>
      </w:r>
      <w:r w:rsidR="00F15823" w:rsidRPr="000C2A6A">
        <w:rPr>
          <w:rFonts w:cs="Times New Roman"/>
          <w:szCs w:val="24"/>
        </w:rPr>
        <w:t xml:space="preserve"> </w:t>
      </w:r>
      <w:r w:rsidR="00BE1E54" w:rsidRPr="000C2A6A">
        <w:rPr>
          <w:rFonts w:cs="Times New Roman"/>
          <w:szCs w:val="24"/>
        </w:rPr>
        <w:t>Tablo</w:t>
      </w:r>
      <w:r w:rsidR="00F15823" w:rsidRPr="000C2A6A">
        <w:rPr>
          <w:rFonts w:cs="Times New Roman"/>
          <w:szCs w:val="24"/>
        </w:rPr>
        <w:t xml:space="preserve"> </w:t>
      </w:r>
      <w:r w:rsidR="00BE1E54" w:rsidRPr="000C2A6A">
        <w:rPr>
          <w:rFonts w:cs="Times New Roman"/>
          <w:szCs w:val="24"/>
        </w:rPr>
        <w:t>9’da</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5CDADE60" w14:textId="77777777" w:rsidR="00967572" w:rsidRPr="000C2A6A" w:rsidRDefault="00967572" w:rsidP="00513F0E">
      <w:pPr>
        <w:spacing w:before="120" w:after="120"/>
        <w:ind w:left="567" w:hanging="567"/>
        <w:rPr>
          <w:rFonts w:cs="Times New Roman"/>
          <w:b/>
          <w:szCs w:val="24"/>
          <w:shd w:val="clear" w:color="auto" w:fill="FFFFFF"/>
        </w:rPr>
      </w:pPr>
    </w:p>
    <w:p w14:paraId="0B3BAA18" w14:textId="6F49201E" w:rsidR="003550C1" w:rsidRPr="000C2A6A" w:rsidRDefault="003550C1"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BE1E54" w:rsidRPr="000C2A6A">
        <w:rPr>
          <w:rFonts w:cs="Times New Roman"/>
          <w:b/>
          <w:szCs w:val="24"/>
          <w:shd w:val="clear" w:color="auto" w:fill="FFFFFF"/>
        </w:rPr>
        <w:t>9</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tanıtımına</w:t>
      </w:r>
      <w:r w:rsidR="00F15823" w:rsidRPr="000C2A6A">
        <w:rPr>
          <w:rFonts w:cs="Times New Roman"/>
          <w:szCs w:val="24"/>
          <w:shd w:val="clear" w:color="auto" w:fill="FFFFFF"/>
        </w:rPr>
        <w:t xml:space="preserve"> </w:t>
      </w:r>
      <w:r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Pr="000C2A6A">
        <w:rPr>
          <w:rFonts w:cs="Times New Roman"/>
          <w:szCs w:val="24"/>
          <w:shd w:val="clear" w:color="auto" w:fill="FFFFFF"/>
        </w:rPr>
        <w:t>faaliyetlere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639"/>
        <w:gridCol w:w="501"/>
        <w:gridCol w:w="494"/>
        <w:gridCol w:w="495"/>
        <w:gridCol w:w="461"/>
        <w:gridCol w:w="458"/>
        <w:gridCol w:w="457"/>
      </w:tblGrid>
      <w:tr w:rsidR="00EA4C6D" w:rsidRPr="000C2A6A" w14:paraId="0B3BAA20" w14:textId="77777777" w:rsidTr="00513F0E">
        <w:trPr>
          <w:trHeight w:val="20"/>
          <w:jc w:val="center"/>
        </w:trPr>
        <w:tc>
          <w:tcPr>
            <w:tcW w:w="6112" w:type="dxa"/>
          </w:tcPr>
          <w:p w14:paraId="0B3BAA19"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0" w:type="dxa"/>
          </w:tcPr>
          <w:p w14:paraId="0B3BAA1A"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0" w:type="dxa"/>
          </w:tcPr>
          <w:p w14:paraId="0B3BAA1B"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0" w:type="dxa"/>
          </w:tcPr>
          <w:p w14:paraId="0B3BAA1C"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472" w:type="dxa"/>
          </w:tcPr>
          <w:p w14:paraId="0B3BAA1D"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70" w:type="dxa"/>
          </w:tcPr>
          <w:p w14:paraId="0B3BAA1E"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70" w:type="dxa"/>
          </w:tcPr>
          <w:p w14:paraId="0B3BAA1F" w14:textId="77777777" w:rsidR="00EA4C6D" w:rsidRPr="000C2A6A" w:rsidRDefault="00EA4C6D"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EA4C6D" w:rsidRPr="000C2A6A" w14:paraId="0B3BAA28" w14:textId="77777777" w:rsidTr="00513F0E">
        <w:trPr>
          <w:trHeight w:val="20"/>
          <w:jc w:val="center"/>
        </w:trPr>
        <w:tc>
          <w:tcPr>
            <w:tcW w:w="6112" w:type="dxa"/>
          </w:tcPr>
          <w:p w14:paraId="0B3BAA21" w14:textId="5890079D" w:rsidR="00EA4C6D" w:rsidRPr="000C2A6A" w:rsidRDefault="00EA4C6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USHAŞ</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tarafından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faaliyetlerin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artırılması</w:t>
            </w:r>
          </w:p>
        </w:tc>
        <w:tc>
          <w:tcPr>
            <w:tcW w:w="510" w:type="dxa"/>
          </w:tcPr>
          <w:p w14:paraId="0B3BAA22" w14:textId="77777777" w:rsidR="00EA4C6D" w:rsidRPr="000C2A6A" w:rsidRDefault="00EA4C6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A23" w14:textId="77777777" w:rsidR="00EA4C6D" w:rsidRPr="000C2A6A" w:rsidRDefault="00EA4C6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A24" w14:textId="77777777" w:rsidR="00EA4C6D" w:rsidRPr="000C2A6A" w:rsidRDefault="00EA4C6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A25" w14:textId="77777777" w:rsidR="00EA4C6D" w:rsidRPr="000C2A6A" w:rsidRDefault="00EA4C6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26" w14:textId="77777777" w:rsidR="00EA4C6D" w:rsidRPr="000C2A6A" w:rsidRDefault="00EA4C6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27" w14:textId="77777777" w:rsidR="00EA4C6D" w:rsidRPr="000C2A6A" w:rsidRDefault="00EA4C6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96A8D" w:rsidRPr="000C2A6A" w14:paraId="0B3BAA30" w14:textId="77777777" w:rsidTr="00513F0E">
        <w:trPr>
          <w:trHeight w:val="20"/>
          <w:jc w:val="center"/>
        </w:trPr>
        <w:tc>
          <w:tcPr>
            <w:tcW w:w="6112" w:type="dxa"/>
          </w:tcPr>
          <w:p w14:paraId="0B3BAA29" w14:textId="0CAACBB2" w:rsidR="00D96A8D" w:rsidRPr="000C2A6A" w:rsidRDefault="00D96A8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Web</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sitenin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daha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etkili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kullanılması</w:t>
            </w:r>
          </w:p>
        </w:tc>
        <w:tc>
          <w:tcPr>
            <w:tcW w:w="510" w:type="dxa"/>
          </w:tcPr>
          <w:p w14:paraId="0B3BAA2A"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2B"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A2C"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472" w:type="dxa"/>
          </w:tcPr>
          <w:p w14:paraId="0B3BAA2D"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2E"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2F"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96A8D" w:rsidRPr="000C2A6A" w14:paraId="0B3BAA38" w14:textId="77777777" w:rsidTr="00513F0E">
        <w:trPr>
          <w:trHeight w:val="20"/>
          <w:jc w:val="center"/>
        </w:trPr>
        <w:tc>
          <w:tcPr>
            <w:tcW w:w="6112" w:type="dxa"/>
          </w:tcPr>
          <w:p w14:paraId="0B3BAA31" w14:textId="5E1E0FAB" w:rsidR="00D96A8D" w:rsidRPr="000C2A6A" w:rsidRDefault="00D96A8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Sosyal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medya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hesaplarının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daha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etkili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kullanılması</w:t>
            </w:r>
          </w:p>
        </w:tc>
        <w:tc>
          <w:tcPr>
            <w:tcW w:w="510" w:type="dxa"/>
          </w:tcPr>
          <w:p w14:paraId="0B3BAA32"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33"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A34"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472" w:type="dxa"/>
          </w:tcPr>
          <w:p w14:paraId="0B3BAA35"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36"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37"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D96A8D" w:rsidRPr="000C2A6A" w14:paraId="0B3BAA40" w14:textId="77777777" w:rsidTr="00513F0E">
        <w:trPr>
          <w:trHeight w:val="20"/>
          <w:jc w:val="center"/>
        </w:trPr>
        <w:tc>
          <w:tcPr>
            <w:tcW w:w="6112" w:type="dxa"/>
          </w:tcPr>
          <w:p w14:paraId="0B3BAA39" w14:textId="5A7D9CBD" w:rsidR="00D96A8D" w:rsidRPr="000C2A6A" w:rsidRDefault="00D96A8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Aracı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kuruluşlarla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görüşülmesi</w:t>
            </w:r>
          </w:p>
        </w:tc>
        <w:tc>
          <w:tcPr>
            <w:tcW w:w="510" w:type="dxa"/>
          </w:tcPr>
          <w:p w14:paraId="0B3BAA3A"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3B"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3C"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A3D"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3E"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470" w:type="dxa"/>
          </w:tcPr>
          <w:p w14:paraId="0B3BAA3F" w14:textId="77777777" w:rsidR="00D96A8D" w:rsidRPr="000C2A6A" w:rsidRDefault="00D96A8D" w:rsidP="00513F0E">
            <w:pPr>
              <w:spacing w:line="240" w:lineRule="atLeast"/>
              <w:ind w:firstLine="0"/>
              <w:jc w:val="center"/>
              <w:rPr>
                <w:rFonts w:cs="Times New Roman"/>
                <w:sz w:val="20"/>
                <w:szCs w:val="20"/>
                <w:shd w:val="clear" w:color="auto" w:fill="FFFFFF"/>
              </w:rPr>
            </w:pPr>
          </w:p>
        </w:tc>
      </w:tr>
      <w:tr w:rsidR="00D96A8D" w:rsidRPr="000C2A6A" w14:paraId="0B3BAA48" w14:textId="77777777" w:rsidTr="00513F0E">
        <w:trPr>
          <w:trHeight w:val="20"/>
          <w:jc w:val="center"/>
        </w:trPr>
        <w:tc>
          <w:tcPr>
            <w:tcW w:w="6112" w:type="dxa"/>
          </w:tcPr>
          <w:p w14:paraId="0B3BAA41" w14:textId="687E22A7" w:rsidR="00D96A8D" w:rsidRPr="000C2A6A" w:rsidRDefault="00D96A8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Reklam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faaliyetlerinin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yapılması</w:t>
            </w:r>
          </w:p>
        </w:tc>
        <w:tc>
          <w:tcPr>
            <w:tcW w:w="510" w:type="dxa"/>
          </w:tcPr>
          <w:p w14:paraId="0B3BAA42"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43"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44"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A45"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470" w:type="dxa"/>
          </w:tcPr>
          <w:p w14:paraId="0B3BAA46"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47" w14:textId="77777777" w:rsidR="00D96A8D" w:rsidRPr="000C2A6A" w:rsidRDefault="00D96A8D" w:rsidP="00513F0E">
            <w:pPr>
              <w:spacing w:line="240" w:lineRule="atLeast"/>
              <w:ind w:firstLine="0"/>
              <w:jc w:val="center"/>
              <w:rPr>
                <w:rFonts w:cs="Times New Roman"/>
                <w:sz w:val="20"/>
                <w:szCs w:val="20"/>
                <w:shd w:val="clear" w:color="auto" w:fill="FFFFFF"/>
              </w:rPr>
            </w:pPr>
          </w:p>
        </w:tc>
      </w:tr>
      <w:tr w:rsidR="00D96A8D" w:rsidRPr="000C2A6A" w14:paraId="0B3BAA50" w14:textId="77777777" w:rsidTr="00513F0E">
        <w:trPr>
          <w:trHeight w:val="20"/>
          <w:jc w:val="center"/>
        </w:trPr>
        <w:tc>
          <w:tcPr>
            <w:tcW w:w="6112" w:type="dxa"/>
          </w:tcPr>
          <w:p w14:paraId="0B3BAA49" w14:textId="170EE25A" w:rsidR="00D96A8D" w:rsidRPr="000C2A6A" w:rsidRDefault="00D96A8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Yurt</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içi/dışı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kongre,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seminer,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fuar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katılım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gösterilmesi</w:t>
            </w:r>
          </w:p>
        </w:tc>
        <w:tc>
          <w:tcPr>
            <w:tcW w:w="510" w:type="dxa"/>
          </w:tcPr>
          <w:p w14:paraId="0B3BAA4A"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4B"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510" w:type="dxa"/>
          </w:tcPr>
          <w:p w14:paraId="0B3BAA4C"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A4D" w14:textId="77777777" w:rsidR="00D96A8D" w:rsidRPr="000C2A6A" w:rsidRDefault="00D96A8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4E" w14:textId="77777777" w:rsidR="00D96A8D" w:rsidRPr="000C2A6A" w:rsidRDefault="00D96A8D" w:rsidP="00513F0E">
            <w:pPr>
              <w:spacing w:line="240" w:lineRule="atLeast"/>
              <w:ind w:firstLine="0"/>
              <w:jc w:val="center"/>
              <w:rPr>
                <w:rFonts w:cs="Times New Roman"/>
                <w:sz w:val="20"/>
                <w:szCs w:val="20"/>
                <w:shd w:val="clear" w:color="auto" w:fill="FFFFFF"/>
              </w:rPr>
            </w:pPr>
          </w:p>
        </w:tc>
        <w:tc>
          <w:tcPr>
            <w:tcW w:w="470" w:type="dxa"/>
          </w:tcPr>
          <w:p w14:paraId="0B3BAA4F" w14:textId="77777777" w:rsidR="00D96A8D" w:rsidRPr="000C2A6A" w:rsidRDefault="00D96A8D" w:rsidP="00513F0E">
            <w:pPr>
              <w:spacing w:line="240" w:lineRule="atLeast"/>
              <w:ind w:firstLine="0"/>
              <w:jc w:val="center"/>
              <w:rPr>
                <w:rFonts w:cs="Times New Roman"/>
                <w:sz w:val="20"/>
                <w:szCs w:val="20"/>
                <w:shd w:val="clear" w:color="auto" w:fill="FFFFFF"/>
              </w:rPr>
            </w:pPr>
          </w:p>
        </w:tc>
      </w:tr>
    </w:tbl>
    <w:p w14:paraId="0B3BAA51" w14:textId="122120DA" w:rsidR="00863AC9"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863AC9"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863AC9"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863AC9"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863AC9"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863AC9"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863AC9" w:rsidRPr="000C2A6A">
        <w:rPr>
          <w:rFonts w:cs="Times New Roman"/>
          <w:sz w:val="20"/>
          <w:szCs w:val="24"/>
          <w:shd w:val="clear" w:color="auto" w:fill="FFFFFF"/>
        </w:rPr>
        <w:t>görüş</w:t>
      </w:r>
      <w:r w:rsidR="00F15823" w:rsidRPr="000C2A6A">
        <w:rPr>
          <w:rFonts w:cs="Times New Roman"/>
          <w:sz w:val="20"/>
          <w:szCs w:val="24"/>
          <w:shd w:val="clear" w:color="auto" w:fill="FFFFFF"/>
        </w:rPr>
        <w:t xml:space="preserve"> </w:t>
      </w:r>
      <w:r w:rsidR="00863AC9" w:rsidRPr="000C2A6A">
        <w:rPr>
          <w:rFonts w:cs="Times New Roman"/>
          <w:sz w:val="20"/>
          <w:szCs w:val="24"/>
          <w:shd w:val="clear" w:color="auto" w:fill="FFFFFF"/>
        </w:rPr>
        <w:t>belirtmiştir.</w:t>
      </w:r>
    </w:p>
    <w:p w14:paraId="5391F465" w14:textId="77777777" w:rsidR="00967572" w:rsidRPr="000C2A6A" w:rsidRDefault="00967572" w:rsidP="0032165F">
      <w:pPr>
        <w:spacing w:after="120"/>
        <w:rPr>
          <w:rFonts w:cs="Times New Roman"/>
          <w:szCs w:val="24"/>
          <w:shd w:val="clear" w:color="auto" w:fill="FFFFFF"/>
        </w:rPr>
      </w:pPr>
    </w:p>
    <w:p w14:paraId="0B3BAA52" w14:textId="06BD5196" w:rsidR="00C450A8" w:rsidRPr="000C2A6A" w:rsidRDefault="00C450A8" w:rsidP="0032165F">
      <w:pPr>
        <w:spacing w:after="120"/>
        <w:rPr>
          <w:rFonts w:cs="Times New Roman"/>
          <w:b/>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BE1E54" w:rsidRPr="000C2A6A">
        <w:rPr>
          <w:rFonts w:cs="Times New Roman"/>
          <w:szCs w:val="24"/>
          <w:shd w:val="clear" w:color="auto" w:fill="FFFFFF"/>
        </w:rPr>
        <w:t>9</w:t>
      </w:r>
      <w:r w:rsidR="004441FD" w:rsidRPr="000C2A6A">
        <w:rPr>
          <w:rFonts w:cs="Times New Roman"/>
          <w:szCs w:val="24"/>
          <w:shd w:val="clear" w:color="auto" w:fill="FFFFFF"/>
        </w:rPr>
        <w:t>’</w:t>
      </w:r>
      <w:r w:rsidR="00BE1E54" w:rsidRPr="000C2A6A">
        <w:rPr>
          <w:rFonts w:cs="Times New Roman"/>
          <w:szCs w:val="24"/>
          <w:shd w:val="clear" w:color="auto" w:fill="FFFFFF"/>
        </w:rPr>
        <w:t>a</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w:t>
      </w:r>
      <w:r w:rsidR="00C47CAD" w:rsidRPr="000C2A6A">
        <w:rPr>
          <w:rFonts w:cs="Times New Roman"/>
          <w:szCs w:val="24"/>
          <w:shd w:val="clear" w:color="auto" w:fill="FFFFFF"/>
        </w:rPr>
        <w:t>rinin</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tanıtımına</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planlanan</w:t>
      </w:r>
      <w:r w:rsidR="00F15823" w:rsidRPr="000C2A6A">
        <w:rPr>
          <w:rFonts w:cs="Times New Roman"/>
          <w:szCs w:val="24"/>
          <w:shd w:val="clear" w:color="auto" w:fill="FFFFFF"/>
        </w:rPr>
        <w:t xml:space="preserve"> </w:t>
      </w:r>
      <w:r w:rsidR="00C47CAD" w:rsidRPr="000C2A6A">
        <w:rPr>
          <w:rFonts w:cs="Times New Roman"/>
          <w:szCs w:val="24"/>
          <w:shd w:val="clear" w:color="auto" w:fill="FFFFFF"/>
        </w:rPr>
        <w:t>faaliyetlere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FE1F4B"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9041E2" w:rsidRPr="000C2A6A">
        <w:rPr>
          <w:rFonts w:cs="Times New Roman"/>
          <w:szCs w:val="24"/>
          <w:shd w:val="clear" w:color="auto" w:fill="FFFFFF"/>
        </w:rPr>
        <w:t>,</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altı</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hastanesindeki</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002E2003" w:rsidRPr="000C2A6A">
        <w:rPr>
          <w:rFonts w:cs="Times New Roman"/>
          <w:szCs w:val="24"/>
          <w:shd w:val="clear" w:color="auto" w:fill="FFFFFF"/>
        </w:rPr>
        <w:t>tamamı</w:t>
      </w:r>
      <w:r w:rsidR="00F15823" w:rsidRPr="000C2A6A">
        <w:rPr>
          <w:rFonts w:cs="Times New Roman"/>
          <w:szCs w:val="24"/>
          <w:shd w:val="clear" w:color="auto" w:fill="FFFFFF"/>
        </w:rPr>
        <w:t xml:space="preserve"> </w:t>
      </w:r>
      <w:r w:rsidR="002E2003" w:rsidRPr="000C2A6A">
        <w:rPr>
          <w:rFonts w:cs="Times New Roman"/>
          <w:szCs w:val="24"/>
          <w:shd w:val="clear" w:color="auto" w:fill="FFFFFF"/>
        </w:rPr>
        <w:t>da</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USHAŞ</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tarafından</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faaliyetlerin</w:t>
      </w:r>
      <w:r w:rsidR="00F15823" w:rsidRPr="000C2A6A">
        <w:rPr>
          <w:rFonts w:cs="Times New Roman"/>
          <w:szCs w:val="24"/>
          <w:shd w:val="clear" w:color="auto" w:fill="FFFFFF"/>
        </w:rPr>
        <w:t xml:space="preserve"> </w:t>
      </w:r>
      <w:r w:rsidR="00FB6AAC" w:rsidRPr="000C2A6A">
        <w:rPr>
          <w:rFonts w:cs="Times New Roman"/>
          <w:szCs w:val="24"/>
          <w:shd w:val="clear" w:color="auto" w:fill="FFFFFF"/>
        </w:rPr>
        <w:t>artırılması</w:t>
      </w:r>
      <w:r w:rsidR="007B4234" w:rsidRPr="000C2A6A">
        <w:rPr>
          <w:rFonts w:cs="Times New Roman"/>
          <w:szCs w:val="24"/>
          <w:shd w:val="clear" w:color="auto" w:fill="FFFFFF"/>
        </w:rPr>
        <w:t>na</w:t>
      </w:r>
      <w:r w:rsidR="00F15823" w:rsidRPr="000C2A6A">
        <w:rPr>
          <w:rFonts w:cs="Times New Roman"/>
          <w:szCs w:val="24"/>
          <w:shd w:val="clear" w:color="auto" w:fill="FFFFFF"/>
        </w:rPr>
        <w:t xml:space="preserve"> </w:t>
      </w:r>
      <w:r w:rsidR="007B4234"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274ACF" w:rsidRPr="000C2A6A">
        <w:rPr>
          <w:rFonts w:cs="Times New Roman"/>
          <w:szCs w:val="24"/>
          <w:shd w:val="clear" w:color="auto" w:fill="FFFFFF"/>
        </w:rPr>
        <w:t>görüşte</w:t>
      </w:r>
      <w:r w:rsidR="00F15823" w:rsidRPr="000C2A6A">
        <w:rPr>
          <w:rFonts w:cs="Times New Roman"/>
          <w:szCs w:val="24"/>
          <w:shd w:val="clear" w:color="auto" w:fill="FFFFFF"/>
        </w:rPr>
        <w:t xml:space="preserve"> </w:t>
      </w:r>
      <w:r w:rsidR="00274ACF" w:rsidRPr="000C2A6A">
        <w:rPr>
          <w:rFonts w:cs="Times New Roman"/>
          <w:szCs w:val="24"/>
          <w:shd w:val="clear" w:color="auto" w:fill="FFFFFF"/>
        </w:rPr>
        <w:t>bulunmuşlardır.</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B,</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D,</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E</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ve</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F</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şe</w:t>
      </w:r>
      <w:r w:rsidR="00DA5D92" w:rsidRPr="000C2A6A">
        <w:rPr>
          <w:rFonts w:cs="Times New Roman"/>
          <w:szCs w:val="24"/>
          <w:shd w:val="clear" w:color="auto" w:fill="FFFFFF"/>
        </w:rPr>
        <w:t>hir</w:t>
      </w:r>
      <w:r w:rsidR="00F15823" w:rsidRPr="000C2A6A">
        <w:rPr>
          <w:rFonts w:cs="Times New Roman"/>
          <w:szCs w:val="24"/>
          <w:shd w:val="clear" w:color="auto" w:fill="FFFFFF"/>
        </w:rPr>
        <w:t xml:space="preserve"> </w:t>
      </w:r>
      <w:r w:rsidR="00DA5D92"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DA5D92" w:rsidRPr="000C2A6A">
        <w:rPr>
          <w:rFonts w:cs="Times New Roman"/>
          <w:szCs w:val="24"/>
          <w:shd w:val="clear" w:color="auto" w:fill="FFFFFF"/>
        </w:rPr>
        <w:t>katılımcıları</w:t>
      </w:r>
      <w:r w:rsidR="00F15823" w:rsidRPr="000C2A6A">
        <w:rPr>
          <w:rFonts w:cs="Times New Roman"/>
          <w:szCs w:val="24"/>
          <w:shd w:val="clear" w:color="auto" w:fill="FFFFFF"/>
        </w:rPr>
        <w:t xml:space="preserve"> </w:t>
      </w:r>
      <w:r w:rsidR="00DA5D92" w:rsidRPr="000C2A6A">
        <w:rPr>
          <w:rFonts w:cs="Times New Roman"/>
          <w:szCs w:val="24"/>
          <w:shd w:val="clear" w:color="auto" w:fill="FFFFFF"/>
        </w:rPr>
        <w:t>da</w:t>
      </w:r>
      <w:r w:rsidR="00F15823" w:rsidRPr="000C2A6A">
        <w:rPr>
          <w:rFonts w:cs="Times New Roman"/>
          <w:szCs w:val="24"/>
          <w:shd w:val="clear" w:color="auto" w:fill="FFFFFF"/>
        </w:rPr>
        <w:t xml:space="preserve"> </w:t>
      </w:r>
      <w:r w:rsidR="003D2B1A"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web</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site</w:t>
      </w:r>
      <w:r w:rsidR="00627F55" w:rsidRPr="000C2A6A">
        <w:rPr>
          <w:rFonts w:cs="Times New Roman"/>
          <w:szCs w:val="24"/>
          <w:shd w:val="clear" w:color="auto" w:fill="FFFFFF"/>
        </w:rPr>
        <w:t>leri</w:t>
      </w:r>
      <w:r w:rsidR="00A2301D" w:rsidRPr="000C2A6A">
        <w:rPr>
          <w:rFonts w:cs="Times New Roman"/>
          <w:szCs w:val="24"/>
          <w:shd w:val="clear" w:color="auto" w:fill="FFFFFF"/>
        </w:rPr>
        <w:t>nin</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ve</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sosyal</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medya</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hesaplarının</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daha</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etkili</w:t>
      </w:r>
      <w:r w:rsidR="00F15823" w:rsidRPr="000C2A6A">
        <w:rPr>
          <w:rFonts w:cs="Times New Roman"/>
          <w:szCs w:val="24"/>
          <w:shd w:val="clear" w:color="auto" w:fill="FFFFFF"/>
        </w:rPr>
        <w:t xml:space="preserve"> </w:t>
      </w:r>
      <w:r w:rsidR="00A2301D" w:rsidRPr="000C2A6A">
        <w:rPr>
          <w:rFonts w:cs="Times New Roman"/>
          <w:szCs w:val="24"/>
          <w:shd w:val="clear" w:color="auto" w:fill="FFFFFF"/>
        </w:rPr>
        <w:t>kullanılması</w:t>
      </w:r>
      <w:r w:rsidR="003D2B1A" w:rsidRPr="000C2A6A">
        <w:rPr>
          <w:rFonts w:cs="Times New Roman"/>
          <w:szCs w:val="24"/>
          <w:shd w:val="clear" w:color="auto" w:fill="FFFFFF"/>
        </w:rPr>
        <w:t>na</w:t>
      </w:r>
      <w:r w:rsidR="00F15823" w:rsidRPr="000C2A6A">
        <w:rPr>
          <w:rFonts w:cs="Times New Roman"/>
          <w:szCs w:val="24"/>
          <w:shd w:val="clear" w:color="auto" w:fill="FFFFFF"/>
        </w:rPr>
        <w:t xml:space="preserve"> </w:t>
      </w:r>
      <w:r w:rsidR="003D2B1A"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3D2B1A" w:rsidRPr="000C2A6A">
        <w:rPr>
          <w:rFonts w:cs="Times New Roman"/>
          <w:szCs w:val="24"/>
          <w:shd w:val="clear" w:color="auto" w:fill="FFFFFF"/>
        </w:rPr>
        <w:t>planlamalarda</w:t>
      </w:r>
      <w:r w:rsidR="00F15823" w:rsidRPr="000C2A6A">
        <w:rPr>
          <w:rFonts w:cs="Times New Roman"/>
          <w:szCs w:val="24"/>
          <w:shd w:val="clear" w:color="auto" w:fill="FFFFFF"/>
        </w:rPr>
        <w:t xml:space="preserve"> </w:t>
      </w:r>
      <w:r w:rsidR="003D2B1A" w:rsidRPr="000C2A6A">
        <w:rPr>
          <w:rFonts w:cs="Times New Roman"/>
          <w:szCs w:val="24"/>
          <w:shd w:val="clear" w:color="auto" w:fill="FFFFFF"/>
        </w:rPr>
        <w:t>bulunduklarını</w:t>
      </w:r>
      <w:r w:rsidR="00F15823" w:rsidRPr="000C2A6A">
        <w:rPr>
          <w:rFonts w:cs="Times New Roman"/>
          <w:szCs w:val="24"/>
          <w:shd w:val="clear" w:color="auto" w:fill="FFFFFF"/>
        </w:rPr>
        <w:t xml:space="preserve"> </w:t>
      </w:r>
      <w:r w:rsidR="003D2B1A" w:rsidRPr="000C2A6A">
        <w:rPr>
          <w:rFonts w:cs="Times New Roman"/>
          <w:szCs w:val="24"/>
          <w:shd w:val="clear" w:color="auto" w:fill="FFFFFF"/>
        </w:rPr>
        <w:t>ifade</w:t>
      </w:r>
      <w:r w:rsidR="00F15823" w:rsidRPr="000C2A6A">
        <w:rPr>
          <w:rFonts w:cs="Times New Roman"/>
          <w:szCs w:val="24"/>
          <w:shd w:val="clear" w:color="auto" w:fill="FFFFFF"/>
        </w:rPr>
        <w:t xml:space="preserve"> </w:t>
      </w:r>
      <w:r w:rsidR="003D2B1A" w:rsidRPr="000C2A6A">
        <w:rPr>
          <w:rFonts w:cs="Times New Roman"/>
          <w:szCs w:val="24"/>
          <w:shd w:val="clear" w:color="auto" w:fill="FFFFFF"/>
        </w:rPr>
        <w:t>etmişlerdir.</w:t>
      </w:r>
      <w:r w:rsidR="00F15823" w:rsidRPr="000C2A6A">
        <w:rPr>
          <w:rFonts w:cs="Times New Roman"/>
          <w:szCs w:val="24"/>
          <w:shd w:val="clear" w:color="auto" w:fill="FFFFFF"/>
        </w:rPr>
        <w:t xml:space="preserve"> </w:t>
      </w:r>
      <w:r w:rsidR="000070E5" w:rsidRPr="000C2A6A">
        <w:rPr>
          <w:rFonts w:cs="Times New Roman"/>
          <w:szCs w:val="24"/>
          <w:shd w:val="clear" w:color="auto" w:fill="FFFFFF"/>
        </w:rPr>
        <w:t>C</w:t>
      </w:r>
      <w:r w:rsidR="00F15823" w:rsidRPr="000C2A6A">
        <w:rPr>
          <w:rFonts w:cs="Times New Roman"/>
          <w:szCs w:val="24"/>
          <w:shd w:val="clear" w:color="auto" w:fill="FFFFFF"/>
        </w:rPr>
        <w:t xml:space="preserve"> </w:t>
      </w:r>
      <w:r w:rsidR="000070E5" w:rsidRPr="000C2A6A">
        <w:rPr>
          <w:rFonts w:cs="Times New Roman"/>
          <w:szCs w:val="24"/>
          <w:shd w:val="clear" w:color="auto" w:fill="FFFFFF"/>
        </w:rPr>
        <w:t>ve</w:t>
      </w:r>
      <w:r w:rsidR="00F15823" w:rsidRPr="000C2A6A">
        <w:rPr>
          <w:rFonts w:cs="Times New Roman"/>
          <w:szCs w:val="24"/>
          <w:shd w:val="clear" w:color="auto" w:fill="FFFFFF"/>
        </w:rPr>
        <w:t xml:space="preserve"> </w:t>
      </w:r>
      <w:r w:rsidR="000070E5" w:rsidRPr="000C2A6A">
        <w:rPr>
          <w:rFonts w:cs="Times New Roman"/>
          <w:szCs w:val="24"/>
          <w:shd w:val="clear" w:color="auto" w:fill="FFFFFF"/>
        </w:rPr>
        <w:t>D</w:t>
      </w:r>
      <w:r w:rsidR="00F15823" w:rsidRPr="000C2A6A">
        <w:rPr>
          <w:rFonts w:cs="Times New Roman"/>
          <w:szCs w:val="24"/>
          <w:shd w:val="clear" w:color="auto" w:fill="FFFFFF"/>
        </w:rPr>
        <w:t xml:space="preserve"> </w:t>
      </w:r>
      <w:r w:rsidR="000070E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0070E5" w:rsidRPr="000C2A6A">
        <w:rPr>
          <w:rFonts w:cs="Times New Roman"/>
          <w:szCs w:val="24"/>
          <w:shd w:val="clear" w:color="auto" w:fill="FFFFFF"/>
        </w:rPr>
        <w:t>hastaneleri</w:t>
      </w:r>
      <w:r w:rsidR="00913194" w:rsidRPr="000C2A6A">
        <w:rPr>
          <w:rFonts w:cs="Times New Roman"/>
          <w:szCs w:val="24"/>
          <w:shd w:val="clear" w:color="auto" w:fill="FFFFFF"/>
        </w:rPr>
        <w:t>nin</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faaliyetlerine</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aracı</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kuruluşlarla</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görüşülmesi</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ve</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yurt</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içi/dışı</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kongre,</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seminer,</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fuar</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vb.</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katılım</w:t>
      </w:r>
      <w:r w:rsidR="00F15823" w:rsidRPr="000C2A6A">
        <w:rPr>
          <w:rFonts w:cs="Times New Roman"/>
          <w:szCs w:val="24"/>
          <w:shd w:val="clear" w:color="auto" w:fill="FFFFFF"/>
        </w:rPr>
        <w:t xml:space="preserve"> </w:t>
      </w:r>
      <w:r w:rsidR="00AD3388" w:rsidRPr="000C2A6A">
        <w:rPr>
          <w:rFonts w:cs="Times New Roman"/>
          <w:szCs w:val="24"/>
          <w:shd w:val="clear" w:color="auto" w:fill="FFFFFF"/>
        </w:rPr>
        <w:t>gösterilmesi</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gibi</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faaliyetlerin</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yapılması</w:t>
      </w:r>
      <w:r w:rsidR="00F15823" w:rsidRPr="000C2A6A">
        <w:rPr>
          <w:rFonts w:cs="Times New Roman"/>
          <w:szCs w:val="24"/>
          <w:shd w:val="clear" w:color="auto" w:fill="FFFFFF"/>
        </w:rPr>
        <w:t xml:space="preserve"> </w:t>
      </w:r>
      <w:r w:rsidR="00913194" w:rsidRPr="000C2A6A">
        <w:rPr>
          <w:rFonts w:cs="Times New Roman"/>
          <w:szCs w:val="24"/>
          <w:shd w:val="clear" w:color="auto" w:fill="FFFFFF"/>
        </w:rPr>
        <w:t>planlanırken</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C</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ve</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E</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ise</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reklam</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faaliyetlerinin</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yapılmasına</w:t>
      </w:r>
      <w:r w:rsidR="00F15823" w:rsidRPr="000C2A6A">
        <w:rPr>
          <w:rFonts w:cs="Times New Roman"/>
          <w:szCs w:val="24"/>
          <w:shd w:val="clear" w:color="auto" w:fill="FFFFFF"/>
        </w:rPr>
        <w:t xml:space="preserve"> </w:t>
      </w:r>
      <w:r w:rsidR="004151AD"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552728" w:rsidRPr="000C2A6A">
        <w:rPr>
          <w:rFonts w:cs="Times New Roman"/>
          <w:szCs w:val="24"/>
          <w:shd w:val="clear" w:color="auto" w:fill="FFFFFF"/>
        </w:rPr>
        <w:t>t</w:t>
      </w:r>
      <w:r w:rsidR="00C57597" w:rsidRPr="000C2A6A">
        <w:rPr>
          <w:rFonts w:cs="Times New Roman"/>
          <w:szCs w:val="24"/>
          <w:shd w:val="clear" w:color="auto" w:fill="FFFFFF"/>
        </w:rPr>
        <w:t>anıtım</w:t>
      </w:r>
      <w:r w:rsidR="00F15823" w:rsidRPr="000C2A6A">
        <w:rPr>
          <w:rFonts w:cs="Times New Roman"/>
          <w:szCs w:val="24"/>
          <w:shd w:val="clear" w:color="auto" w:fill="FFFFFF"/>
        </w:rPr>
        <w:t xml:space="preserve"> </w:t>
      </w:r>
      <w:r w:rsidR="00C57597" w:rsidRPr="000C2A6A">
        <w:rPr>
          <w:rFonts w:cs="Times New Roman"/>
          <w:szCs w:val="24"/>
          <w:shd w:val="clear" w:color="auto" w:fill="FFFFFF"/>
        </w:rPr>
        <w:t>faaliyetlerinin</w:t>
      </w:r>
      <w:r w:rsidR="00F15823" w:rsidRPr="000C2A6A">
        <w:rPr>
          <w:rFonts w:cs="Times New Roman"/>
          <w:szCs w:val="24"/>
          <w:shd w:val="clear" w:color="auto" w:fill="FFFFFF"/>
        </w:rPr>
        <w:t xml:space="preserve"> </w:t>
      </w:r>
      <w:r w:rsidR="00C57597" w:rsidRPr="000C2A6A">
        <w:rPr>
          <w:rFonts w:cs="Times New Roman"/>
          <w:szCs w:val="24"/>
          <w:shd w:val="clear" w:color="auto" w:fill="FFFFFF"/>
        </w:rPr>
        <w:t>planlandığı</w:t>
      </w:r>
      <w:r w:rsidR="00F15823" w:rsidRPr="000C2A6A">
        <w:rPr>
          <w:rFonts w:cs="Times New Roman"/>
          <w:szCs w:val="24"/>
          <w:shd w:val="clear" w:color="auto" w:fill="FFFFFF"/>
        </w:rPr>
        <w:t xml:space="preserve"> </w:t>
      </w:r>
      <w:r w:rsidR="00C57597"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44510B" w:rsidRPr="000C2A6A">
        <w:rPr>
          <w:rFonts w:cs="Times New Roman"/>
          <w:szCs w:val="24"/>
          <w:shd w:val="clear" w:color="auto" w:fill="FFFFFF"/>
        </w:rPr>
        <w:t>şunlardır:</w:t>
      </w:r>
    </w:p>
    <w:p w14:paraId="0B3BAA53" w14:textId="01AE8023" w:rsidR="00BD2DD5" w:rsidRPr="000C2A6A" w:rsidRDefault="001602C9" w:rsidP="0032165F">
      <w:pPr>
        <w:spacing w:after="120"/>
        <w:rPr>
          <w:rFonts w:cs="Times New Roman"/>
          <w:i/>
          <w:szCs w:val="24"/>
          <w:shd w:val="clear" w:color="auto" w:fill="FFFFFF"/>
        </w:rPr>
      </w:pPr>
      <w:r w:rsidRPr="000C2A6A">
        <w:rPr>
          <w:rFonts w:cs="Times New Roman"/>
          <w:i/>
          <w:szCs w:val="24"/>
          <w:shd w:val="clear" w:color="auto" w:fill="FFFFFF"/>
        </w:rPr>
        <w:t>“Kamu</w:t>
      </w:r>
      <w:r w:rsidR="00F15823" w:rsidRPr="000C2A6A">
        <w:rPr>
          <w:rFonts w:cs="Times New Roman"/>
          <w:i/>
          <w:szCs w:val="24"/>
          <w:shd w:val="clear" w:color="auto" w:fill="FFFFFF"/>
        </w:rPr>
        <w:t xml:space="preserve"> </w:t>
      </w:r>
      <w:r w:rsidRPr="000C2A6A">
        <w:rPr>
          <w:rFonts w:cs="Times New Roman"/>
          <w:i/>
          <w:szCs w:val="24"/>
          <w:shd w:val="clear" w:color="auto" w:fill="FFFFFF"/>
        </w:rPr>
        <w:t>hastanesi</w:t>
      </w:r>
      <w:r w:rsidR="00F15823" w:rsidRPr="000C2A6A">
        <w:rPr>
          <w:rFonts w:cs="Times New Roman"/>
          <w:i/>
          <w:szCs w:val="24"/>
          <w:shd w:val="clear" w:color="auto" w:fill="FFFFFF"/>
        </w:rPr>
        <w:t xml:space="preserve"> </w:t>
      </w:r>
      <w:r w:rsidRPr="000C2A6A">
        <w:rPr>
          <w:rFonts w:cs="Times New Roman"/>
          <w:i/>
          <w:szCs w:val="24"/>
          <w:shd w:val="clear" w:color="auto" w:fill="FFFFFF"/>
        </w:rPr>
        <w:t>olmamızdan</w:t>
      </w:r>
      <w:r w:rsidR="00F15823" w:rsidRPr="000C2A6A">
        <w:rPr>
          <w:rFonts w:cs="Times New Roman"/>
          <w:i/>
          <w:szCs w:val="24"/>
          <w:shd w:val="clear" w:color="auto" w:fill="FFFFFF"/>
        </w:rPr>
        <w:t xml:space="preserve"> </w:t>
      </w:r>
      <w:r w:rsidRPr="000C2A6A">
        <w:rPr>
          <w:rFonts w:cs="Times New Roman"/>
          <w:i/>
          <w:szCs w:val="24"/>
          <w:shd w:val="clear" w:color="auto" w:fill="FFFFFF"/>
        </w:rPr>
        <w:t>dolayı</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şekilde</w:t>
      </w:r>
      <w:r w:rsidR="00F15823" w:rsidRPr="000C2A6A">
        <w:rPr>
          <w:rFonts w:cs="Times New Roman"/>
          <w:i/>
          <w:szCs w:val="24"/>
          <w:shd w:val="clear" w:color="auto" w:fill="FFFFFF"/>
        </w:rPr>
        <w:t xml:space="preserve"> </w:t>
      </w:r>
      <w:r w:rsidRPr="000C2A6A">
        <w:rPr>
          <w:rFonts w:cs="Times New Roman"/>
          <w:i/>
          <w:szCs w:val="24"/>
          <w:shd w:val="clear" w:color="auto" w:fill="FFFFFF"/>
        </w:rPr>
        <w:t>tanıtım</w:t>
      </w:r>
      <w:r w:rsidR="00F15823" w:rsidRPr="000C2A6A">
        <w:rPr>
          <w:rFonts w:cs="Times New Roman"/>
          <w:i/>
          <w:szCs w:val="24"/>
          <w:shd w:val="clear" w:color="auto" w:fill="FFFFFF"/>
        </w:rPr>
        <w:t xml:space="preserve"> </w:t>
      </w:r>
      <w:r w:rsidRPr="000C2A6A">
        <w:rPr>
          <w:rFonts w:cs="Times New Roman"/>
          <w:i/>
          <w:szCs w:val="24"/>
          <w:shd w:val="clear" w:color="auto" w:fill="FFFFFF"/>
        </w:rPr>
        <w:t>faaliyetleri</w:t>
      </w:r>
      <w:r w:rsidR="00F15823" w:rsidRPr="000C2A6A">
        <w:rPr>
          <w:rFonts w:cs="Times New Roman"/>
          <w:i/>
          <w:szCs w:val="24"/>
          <w:shd w:val="clear" w:color="auto" w:fill="FFFFFF"/>
        </w:rPr>
        <w:t xml:space="preserve"> </w:t>
      </w:r>
      <w:r w:rsidRPr="000C2A6A">
        <w:rPr>
          <w:rFonts w:cs="Times New Roman"/>
          <w:i/>
          <w:szCs w:val="24"/>
          <w:shd w:val="clear" w:color="auto" w:fill="FFFFFF"/>
        </w:rPr>
        <w:t>USHAŞ</w:t>
      </w:r>
      <w:r w:rsidR="00F15823" w:rsidRPr="000C2A6A">
        <w:rPr>
          <w:rFonts w:cs="Times New Roman"/>
          <w:i/>
          <w:szCs w:val="24"/>
          <w:shd w:val="clear" w:color="auto" w:fill="FFFFFF"/>
        </w:rPr>
        <w:t xml:space="preserve"> </w:t>
      </w:r>
      <w:r w:rsidRPr="000C2A6A">
        <w:rPr>
          <w:rFonts w:cs="Times New Roman"/>
          <w:i/>
          <w:szCs w:val="24"/>
          <w:shd w:val="clear" w:color="auto" w:fill="FFFFFF"/>
        </w:rPr>
        <w:t>tarafından</w:t>
      </w:r>
      <w:r w:rsidR="00F15823" w:rsidRPr="000C2A6A">
        <w:rPr>
          <w:rFonts w:cs="Times New Roman"/>
          <w:i/>
          <w:szCs w:val="24"/>
          <w:shd w:val="clear" w:color="auto" w:fill="FFFFFF"/>
        </w:rPr>
        <w:t xml:space="preserve"> </w:t>
      </w:r>
      <w:r w:rsidRPr="000C2A6A">
        <w:rPr>
          <w:rFonts w:cs="Times New Roman"/>
          <w:i/>
          <w:szCs w:val="24"/>
          <w:shd w:val="clear" w:color="auto" w:fill="FFFFFF"/>
        </w:rPr>
        <w:t>üstlenilmiştir.</w:t>
      </w:r>
      <w:r w:rsidR="00F15823" w:rsidRPr="000C2A6A">
        <w:rPr>
          <w:rFonts w:cs="Times New Roman"/>
          <w:i/>
          <w:szCs w:val="24"/>
          <w:shd w:val="clear" w:color="auto" w:fill="FFFFFF"/>
        </w:rPr>
        <w:t xml:space="preserve"> </w:t>
      </w:r>
      <w:r w:rsidRPr="000C2A6A">
        <w:rPr>
          <w:rFonts w:cs="Times New Roman"/>
          <w:i/>
          <w:szCs w:val="24"/>
          <w:shd w:val="clear" w:color="auto" w:fill="FFFFFF"/>
        </w:rPr>
        <w:t>Dolayısıyla</w:t>
      </w:r>
      <w:r w:rsidR="00F15823" w:rsidRPr="000C2A6A">
        <w:rPr>
          <w:rFonts w:cs="Times New Roman"/>
          <w:i/>
          <w:szCs w:val="24"/>
          <w:shd w:val="clear" w:color="auto" w:fill="FFFFFF"/>
        </w:rPr>
        <w:t xml:space="preserve"> </w:t>
      </w:r>
      <w:r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Pr="000C2A6A">
        <w:rPr>
          <w:rFonts w:cs="Times New Roman"/>
          <w:i/>
          <w:szCs w:val="24"/>
          <w:shd w:val="clear" w:color="auto" w:fill="FFFFFF"/>
        </w:rPr>
        <w:t>faaliyetlerin</w:t>
      </w:r>
      <w:r w:rsidR="00F15823" w:rsidRPr="000C2A6A">
        <w:rPr>
          <w:rFonts w:cs="Times New Roman"/>
          <w:i/>
          <w:szCs w:val="24"/>
          <w:shd w:val="clear" w:color="auto" w:fill="FFFFFF"/>
        </w:rPr>
        <w:t xml:space="preserve"> </w:t>
      </w:r>
      <w:r w:rsidRPr="000C2A6A">
        <w:rPr>
          <w:rFonts w:cs="Times New Roman"/>
          <w:i/>
          <w:szCs w:val="24"/>
          <w:shd w:val="clear" w:color="auto" w:fill="FFFFFF"/>
        </w:rPr>
        <w:t>artması</w:t>
      </w:r>
      <w:r w:rsidR="00F15823" w:rsidRPr="000C2A6A">
        <w:rPr>
          <w:rFonts w:cs="Times New Roman"/>
          <w:i/>
          <w:szCs w:val="24"/>
          <w:shd w:val="clear" w:color="auto" w:fill="FFFFFF"/>
        </w:rPr>
        <w:t xml:space="preserve"> </w:t>
      </w:r>
      <w:r w:rsidRPr="000C2A6A">
        <w:rPr>
          <w:rFonts w:cs="Times New Roman"/>
          <w:i/>
          <w:szCs w:val="24"/>
          <w:shd w:val="clear" w:color="auto" w:fill="FFFFFF"/>
        </w:rPr>
        <w:t>gerekir</w:t>
      </w:r>
      <w:r w:rsidR="00F15823" w:rsidRPr="000C2A6A">
        <w:rPr>
          <w:rFonts w:cs="Times New Roman"/>
          <w:i/>
          <w:szCs w:val="24"/>
          <w:shd w:val="clear" w:color="auto" w:fill="FFFFFF"/>
        </w:rPr>
        <w:t xml:space="preserve"> </w:t>
      </w:r>
      <w:r w:rsidRPr="000C2A6A">
        <w:rPr>
          <w:rFonts w:cs="Times New Roman"/>
          <w:i/>
          <w:szCs w:val="24"/>
          <w:shd w:val="clear" w:color="auto" w:fill="FFFFFF"/>
        </w:rPr>
        <w:t>diye</w:t>
      </w:r>
      <w:r w:rsidR="00F15823" w:rsidRPr="000C2A6A">
        <w:rPr>
          <w:rFonts w:cs="Times New Roman"/>
          <w:i/>
          <w:szCs w:val="24"/>
          <w:shd w:val="clear" w:color="auto" w:fill="FFFFFF"/>
        </w:rPr>
        <w:t xml:space="preserve"> </w:t>
      </w:r>
      <w:r w:rsidRPr="000C2A6A">
        <w:rPr>
          <w:rFonts w:cs="Times New Roman"/>
          <w:i/>
          <w:szCs w:val="24"/>
          <w:shd w:val="clear" w:color="auto" w:fill="FFFFFF"/>
        </w:rPr>
        <w:t>düşünüyorum</w:t>
      </w:r>
      <w:r w:rsidR="0091429A" w:rsidRPr="000C2A6A">
        <w:rPr>
          <w:rFonts w:cs="Times New Roman"/>
          <w:i/>
          <w:szCs w:val="24"/>
          <w:shd w:val="clear" w:color="auto" w:fill="FFFFFF"/>
        </w:rPr>
        <w:t>.</w:t>
      </w:r>
      <w:r w:rsidRPr="000C2A6A">
        <w:rPr>
          <w:rFonts w:cs="Times New Roman"/>
          <w:i/>
          <w:szCs w:val="24"/>
          <w:shd w:val="clear" w:color="auto" w:fill="FFFFFF"/>
        </w:rPr>
        <w:t>”</w:t>
      </w:r>
      <w:r w:rsidR="00F15823" w:rsidRPr="000C2A6A">
        <w:rPr>
          <w:rFonts w:cs="Times New Roman"/>
          <w:i/>
          <w:szCs w:val="24"/>
          <w:shd w:val="clear" w:color="auto" w:fill="FFFFFF"/>
        </w:rPr>
        <w:t xml:space="preserve"> </w:t>
      </w:r>
      <w:r w:rsidR="00B176A1" w:rsidRPr="000C2A6A">
        <w:rPr>
          <w:rFonts w:cs="Times New Roman"/>
          <w:i/>
          <w:szCs w:val="24"/>
          <w:shd w:val="clear" w:color="auto" w:fill="FFFFFF"/>
        </w:rPr>
        <w:t>(B-P3)</w:t>
      </w:r>
    </w:p>
    <w:p w14:paraId="0B3BAA54" w14:textId="2C46D035" w:rsidR="00C93799" w:rsidRPr="000C2A6A" w:rsidRDefault="00C93799" w:rsidP="0032165F">
      <w:pPr>
        <w:spacing w:after="120"/>
        <w:rPr>
          <w:rFonts w:cs="Times New Roman"/>
          <w:i/>
          <w:szCs w:val="24"/>
          <w:shd w:val="clear" w:color="auto" w:fill="FFFFFF"/>
        </w:rPr>
      </w:pPr>
      <w:r w:rsidRPr="000C2A6A">
        <w:rPr>
          <w:rFonts w:cs="Times New Roman"/>
          <w:i/>
          <w:szCs w:val="24"/>
          <w:shd w:val="clear" w:color="auto" w:fill="FFFFFF"/>
        </w:rPr>
        <w:t>“</w:t>
      </w:r>
      <w:r w:rsidR="00234276" w:rsidRPr="000C2A6A">
        <w:rPr>
          <w:rFonts w:cs="Times New Roman"/>
          <w:i/>
          <w:szCs w:val="24"/>
          <w:shd w:val="clear" w:color="auto" w:fill="FFFFFF"/>
        </w:rPr>
        <w:t>Web</w:t>
      </w:r>
      <w:r w:rsidR="00F15823" w:rsidRPr="000C2A6A">
        <w:rPr>
          <w:rFonts w:cs="Times New Roman"/>
          <w:i/>
          <w:szCs w:val="24"/>
          <w:shd w:val="clear" w:color="auto" w:fill="FFFFFF"/>
        </w:rPr>
        <w:t xml:space="preserve"> </w:t>
      </w:r>
      <w:r w:rsidR="00234276" w:rsidRPr="000C2A6A">
        <w:rPr>
          <w:rFonts w:cs="Times New Roman"/>
          <w:i/>
          <w:szCs w:val="24"/>
          <w:shd w:val="clear" w:color="auto" w:fill="FFFFFF"/>
        </w:rPr>
        <w:t>sitesinin</w:t>
      </w:r>
      <w:r w:rsidR="00F15823" w:rsidRPr="000C2A6A">
        <w:rPr>
          <w:rFonts w:cs="Times New Roman"/>
          <w:i/>
          <w:szCs w:val="24"/>
          <w:shd w:val="clear" w:color="auto" w:fill="FFFFFF"/>
        </w:rPr>
        <w:t xml:space="preserve"> </w:t>
      </w:r>
      <w:r w:rsidR="00234276"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005C446B" w:rsidRPr="000C2A6A">
        <w:rPr>
          <w:rFonts w:cs="Times New Roman"/>
          <w:i/>
          <w:szCs w:val="24"/>
          <w:shd w:val="clear" w:color="auto" w:fill="FFFFFF"/>
        </w:rPr>
        <w:t>etkin</w:t>
      </w:r>
      <w:r w:rsidR="00F15823" w:rsidRPr="000C2A6A">
        <w:rPr>
          <w:rFonts w:cs="Times New Roman"/>
          <w:i/>
          <w:szCs w:val="24"/>
          <w:shd w:val="clear" w:color="auto" w:fill="FFFFFF"/>
        </w:rPr>
        <w:t xml:space="preserve"> </w:t>
      </w:r>
      <w:r w:rsidR="005C446B" w:rsidRPr="000C2A6A">
        <w:rPr>
          <w:rFonts w:cs="Times New Roman"/>
          <w:i/>
          <w:szCs w:val="24"/>
          <w:shd w:val="clear" w:color="auto" w:fill="FFFFFF"/>
        </w:rPr>
        <w:t>kullanılması,</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sosyal</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medya</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hesaplarının</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aktif</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bir</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şekilde</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kullanılması</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aslında</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hastanemizin</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turizmi</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tanıtımına</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yönelik</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yapılabilecek</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faaliyetlerdendir.”</w:t>
      </w:r>
      <w:r w:rsidR="00F15823" w:rsidRPr="000C2A6A">
        <w:rPr>
          <w:rFonts w:cs="Times New Roman"/>
          <w:i/>
          <w:szCs w:val="24"/>
          <w:shd w:val="clear" w:color="auto" w:fill="FFFFFF"/>
        </w:rPr>
        <w:t xml:space="preserve"> </w:t>
      </w:r>
      <w:r w:rsidR="00E316EE" w:rsidRPr="000C2A6A">
        <w:rPr>
          <w:rFonts w:cs="Times New Roman"/>
          <w:i/>
          <w:szCs w:val="24"/>
          <w:shd w:val="clear" w:color="auto" w:fill="FFFFFF"/>
        </w:rPr>
        <w:t>(D-P3)</w:t>
      </w:r>
    </w:p>
    <w:p w14:paraId="0B3BAA56" w14:textId="55CC6D34" w:rsidR="00D93EC1" w:rsidRPr="000C2A6A" w:rsidRDefault="00D93EC1" w:rsidP="0032165F">
      <w:pPr>
        <w:autoSpaceDE w:val="0"/>
        <w:autoSpaceDN w:val="0"/>
        <w:adjustRightInd w:val="0"/>
        <w:spacing w:after="120"/>
        <w:rPr>
          <w:rFonts w:cs="Times New Roman"/>
          <w:szCs w:val="24"/>
        </w:rPr>
      </w:pPr>
      <w:r w:rsidRPr="000C2A6A">
        <w:rPr>
          <w:rFonts w:cs="Times New Roman"/>
          <w:szCs w:val="24"/>
        </w:rPr>
        <w:lastRenderedPageBreak/>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hangi</w:t>
      </w:r>
      <w:r w:rsidR="00F15823" w:rsidRPr="000C2A6A">
        <w:rPr>
          <w:rFonts w:cs="Times New Roman"/>
          <w:szCs w:val="24"/>
        </w:rPr>
        <w:t xml:space="preserve"> </w:t>
      </w:r>
      <w:r w:rsidRPr="000C2A6A">
        <w:rPr>
          <w:rFonts w:cs="Times New Roman"/>
          <w:szCs w:val="24"/>
        </w:rPr>
        <w:t>ülkelerden</w:t>
      </w:r>
      <w:r w:rsidR="00F15823" w:rsidRPr="000C2A6A">
        <w:rPr>
          <w:rFonts w:cs="Times New Roman"/>
          <w:szCs w:val="24"/>
        </w:rPr>
        <w:t xml:space="preserve"> </w:t>
      </w:r>
      <w:r w:rsidRPr="000C2A6A">
        <w:rPr>
          <w:rFonts w:cs="Times New Roman"/>
          <w:szCs w:val="24"/>
        </w:rPr>
        <w:t>hasta</w:t>
      </w:r>
      <w:r w:rsidR="00F15823" w:rsidRPr="000C2A6A">
        <w:rPr>
          <w:rFonts w:cs="Times New Roman"/>
          <w:szCs w:val="24"/>
        </w:rPr>
        <w:t xml:space="preserve"> </w:t>
      </w:r>
      <w:r w:rsidRPr="000C2A6A">
        <w:rPr>
          <w:rFonts w:cs="Times New Roman"/>
          <w:szCs w:val="24"/>
        </w:rPr>
        <w:t>kabulüne</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hedefleri</w:t>
      </w:r>
      <w:r w:rsidR="00F15823" w:rsidRPr="000C2A6A">
        <w:rPr>
          <w:rFonts w:cs="Times New Roman"/>
          <w:szCs w:val="24"/>
        </w:rPr>
        <w:t xml:space="preserve"> </w:t>
      </w:r>
      <w:r w:rsidRPr="000C2A6A">
        <w:rPr>
          <w:rFonts w:cs="Times New Roman"/>
          <w:szCs w:val="24"/>
        </w:rPr>
        <w:t>nelerdir?”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w:t>
      </w:r>
      <w:r w:rsidR="00F005B7" w:rsidRPr="000C2A6A">
        <w:rPr>
          <w:rFonts w:cs="Times New Roman"/>
          <w:szCs w:val="24"/>
        </w:rPr>
        <w:t>zinde</w:t>
      </w:r>
      <w:r w:rsidR="00F15823" w:rsidRPr="000C2A6A">
        <w:rPr>
          <w:rFonts w:cs="Times New Roman"/>
          <w:szCs w:val="24"/>
        </w:rPr>
        <w:t xml:space="preserve"> </w:t>
      </w:r>
      <w:r w:rsidR="00F005B7" w:rsidRPr="000C2A6A">
        <w:rPr>
          <w:rFonts w:cs="Times New Roman"/>
          <w:szCs w:val="24"/>
        </w:rPr>
        <w:t>ulaşılan</w:t>
      </w:r>
      <w:r w:rsidR="00F15823" w:rsidRPr="000C2A6A">
        <w:rPr>
          <w:rFonts w:cs="Times New Roman"/>
          <w:szCs w:val="24"/>
        </w:rPr>
        <w:t xml:space="preserve"> </w:t>
      </w:r>
      <w:r w:rsidR="00F005B7" w:rsidRPr="000C2A6A">
        <w:rPr>
          <w:rFonts w:cs="Times New Roman"/>
          <w:szCs w:val="24"/>
        </w:rPr>
        <w:t>bulgulara</w:t>
      </w:r>
      <w:r w:rsidR="00F15823" w:rsidRPr="000C2A6A">
        <w:rPr>
          <w:rFonts w:cs="Times New Roman"/>
          <w:szCs w:val="24"/>
        </w:rPr>
        <w:t xml:space="preserve"> </w:t>
      </w:r>
      <w:r w:rsidR="00F005B7" w:rsidRPr="000C2A6A">
        <w:rPr>
          <w:rFonts w:cs="Times New Roman"/>
          <w:szCs w:val="24"/>
        </w:rPr>
        <w:t>Tablo</w:t>
      </w:r>
      <w:r w:rsidR="00F15823" w:rsidRPr="000C2A6A">
        <w:rPr>
          <w:rFonts w:cs="Times New Roman"/>
          <w:szCs w:val="24"/>
        </w:rPr>
        <w:t xml:space="preserve"> </w:t>
      </w:r>
      <w:r w:rsidR="00F005B7" w:rsidRPr="000C2A6A">
        <w:rPr>
          <w:rFonts w:cs="Times New Roman"/>
          <w:szCs w:val="24"/>
        </w:rPr>
        <w:t>10</w:t>
      </w:r>
      <w:r w:rsidRPr="000C2A6A">
        <w:rPr>
          <w:rFonts w:cs="Times New Roman"/>
          <w:szCs w:val="24"/>
        </w:rPr>
        <w:t>’d</w:t>
      </w:r>
      <w:r w:rsidR="00534D54" w:rsidRPr="000C2A6A">
        <w:rPr>
          <w:rFonts w:cs="Times New Roman"/>
          <w:szCs w:val="24"/>
        </w:rPr>
        <w:t>a</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2159B9A2" w14:textId="77777777" w:rsidR="00967572" w:rsidRPr="000C2A6A" w:rsidRDefault="00967572" w:rsidP="00513F0E">
      <w:pPr>
        <w:spacing w:before="120" w:after="120"/>
        <w:ind w:left="567" w:hanging="567"/>
        <w:rPr>
          <w:rFonts w:cs="Times New Roman"/>
          <w:b/>
          <w:szCs w:val="24"/>
          <w:shd w:val="clear" w:color="auto" w:fill="FFFFFF"/>
        </w:rPr>
      </w:pPr>
    </w:p>
    <w:p w14:paraId="0B3BAA57" w14:textId="00A3D7D5" w:rsidR="00534D54" w:rsidRPr="000C2A6A" w:rsidRDefault="00534D54"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F005B7" w:rsidRPr="000C2A6A">
        <w:rPr>
          <w:rFonts w:cs="Times New Roman"/>
          <w:b/>
          <w:szCs w:val="24"/>
          <w:shd w:val="clear" w:color="auto" w:fill="FFFFFF"/>
        </w:rPr>
        <w:t>10</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2A05DA" w:rsidRPr="000C2A6A">
        <w:rPr>
          <w:rFonts w:cs="Times New Roman"/>
          <w:szCs w:val="24"/>
          <w:shd w:val="clear" w:color="auto" w:fill="FFFFFF"/>
        </w:rPr>
        <w:t>hasta</w:t>
      </w:r>
      <w:r w:rsidR="00F15823" w:rsidRPr="000C2A6A">
        <w:rPr>
          <w:rFonts w:cs="Times New Roman"/>
          <w:szCs w:val="24"/>
          <w:shd w:val="clear" w:color="auto" w:fill="FFFFFF"/>
        </w:rPr>
        <w:t xml:space="preserve"> </w:t>
      </w:r>
      <w:r w:rsidR="002A05DA"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A36CDF" w:rsidRPr="000C2A6A">
        <w:rPr>
          <w:rFonts w:cs="Times New Roman"/>
          <w:szCs w:val="24"/>
          <w:shd w:val="clear" w:color="auto" w:fill="FFFFFF"/>
        </w:rPr>
        <w:t>yapılması</w:t>
      </w:r>
      <w:r w:rsidR="00F15823" w:rsidRPr="000C2A6A">
        <w:rPr>
          <w:rFonts w:cs="Times New Roman"/>
          <w:szCs w:val="24"/>
          <w:shd w:val="clear" w:color="auto" w:fill="FFFFFF"/>
        </w:rPr>
        <w:t xml:space="preserve"> </w:t>
      </w:r>
      <w:r w:rsidR="00A36CDF" w:rsidRPr="000C2A6A">
        <w:rPr>
          <w:rFonts w:cs="Times New Roman"/>
          <w:szCs w:val="24"/>
          <w:shd w:val="clear" w:color="auto" w:fill="FFFFFF"/>
        </w:rPr>
        <w:t>planlan</w:t>
      </w:r>
      <w:r w:rsidR="002A05DA" w:rsidRPr="000C2A6A">
        <w:rPr>
          <w:rFonts w:cs="Times New Roman"/>
          <w:szCs w:val="24"/>
          <w:shd w:val="clear" w:color="auto" w:fill="FFFFFF"/>
        </w:rPr>
        <w:t>an</w:t>
      </w:r>
      <w:r w:rsidR="00F15823" w:rsidRPr="000C2A6A">
        <w:rPr>
          <w:rFonts w:cs="Times New Roman"/>
          <w:szCs w:val="24"/>
          <w:shd w:val="clear" w:color="auto" w:fill="FFFFFF"/>
        </w:rPr>
        <w:t xml:space="preserve"> </w:t>
      </w:r>
      <w:r w:rsidR="002A05DA" w:rsidRPr="000C2A6A">
        <w:rPr>
          <w:rFonts w:cs="Times New Roman"/>
          <w:szCs w:val="24"/>
          <w:shd w:val="clear" w:color="auto" w:fill="FFFFFF"/>
        </w:rPr>
        <w:t>ülkelere</w:t>
      </w:r>
      <w:r w:rsidR="00F15823" w:rsidRPr="000C2A6A">
        <w:rPr>
          <w:rFonts w:cs="Times New Roman"/>
          <w:szCs w:val="24"/>
          <w:shd w:val="clear" w:color="auto" w:fill="FFFFFF"/>
        </w:rPr>
        <w:t xml:space="preserve"> </w:t>
      </w:r>
      <w:r w:rsidR="002A05DA"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2A05DA"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555"/>
        <w:gridCol w:w="495"/>
        <w:gridCol w:w="494"/>
        <w:gridCol w:w="495"/>
        <w:gridCol w:w="462"/>
        <w:gridCol w:w="502"/>
        <w:gridCol w:w="502"/>
      </w:tblGrid>
      <w:tr w:rsidR="009D5F87" w:rsidRPr="000C2A6A" w14:paraId="0B3BAA5F" w14:textId="77777777" w:rsidTr="00513F0E">
        <w:trPr>
          <w:trHeight w:val="20"/>
          <w:jc w:val="center"/>
        </w:trPr>
        <w:tc>
          <w:tcPr>
            <w:tcW w:w="6075" w:type="dxa"/>
          </w:tcPr>
          <w:p w14:paraId="0B3BAA58"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2" w:type="dxa"/>
          </w:tcPr>
          <w:p w14:paraId="0B3BAA59"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2" w:type="dxa"/>
          </w:tcPr>
          <w:p w14:paraId="0B3BAA5A"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2" w:type="dxa"/>
          </w:tcPr>
          <w:p w14:paraId="0B3BAA5B"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474" w:type="dxa"/>
          </w:tcPr>
          <w:p w14:paraId="0B3BAA5C"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513" w:type="dxa"/>
          </w:tcPr>
          <w:p w14:paraId="0B3BAA5D"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513" w:type="dxa"/>
          </w:tcPr>
          <w:p w14:paraId="0B3BAA5E" w14:textId="77777777" w:rsidR="009D5F87" w:rsidRPr="000C2A6A" w:rsidRDefault="009D5F87"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5A73C6" w:rsidRPr="000C2A6A" w14:paraId="0B3BAA67" w14:textId="77777777" w:rsidTr="00513F0E">
        <w:trPr>
          <w:trHeight w:val="20"/>
          <w:jc w:val="center"/>
        </w:trPr>
        <w:tc>
          <w:tcPr>
            <w:tcW w:w="6075" w:type="dxa"/>
          </w:tcPr>
          <w:p w14:paraId="0B3BAA60" w14:textId="1B171C7D" w:rsidR="005A73C6" w:rsidRPr="000C2A6A" w:rsidRDefault="005A73C6"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Avrupa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ülkelerinden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(Almanya,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Hollanda,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İngiltere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2" w:type="dxa"/>
          </w:tcPr>
          <w:p w14:paraId="0B3BAA61"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62"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63"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A64"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65"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66"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5A73C6" w:rsidRPr="000C2A6A" w14:paraId="0B3BAA6F" w14:textId="77777777" w:rsidTr="00513F0E">
        <w:trPr>
          <w:trHeight w:val="20"/>
          <w:jc w:val="center"/>
        </w:trPr>
        <w:tc>
          <w:tcPr>
            <w:tcW w:w="6075" w:type="dxa"/>
          </w:tcPr>
          <w:p w14:paraId="0B3BAA68" w14:textId="5806D06A" w:rsidR="005A73C6" w:rsidRPr="000C2A6A" w:rsidRDefault="005A73C6"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Türk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devletlerinden</w:t>
            </w:r>
          </w:p>
        </w:tc>
        <w:tc>
          <w:tcPr>
            <w:tcW w:w="512" w:type="dxa"/>
          </w:tcPr>
          <w:p w14:paraId="0B3BAA69"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6A"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6B"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A6C"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6D"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6E"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5A73C6" w:rsidRPr="000C2A6A" w14:paraId="0B3BAA77" w14:textId="77777777" w:rsidTr="00513F0E">
        <w:trPr>
          <w:trHeight w:val="20"/>
          <w:jc w:val="center"/>
        </w:trPr>
        <w:tc>
          <w:tcPr>
            <w:tcW w:w="6075" w:type="dxa"/>
          </w:tcPr>
          <w:p w14:paraId="0B3BAA70" w14:textId="0C928D0F" w:rsidR="005A73C6" w:rsidRPr="000C2A6A" w:rsidRDefault="005A73C6"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Balkan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ülkelerinden</w:t>
            </w:r>
          </w:p>
        </w:tc>
        <w:tc>
          <w:tcPr>
            <w:tcW w:w="512" w:type="dxa"/>
          </w:tcPr>
          <w:p w14:paraId="0B3BAA71"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2" w:type="dxa"/>
          </w:tcPr>
          <w:p w14:paraId="0B3BAA72"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73"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A74"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75"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3" w:type="dxa"/>
          </w:tcPr>
          <w:p w14:paraId="0B3BAA76"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5A73C6" w:rsidRPr="000C2A6A" w14:paraId="0B3BAA7F" w14:textId="77777777" w:rsidTr="00513F0E">
        <w:trPr>
          <w:trHeight w:val="20"/>
          <w:jc w:val="center"/>
        </w:trPr>
        <w:tc>
          <w:tcPr>
            <w:tcW w:w="6075" w:type="dxa"/>
          </w:tcPr>
          <w:p w14:paraId="0B3BAA78" w14:textId="016DC77A" w:rsidR="005A73C6" w:rsidRPr="000C2A6A" w:rsidRDefault="00561D3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Rusya’dan</w:t>
            </w:r>
          </w:p>
        </w:tc>
        <w:tc>
          <w:tcPr>
            <w:tcW w:w="512" w:type="dxa"/>
          </w:tcPr>
          <w:p w14:paraId="0B3BAA79"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2" w:type="dxa"/>
          </w:tcPr>
          <w:p w14:paraId="0B3BAA7A" w14:textId="77777777" w:rsidR="005A73C6" w:rsidRPr="000C2A6A" w:rsidRDefault="0023680E"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7B"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A7C"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7D"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3" w:type="dxa"/>
          </w:tcPr>
          <w:p w14:paraId="0B3BAA7E"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5A73C6" w:rsidRPr="000C2A6A" w14:paraId="0B3BAA87" w14:textId="77777777" w:rsidTr="00513F0E">
        <w:trPr>
          <w:trHeight w:val="20"/>
          <w:jc w:val="center"/>
        </w:trPr>
        <w:tc>
          <w:tcPr>
            <w:tcW w:w="6075" w:type="dxa"/>
          </w:tcPr>
          <w:p w14:paraId="0B3BAA80" w14:textId="6E9F5324" w:rsidR="005A73C6" w:rsidRPr="000C2A6A" w:rsidRDefault="005A73C6"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Ortadoğu</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ülkelerinden</w:t>
            </w:r>
          </w:p>
        </w:tc>
        <w:tc>
          <w:tcPr>
            <w:tcW w:w="512" w:type="dxa"/>
          </w:tcPr>
          <w:p w14:paraId="0B3BAA81"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82"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83"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474" w:type="dxa"/>
          </w:tcPr>
          <w:p w14:paraId="0B3BAA84"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85"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86" w14:textId="77777777" w:rsidR="005A73C6" w:rsidRPr="000C2A6A" w:rsidRDefault="005A73C6" w:rsidP="00513F0E">
            <w:pPr>
              <w:spacing w:line="240" w:lineRule="atLeast"/>
              <w:ind w:firstLine="0"/>
              <w:jc w:val="center"/>
              <w:rPr>
                <w:rFonts w:cs="Times New Roman"/>
                <w:sz w:val="20"/>
                <w:szCs w:val="20"/>
                <w:shd w:val="clear" w:color="auto" w:fill="FFFFFF"/>
              </w:rPr>
            </w:pPr>
          </w:p>
        </w:tc>
      </w:tr>
      <w:tr w:rsidR="005A73C6" w:rsidRPr="000C2A6A" w14:paraId="0B3BAA8F" w14:textId="77777777" w:rsidTr="00513F0E">
        <w:trPr>
          <w:trHeight w:val="20"/>
          <w:jc w:val="center"/>
        </w:trPr>
        <w:tc>
          <w:tcPr>
            <w:tcW w:w="6075" w:type="dxa"/>
          </w:tcPr>
          <w:p w14:paraId="0B3BAA88" w14:textId="147F73C5" w:rsidR="005A73C6" w:rsidRPr="000C2A6A" w:rsidRDefault="005A73C6"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Tüm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ülkelerden</w:t>
            </w:r>
          </w:p>
        </w:tc>
        <w:tc>
          <w:tcPr>
            <w:tcW w:w="512" w:type="dxa"/>
          </w:tcPr>
          <w:p w14:paraId="0B3BAA89" w14:textId="77777777" w:rsidR="005A73C6" w:rsidRPr="000C2A6A" w:rsidRDefault="005A7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A8A"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2" w:type="dxa"/>
          </w:tcPr>
          <w:p w14:paraId="0B3BAA8B"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474" w:type="dxa"/>
          </w:tcPr>
          <w:p w14:paraId="0B3BAA8C"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3" w:type="dxa"/>
          </w:tcPr>
          <w:p w14:paraId="0B3BAA8D" w14:textId="77777777" w:rsidR="005A73C6" w:rsidRPr="000C2A6A" w:rsidRDefault="005A73C6" w:rsidP="00513F0E">
            <w:pPr>
              <w:spacing w:line="240" w:lineRule="atLeast"/>
              <w:ind w:firstLine="0"/>
              <w:jc w:val="center"/>
              <w:rPr>
                <w:rFonts w:cs="Times New Roman"/>
                <w:sz w:val="20"/>
                <w:szCs w:val="20"/>
                <w:shd w:val="clear" w:color="auto" w:fill="FFFFFF"/>
              </w:rPr>
            </w:pPr>
          </w:p>
        </w:tc>
        <w:tc>
          <w:tcPr>
            <w:tcW w:w="513" w:type="dxa"/>
          </w:tcPr>
          <w:p w14:paraId="0B3BAA8E" w14:textId="77777777" w:rsidR="005A73C6" w:rsidRPr="000C2A6A" w:rsidRDefault="005A73C6" w:rsidP="00513F0E">
            <w:pPr>
              <w:spacing w:line="240" w:lineRule="atLeast"/>
              <w:ind w:firstLine="0"/>
              <w:jc w:val="center"/>
              <w:rPr>
                <w:rFonts w:cs="Times New Roman"/>
                <w:sz w:val="20"/>
                <w:szCs w:val="20"/>
                <w:shd w:val="clear" w:color="auto" w:fill="FFFFFF"/>
              </w:rPr>
            </w:pPr>
          </w:p>
        </w:tc>
      </w:tr>
    </w:tbl>
    <w:p w14:paraId="0B3BAA90" w14:textId="1BF60125" w:rsidR="00F6044E"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F6044E"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F6044E"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F6044E"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F6044E"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F6044E"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F6044E" w:rsidRPr="000C2A6A">
        <w:rPr>
          <w:rFonts w:cs="Times New Roman"/>
          <w:sz w:val="20"/>
          <w:szCs w:val="24"/>
          <w:shd w:val="clear" w:color="auto" w:fill="FFFFFF"/>
        </w:rPr>
        <w:t>görüş</w:t>
      </w:r>
      <w:r w:rsidR="00F15823" w:rsidRPr="000C2A6A">
        <w:rPr>
          <w:rFonts w:cs="Times New Roman"/>
          <w:sz w:val="20"/>
          <w:szCs w:val="24"/>
          <w:shd w:val="clear" w:color="auto" w:fill="FFFFFF"/>
        </w:rPr>
        <w:t xml:space="preserve"> </w:t>
      </w:r>
      <w:r w:rsidR="00F6044E" w:rsidRPr="000C2A6A">
        <w:rPr>
          <w:rFonts w:cs="Times New Roman"/>
          <w:sz w:val="20"/>
          <w:szCs w:val="24"/>
          <w:shd w:val="clear" w:color="auto" w:fill="FFFFFF"/>
        </w:rPr>
        <w:t>belirtmiştir.</w:t>
      </w:r>
    </w:p>
    <w:p w14:paraId="6C549106" w14:textId="77777777" w:rsidR="00967572" w:rsidRPr="000C2A6A" w:rsidRDefault="00967572" w:rsidP="0032165F">
      <w:pPr>
        <w:spacing w:after="120"/>
        <w:rPr>
          <w:rFonts w:cs="Times New Roman"/>
          <w:szCs w:val="24"/>
          <w:shd w:val="clear" w:color="auto" w:fill="FFFFFF"/>
        </w:rPr>
      </w:pPr>
    </w:p>
    <w:p w14:paraId="0B3BAA91" w14:textId="5ED09AD1" w:rsidR="00BD2DD5" w:rsidRPr="000C2A6A" w:rsidRDefault="00C66E56" w:rsidP="0032165F">
      <w:pPr>
        <w:spacing w:after="120"/>
        <w:rPr>
          <w:rFonts w:cs="Times New Roman"/>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F005B7" w:rsidRPr="000C2A6A">
        <w:rPr>
          <w:rFonts w:cs="Times New Roman"/>
          <w:szCs w:val="24"/>
          <w:shd w:val="clear" w:color="auto" w:fill="FFFFFF"/>
        </w:rPr>
        <w:t>10</w:t>
      </w:r>
      <w:r w:rsidRPr="000C2A6A">
        <w:rPr>
          <w:rFonts w:cs="Times New Roman"/>
          <w:szCs w:val="24"/>
          <w:shd w:val="clear" w:color="auto" w:fill="FFFFFF"/>
        </w:rPr>
        <w:t>’</w:t>
      </w:r>
      <w:r w:rsidR="009F7B37" w:rsidRPr="000C2A6A">
        <w:rPr>
          <w:rFonts w:cs="Times New Roman"/>
          <w:szCs w:val="24"/>
          <w:shd w:val="clear" w:color="auto" w:fill="FFFFFF"/>
        </w:rPr>
        <w:t>a</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hasta</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yapılması</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planlanan</w:t>
      </w:r>
      <w:r w:rsidR="00F15823" w:rsidRPr="000C2A6A">
        <w:rPr>
          <w:rFonts w:cs="Times New Roman"/>
          <w:szCs w:val="24"/>
          <w:shd w:val="clear" w:color="auto" w:fill="FFFFFF"/>
        </w:rPr>
        <w:t xml:space="preserve"> </w:t>
      </w:r>
      <w:r w:rsidR="00FB07AC" w:rsidRPr="000C2A6A">
        <w:rPr>
          <w:rFonts w:cs="Times New Roman"/>
          <w:szCs w:val="24"/>
          <w:shd w:val="clear" w:color="auto" w:fill="FFFFFF"/>
        </w:rPr>
        <w:t>ülkelere</w:t>
      </w:r>
      <w:r w:rsidR="00F15823" w:rsidRPr="000C2A6A">
        <w:rPr>
          <w:rFonts w:cs="Times New Roman"/>
          <w:szCs w:val="24"/>
          <w:shd w:val="clear" w:color="auto" w:fill="FFFFFF"/>
        </w:rPr>
        <w:t xml:space="preserve"> </w:t>
      </w:r>
      <w:r w:rsidR="008E546D"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008E546D"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tüm</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561D3D" w:rsidRPr="000C2A6A">
        <w:rPr>
          <w:rFonts w:cs="Times New Roman"/>
          <w:szCs w:val="24"/>
          <w:shd w:val="clear" w:color="auto" w:fill="FFFFFF"/>
        </w:rPr>
        <w:t>Avrupa</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ülkelerinden</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ve</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Türk</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devletlerinden</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hasta</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yapmayı</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planladıkları</w:t>
      </w:r>
      <w:r w:rsidR="00F15823" w:rsidRPr="000C2A6A">
        <w:rPr>
          <w:rFonts w:cs="Times New Roman"/>
          <w:szCs w:val="24"/>
          <w:shd w:val="clear" w:color="auto" w:fill="FFFFFF"/>
        </w:rPr>
        <w:t xml:space="preserve"> </w:t>
      </w:r>
      <w:r w:rsidR="00691A1D"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B,</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C,</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D</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ve</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E</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hastaneleri</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balkan</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ülkeleri</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ve</w:t>
      </w:r>
      <w:r w:rsidR="00F15823" w:rsidRPr="000C2A6A">
        <w:rPr>
          <w:rFonts w:cs="Times New Roman"/>
          <w:szCs w:val="24"/>
          <w:shd w:val="clear" w:color="auto" w:fill="FFFFFF"/>
        </w:rPr>
        <w:t xml:space="preserve"> </w:t>
      </w:r>
      <w:r w:rsidR="00561D3D" w:rsidRPr="000C2A6A">
        <w:rPr>
          <w:rFonts w:cs="Times New Roman"/>
          <w:szCs w:val="24"/>
          <w:shd w:val="clear" w:color="auto" w:fill="FFFFFF"/>
        </w:rPr>
        <w:t>Rusya’dan</w:t>
      </w:r>
      <w:r w:rsidR="00C16C9A" w:rsidRPr="000C2A6A">
        <w:rPr>
          <w:rFonts w:cs="Times New Roman"/>
          <w:szCs w:val="24"/>
          <w:shd w:val="clear" w:color="auto" w:fill="FFFFFF"/>
        </w:rPr>
        <w:t>;</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A,</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B,</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D</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ve</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E</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hastaneleri</w:t>
      </w:r>
      <w:r w:rsidR="00F15823" w:rsidRPr="000C2A6A">
        <w:rPr>
          <w:rFonts w:cs="Times New Roman"/>
          <w:szCs w:val="24"/>
          <w:shd w:val="clear" w:color="auto" w:fill="FFFFFF"/>
        </w:rPr>
        <w:t xml:space="preserve"> </w:t>
      </w:r>
      <w:r w:rsidR="00A6546E" w:rsidRPr="000C2A6A">
        <w:rPr>
          <w:rFonts w:cs="Times New Roman"/>
          <w:szCs w:val="24"/>
          <w:shd w:val="clear" w:color="auto" w:fill="FFFFFF"/>
        </w:rPr>
        <w:t>O</w:t>
      </w:r>
      <w:r w:rsidR="00C16C9A" w:rsidRPr="000C2A6A">
        <w:rPr>
          <w:rFonts w:cs="Times New Roman"/>
          <w:szCs w:val="24"/>
          <w:shd w:val="clear" w:color="auto" w:fill="FFFFFF"/>
        </w:rPr>
        <w:t>rta</w:t>
      </w:r>
      <w:r w:rsidR="00F15823" w:rsidRPr="000C2A6A">
        <w:rPr>
          <w:rFonts w:cs="Times New Roman"/>
          <w:szCs w:val="24"/>
          <w:shd w:val="clear" w:color="auto" w:fill="FFFFFF"/>
        </w:rPr>
        <w:t xml:space="preserve"> </w:t>
      </w:r>
      <w:r w:rsidR="00A6546E" w:rsidRPr="000C2A6A">
        <w:rPr>
          <w:rFonts w:cs="Times New Roman"/>
          <w:szCs w:val="24"/>
          <w:shd w:val="clear" w:color="auto" w:fill="FFFFFF"/>
        </w:rPr>
        <w:t>D</w:t>
      </w:r>
      <w:r w:rsidR="00C16C9A" w:rsidRPr="000C2A6A">
        <w:rPr>
          <w:rFonts w:cs="Times New Roman"/>
          <w:szCs w:val="24"/>
          <w:shd w:val="clear" w:color="auto" w:fill="FFFFFF"/>
        </w:rPr>
        <w:t>oğu</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ülkelerinden</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ve</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A</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hastanesi</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de</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tüm</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ülkelerden</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hasta</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yapmayı</w:t>
      </w:r>
      <w:r w:rsidR="00F15823" w:rsidRPr="000C2A6A">
        <w:rPr>
          <w:rFonts w:cs="Times New Roman"/>
          <w:szCs w:val="24"/>
          <w:shd w:val="clear" w:color="auto" w:fill="FFFFFF"/>
        </w:rPr>
        <w:t xml:space="preserve"> </w:t>
      </w:r>
      <w:r w:rsidR="00C16C9A" w:rsidRPr="000C2A6A">
        <w:rPr>
          <w:rFonts w:cs="Times New Roman"/>
          <w:szCs w:val="24"/>
          <w:shd w:val="clear" w:color="auto" w:fill="FFFFFF"/>
        </w:rPr>
        <w:t>planlamışlardır.</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D747F5" w:rsidRPr="000C2A6A">
        <w:rPr>
          <w:rFonts w:cs="Times New Roman"/>
          <w:szCs w:val="24"/>
          <w:shd w:val="clear" w:color="auto" w:fill="FFFFFF"/>
        </w:rPr>
        <w:t>şunlardır:</w:t>
      </w:r>
    </w:p>
    <w:p w14:paraId="0B3BAA92" w14:textId="7C9EFE57" w:rsidR="00A571DF" w:rsidRPr="000C2A6A" w:rsidRDefault="00176502" w:rsidP="0032165F">
      <w:pPr>
        <w:spacing w:after="120"/>
        <w:rPr>
          <w:rFonts w:cs="Times New Roman"/>
          <w:i/>
          <w:szCs w:val="24"/>
          <w:shd w:val="clear" w:color="auto" w:fill="FFFFFF"/>
        </w:rPr>
      </w:pPr>
      <w:r w:rsidRPr="000C2A6A">
        <w:rPr>
          <w:rFonts w:cs="Times New Roman"/>
          <w:i/>
          <w:szCs w:val="24"/>
          <w:shd w:val="clear" w:color="auto" w:fill="FFFFFF"/>
        </w:rPr>
        <w:t>“Herhangi</w:t>
      </w:r>
      <w:r w:rsidR="00F15823" w:rsidRPr="000C2A6A">
        <w:rPr>
          <w:rFonts w:cs="Times New Roman"/>
          <w:i/>
          <w:szCs w:val="24"/>
          <w:shd w:val="clear" w:color="auto" w:fill="FFFFFF"/>
        </w:rPr>
        <w:t xml:space="preserve"> </w:t>
      </w:r>
      <w:r w:rsidRPr="000C2A6A">
        <w:rPr>
          <w:rFonts w:cs="Times New Roman"/>
          <w:i/>
          <w:szCs w:val="24"/>
          <w:shd w:val="clear" w:color="auto" w:fill="FFFFFF"/>
        </w:rPr>
        <w:t>bir</w:t>
      </w:r>
      <w:r w:rsidR="00F15823" w:rsidRPr="000C2A6A">
        <w:rPr>
          <w:rFonts w:cs="Times New Roman"/>
          <w:i/>
          <w:szCs w:val="24"/>
          <w:shd w:val="clear" w:color="auto" w:fill="FFFFFF"/>
        </w:rPr>
        <w:t xml:space="preserve"> </w:t>
      </w:r>
      <w:r w:rsidRPr="000C2A6A">
        <w:rPr>
          <w:rFonts w:cs="Times New Roman"/>
          <w:i/>
          <w:szCs w:val="24"/>
          <w:shd w:val="clear" w:color="auto" w:fill="FFFFFF"/>
        </w:rPr>
        <w:t>ülke</w:t>
      </w:r>
      <w:r w:rsidR="00F15823" w:rsidRPr="000C2A6A">
        <w:rPr>
          <w:rFonts w:cs="Times New Roman"/>
          <w:i/>
          <w:szCs w:val="24"/>
          <w:shd w:val="clear" w:color="auto" w:fill="FFFFFF"/>
        </w:rPr>
        <w:t xml:space="preserve"> </w:t>
      </w:r>
      <w:r w:rsidRPr="000C2A6A">
        <w:rPr>
          <w:rFonts w:cs="Times New Roman"/>
          <w:i/>
          <w:szCs w:val="24"/>
          <w:shd w:val="clear" w:color="auto" w:fill="FFFFFF"/>
        </w:rPr>
        <w:t>ayrımı</w:t>
      </w:r>
      <w:r w:rsidR="00F15823" w:rsidRPr="000C2A6A">
        <w:rPr>
          <w:rFonts w:cs="Times New Roman"/>
          <w:i/>
          <w:szCs w:val="24"/>
          <w:shd w:val="clear" w:color="auto" w:fill="FFFFFF"/>
        </w:rPr>
        <w:t xml:space="preserve"> </w:t>
      </w:r>
      <w:r w:rsidRPr="000C2A6A">
        <w:rPr>
          <w:rFonts w:cs="Times New Roman"/>
          <w:i/>
          <w:szCs w:val="24"/>
          <w:shd w:val="clear" w:color="auto" w:fill="FFFFFF"/>
        </w:rPr>
        <w:t>yapılmamaktadır.</w:t>
      </w:r>
      <w:r w:rsidR="00F15823" w:rsidRPr="000C2A6A">
        <w:rPr>
          <w:rFonts w:cs="Times New Roman"/>
          <w:i/>
          <w:szCs w:val="24"/>
          <w:shd w:val="clear" w:color="auto" w:fill="FFFFFF"/>
        </w:rPr>
        <w:t xml:space="preserve"> </w:t>
      </w:r>
      <w:r w:rsidRPr="000C2A6A">
        <w:rPr>
          <w:rFonts w:cs="Times New Roman"/>
          <w:i/>
          <w:szCs w:val="24"/>
          <w:shd w:val="clear" w:color="auto" w:fill="FFFFFF"/>
        </w:rPr>
        <w:t>Tüm</w:t>
      </w:r>
      <w:r w:rsidR="00F15823" w:rsidRPr="000C2A6A">
        <w:rPr>
          <w:rFonts w:cs="Times New Roman"/>
          <w:i/>
          <w:szCs w:val="24"/>
          <w:shd w:val="clear" w:color="auto" w:fill="FFFFFF"/>
        </w:rPr>
        <w:t xml:space="preserve"> </w:t>
      </w:r>
      <w:r w:rsidRPr="000C2A6A">
        <w:rPr>
          <w:rFonts w:cs="Times New Roman"/>
          <w:i/>
          <w:szCs w:val="24"/>
          <w:shd w:val="clear" w:color="auto" w:fill="FFFFFF"/>
        </w:rPr>
        <w:t>ülkelerden</w:t>
      </w:r>
      <w:r w:rsidR="00F15823" w:rsidRPr="000C2A6A">
        <w:rPr>
          <w:rFonts w:cs="Times New Roman"/>
          <w:i/>
          <w:szCs w:val="24"/>
          <w:shd w:val="clear" w:color="auto" w:fill="FFFFFF"/>
        </w:rPr>
        <w:t xml:space="preserve"> </w:t>
      </w:r>
      <w:r w:rsidRPr="000C2A6A">
        <w:rPr>
          <w:rFonts w:cs="Times New Roman"/>
          <w:i/>
          <w:szCs w:val="24"/>
          <w:shd w:val="clear" w:color="auto" w:fill="FFFFFF"/>
        </w:rPr>
        <w:t>hasta</w:t>
      </w:r>
      <w:r w:rsidR="00F15823" w:rsidRPr="000C2A6A">
        <w:rPr>
          <w:rFonts w:cs="Times New Roman"/>
          <w:i/>
          <w:szCs w:val="24"/>
          <w:shd w:val="clear" w:color="auto" w:fill="FFFFFF"/>
        </w:rPr>
        <w:t xml:space="preserve"> </w:t>
      </w:r>
      <w:r w:rsidRPr="000C2A6A">
        <w:rPr>
          <w:rFonts w:cs="Times New Roman"/>
          <w:i/>
          <w:szCs w:val="24"/>
          <w:shd w:val="clear" w:color="auto" w:fill="FFFFFF"/>
        </w:rPr>
        <w:t>kabulü</w:t>
      </w:r>
      <w:r w:rsidR="00F15823" w:rsidRPr="000C2A6A">
        <w:rPr>
          <w:rFonts w:cs="Times New Roman"/>
          <w:i/>
          <w:szCs w:val="24"/>
          <w:shd w:val="clear" w:color="auto" w:fill="FFFFFF"/>
        </w:rPr>
        <w:t xml:space="preserve"> </w:t>
      </w:r>
      <w:r w:rsidRPr="000C2A6A">
        <w:rPr>
          <w:rFonts w:cs="Times New Roman"/>
          <w:i/>
          <w:szCs w:val="24"/>
          <w:shd w:val="clear" w:color="auto" w:fill="FFFFFF"/>
        </w:rPr>
        <w:t>yapılması</w:t>
      </w:r>
      <w:r w:rsidR="00F15823" w:rsidRPr="000C2A6A">
        <w:rPr>
          <w:rFonts w:cs="Times New Roman"/>
          <w:i/>
          <w:szCs w:val="24"/>
          <w:shd w:val="clear" w:color="auto" w:fill="FFFFFF"/>
        </w:rPr>
        <w:t xml:space="preserve"> </w:t>
      </w:r>
      <w:r w:rsidRPr="000C2A6A">
        <w:rPr>
          <w:rFonts w:cs="Times New Roman"/>
          <w:i/>
          <w:szCs w:val="24"/>
          <w:shd w:val="clear" w:color="auto" w:fill="FFFFFF"/>
        </w:rPr>
        <w:t>planlanmaktadır.”</w:t>
      </w:r>
      <w:r w:rsidR="00F15823" w:rsidRPr="000C2A6A">
        <w:rPr>
          <w:rFonts w:cs="Times New Roman"/>
          <w:i/>
          <w:szCs w:val="24"/>
          <w:shd w:val="clear" w:color="auto" w:fill="FFFFFF"/>
        </w:rPr>
        <w:t xml:space="preserve"> </w:t>
      </w:r>
      <w:r w:rsidRPr="000C2A6A">
        <w:rPr>
          <w:rFonts w:cs="Times New Roman"/>
          <w:i/>
          <w:szCs w:val="24"/>
          <w:shd w:val="clear" w:color="auto" w:fill="FFFFFF"/>
        </w:rPr>
        <w:t>(A-P1)</w:t>
      </w:r>
    </w:p>
    <w:p w14:paraId="0B3BAA93" w14:textId="0444A674" w:rsidR="000A75E9" w:rsidRPr="000C2A6A" w:rsidRDefault="000A75E9" w:rsidP="0032165F">
      <w:pPr>
        <w:spacing w:after="120"/>
        <w:rPr>
          <w:rFonts w:cs="Times New Roman"/>
          <w:i/>
          <w:szCs w:val="24"/>
          <w:shd w:val="clear" w:color="auto" w:fill="FFFFFF"/>
        </w:rPr>
      </w:pPr>
      <w:r w:rsidRPr="000C2A6A">
        <w:rPr>
          <w:rFonts w:cs="Times New Roman"/>
          <w:i/>
          <w:szCs w:val="24"/>
          <w:shd w:val="clear" w:color="auto" w:fill="FFFFFF"/>
        </w:rPr>
        <w:t>“Avrupa</w:t>
      </w:r>
      <w:r w:rsidR="00F15823" w:rsidRPr="000C2A6A">
        <w:rPr>
          <w:rFonts w:cs="Times New Roman"/>
          <w:i/>
          <w:szCs w:val="24"/>
          <w:shd w:val="clear" w:color="auto" w:fill="FFFFFF"/>
        </w:rPr>
        <w:t xml:space="preserve"> </w:t>
      </w:r>
      <w:r w:rsidRPr="000C2A6A">
        <w:rPr>
          <w:rFonts w:cs="Times New Roman"/>
          <w:i/>
          <w:szCs w:val="24"/>
          <w:shd w:val="clear" w:color="auto" w:fill="FFFFFF"/>
        </w:rPr>
        <w:t>ülkelerine</w:t>
      </w:r>
      <w:r w:rsidR="00F15823" w:rsidRPr="000C2A6A">
        <w:rPr>
          <w:rFonts w:cs="Times New Roman"/>
          <w:i/>
          <w:szCs w:val="24"/>
          <w:shd w:val="clear" w:color="auto" w:fill="FFFFFF"/>
        </w:rPr>
        <w:t xml:space="preserve"> </w:t>
      </w:r>
      <w:r w:rsidRPr="000C2A6A">
        <w:rPr>
          <w:rFonts w:cs="Times New Roman"/>
          <w:i/>
          <w:szCs w:val="24"/>
          <w:shd w:val="clear" w:color="auto" w:fill="FFFFFF"/>
        </w:rPr>
        <w:t>yoğunlaşmak</w:t>
      </w:r>
      <w:r w:rsidR="00F15823" w:rsidRPr="000C2A6A">
        <w:rPr>
          <w:rFonts w:cs="Times New Roman"/>
          <w:i/>
          <w:szCs w:val="24"/>
          <w:shd w:val="clear" w:color="auto" w:fill="FFFFFF"/>
        </w:rPr>
        <w:t xml:space="preserve"> </w:t>
      </w:r>
      <w:r w:rsidRPr="000C2A6A">
        <w:rPr>
          <w:rFonts w:cs="Times New Roman"/>
          <w:i/>
          <w:szCs w:val="24"/>
          <w:shd w:val="clear" w:color="auto" w:fill="FFFFFF"/>
        </w:rPr>
        <w:t>başlıca</w:t>
      </w:r>
      <w:r w:rsidR="00F15823" w:rsidRPr="000C2A6A">
        <w:rPr>
          <w:rFonts w:cs="Times New Roman"/>
          <w:i/>
          <w:szCs w:val="24"/>
          <w:shd w:val="clear" w:color="auto" w:fill="FFFFFF"/>
        </w:rPr>
        <w:t xml:space="preserve"> </w:t>
      </w:r>
      <w:r w:rsidRPr="000C2A6A">
        <w:rPr>
          <w:rFonts w:cs="Times New Roman"/>
          <w:i/>
          <w:szCs w:val="24"/>
          <w:shd w:val="clear" w:color="auto" w:fill="FFFFFF"/>
        </w:rPr>
        <w:t>hedefimizdir.</w:t>
      </w:r>
      <w:r w:rsidR="00F15823" w:rsidRPr="000C2A6A">
        <w:rPr>
          <w:rFonts w:cs="Times New Roman"/>
          <w:i/>
          <w:szCs w:val="24"/>
          <w:shd w:val="clear" w:color="auto" w:fill="FFFFFF"/>
        </w:rPr>
        <w:t xml:space="preserve"> </w:t>
      </w:r>
      <w:r w:rsidRPr="000C2A6A">
        <w:rPr>
          <w:rFonts w:cs="Times New Roman"/>
          <w:i/>
          <w:szCs w:val="24"/>
          <w:shd w:val="clear" w:color="auto" w:fill="FFFFFF"/>
        </w:rPr>
        <w:t>Bunlar</w:t>
      </w:r>
      <w:r w:rsidR="00F15823" w:rsidRPr="000C2A6A">
        <w:rPr>
          <w:rFonts w:cs="Times New Roman"/>
          <w:i/>
          <w:szCs w:val="24"/>
          <w:shd w:val="clear" w:color="auto" w:fill="FFFFFF"/>
        </w:rPr>
        <w:t xml:space="preserve"> </w:t>
      </w:r>
      <w:r w:rsidRPr="000C2A6A">
        <w:rPr>
          <w:rFonts w:cs="Times New Roman"/>
          <w:i/>
          <w:szCs w:val="24"/>
          <w:shd w:val="clear" w:color="auto" w:fill="FFFFFF"/>
        </w:rPr>
        <w:t>Almanya,</w:t>
      </w:r>
      <w:r w:rsidR="00F15823" w:rsidRPr="000C2A6A">
        <w:rPr>
          <w:rFonts w:cs="Times New Roman"/>
          <w:i/>
          <w:szCs w:val="24"/>
          <w:shd w:val="clear" w:color="auto" w:fill="FFFFFF"/>
        </w:rPr>
        <w:t xml:space="preserve"> </w:t>
      </w:r>
      <w:r w:rsidRPr="000C2A6A">
        <w:rPr>
          <w:rFonts w:cs="Times New Roman"/>
          <w:i/>
          <w:szCs w:val="24"/>
          <w:shd w:val="clear" w:color="auto" w:fill="FFFFFF"/>
        </w:rPr>
        <w:t>Fransa,</w:t>
      </w:r>
      <w:r w:rsidR="00F15823" w:rsidRPr="000C2A6A">
        <w:rPr>
          <w:rFonts w:cs="Times New Roman"/>
          <w:i/>
          <w:szCs w:val="24"/>
          <w:shd w:val="clear" w:color="auto" w:fill="FFFFFF"/>
        </w:rPr>
        <w:t xml:space="preserve"> </w:t>
      </w:r>
      <w:r w:rsidRPr="000C2A6A">
        <w:rPr>
          <w:rFonts w:cs="Times New Roman"/>
          <w:i/>
          <w:szCs w:val="24"/>
          <w:shd w:val="clear" w:color="auto" w:fill="FFFFFF"/>
        </w:rPr>
        <w:t>Hollanda,</w:t>
      </w:r>
      <w:r w:rsidR="00F15823" w:rsidRPr="000C2A6A">
        <w:rPr>
          <w:rFonts w:cs="Times New Roman"/>
          <w:i/>
          <w:szCs w:val="24"/>
          <w:shd w:val="clear" w:color="auto" w:fill="FFFFFF"/>
        </w:rPr>
        <w:t xml:space="preserve"> </w:t>
      </w:r>
      <w:r w:rsidRPr="000C2A6A">
        <w:rPr>
          <w:rFonts w:cs="Times New Roman"/>
          <w:i/>
          <w:szCs w:val="24"/>
          <w:shd w:val="clear" w:color="auto" w:fill="FFFFFF"/>
        </w:rPr>
        <w:t>İngiltere</w:t>
      </w:r>
      <w:r w:rsidR="00F15823" w:rsidRPr="000C2A6A">
        <w:rPr>
          <w:rFonts w:cs="Times New Roman"/>
          <w:i/>
          <w:szCs w:val="24"/>
          <w:shd w:val="clear" w:color="auto" w:fill="FFFFFF"/>
        </w:rPr>
        <w:t xml:space="preserve"> </w:t>
      </w:r>
      <w:r w:rsidR="00F44AC3" w:rsidRPr="000C2A6A">
        <w:rPr>
          <w:rFonts w:cs="Times New Roman"/>
          <w:i/>
          <w:szCs w:val="24"/>
          <w:shd w:val="clear" w:color="auto" w:fill="FFFFFF"/>
        </w:rPr>
        <w:t>gibi</w:t>
      </w:r>
      <w:r w:rsidR="00F15823" w:rsidRPr="000C2A6A">
        <w:rPr>
          <w:rFonts w:cs="Times New Roman"/>
          <w:i/>
          <w:szCs w:val="24"/>
          <w:shd w:val="clear" w:color="auto" w:fill="FFFFFF"/>
        </w:rPr>
        <w:t xml:space="preserve"> </w:t>
      </w:r>
      <w:r w:rsidR="00F44AC3" w:rsidRPr="000C2A6A">
        <w:rPr>
          <w:rFonts w:cs="Times New Roman"/>
          <w:i/>
          <w:szCs w:val="24"/>
          <w:shd w:val="clear" w:color="auto" w:fill="FFFFFF"/>
        </w:rPr>
        <w:t>ülkeler.</w:t>
      </w:r>
      <w:r w:rsidR="00F15823" w:rsidRPr="000C2A6A">
        <w:rPr>
          <w:rFonts w:cs="Times New Roman"/>
          <w:i/>
          <w:szCs w:val="24"/>
          <w:shd w:val="clear" w:color="auto" w:fill="FFFFFF"/>
        </w:rPr>
        <w:t xml:space="preserve"> </w:t>
      </w:r>
      <w:r w:rsidR="00F44AC3" w:rsidRPr="000C2A6A">
        <w:rPr>
          <w:rFonts w:cs="Times New Roman"/>
          <w:i/>
          <w:szCs w:val="24"/>
          <w:shd w:val="clear" w:color="auto" w:fill="FFFFFF"/>
        </w:rPr>
        <w:t>Ayrıca</w:t>
      </w:r>
      <w:r w:rsidR="00F15823" w:rsidRPr="000C2A6A">
        <w:rPr>
          <w:rFonts w:cs="Times New Roman"/>
          <w:i/>
          <w:szCs w:val="24"/>
          <w:shd w:val="clear" w:color="auto" w:fill="FFFFFF"/>
        </w:rPr>
        <w:t xml:space="preserve"> </w:t>
      </w:r>
      <w:r w:rsidR="00F44AC3" w:rsidRPr="000C2A6A">
        <w:rPr>
          <w:rFonts w:cs="Times New Roman"/>
          <w:i/>
          <w:szCs w:val="24"/>
          <w:shd w:val="clear" w:color="auto" w:fill="FFFFFF"/>
        </w:rPr>
        <w:t>balkan</w:t>
      </w:r>
      <w:r w:rsidR="00F15823" w:rsidRPr="000C2A6A">
        <w:rPr>
          <w:rFonts w:cs="Times New Roman"/>
          <w:i/>
          <w:szCs w:val="24"/>
          <w:shd w:val="clear" w:color="auto" w:fill="FFFFFF"/>
        </w:rPr>
        <w:t xml:space="preserve"> </w:t>
      </w:r>
      <w:r w:rsidR="00F44AC3" w:rsidRPr="000C2A6A">
        <w:rPr>
          <w:rFonts w:cs="Times New Roman"/>
          <w:i/>
          <w:szCs w:val="24"/>
          <w:shd w:val="clear" w:color="auto" w:fill="FFFFFF"/>
        </w:rPr>
        <w:t>ülkeleri</w:t>
      </w:r>
      <w:r w:rsidR="00F15823" w:rsidRPr="000C2A6A">
        <w:rPr>
          <w:rFonts w:cs="Times New Roman"/>
          <w:i/>
          <w:szCs w:val="24"/>
          <w:shd w:val="clear" w:color="auto" w:fill="FFFFFF"/>
        </w:rPr>
        <w:t xml:space="preserve"> </w:t>
      </w:r>
      <w:r w:rsidR="00010DEF" w:rsidRPr="000C2A6A">
        <w:rPr>
          <w:rFonts w:cs="Times New Roman"/>
          <w:i/>
          <w:szCs w:val="24"/>
          <w:shd w:val="clear" w:color="auto" w:fill="FFFFFF"/>
        </w:rPr>
        <w:t>de</w:t>
      </w:r>
      <w:r w:rsidR="00F15823" w:rsidRPr="000C2A6A">
        <w:rPr>
          <w:rFonts w:cs="Times New Roman"/>
          <w:i/>
          <w:szCs w:val="24"/>
          <w:shd w:val="clear" w:color="auto" w:fill="FFFFFF"/>
        </w:rPr>
        <w:t xml:space="preserve"> </w:t>
      </w:r>
      <w:r w:rsidR="00010DEF" w:rsidRPr="000C2A6A">
        <w:rPr>
          <w:rFonts w:cs="Times New Roman"/>
          <w:i/>
          <w:szCs w:val="24"/>
          <w:shd w:val="clear" w:color="auto" w:fill="FFFFFF"/>
        </w:rPr>
        <w:t>hedeflerimiz</w:t>
      </w:r>
      <w:r w:rsidR="00F15823" w:rsidRPr="000C2A6A">
        <w:rPr>
          <w:rFonts w:cs="Times New Roman"/>
          <w:i/>
          <w:szCs w:val="24"/>
          <w:shd w:val="clear" w:color="auto" w:fill="FFFFFF"/>
        </w:rPr>
        <w:t xml:space="preserve"> </w:t>
      </w:r>
      <w:r w:rsidR="00010DEF" w:rsidRPr="000C2A6A">
        <w:rPr>
          <w:rFonts w:cs="Times New Roman"/>
          <w:i/>
          <w:szCs w:val="24"/>
          <w:shd w:val="clear" w:color="auto" w:fill="FFFFFF"/>
        </w:rPr>
        <w:t>arasındadır.”</w:t>
      </w:r>
      <w:r w:rsidR="00F15823" w:rsidRPr="000C2A6A">
        <w:rPr>
          <w:rFonts w:cs="Times New Roman"/>
          <w:i/>
          <w:szCs w:val="24"/>
          <w:shd w:val="clear" w:color="auto" w:fill="FFFFFF"/>
        </w:rPr>
        <w:t xml:space="preserve"> </w:t>
      </w:r>
      <w:r w:rsidR="00010DEF" w:rsidRPr="000C2A6A">
        <w:rPr>
          <w:rFonts w:cs="Times New Roman"/>
          <w:i/>
          <w:szCs w:val="24"/>
          <w:shd w:val="clear" w:color="auto" w:fill="FFFFFF"/>
        </w:rPr>
        <w:t>(C-P3)</w:t>
      </w:r>
    </w:p>
    <w:p w14:paraId="0B3BAA95" w14:textId="79BF1264" w:rsidR="00B93A1B" w:rsidRPr="000C2A6A" w:rsidRDefault="00B93A1B"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w:t>
      </w:r>
      <w:r w:rsidR="002D77C3" w:rsidRPr="000C2A6A">
        <w:rPr>
          <w:rFonts w:cs="Times New Roman"/>
          <w:szCs w:val="24"/>
        </w:rPr>
        <w:t>Şehir</w:t>
      </w:r>
      <w:r w:rsidR="00F15823" w:rsidRPr="000C2A6A">
        <w:rPr>
          <w:rFonts w:cs="Times New Roman"/>
          <w:szCs w:val="24"/>
        </w:rPr>
        <w:t xml:space="preserve"> </w:t>
      </w:r>
      <w:r w:rsidR="002D77C3" w:rsidRPr="000C2A6A">
        <w:rPr>
          <w:rFonts w:cs="Times New Roman"/>
          <w:szCs w:val="24"/>
        </w:rPr>
        <w:t>hastanenizin</w:t>
      </w:r>
      <w:r w:rsidR="00F15823" w:rsidRPr="000C2A6A">
        <w:rPr>
          <w:rFonts w:cs="Times New Roman"/>
          <w:szCs w:val="24"/>
        </w:rPr>
        <w:t xml:space="preserve"> </w:t>
      </w:r>
      <w:r w:rsidR="002D77C3" w:rsidRPr="000C2A6A">
        <w:rPr>
          <w:rFonts w:cs="Times New Roman"/>
          <w:szCs w:val="24"/>
        </w:rPr>
        <w:t>sağlık</w:t>
      </w:r>
      <w:r w:rsidR="00F15823" w:rsidRPr="000C2A6A">
        <w:rPr>
          <w:rFonts w:cs="Times New Roman"/>
          <w:szCs w:val="24"/>
        </w:rPr>
        <w:t xml:space="preserve"> </w:t>
      </w:r>
      <w:r w:rsidR="002D77C3" w:rsidRPr="000C2A6A">
        <w:rPr>
          <w:rFonts w:cs="Times New Roman"/>
          <w:szCs w:val="24"/>
        </w:rPr>
        <w:t>turizmi</w:t>
      </w:r>
      <w:r w:rsidR="00F15823" w:rsidRPr="000C2A6A">
        <w:rPr>
          <w:rFonts w:cs="Times New Roman"/>
          <w:szCs w:val="24"/>
        </w:rPr>
        <w:t xml:space="preserve"> </w:t>
      </w:r>
      <w:r w:rsidR="002D77C3" w:rsidRPr="000C2A6A">
        <w:rPr>
          <w:rFonts w:cs="Times New Roman"/>
          <w:szCs w:val="24"/>
        </w:rPr>
        <w:t>kapsamında</w:t>
      </w:r>
      <w:r w:rsidR="00F15823" w:rsidRPr="000C2A6A">
        <w:rPr>
          <w:rFonts w:cs="Times New Roman"/>
          <w:szCs w:val="24"/>
        </w:rPr>
        <w:t xml:space="preserve"> </w:t>
      </w:r>
      <w:r w:rsidR="002D77C3" w:rsidRPr="000C2A6A">
        <w:rPr>
          <w:rFonts w:cs="Times New Roman"/>
          <w:szCs w:val="24"/>
        </w:rPr>
        <w:t>hangi</w:t>
      </w:r>
      <w:r w:rsidR="00F15823" w:rsidRPr="000C2A6A">
        <w:rPr>
          <w:rFonts w:cs="Times New Roman"/>
          <w:szCs w:val="24"/>
        </w:rPr>
        <w:t xml:space="preserve"> </w:t>
      </w:r>
      <w:r w:rsidR="002D77C3" w:rsidRPr="000C2A6A">
        <w:rPr>
          <w:rFonts w:cs="Times New Roman"/>
          <w:szCs w:val="24"/>
        </w:rPr>
        <w:t>bölümlerinde</w:t>
      </w:r>
      <w:r w:rsidR="00F15823" w:rsidRPr="000C2A6A">
        <w:rPr>
          <w:rFonts w:cs="Times New Roman"/>
          <w:szCs w:val="24"/>
        </w:rPr>
        <w:t xml:space="preserve"> </w:t>
      </w:r>
      <w:r w:rsidR="002D77C3" w:rsidRPr="000C2A6A">
        <w:rPr>
          <w:rFonts w:cs="Times New Roman"/>
          <w:szCs w:val="24"/>
        </w:rPr>
        <w:t>veya</w:t>
      </w:r>
      <w:r w:rsidR="00F15823" w:rsidRPr="000C2A6A">
        <w:rPr>
          <w:rFonts w:cs="Times New Roman"/>
          <w:szCs w:val="24"/>
        </w:rPr>
        <w:t xml:space="preserve"> </w:t>
      </w:r>
      <w:r w:rsidR="002D77C3" w:rsidRPr="000C2A6A">
        <w:rPr>
          <w:rFonts w:cs="Times New Roman"/>
          <w:szCs w:val="24"/>
        </w:rPr>
        <w:t>branşlarında</w:t>
      </w:r>
      <w:r w:rsidR="00F15823" w:rsidRPr="000C2A6A">
        <w:rPr>
          <w:rFonts w:cs="Times New Roman"/>
          <w:szCs w:val="24"/>
        </w:rPr>
        <w:t xml:space="preserve"> </w:t>
      </w:r>
      <w:r w:rsidR="002D77C3" w:rsidRPr="000C2A6A">
        <w:rPr>
          <w:rFonts w:cs="Times New Roman"/>
          <w:szCs w:val="24"/>
        </w:rPr>
        <w:t>hasta</w:t>
      </w:r>
      <w:r w:rsidR="00F15823" w:rsidRPr="000C2A6A">
        <w:rPr>
          <w:rFonts w:cs="Times New Roman"/>
          <w:szCs w:val="24"/>
        </w:rPr>
        <w:t xml:space="preserve"> </w:t>
      </w:r>
      <w:r w:rsidR="002D77C3" w:rsidRPr="000C2A6A">
        <w:rPr>
          <w:rFonts w:cs="Times New Roman"/>
          <w:szCs w:val="24"/>
        </w:rPr>
        <w:t>kabulüne</w:t>
      </w:r>
      <w:r w:rsidR="00F15823" w:rsidRPr="000C2A6A">
        <w:rPr>
          <w:rFonts w:cs="Times New Roman"/>
          <w:szCs w:val="24"/>
        </w:rPr>
        <w:t xml:space="preserve"> </w:t>
      </w:r>
      <w:r w:rsidR="002D77C3" w:rsidRPr="000C2A6A">
        <w:rPr>
          <w:rFonts w:cs="Times New Roman"/>
          <w:szCs w:val="24"/>
        </w:rPr>
        <w:t>yönelik</w:t>
      </w:r>
      <w:r w:rsidR="00F15823" w:rsidRPr="000C2A6A">
        <w:rPr>
          <w:rFonts w:cs="Times New Roman"/>
          <w:szCs w:val="24"/>
        </w:rPr>
        <w:t xml:space="preserve"> </w:t>
      </w:r>
      <w:r w:rsidR="002D77C3" w:rsidRPr="000C2A6A">
        <w:rPr>
          <w:rFonts w:cs="Times New Roman"/>
          <w:szCs w:val="24"/>
        </w:rPr>
        <w:t>hedefleri</w:t>
      </w:r>
      <w:r w:rsidR="00F15823" w:rsidRPr="000C2A6A">
        <w:rPr>
          <w:rFonts w:cs="Times New Roman"/>
          <w:szCs w:val="24"/>
        </w:rPr>
        <w:t xml:space="preserve"> </w:t>
      </w:r>
      <w:r w:rsidR="002D77C3" w:rsidRPr="000C2A6A">
        <w:rPr>
          <w:rFonts w:cs="Times New Roman"/>
          <w:szCs w:val="24"/>
        </w:rPr>
        <w:t>nelerdir?”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w:t>
      </w:r>
      <w:r w:rsidR="002D77C3" w:rsidRPr="000C2A6A">
        <w:rPr>
          <w:rFonts w:cs="Times New Roman"/>
          <w:szCs w:val="24"/>
        </w:rPr>
        <w:t>z</w:t>
      </w:r>
      <w:r w:rsidR="00B01BA8" w:rsidRPr="000C2A6A">
        <w:rPr>
          <w:rFonts w:cs="Times New Roman"/>
          <w:szCs w:val="24"/>
        </w:rPr>
        <w:t>inde</w:t>
      </w:r>
      <w:r w:rsidR="00F15823" w:rsidRPr="000C2A6A">
        <w:rPr>
          <w:rFonts w:cs="Times New Roman"/>
          <w:szCs w:val="24"/>
        </w:rPr>
        <w:t xml:space="preserve"> </w:t>
      </w:r>
      <w:r w:rsidR="00B01BA8" w:rsidRPr="000C2A6A">
        <w:rPr>
          <w:rFonts w:cs="Times New Roman"/>
          <w:szCs w:val="24"/>
        </w:rPr>
        <w:t>ulaşılan</w:t>
      </w:r>
      <w:r w:rsidR="00F15823" w:rsidRPr="000C2A6A">
        <w:rPr>
          <w:rFonts w:cs="Times New Roman"/>
          <w:szCs w:val="24"/>
        </w:rPr>
        <w:t xml:space="preserve"> </w:t>
      </w:r>
      <w:r w:rsidR="00B01BA8" w:rsidRPr="000C2A6A">
        <w:rPr>
          <w:rFonts w:cs="Times New Roman"/>
          <w:szCs w:val="24"/>
        </w:rPr>
        <w:t>bulgulara</w:t>
      </w:r>
      <w:r w:rsidR="00F15823" w:rsidRPr="000C2A6A">
        <w:rPr>
          <w:rFonts w:cs="Times New Roman"/>
          <w:szCs w:val="24"/>
        </w:rPr>
        <w:t xml:space="preserve"> </w:t>
      </w:r>
      <w:r w:rsidR="00B01BA8" w:rsidRPr="000C2A6A">
        <w:rPr>
          <w:rFonts w:cs="Times New Roman"/>
          <w:szCs w:val="24"/>
        </w:rPr>
        <w:t>Tablo</w:t>
      </w:r>
      <w:r w:rsidR="00F15823" w:rsidRPr="000C2A6A">
        <w:rPr>
          <w:rFonts w:cs="Times New Roman"/>
          <w:szCs w:val="24"/>
        </w:rPr>
        <w:t xml:space="preserve"> </w:t>
      </w:r>
      <w:r w:rsidR="00B01BA8" w:rsidRPr="000C2A6A">
        <w:rPr>
          <w:rFonts w:cs="Times New Roman"/>
          <w:szCs w:val="24"/>
        </w:rPr>
        <w:t>11’de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2B90EA6B" w14:textId="77777777" w:rsidR="00967572" w:rsidRPr="000C2A6A" w:rsidRDefault="00967572">
      <w:pPr>
        <w:spacing w:after="200" w:line="276" w:lineRule="auto"/>
        <w:ind w:firstLine="0"/>
        <w:jc w:val="left"/>
        <w:rPr>
          <w:rFonts w:cs="Times New Roman"/>
          <w:b/>
          <w:szCs w:val="24"/>
          <w:shd w:val="clear" w:color="auto" w:fill="FFFFFF"/>
        </w:rPr>
      </w:pPr>
      <w:r w:rsidRPr="000C2A6A">
        <w:rPr>
          <w:rFonts w:cs="Times New Roman"/>
          <w:b/>
          <w:szCs w:val="24"/>
          <w:shd w:val="clear" w:color="auto" w:fill="FFFFFF"/>
        </w:rPr>
        <w:br w:type="page"/>
      </w:r>
    </w:p>
    <w:p w14:paraId="0B3BAA96" w14:textId="1AFFB70C" w:rsidR="00331F71" w:rsidRPr="000C2A6A" w:rsidRDefault="00331F71"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lastRenderedPageBreak/>
        <w:t>Tablo</w:t>
      </w:r>
      <w:r w:rsidR="00F15823" w:rsidRPr="000C2A6A">
        <w:rPr>
          <w:rFonts w:cs="Times New Roman"/>
          <w:b/>
          <w:szCs w:val="24"/>
          <w:shd w:val="clear" w:color="auto" w:fill="FFFFFF"/>
        </w:rPr>
        <w:t xml:space="preserve"> </w:t>
      </w:r>
      <w:r w:rsidR="00864A78" w:rsidRPr="000C2A6A">
        <w:rPr>
          <w:rFonts w:cs="Times New Roman"/>
          <w:b/>
          <w:szCs w:val="24"/>
          <w:shd w:val="clear" w:color="auto" w:fill="FFFFFF"/>
        </w:rPr>
        <w:t>11</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hasta</w:t>
      </w:r>
      <w:r w:rsidR="00F15823" w:rsidRPr="000C2A6A">
        <w:rPr>
          <w:rFonts w:cs="Times New Roman"/>
          <w:szCs w:val="24"/>
          <w:shd w:val="clear" w:color="auto" w:fill="FFFFFF"/>
        </w:rPr>
        <w:t xml:space="preserve"> </w:t>
      </w:r>
      <w:r w:rsidRPr="000C2A6A">
        <w:rPr>
          <w:rFonts w:cs="Times New Roman"/>
          <w:szCs w:val="24"/>
          <w:shd w:val="clear" w:color="auto" w:fill="FFFFFF"/>
        </w:rPr>
        <w:t>kabulü</w:t>
      </w:r>
      <w:r w:rsidR="00F15823" w:rsidRPr="000C2A6A">
        <w:rPr>
          <w:rFonts w:cs="Times New Roman"/>
          <w:szCs w:val="24"/>
          <w:shd w:val="clear" w:color="auto" w:fill="FFFFFF"/>
        </w:rPr>
        <w:t xml:space="preserve"> </w:t>
      </w:r>
      <w:r w:rsidRPr="000C2A6A">
        <w:rPr>
          <w:rFonts w:cs="Times New Roman"/>
          <w:szCs w:val="24"/>
          <w:shd w:val="clear" w:color="auto" w:fill="FFFFFF"/>
        </w:rPr>
        <w:t>yapılması</w:t>
      </w:r>
      <w:r w:rsidR="00F15823" w:rsidRPr="000C2A6A">
        <w:rPr>
          <w:rFonts w:cs="Times New Roman"/>
          <w:szCs w:val="24"/>
          <w:shd w:val="clear" w:color="auto" w:fill="FFFFFF"/>
        </w:rPr>
        <w:t xml:space="preserve"> </w:t>
      </w:r>
      <w:r w:rsidRPr="000C2A6A">
        <w:rPr>
          <w:rFonts w:cs="Times New Roman"/>
          <w:szCs w:val="24"/>
          <w:shd w:val="clear" w:color="auto" w:fill="FFFFFF"/>
        </w:rPr>
        <w:t>planlanan</w:t>
      </w:r>
      <w:r w:rsidR="00F15823" w:rsidRPr="000C2A6A">
        <w:rPr>
          <w:rFonts w:cs="Times New Roman"/>
          <w:szCs w:val="24"/>
          <w:shd w:val="clear" w:color="auto" w:fill="FFFFFF"/>
        </w:rPr>
        <w:t xml:space="preserve"> </w:t>
      </w:r>
      <w:r w:rsidRPr="000C2A6A">
        <w:rPr>
          <w:rFonts w:cs="Times New Roman"/>
          <w:szCs w:val="24"/>
          <w:shd w:val="clear" w:color="auto" w:fill="FFFFFF"/>
        </w:rPr>
        <w:t>bölümlere/branşlara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p>
    <w:tbl>
      <w:tblPr>
        <w:tblStyle w:val="TabloKlavuzu"/>
        <w:tblW w:w="8505" w:type="dxa"/>
        <w:jc w:val="center"/>
        <w:tblLook w:val="04A0" w:firstRow="1" w:lastRow="0" w:firstColumn="1" w:lastColumn="0" w:noHBand="0" w:noVBand="1"/>
      </w:tblPr>
      <w:tblGrid>
        <w:gridCol w:w="5465"/>
        <w:gridCol w:w="499"/>
        <w:gridCol w:w="499"/>
        <w:gridCol w:w="633"/>
        <w:gridCol w:w="501"/>
        <w:gridCol w:w="455"/>
        <w:gridCol w:w="453"/>
      </w:tblGrid>
      <w:tr w:rsidR="00186038" w:rsidRPr="000C2A6A" w14:paraId="0B3BAA9E" w14:textId="77777777" w:rsidTr="00513F0E">
        <w:trPr>
          <w:trHeight w:val="20"/>
          <w:jc w:val="center"/>
        </w:trPr>
        <w:tc>
          <w:tcPr>
            <w:tcW w:w="5991" w:type="dxa"/>
          </w:tcPr>
          <w:p w14:paraId="0B3BAA97"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0" w:type="dxa"/>
          </w:tcPr>
          <w:p w14:paraId="0B3BAA98"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0" w:type="dxa"/>
          </w:tcPr>
          <w:p w14:paraId="0B3BAA99"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649" w:type="dxa"/>
          </w:tcPr>
          <w:p w14:paraId="0B3BAA9A"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513" w:type="dxa"/>
          </w:tcPr>
          <w:p w14:paraId="0B3BAA9B"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70" w:type="dxa"/>
          </w:tcPr>
          <w:p w14:paraId="0B3BAA9C"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69" w:type="dxa"/>
          </w:tcPr>
          <w:p w14:paraId="0B3BAA9D" w14:textId="77777777" w:rsidR="00186038" w:rsidRPr="000C2A6A" w:rsidRDefault="0018603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186038" w:rsidRPr="000C2A6A" w14:paraId="0B3BAAA6" w14:textId="77777777" w:rsidTr="00513F0E">
        <w:trPr>
          <w:trHeight w:val="20"/>
          <w:jc w:val="center"/>
        </w:trPr>
        <w:tc>
          <w:tcPr>
            <w:tcW w:w="5991" w:type="dxa"/>
          </w:tcPr>
          <w:p w14:paraId="0B3BAA9F" w14:textId="0C72566E"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bölümler/branşlar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(Genel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beyin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plastik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cerrahi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p>
        </w:tc>
        <w:tc>
          <w:tcPr>
            <w:tcW w:w="510" w:type="dxa"/>
          </w:tcPr>
          <w:p w14:paraId="0B3BAAA0"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C16BE3" w:rsidRPr="000C2A6A">
              <w:rPr>
                <w:rFonts w:cs="Times New Roman"/>
                <w:sz w:val="20"/>
                <w:szCs w:val="20"/>
                <w:shd w:val="clear" w:color="auto" w:fill="FFFFFF"/>
              </w:rPr>
              <w:t>*</w:t>
            </w:r>
          </w:p>
        </w:tc>
        <w:tc>
          <w:tcPr>
            <w:tcW w:w="510" w:type="dxa"/>
          </w:tcPr>
          <w:p w14:paraId="0B3BAAA1"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FD71AD" w:rsidRPr="000C2A6A">
              <w:rPr>
                <w:rFonts w:cs="Times New Roman"/>
                <w:sz w:val="20"/>
                <w:szCs w:val="20"/>
                <w:shd w:val="clear" w:color="auto" w:fill="FFFFFF"/>
              </w:rPr>
              <w:t>*</w:t>
            </w:r>
          </w:p>
        </w:tc>
        <w:tc>
          <w:tcPr>
            <w:tcW w:w="649" w:type="dxa"/>
          </w:tcPr>
          <w:p w14:paraId="0B3BAAA2"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A3"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A4"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AA5"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186038" w:rsidRPr="000C2A6A" w14:paraId="0B3BAAAE" w14:textId="77777777" w:rsidTr="00513F0E">
        <w:trPr>
          <w:trHeight w:val="20"/>
          <w:jc w:val="center"/>
        </w:trPr>
        <w:tc>
          <w:tcPr>
            <w:tcW w:w="5991" w:type="dxa"/>
          </w:tcPr>
          <w:p w14:paraId="0B3BAAA7" w14:textId="77777777"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Ortopedi</w:t>
            </w:r>
          </w:p>
        </w:tc>
        <w:tc>
          <w:tcPr>
            <w:tcW w:w="510" w:type="dxa"/>
          </w:tcPr>
          <w:p w14:paraId="0B3BAAA8"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A9"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FD71AD" w:rsidRPr="000C2A6A">
              <w:rPr>
                <w:rFonts w:cs="Times New Roman"/>
                <w:sz w:val="20"/>
                <w:szCs w:val="20"/>
                <w:shd w:val="clear" w:color="auto" w:fill="FFFFFF"/>
              </w:rPr>
              <w:t>*</w:t>
            </w:r>
          </w:p>
        </w:tc>
        <w:tc>
          <w:tcPr>
            <w:tcW w:w="649" w:type="dxa"/>
          </w:tcPr>
          <w:p w14:paraId="0B3BAAAA"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AB"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AC"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AAD"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186038" w:rsidRPr="000C2A6A" w14:paraId="0B3BAAB6" w14:textId="77777777" w:rsidTr="00513F0E">
        <w:trPr>
          <w:trHeight w:val="20"/>
          <w:jc w:val="center"/>
        </w:trPr>
        <w:tc>
          <w:tcPr>
            <w:tcW w:w="5991" w:type="dxa"/>
          </w:tcPr>
          <w:p w14:paraId="0B3BAAAF" w14:textId="77777777"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Kardiyoloji</w:t>
            </w:r>
          </w:p>
        </w:tc>
        <w:tc>
          <w:tcPr>
            <w:tcW w:w="510" w:type="dxa"/>
          </w:tcPr>
          <w:p w14:paraId="0B3BAAB0"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B1"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649" w:type="dxa"/>
          </w:tcPr>
          <w:p w14:paraId="0B3BAAB2"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B3"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B4"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AB5"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186038" w:rsidRPr="000C2A6A" w14:paraId="0B3BAABE" w14:textId="77777777" w:rsidTr="00513F0E">
        <w:trPr>
          <w:trHeight w:val="20"/>
          <w:jc w:val="center"/>
        </w:trPr>
        <w:tc>
          <w:tcPr>
            <w:tcW w:w="5991" w:type="dxa"/>
          </w:tcPr>
          <w:p w14:paraId="0B3BAAB7" w14:textId="250BDB4F"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Kadın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doğum</w:t>
            </w:r>
          </w:p>
        </w:tc>
        <w:tc>
          <w:tcPr>
            <w:tcW w:w="510" w:type="dxa"/>
          </w:tcPr>
          <w:p w14:paraId="0B3BAAB8"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B9"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649" w:type="dxa"/>
          </w:tcPr>
          <w:p w14:paraId="0B3BAABA"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BB"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BC"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ABD"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186038" w:rsidRPr="000C2A6A" w14:paraId="0B3BAAC6" w14:textId="77777777" w:rsidTr="00513F0E">
        <w:trPr>
          <w:trHeight w:val="20"/>
          <w:jc w:val="center"/>
        </w:trPr>
        <w:tc>
          <w:tcPr>
            <w:tcW w:w="5991" w:type="dxa"/>
          </w:tcPr>
          <w:p w14:paraId="0B3BAABF" w14:textId="53832480"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Girişimsel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radyoloji</w:t>
            </w:r>
          </w:p>
        </w:tc>
        <w:tc>
          <w:tcPr>
            <w:tcW w:w="510" w:type="dxa"/>
          </w:tcPr>
          <w:p w14:paraId="0B3BAAC0"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C1"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649" w:type="dxa"/>
          </w:tcPr>
          <w:p w14:paraId="0B3BAAC2"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C3"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C4"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469" w:type="dxa"/>
          </w:tcPr>
          <w:p w14:paraId="0B3BAAC5"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186038" w:rsidRPr="000C2A6A" w14:paraId="0B3BAACE" w14:textId="77777777" w:rsidTr="00513F0E">
        <w:trPr>
          <w:trHeight w:val="20"/>
          <w:jc w:val="center"/>
        </w:trPr>
        <w:tc>
          <w:tcPr>
            <w:tcW w:w="5991" w:type="dxa"/>
          </w:tcPr>
          <w:p w14:paraId="0B3BAAC7" w14:textId="77777777"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Onkoloji</w:t>
            </w:r>
          </w:p>
        </w:tc>
        <w:tc>
          <w:tcPr>
            <w:tcW w:w="510" w:type="dxa"/>
          </w:tcPr>
          <w:p w14:paraId="0B3BAAC8"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C9"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649" w:type="dxa"/>
          </w:tcPr>
          <w:p w14:paraId="0B3BAACA"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CB" w14:textId="77777777" w:rsidR="00186038" w:rsidRPr="000C2A6A" w:rsidRDefault="006C38A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CC"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69" w:type="dxa"/>
          </w:tcPr>
          <w:p w14:paraId="0B3BAACD"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186038" w:rsidRPr="000C2A6A" w14:paraId="0B3BAAD6" w14:textId="77777777" w:rsidTr="00513F0E">
        <w:trPr>
          <w:trHeight w:val="20"/>
          <w:jc w:val="center"/>
        </w:trPr>
        <w:tc>
          <w:tcPr>
            <w:tcW w:w="5991" w:type="dxa"/>
          </w:tcPr>
          <w:p w14:paraId="0B3BAACF" w14:textId="77777777"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Üroloji</w:t>
            </w:r>
          </w:p>
        </w:tc>
        <w:tc>
          <w:tcPr>
            <w:tcW w:w="510" w:type="dxa"/>
          </w:tcPr>
          <w:p w14:paraId="0B3BAAD0"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D1"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649" w:type="dxa"/>
          </w:tcPr>
          <w:p w14:paraId="0B3BAAD2"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3" w:type="dxa"/>
          </w:tcPr>
          <w:p w14:paraId="0B3BAAD3"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470" w:type="dxa"/>
          </w:tcPr>
          <w:p w14:paraId="0B3BAAD4"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469" w:type="dxa"/>
          </w:tcPr>
          <w:p w14:paraId="0B3BAAD5" w14:textId="77777777" w:rsidR="00186038" w:rsidRPr="000C2A6A" w:rsidRDefault="00186038" w:rsidP="00513F0E">
            <w:pPr>
              <w:spacing w:line="240" w:lineRule="atLeast"/>
              <w:ind w:firstLine="0"/>
              <w:jc w:val="center"/>
              <w:rPr>
                <w:rFonts w:cs="Times New Roman"/>
                <w:sz w:val="20"/>
                <w:szCs w:val="20"/>
                <w:shd w:val="clear" w:color="auto" w:fill="FFFFFF"/>
              </w:rPr>
            </w:pPr>
          </w:p>
        </w:tc>
      </w:tr>
      <w:tr w:rsidR="00186038" w:rsidRPr="000C2A6A" w14:paraId="0B3BAADE" w14:textId="77777777" w:rsidTr="00513F0E">
        <w:trPr>
          <w:trHeight w:val="20"/>
          <w:jc w:val="center"/>
        </w:trPr>
        <w:tc>
          <w:tcPr>
            <w:tcW w:w="5991" w:type="dxa"/>
            <w:tcBorders>
              <w:bottom w:val="single" w:sz="4" w:space="0" w:color="auto"/>
            </w:tcBorders>
          </w:tcPr>
          <w:p w14:paraId="0B3BAAD7" w14:textId="77777777"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Nöroloji</w:t>
            </w:r>
          </w:p>
        </w:tc>
        <w:tc>
          <w:tcPr>
            <w:tcW w:w="510" w:type="dxa"/>
          </w:tcPr>
          <w:p w14:paraId="0B3BAAD8"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0" w:type="dxa"/>
          </w:tcPr>
          <w:p w14:paraId="0B3BAAD9"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649" w:type="dxa"/>
          </w:tcPr>
          <w:p w14:paraId="0B3BAADA"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3" w:type="dxa"/>
          </w:tcPr>
          <w:p w14:paraId="0B3BAADB"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DC"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469" w:type="dxa"/>
          </w:tcPr>
          <w:p w14:paraId="0B3BAADD" w14:textId="77777777" w:rsidR="00186038" w:rsidRPr="000C2A6A" w:rsidRDefault="00186038" w:rsidP="00513F0E">
            <w:pPr>
              <w:spacing w:line="240" w:lineRule="atLeast"/>
              <w:ind w:firstLine="0"/>
              <w:jc w:val="center"/>
              <w:rPr>
                <w:rFonts w:cs="Times New Roman"/>
                <w:sz w:val="20"/>
                <w:szCs w:val="20"/>
                <w:shd w:val="clear" w:color="auto" w:fill="FFFFFF"/>
              </w:rPr>
            </w:pPr>
          </w:p>
        </w:tc>
      </w:tr>
      <w:tr w:rsidR="00186038" w:rsidRPr="000C2A6A" w14:paraId="0B3BAAE6" w14:textId="77777777" w:rsidTr="00513F0E">
        <w:trPr>
          <w:trHeight w:val="20"/>
          <w:jc w:val="center"/>
        </w:trPr>
        <w:tc>
          <w:tcPr>
            <w:tcW w:w="5991" w:type="dxa"/>
            <w:tcBorders>
              <w:bottom w:val="single" w:sz="4" w:space="0" w:color="auto"/>
            </w:tcBorders>
          </w:tcPr>
          <w:p w14:paraId="0B3BAADF" w14:textId="7F2E34D9" w:rsidR="00186038" w:rsidRPr="000C2A6A" w:rsidRDefault="00186038"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Hastanede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var</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olan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tüm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branş/bölümlerde</w:t>
            </w:r>
          </w:p>
        </w:tc>
        <w:tc>
          <w:tcPr>
            <w:tcW w:w="510" w:type="dxa"/>
          </w:tcPr>
          <w:p w14:paraId="0B3BAAE0"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0" w:type="dxa"/>
          </w:tcPr>
          <w:p w14:paraId="0B3BAAE1"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649" w:type="dxa"/>
          </w:tcPr>
          <w:p w14:paraId="0B3BAAE2"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513" w:type="dxa"/>
          </w:tcPr>
          <w:p w14:paraId="0B3BAAE3" w14:textId="77777777" w:rsidR="00186038" w:rsidRPr="000C2A6A" w:rsidRDefault="00186038"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0" w:type="dxa"/>
          </w:tcPr>
          <w:p w14:paraId="0B3BAAE4" w14:textId="77777777" w:rsidR="00186038" w:rsidRPr="000C2A6A" w:rsidRDefault="00186038" w:rsidP="00513F0E">
            <w:pPr>
              <w:spacing w:line="240" w:lineRule="atLeast"/>
              <w:ind w:firstLine="0"/>
              <w:jc w:val="center"/>
              <w:rPr>
                <w:rFonts w:cs="Times New Roman"/>
                <w:sz w:val="20"/>
                <w:szCs w:val="20"/>
                <w:shd w:val="clear" w:color="auto" w:fill="FFFFFF"/>
              </w:rPr>
            </w:pPr>
          </w:p>
        </w:tc>
        <w:tc>
          <w:tcPr>
            <w:tcW w:w="469" w:type="dxa"/>
          </w:tcPr>
          <w:p w14:paraId="0B3BAAE5" w14:textId="77777777" w:rsidR="00186038" w:rsidRPr="000C2A6A" w:rsidRDefault="00186038" w:rsidP="00513F0E">
            <w:pPr>
              <w:spacing w:line="240" w:lineRule="atLeast"/>
              <w:ind w:firstLine="0"/>
              <w:jc w:val="center"/>
              <w:rPr>
                <w:rFonts w:cs="Times New Roman"/>
                <w:sz w:val="20"/>
                <w:szCs w:val="20"/>
                <w:shd w:val="clear" w:color="auto" w:fill="FFFFFF"/>
              </w:rPr>
            </w:pPr>
          </w:p>
        </w:tc>
      </w:tr>
    </w:tbl>
    <w:p w14:paraId="0B3BAAE7" w14:textId="4796B9E3" w:rsidR="00FC319A"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FC319A"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FC319A"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FC319A"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FC319A"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FC319A"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FC319A" w:rsidRPr="000C2A6A">
        <w:rPr>
          <w:rFonts w:cs="Times New Roman"/>
          <w:sz w:val="20"/>
          <w:szCs w:val="24"/>
          <w:shd w:val="clear" w:color="auto" w:fill="FFFFFF"/>
        </w:rPr>
        <w:t>görüş</w:t>
      </w:r>
      <w:r w:rsidR="00F15823" w:rsidRPr="000C2A6A">
        <w:rPr>
          <w:rFonts w:cs="Times New Roman"/>
          <w:sz w:val="20"/>
          <w:szCs w:val="24"/>
          <w:shd w:val="clear" w:color="auto" w:fill="FFFFFF"/>
        </w:rPr>
        <w:t xml:space="preserve"> </w:t>
      </w:r>
      <w:r w:rsidR="00FC319A" w:rsidRPr="000C2A6A">
        <w:rPr>
          <w:rFonts w:cs="Times New Roman"/>
          <w:sz w:val="20"/>
          <w:szCs w:val="24"/>
          <w:shd w:val="clear" w:color="auto" w:fill="FFFFFF"/>
        </w:rPr>
        <w:t>belirtmiştir.</w:t>
      </w:r>
    </w:p>
    <w:p w14:paraId="717DE070" w14:textId="77777777" w:rsidR="00967572" w:rsidRPr="000C2A6A" w:rsidRDefault="00967572" w:rsidP="0032165F">
      <w:pPr>
        <w:spacing w:after="120"/>
        <w:rPr>
          <w:rFonts w:cs="Times New Roman"/>
          <w:szCs w:val="24"/>
          <w:shd w:val="clear" w:color="auto" w:fill="FFFFFF"/>
        </w:rPr>
      </w:pPr>
    </w:p>
    <w:p w14:paraId="0B3BAAE8" w14:textId="4D324C6F" w:rsidR="00FC319A" w:rsidRPr="000C2A6A" w:rsidRDefault="00FC319A" w:rsidP="0032165F">
      <w:pPr>
        <w:spacing w:after="120"/>
        <w:rPr>
          <w:rFonts w:cs="Times New Roman"/>
          <w:b/>
          <w:color w:val="FF0000"/>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852AA7" w:rsidRPr="000C2A6A">
        <w:rPr>
          <w:rFonts w:cs="Times New Roman"/>
          <w:szCs w:val="24"/>
          <w:shd w:val="clear" w:color="auto" w:fill="FFFFFF"/>
        </w:rPr>
        <w:t>1</w:t>
      </w:r>
      <w:r w:rsidR="00864A78" w:rsidRPr="000C2A6A">
        <w:rPr>
          <w:rFonts w:cs="Times New Roman"/>
          <w:szCs w:val="24"/>
          <w:shd w:val="clear" w:color="auto" w:fill="FFFFFF"/>
        </w:rPr>
        <w:t>1</w:t>
      </w:r>
      <w:r w:rsidRPr="000C2A6A">
        <w:rPr>
          <w:rFonts w:cs="Times New Roman"/>
          <w:szCs w:val="24"/>
          <w:shd w:val="clear" w:color="auto" w:fill="FFFFFF"/>
        </w:rPr>
        <w:t>’</w:t>
      </w:r>
      <w:r w:rsidR="00864A78"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hasta</w:t>
      </w:r>
      <w:r w:rsidR="00F15823" w:rsidRPr="000C2A6A">
        <w:rPr>
          <w:rFonts w:cs="Times New Roman"/>
          <w:szCs w:val="24"/>
          <w:shd w:val="clear" w:color="auto" w:fill="FFFFFF"/>
        </w:rPr>
        <w:t xml:space="preserve"> </w:t>
      </w:r>
      <w:r w:rsidRPr="000C2A6A">
        <w:rPr>
          <w:rFonts w:cs="Times New Roman"/>
          <w:szCs w:val="24"/>
          <w:shd w:val="clear" w:color="auto" w:fill="FFFFFF"/>
        </w:rPr>
        <w:t>kabulü</w:t>
      </w:r>
      <w:r w:rsidR="00F15823" w:rsidRPr="000C2A6A">
        <w:rPr>
          <w:rFonts w:cs="Times New Roman"/>
          <w:szCs w:val="24"/>
          <w:shd w:val="clear" w:color="auto" w:fill="FFFFFF"/>
        </w:rPr>
        <w:t xml:space="preserve"> </w:t>
      </w:r>
      <w:r w:rsidRPr="000C2A6A">
        <w:rPr>
          <w:rFonts w:cs="Times New Roman"/>
          <w:szCs w:val="24"/>
          <w:shd w:val="clear" w:color="auto" w:fill="FFFFFF"/>
        </w:rPr>
        <w:t>yapılması</w:t>
      </w:r>
      <w:r w:rsidR="00F15823" w:rsidRPr="000C2A6A">
        <w:rPr>
          <w:rFonts w:cs="Times New Roman"/>
          <w:szCs w:val="24"/>
          <w:shd w:val="clear" w:color="auto" w:fill="FFFFFF"/>
        </w:rPr>
        <w:t xml:space="preserve"> </w:t>
      </w:r>
      <w:r w:rsidRPr="000C2A6A">
        <w:rPr>
          <w:rFonts w:cs="Times New Roman"/>
          <w:szCs w:val="24"/>
          <w:shd w:val="clear" w:color="auto" w:fill="FFFFFF"/>
        </w:rPr>
        <w:t>planlanan</w:t>
      </w:r>
      <w:r w:rsidR="00F15823" w:rsidRPr="000C2A6A">
        <w:rPr>
          <w:rFonts w:cs="Times New Roman"/>
          <w:szCs w:val="24"/>
          <w:shd w:val="clear" w:color="auto" w:fill="FFFFFF"/>
        </w:rPr>
        <w:t xml:space="preserve"> </w:t>
      </w:r>
      <w:r w:rsidR="00394119" w:rsidRPr="000C2A6A">
        <w:rPr>
          <w:rFonts w:cs="Times New Roman"/>
          <w:szCs w:val="24"/>
          <w:shd w:val="clear" w:color="auto" w:fill="FFFFFF"/>
        </w:rPr>
        <w:t>bölümlere/branşlara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tüm</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cerrahi</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bölümler/branşlardan</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hasta</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yapmayı</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planladıkları</w:t>
      </w:r>
      <w:r w:rsidR="00F15823" w:rsidRPr="000C2A6A">
        <w:rPr>
          <w:rFonts w:cs="Times New Roman"/>
          <w:szCs w:val="24"/>
          <w:shd w:val="clear" w:color="auto" w:fill="FFFFFF"/>
        </w:rPr>
        <w:t xml:space="preserve"> </w:t>
      </w:r>
      <w:r w:rsidR="00D85D66"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çalışma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ele</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alınan</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ortopedi,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kardiyoloji,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kadın</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doğum,</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girişimsel</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radyoloji,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onkoloji,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üroloji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ve</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nöroloji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bölüm/branşlardan</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hasta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yapmayı</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planladıkları</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görülürken</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ve</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D</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tüm</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branşlara/bölümlere</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de</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hasta</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kabulü</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yapmayı</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planladıkları</w:t>
      </w:r>
      <w:r w:rsidR="00F15823" w:rsidRPr="000C2A6A">
        <w:rPr>
          <w:rFonts w:cs="Times New Roman"/>
          <w:szCs w:val="24"/>
          <w:shd w:val="clear" w:color="auto" w:fill="FFFFFF"/>
        </w:rPr>
        <w:t xml:space="preserve"> </w:t>
      </w:r>
      <w:r w:rsidR="00A21CCA"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5A6FE5" w:rsidRPr="000C2A6A">
        <w:rPr>
          <w:rFonts w:cs="Times New Roman"/>
          <w:szCs w:val="24"/>
          <w:shd w:val="clear" w:color="auto" w:fill="FFFFFF"/>
        </w:rPr>
        <w:t>şunlardır:</w:t>
      </w:r>
    </w:p>
    <w:p w14:paraId="0B3BAAE9" w14:textId="32AE28B1" w:rsidR="00BD2DD5" w:rsidRPr="000C2A6A" w:rsidRDefault="00FD71AD" w:rsidP="0032165F">
      <w:pPr>
        <w:spacing w:after="120"/>
        <w:rPr>
          <w:rFonts w:cs="Times New Roman"/>
          <w:i/>
          <w:szCs w:val="24"/>
          <w:shd w:val="clear" w:color="auto" w:fill="FFFFFF"/>
        </w:rPr>
      </w:pPr>
      <w:r w:rsidRPr="000C2A6A">
        <w:rPr>
          <w:rFonts w:cs="Times New Roman"/>
          <w:i/>
          <w:szCs w:val="24"/>
          <w:shd w:val="clear" w:color="auto" w:fill="FFFFFF"/>
        </w:rPr>
        <w:t>“Beyin</w:t>
      </w:r>
      <w:r w:rsidR="00F15823" w:rsidRPr="000C2A6A">
        <w:rPr>
          <w:rFonts w:cs="Times New Roman"/>
          <w:i/>
          <w:szCs w:val="24"/>
          <w:shd w:val="clear" w:color="auto" w:fill="FFFFFF"/>
        </w:rPr>
        <w:t xml:space="preserve"> </w:t>
      </w:r>
      <w:r w:rsidRPr="000C2A6A">
        <w:rPr>
          <w:rFonts w:cs="Times New Roman"/>
          <w:i/>
          <w:szCs w:val="24"/>
          <w:shd w:val="clear" w:color="auto" w:fill="FFFFFF"/>
        </w:rPr>
        <w:t>cerrahisi,</w:t>
      </w:r>
      <w:r w:rsidR="00F15823" w:rsidRPr="000C2A6A">
        <w:rPr>
          <w:rFonts w:cs="Times New Roman"/>
          <w:i/>
          <w:szCs w:val="24"/>
          <w:shd w:val="clear" w:color="auto" w:fill="FFFFFF"/>
        </w:rPr>
        <w:t xml:space="preserve"> </w:t>
      </w:r>
      <w:r w:rsidRPr="000C2A6A">
        <w:rPr>
          <w:rFonts w:cs="Times New Roman"/>
          <w:i/>
          <w:szCs w:val="24"/>
          <w:shd w:val="clear" w:color="auto" w:fill="FFFFFF"/>
        </w:rPr>
        <w:t>ortopedi,</w:t>
      </w:r>
      <w:r w:rsidR="00F15823" w:rsidRPr="000C2A6A">
        <w:rPr>
          <w:rFonts w:cs="Times New Roman"/>
          <w:i/>
          <w:szCs w:val="24"/>
          <w:shd w:val="clear" w:color="auto" w:fill="FFFFFF"/>
        </w:rPr>
        <w:t xml:space="preserve"> </w:t>
      </w:r>
      <w:r w:rsidRPr="000C2A6A">
        <w:rPr>
          <w:rFonts w:cs="Times New Roman"/>
          <w:i/>
          <w:szCs w:val="24"/>
          <w:shd w:val="clear" w:color="auto" w:fill="FFFFFF"/>
        </w:rPr>
        <w:t>üroloji</w:t>
      </w:r>
      <w:r w:rsidR="00F15823" w:rsidRPr="000C2A6A">
        <w:rPr>
          <w:rFonts w:cs="Times New Roman"/>
          <w:i/>
          <w:szCs w:val="24"/>
          <w:shd w:val="clear" w:color="auto" w:fill="FFFFFF"/>
        </w:rPr>
        <w:t xml:space="preserve"> </w:t>
      </w:r>
      <w:r w:rsidRPr="000C2A6A">
        <w:rPr>
          <w:rFonts w:cs="Times New Roman"/>
          <w:i/>
          <w:szCs w:val="24"/>
          <w:shd w:val="clear" w:color="auto" w:fill="FFFFFF"/>
        </w:rPr>
        <w:t>alanlarında</w:t>
      </w:r>
      <w:r w:rsidR="00F15823" w:rsidRPr="000C2A6A">
        <w:rPr>
          <w:rFonts w:cs="Times New Roman"/>
          <w:i/>
          <w:szCs w:val="24"/>
          <w:shd w:val="clear" w:color="auto" w:fill="FFFFFF"/>
        </w:rPr>
        <w:t xml:space="preserve"> </w:t>
      </w:r>
      <w:r w:rsidRPr="000C2A6A">
        <w:rPr>
          <w:rFonts w:cs="Times New Roman"/>
          <w:i/>
          <w:szCs w:val="24"/>
          <w:shd w:val="clear" w:color="auto" w:fill="FFFFFF"/>
        </w:rPr>
        <w:t>en</w:t>
      </w:r>
      <w:r w:rsidR="00F15823" w:rsidRPr="000C2A6A">
        <w:rPr>
          <w:rFonts w:cs="Times New Roman"/>
          <w:i/>
          <w:szCs w:val="24"/>
          <w:shd w:val="clear" w:color="auto" w:fill="FFFFFF"/>
        </w:rPr>
        <w:t xml:space="preserve"> </w:t>
      </w:r>
      <w:r w:rsidRPr="000C2A6A">
        <w:rPr>
          <w:rFonts w:cs="Times New Roman"/>
          <w:i/>
          <w:szCs w:val="24"/>
          <w:shd w:val="clear" w:color="auto" w:fill="FFFFFF"/>
        </w:rPr>
        <w:t>çok</w:t>
      </w:r>
      <w:r w:rsidR="00F15823" w:rsidRPr="000C2A6A">
        <w:rPr>
          <w:rFonts w:cs="Times New Roman"/>
          <w:i/>
          <w:szCs w:val="24"/>
          <w:shd w:val="clear" w:color="auto" w:fill="FFFFFF"/>
        </w:rPr>
        <w:t xml:space="preserve"> </w:t>
      </w:r>
      <w:r w:rsidRPr="000C2A6A">
        <w:rPr>
          <w:rFonts w:cs="Times New Roman"/>
          <w:i/>
          <w:szCs w:val="24"/>
          <w:shd w:val="clear" w:color="auto" w:fill="FFFFFF"/>
        </w:rPr>
        <w:t>hasta</w:t>
      </w:r>
      <w:r w:rsidR="00F15823" w:rsidRPr="000C2A6A">
        <w:rPr>
          <w:rFonts w:cs="Times New Roman"/>
          <w:i/>
          <w:szCs w:val="24"/>
          <w:shd w:val="clear" w:color="auto" w:fill="FFFFFF"/>
        </w:rPr>
        <w:t xml:space="preserve"> </w:t>
      </w:r>
      <w:r w:rsidRPr="000C2A6A">
        <w:rPr>
          <w:rFonts w:cs="Times New Roman"/>
          <w:i/>
          <w:szCs w:val="24"/>
          <w:shd w:val="clear" w:color="auto" w:fill="FFFFFF"/>
        </w:rPr>
        <w:t>kabulü</w:t>
      </w:r>
      <w:r w:rsidR="00F15823" w:rsidRPr="000C2A6A">
        <w:rPr>
          <w:rFonts w:cs="Times New Roman"/>
          <w:i/>
          <w:szCs w:val="24"/>
          <w:shd w:val="clear" w:color="auto" w:fill="FFFFFF"/>
        </w:rPr>
        <w:t xml:space="preserve"> </w:t>
      </w:r>
      <w:r w:rsidRPr="000C2A6A">
        <w:rPr>
          <w:rFonts w:cs="Times New Roman"/>
          <w:i/>
          <w:szCs w:val="24"/>
          <w:shd w:val="clear" w:color="auto" w:fill="FFFFFF"/>
        </w:rPr>
        <w:t>yapılması</w:t>
      </w:r>
      <w:r w:rsidR="00F15823" w:rsidRPr="000C2A6A">
        <w:rPr>
          <w:rFonts w:cs="Times New Roman"/>
          <w:i/>
          <w:szCs w:val="24"/>
          <w:shd w:val="clear" w:color="auto" w:fill="FFFFFF"/>
        </w:rPr>
        <w:t xml:space="preserve"> </w:t>
      </w:r>
      <w:r w:rsidRPr="000C2A6A">
        <w:rPr>
          <w:rFonts w:cs="Times New Roman"/>
          <w:i/>
          <w:szCs w:val="24"/>
          <w:shd w:val="clear" w:color="auto" w:fill="FFFFFF"/>
        </w:rPr>
        <w:t>planlanmaktadır.”</w:t>
      </w:r>
      <w:r w:rsidR="00F15823" w:rsidRPr="000C2A6A">
        <w:rPr>
          <w:rFonts w:cs="Times New Roman"/>
          <w:i/>
          <w:szCs w:val="24"/>
          <w:shd w:val="clear" w:color="auto" w:fill="FFFFFF"/>
        </w:rPr>
        <w:t xml:space="preserve"> </w:t>
      </w:r>
      <w:r w:rsidR="00C0185B" w:rsidRPr="000C2A6A">
        <w:rPr>
          <w:rFonts w:cs="Times New Roman"/>
          <w:i/>
          <w:szCs w:val="24"/>
          <w:shd w:val="clear" w:color="auto" w:fill="FFFFFF"/>
        </w:rPr>
        <w:t>(B-P2)</w:t>
      </w:r>
    </w:p>
    <w:p w14:paraId="0B3BAAEA" w14:textId="3017BE2D" w:rsidR="006C38A4" w:rsidRPr="000C2A6A" w:rsidRDefault="006C38A4" w:rsidP="0032165F">
      <w:pPr>
        <w:spacing w:after="120"/>
        <w:rPr>
          <w:rFonts w:cs="Times New Roman"/>
          <w:i/>
          <w:szCs w:val="24"/>
          <w:shd w:val="clear" w:color="auto" w:fill="FFFFFF"/>
        </w:rPr>
      </w:pPr>
      <w:r w:rsidRPr="000C2A6A">
        <w:rPr>
          <w:rFonts w:cs="Times New Roman"/>
          <w:i/>
          <w:szCs w:val="24"/>
          <w:shd w:val="clear" w:color="auto" w:fill="FFFFFF"/>
        </w:rPr>
        <w:t>“Tüm</w:t>
      </w:r>
      <w:r w:rsidR="00F15823" w:rsidRPr="000C2A6A">
        <w:rPr>
          <w:rFonts w:cs="Times New Roman"/>
          <w:i/>
          <w:szCs w:val="24"/>
          <w:shd w:val="clear" w:color="auto" w:fill="FFFFFF"/>
        </w:rPr>
        <w:t xml:space="preserve"> </w:t>
      </w:r>
      <w:r w:rsidRPr="000C2A6A">
        <w:rPr>
          <w:rFonts w:cs="Times New Roman"/>
          <w:i/>
          <w:szCs w:val="24"/>
          <w:shd w:val="clear" w:color="auto" w:fill="FFFFFF"/>
        </w:rPr>
        <w:t>bra</w:t>
      </w:r>
      <w:r w:rsidR="00A6546E" w:rsidRPr="000C2A6A">
        <w:rPr>
          <w:rFonts w:cs="Times New Roman"/>
          <w:i/>
          <w:szCs w:val="24"/>
          <w:shd w:val="clear" w:color="auto" w:fill="FFFFFF"/>
        </w:rPr>
        <w:t>n</w:t>
      </w:r>
      <w:r w:rsidRPr="000C2A6A">
        <w:rPr>
          <w:rFonts w:cs="Times New Roman"/>
          <w:i/>
          <w:szCs w:val="24"/>
          <w:shd w:val="clear" w:color="auto" w:fill="FFFFFF"/>
        </w:rPr>
        <w:t>şlardan</w:t>
      </w:r>
      <w:r w:rsidR="00F15823" w:rsidRPr="000C2A6A">
        <w:rPr>
          <w:rFonts w:cs="Times New Roman"/>
          <w:i/>
          <w:szCs w:val="24"/>
          <w:shd w:val="clear" w:color="auto" w:fill="FFFFFF"/>
        </w:rPr>
        <w:t xml:space="preserve"> </w:t>
      </w:r>
      <w:r w:rsidRPr="000C2A6A">
        <w:rPr>
          <w:rFonts w:cs="Times New Roman"/>
          <w:i/>
          <w:szCs w:val="24"/>
          <w:shd w:val="clear" w:color="auto" w:fill="FFFFFF"/>
        </w:rPr>
        <w:t>hasta</w:t>
      </w:r>
      <w:r w:rsidR="00F15823" w:rsidRPr="000C2A6A">
        <w:rPr>
          <w:rFonts w:cs="Times New Roman"/>
          <w:i/>
          <w:szCs w:val="24"/>
          <w:shd w:val="clear" w:color="auto" w:fill="FFFFFF"/>
        </w:rPr>
        <w:t xml:space="preserve"> </w:t>
      </w:r>
      <w:r w:rsidRPr="000C2A6A">
        <w:rPr>
          <w:rFonts w:cs="Times New Roman"/>
          <w:i/>
          <w:szCs w:val="24"/>
          <w:shd w:val="clear" w:color="auto" w:fill="FFFFFF"/>
        </w:rPr>
        <w:t>kabulü</w:t>
      </w:r>
      <w:r w:rsidR="00F15823" w:rsidRPr="000C2A6A">
        <w:rPr>
          <w:rFonts w:cs="Times New Roman"/>
          <w:i/>
          <w:szCs w:val="24"/>
          <w:shd w:val="clear" w:color="auto" w:fill="FFFFFF"/>
        </w:rPr>
        <w:t xml:space="preserve"> </w:t>
      </w:r>
      <w:r w:rsidRPr="000C2A6A">
        <w:rPr>
          <w:rFonts w:cs="Times New Roman"/>
          <w:i/>
          <w:szCs w:val="24"/>
          <w:shd w:val="clear" w:color="auto" w:fill="FFFFFF"/>
        </w:rPr>
        <w:t>yapılması</w:t>
      </w:r>
      <w:r w:rsidR="00F15823" w:rsidRPr="000C2A6A">
        <w:rPr>
          <w:rFonts w:cs="Times New Roman"/>
          <w:i/>
          <w:szCs w:val="24"/>
          <w:shd w:val="clear" w:color="auto" w:fill="FFFFFF"/>
        </w:rPr>
        <w:t xml:space="preserve"> </w:t>
      </w:r>
      <w:r w:rsidRPr="000C2A6A">
        <w:rPr>
          <w:rFonts w:cs="Times New Roman"/>
          <w:i/>
          <w:szCs w:val="24"/>
          <w:shd w:val="clear" w:color="auto" w:fill="FFFFFF"/>
        </w:rPr>
        <w:t>planlanmaktadır.</w:t>
      </w:r>
      <w:r w:rsidR="00F15823" w:rsidRPr="000C2A6A">
        <w:rPr>
          <w:rFonts w:cs="Times New Roman"/>
          <w:i/>
          <w:szCs w:val="24"/>
          <w:shd w:val="clear" w:color="auto" w:fill="FFFFFF"/>
        </w:rPr>
        <w:t xml:space="preserve"> </w:t>
      </w:r>
      <w:r w:rsidRPr="000C2A6A">
        <w:rPr>
          <w:rFonts w:cs="Times New Roman"/>
          <w:i/>
          <w:szCs w:val="24"/>
          <w:shd w:val="clear" w:color="auto" w:fill="FFFFFF"/>
        </w:rPr>
        <w:t>Dahiliye,</w:t>
      </w:r>
      <w:r w:rsidR="00F15823" w:rsidRPr="000C2A6A">
        <w:rPr>
          <w:rFonts w:cs="Times New Roman"/>
          <w:i/>
          <w:szCs w:val="24"/>
          <w:shd w:val="clear" w:color="auto" w:fill="FFFFFF"/>
        </w:rPr>
        <w:t xml:space="preserve"> </w:t>
      </w:r>
      <w:r w:rsidRPr="000C2A6A">
        <w:rPr>
          <w:rFonts w:cs="Times New Roman"/>
          <w:i/>
          <w:szCs w:val="24"/>
          <w:shd w:val="clear" w:color="auto" w:fill="FFFFFF"/>
        </w:rPr>
        <w:t>çocuk</w:t>
      </w:r>
      <w:r w:rsidR="00F15823" w:rsidRPr="000C2A6A">
        <w:rPr>
          <w:rFonts w:cs="Times New Roman"/>
          <w:i/>
          <w:szCs w:val="24"/>
          <w:shd w:val="clear" w:color="auto" w:fill="FFFFFF"/>
        </w:rPr>
        <w:t xml:space="preserve"> </w:t>
      </w:r>
      <w:r w:rsidRPr="000C2A6A">
        <w:rPr>
          <w:rFonts w:cs="Times New Roman"/>
          <w:i/>
          <w:szCs w:val="24"/>
          <w:shd w:val="clear" w:color="auto" w:fill="FFFFFF"/>
        </w:rPr>
        <w:t>cerrahisi,</w:t>
      </w:r>
      <w:r w:rsidR="00F15823" w:rsidRPr="000C2A6A">
        <w:rPr>
          <w:rFonts w:cs="Times New Roman"/>
          <w:i/>
          <w:szCs w:val="24"/>
          <w:shd w:val="clear" w:color="auto" w:fill="FFFFFF"/>
        </w:rPr>
        <w:t xml:space="preserve"> </w:t>
      </w:r>
      <w:r w:rsidRPr="000C2A6A">
        <w:rPr>
          <w:rFonts w:cs="Times New Roman"/>
          <w:i/>
          <w:szCs w:val="24"/>
          <w:shd w:val="clear" w:color="auto" w:fill="FFFFFF"/>
        </w:rPr>
        <w:t>ortopedi,</w:t>
      </w:r>
      <w:r w:rsidR="00F15823" w:rsidRPr="000C2A6A">
        <w:rPr>
          <w:rFonts w:cs="Times New Roman"/>
          <w:i/>
          <w:szCs w:val="24"/>
          <w:shd w:val="clear" w:color="auto" w:fill="FFFFFF"/>
        </w:rPr>
        <w:t xml:space="preserve"> </w:t>
      </w:r>
      <w:r w:rsidRPr="000C2A6A">
        <w:rPr>
          <w:rFonts w:cs="Times New Roman"/>
          <w:i/>
          <w:szCs w:val="24"/>
          <w:shd w:val="clear" w:color="auto" w:fill="FFFFFF"/>
        </w:rPr>
        <w:t>kadın</w:t>
      </w:r>
      <w:r w:rsidR="00F15823" w:rsidRPr="000C2A6A">
        <w:rPr>
          <w:rFonts w:cs="Times New Roman"/>
          <w:i/>
          <w:szCs w:val="24"/>
          <w:shd w:val="clear" w:color="auto" w:fill="FFFFFF"/>
        </w:rPr>
        <w:t xml:space="preserve"> </w:t>
      </w:r>
      <w:r w:rsidRPr="000C2A6A">
        <w:rPr>
          <w:rFonts w:cs="Times New Roman"/>
          <w:i/>
          <w:szCs w:val="24"/>
          <w:shd w:val="clear" w:color="auto" w:fill="FFFFFF"/>
        </w:rPr>
        <w:t>doğum,</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onkoloji</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gibi</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branşlardan</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kabul</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edilmesi</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çok</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planlanmaktadır.”</w:t>
      </w:r>
      <w:r w:rsidR="00F15823" w:rsidRPr="000C2A6A">
        <w:rPr>
          <w:rFonts w:cs="Times New Roman"/>
          <w:i/>
          <w:szCs w:val="24"/>
          <w:shd w:val="clear" w:color="auto" w:fill="FFFFFF"/>
        </w:rPr>
        <w:t xml:space="preserve"> </w:t>
      </w:r>
      <w:r w:rsidR="00831C0B" w:rsidRPr="000C2A6A">
        <w:rPr>
          <w:rFonts w:cs="Times New Roman"/>
          <w:i/>
          <w:szCs w:val="24"/>
          <w:shd w:val="clear" w:color="auto" w:fill="FFFFFF"/>
        </w:rPr>
        <w:t>(D-P3)</w:t>
      </w:r>
    </w:p>
    <w:p w14:paraId="0B3BAAEC" w14:textId="40A8E175" w:rsidR="00771627" w:rsidRPr="000C2A6A" w:rsidRDefault="00771627"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vizyonu</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misyonu</w:t>
      </w:r>
      <w:r w:rsidR="00F15823" w:rsidRPr="000C2A6A">
        <w:rPr>
          <w:rFonts w:cs="Times New Roman"/>
          <w:szCs w:val="24"/>
        </w:rPr>
        <w:t xml:space="preserve"> </w:t>
      </w:r>
      <w:r w:rsidRPr="000C2A6A">
        <w:rPr>
          <w:rFonts w:cs="Times New Roman"/>
          <w:szCs w:val="24"/>
        </w:rPr>
        <w:t>bulunmakta</w:t>
      </w:r>
      <w:r w:rsidR="00F15823" w:rsidRPr="000C2A6A">
        <w:rPr>
          <w:rFonts w:cs="Times New Roman"/>
          <w:szCs w:val="24"/>
        </w:rPr>
        <w:t xml:space="preserve"> </w:t>
      </w:r>
      <w:r w:rsidRPr="000C2A6A">
        <w:rPr>
          <w:rFonts w:cs="Times New Roman"/>
          <w:szCs w:val="24"/>
        </w:rPr>
        <w:t>mıdır?”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w:t>
      </w:r>
      <w:r w:rsidR="00286CDB" w:rsidRPr="000C2A6A">
        <w:rPr>
          <w:rFonts w:cs="Times New Roman"/>
          <w:szCs w:val="24"/>
        </w:rPr>
        <w:t>inde</w:t>
      </w:r>
      <w:r w:rsidR="00F15823" w:rsidRPr="000C2A6A">
        <w:rPr>
          <w:rFonts w:cs="Times New Roman"/>
          <w:szCs w:val="24"/>
        </w:rPr>
        <w:t xml:space="preserve"> </w:t>
      </w:r>
      <w:r w:rsidR="00286CDB" w:rsidRPr="000C2A6A">
        <w:rPr>
          <w:rFonts w:cs="Times New Roman"/>
          <w:szCs w:val="24"/>
        </w:rPr>
        <w:t>ulaşılan</w:t>
      </w:r>
      <w:r w:rsidR="00F15823" w:rsidRPr="000C2A6A">
        <w:rPr>
          <w:rFonts w:cs="Times New Roman"/>
          <w:szCs w:val="24"/>
        </w:rPr>
        <w:t xml:space="preserve"> </w:t>
      </w:r>
      <w:r w:rsidR="00286CDB" w:rsidRPr="000C2A6A">
        <w:rPr>
          <w:rFonts w:cs="Times New Roman"/>
          <w:szCs w:val="24"/>
        </w:rPr>
        <w:t>bulgulara</w:t>
      </w:r>
      <w:r w:rsidR="00F15823" w:rsidRPr="000C2A6A">
        <w:rPr>
          <w:rFonts w:cs="Times New Roman"/>
          <w:szCs w:val="24"/>
        </w:rPr>
        <w:t xml:space="preserve"> </w:t>
      </w:r>
      <w:r w:rsidR="00286CDB" w:rsidRPr="000C2A6A">
        <w:rPr>
          <w:rFonts w:cs="Times New Roman"/>
          <w:szCs w:val="24"/>
        </w:rPr>
        <w:t>Tablo</w:t>
      </w:r>
      <w:r w:rsidR="00F15823" w:rsidRPr="000C2A6A">
        <w:rPr>
          <w:rFonts w:cs="Times New Roman"/>
          <w:szCs w:val="24"/>
        </w:rPr>
        <w:t xml:space="preserve"> </w:t>
      </w:r>
      <w:r w:rsidR="00286CDB" w:rsidRPr="000C2A6A">
        <w:rPr>
          <w:rFonts w:cs="Times New Roman"/>
          <w:szCs w:val="24"/>
        </w:rPr>
        <w:t>1</w:t>
      </w:r>
      <w:r w:rsidR="000E7101" w:rsidRPr="000C2A6A">
        <w:rPr>
          <w:rFonts w:cs="Times New Roman"/>
          <w:szCs w:val="24"/>
        </w:rPr>
        <w:t>2</w:t>
      </w:r>
      <w:r w:rsidRPr="000C2A6A">
        <w:rPr>
          <w:rFonts w:cs="Times New Roman"/>
          <w:szCs w:val="24"/>
        </w:rPr>
        <w:t>’d</w:t>
      </w:r>
      <w:r w:rsidR="00286CDB" w:rsidRPr="000C2A6A">
        <w:rPr>
          <w:rFonts w:cs="Times New Roman"/>
          <w:szCs w:val="24"/>
        </w:rPr>
        <w:t>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0B16624E" w14:textId="77777777" w:rsidR="00967572" w:rsidRPr="000C2A6A" w:rsidRDefault="00967572">
      <w:pPr>
        <w:spacing w:after="200" w:line="276" w:lineRule="auto"/>
        <w:ind w:firstLine="0"/>
        <w:jc w:val="left"/>
        <w:rPr>
          <w:rFonts w:cs="Times New Roman"/>
          <w:b/>
          <w:szCs w:val="24"/>
          <w:shd w:val="clear" w:color="auto" w:fill="FFFFFF"/>
        </w:rPr>
      </w:pPr>
      <w:r w:rsidRPr="000C2A6A">
        <w:rPr>
          <w:rFonts w:cs="Times New Roman"/>
          <w:b/>
          <w:szCs w:val="24"/>
          <w:shd w:val="clear" w:color="auto" w:fill="FFFFFF"/>
        </w:rPr>
        <w:br w:type="page"/>
      </w:r>
    </w:p>
    <w:p w14:paraId="0B3BAAED" w14:textId="74CAA1C3" w:rsidR="00913F34" w:rsidRPr="000C2A6A" w:rsidRDefault="00913F34"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lastRenderedPageBreak/>
        <w:t>Tablo</w:t>
      </w:r>
      <w:r w:rsidR="00F15823" w:rsidRPr="000C2A6A">
        <w:rPr>
          <w:rFonts w:cs="Times New Roman"/>
          <w:b/>
          <w:szCs w:val="24"/>
          <w:shd w:val="clear" w:color="auto" w:fill="FFFFFF"/>
        </w:rPr>
        <w:t xml:space="preserve"> </w:t>
      </w:r>
      <w:r w:rsidR="000E7101" w:rsidRPr="000C2A6A">
        <w:rPr>
          <w:rFonts w:cs="Times New Roman"/>
          <w:b/>
          <w:szCs w:val="24"/>
          <w:shd w:val="clear" w:color="auto" w:fill="FFFFFF"/>
        </w:rPr>
        <w:t>12</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007907F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7907F5" w:rsidRPr="000C2A6A">
        <w:rPr>
          <w:rFonts w:cs="Times New Roman"/>
          <w:szCs w:val="24"/>
          <w:shd w:val="clear" w:color="auto" w:fill="FFFFFF"/>
        </w:rPr>
        <w:t>hastanelerin</w:t>
      </w:r>
      <w:r w:rsidRPr="000C2A6A">
        <w:rPr>
          <w:rFonts w:cs="Times New Roman"/>
          <w:szCs w:val="24"/>
          <w:shd w:val="clear" w:color="auto" w:fill="FFFFFF"/>
        </w:rPr>
        <w:t>in</w:t>
      </w:r>
      <w:r w:rsidR="00F15823" w:rsidRPr="000C2A6A">
        <w:rPr>
          <w:rFonts w:cs="Times New Roman"/>
          <w:szCs w:val="24"/>
          <w:shd w:val="clear" w:color="auto" w:fill="FFFFFF"/>
        </w:rPr>
        <w:t xml:space="preserve"> </w:t>
      </w:r>
      <w:r w:rsidR="00723F2D" w:rsidRPr="000C2A6A">
        <w:rPr>
          <w:rFonts w:cs="Times New Roman"/>
          <w:szCs w:val="24"/>
          <w:shd w:val="clear" w:color="auto" w:fill="FFFFFF"/>
        </w:rPr>
        <w:t>vizyon</w:t>
      </w:r>
      <w:r w:rsidR="00F15823" w:rsidRPr="000C2A6A">
        <w:rPr>
          <w:rFonts w:cs="Times New Roman"/>
          <w:szCs w:val="24"/>
          <w:shd w:val="clear" w:color="auto" w:fill="FFFFFF"/>
        </w:rPr>
        <w:t xml:space="preserve"> </w:t>
      </w:r>
      <w:r w:rsidR="00723F2D" w:rsidRPr="000C2A6A">
        <w:rPr>
          <w:rFonts w:cs="Times New Roman"/>
          <w:szCs w:val="24"/>
          <w:shd w:val="clear" w:color="auto" w:fill="FFFFFF"/>
        </w:rPr>
        <w:t>ve</w:t>
      </w:r>
      <w:r w:rsidR="00F15823" w:rsidRPr="000C2A6A">
        <w:rPr>
          <w:rFonts w:cs="Times New Roman"/>
          <w:szCs w:val="24"/>
          <w:shd w:val="clear" w:color="auto" w:fill="FFFFFF"/>
        </w:rPr>
        <w:t xml:space="preserve"> </w:t>
      </w:r>
      <w:r w:rsidR="00723F2D" w:rsidRPr="000C2A6A">
        <w:rPr>
          <w:rFonts w:cs="Times New Roman"/>
          <w:szCs w:val="24"/>
          <w:shd w:val="clear" w:color="auto" w:fill="FFFFFF"/>
        </w:rPr>
        <w:t>misyonunun</w:t>
      </w:r>
      <w:r w:rsidR="00F15823" w:rsidRPr="000C2A6A">
        <w:rPr>
          <w:rFonts w:cs="Times New Roman"/>
          <w:szCs w:val="24"/>
          <w:shd w:val="clear" w:color="auto" w:fill="FFFFFF"/>
        </w:rPr>
        <w:t xml:space="preserve"> </w:t>
      </w:r>
      <w:r w:rsidR="00723F2D" w:rsidRPr="000C2A6A">
        <w:rPr>
          <w:rFonts w:cs="Times New Roman"/>
          <w:szCs w:val="24"/>
          <w:shd w:val="clear" w:color="auto" w:fill="FFFFFF"/>
        </w:rPr>
        <w:t>bulunup</w:t>
      </w:r>
      <w:r w:rsidR="00F15823" w:rsidRPr="000C2A6A">
        <w:rPr>
          <w:rFonts w:cs="Times New Roman"/>
          <w:szCs w:val="24"/>
          <w:shd w:val="clear" w:color="auto" w:fill="FFFFFF"/>
        </w:rPr>
        <w:t xml:space="preserve"> </w:t>
      </w:r>
      <w:r w:rsidR="00723F2D" w:rsidRPr="000C2A6A">
        <w:rPr>
          <w:rFonts w:cs="Times New Roman"/>
          <w:szCs w:val="24"/>
          <w:shd w:val="clear" w:color="auto" w:fill="FFFFFF"/>
        </w:rPr>
        <w:t>bulunmamasına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529"/>
        <w:gridCol w:w="500"/>
        <w:gridCol w:w="516"/>
        <w:gridCol w:w="516"/>
        <w:gridCol w:w="516"/>
        <w:gridCol w:w="464"/>
        <w:gridCol w:w="464"/>
      </w:tblGrid>
      <w:tr w:rsidR="00F026C2" w:rsidRPr="000C2A6A" w14:paraId="0B3BAAF5" w14:textId="77777777" w:rsidTr="00513F0E">
        <w:trPr>
          <w:trHeight w:val="20"/>
          <w:jc w:val="center"/>
        </w:trPr>
        <w:tc>
          <w:tcPr>
            <w:tcW w:w="6122" w:type="dxa"/>
          </w:tcPr>
          <w:p w14:paraId="0B3BAAEE"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1" w:type="dxa"/>
          </w:tcPr>
          <w:p w14:paraId="0B3BAAEF"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1" w:type="dxa"/>
          </w:tcPr>
          <w:p w14:paraId="0B3BAAF0"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1" w:type="dxa"/>
          </w:tcPr>
          <w:p w14:paraId="0B3BAAF1"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473" w:type="dxa"/>
          </w:tcPr>
          <w:p w14:paraId="0B3BAAF2"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71" w:type="dxa"/>
          </w:tcPr>
          <w:p w14:paraId="0B3BAAF3"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471" w:type="dxa"/>
          </w:tcPr>
          <w:p w14:paraId="0B3BAAF4" w14:textId="77777777" w:rsidR="00F026C2" w:rsidRPr="000C2A6A" w:rsidRDefault="00F026C2" w:rsidP="002069BF">
            <w:pPr>
              <w:spacing w:line="28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F026C2" w:rsidRPr="000C2A6A" w14:paraId="0B3BAAFD" w14:textId="77777777" w:rsidTr="00513F0E">
        <w:trPr>
          <w:trHeight w:val="20"/>
          <w:jc w:val="center"/>
        </w:trPr>
        <w:tc>
          <w:tcPr>
            <w:tcW w:w="6122" w:type="dxa"/>
          </w:tcPr>
          <w:p w14:paraId="0B3BAAF6" w14:textId="77777777" w:rsidR="00F026C2" w:rsidRPr="000C2A6A" w:rsidRDefault="00F026C2" w:rsidP="002069BF">
            <w:pPr>
              <w:spacing w:line="280" w:lineRule="atLeast"/>
              <w:ind w:firstLine="0"/>
              <w:rPr>
                <w:rFonts w:cs="Times New Roman"/>
                <w:sz w:val="20"/>
                <w:szCs w:val="20"/>
                <w:shd w:val="clear" w:color="auto" w:fill="FFFFFF"/>
              </w:rPr>
            </w:pPr>
            <w:r w:rsidRPr="000C2A6A">
              <w:rPr>
                <w:rFonts w:cs="Times New Roman"/>
                <w:sz w:val="20"/>
                <w:szCs w:val="20"/>
                <w:shd w:val="clear" w:color="auto" w:fill="FFFFFF"/>
              </w:rPr>
              <w:t>Bulunmakta</w:t>
            </w:r>
          </w:p>
        </w:tc>
        <w:tc>
          <w:tcPr>
            <w:tcW w:w="511" w:type="dxa"/>
          </w:tcPr>
          <w:p w14:paraId="0B3BAAF7" w14:textId="77777777" w:rsidR="00F026C2" w:rsidRPr="000C2A6A" w:rsidRDefault="00F026C2" w:rsidP="002069BF">
            <w:pPr>
              <w:spacing w:line="28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8A4C95" w:rsidRPr="000C2A6A">
              <w:rPr>
                <w:rFonts w:cs="Times New Roman"/>
                <w:sz w:val="20"/>
                <w:szCs w:val="20"/>
                <w:shd w:val="clear" w:color="auto" w:fill="FFFFFF"/>
              </w:rPr>
              <w:t>*</w:t>
            </w:r>
          </w:p>
        </w:tc>
        <w:tc>
          <w:tcPr>
            <w:tcW w:w="511" w:type="dxa"/>
          </w:tcPr>
          <w:p w14:paraId="0B3BAAF8" w14:textId="77777777" w:rsidR="00F026C2" w:rsidRPr="000C2A6A" w:rsidRDefault="00F026C2" w:rsidP="002069BF">
            <w:pPr>
              <w:spacing w:line="28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8A4C95" w:rsidRPr="000C2A6A">
              <w:rPr>
                <w:rFonts w:cs="Times New Roman"/>
                <w:sz w:val="20"/>
                <w:szCs w:val="20"/>
                <w:shd w:val="clear" w:color="auto" w:fill="FFFFFF"/>
              </w:rPr>
              <w:t>**</w:t>
            </w:r>
          </w:p>
        </w:tc>
        <w:tc>
          <w:tcPr>
            <w:tcW w:w="511" w:type="dxa"/>
          </w:tcPr>
          <w:p w14:paraId="0B3BAAF9" w14:textId="77777777" w:rsidR="00F026C2" w:rsidRPr="000C2A6A" w:rsidRDefault="00F026C2" w:rsidP="002069BF">
            <w:pPr>
              <w:spacing w:line="28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8A4C95" w:rsidRPr="000C2A6A">
              <w:rPr>
                <w:rFonts w:cs="Times New Roman"/>
                <w:sz w:val="20"/>
                <w:szCs w:val="20"/>
                <w:shd w:val="clear" w:color="auto" w:fill="FFFFFF"/>
              </w:rPr>
              <w:t>**</w:t>
            </w:r>
          </w:p>
        </w:tc>
        <w:tc>
          <w:tcPr>
            <w:tcW w:w="473" w:type="dxa"/>
          </w:tcPr>
          <w:p w14:paraId="0B3BAAFA" w14:textId="77777777" w:rsidR="00F026C2" w:rsidRPr="000C2A6A" w:rsidRDefault="00F026C2" w:rsidP="002069BF">
            <w:pPr>
              <w:spacing w:line="28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8A4C95" w:rsidRPr="000C2A6A">
              <w:rPr>
                <w:rFonts w:cs="Times New Roman"/>
                <w:sz w:val="20"/>
                <w:szCs w:val="20"/>
                <w:shd w:val="clear" w:color="auto" w:fill="FFFFFF"/>
              </w:rPr>
              <w:t>**</w:t>
            </w:r>
          </w:p>
        </w:tc>
        <w:tc>
          <w:tcPr>
            <w:tcW w:w="471" w:type="dxa"/>
          </w:tcPr>
          <w:p w14:paraId="0B3BAAFB" w14:textId="77777777" w:rsidR="00F026C2" w:rsidRPr="000C2A6A" w:rsidRDefault="00F026C2" w:rsidP="002069BF">
            <w:pPr>
              <w:spacing w:line="28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8A4C95" w:rsidRPr="000C2A6A">
              <w:rPr>
                <w:rFonts w:cs="Times New Roman"/>
                <w:sz w:val="20"/>
                <w:szCs w:val="20"/>
                <w:shd w:val="clear" w:color="auto" w:fill="FFFFFF"/>
              </w:rPr>
              <w:t>*</w:t>
            </w:r>
          </w:p>
        </w:tc>
        <w:tc>
          <w:tcPr>
            <w:tcW w:w="471" w:type="dxa"/>
          </w:tcPr>
          <w:p w14:paraId="0B3BAAFC" w14:textId="77777777" w:rsidR="00F026C2" w:rsidRPr="000C2A6A" w:rsidRDefault="00F026C2" w:rsidP="002069BF">
            <w:pPr>
              <w:spacing w:line="28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r w:rsidR="008A4C95" w:rsidRPr="000C2A6A">
              <w:rPr>
                <w:rFonts w:cs="Times New Roman"/>
                <w:sz w:val="20"/>
                <w:szCs w:val="20"/>
                <w:shd w:val="clear" w:color="auto" w:fill="FFFFFF"/>
              </w:rPr>
              <w:t>*</w:t>
            </w:r>
          </w:p>
        </w:tc>
      </w:tr>
    </w:tbl>
    <w:p w14:paraId="0B3BAAFE" w14:textId="77777777" w:rsidR="00BD2DD5" w:rsidRPr="000C2A6A" w:rsidRDefault="00BD2DD5" w:rsidP="0032165F">
      <w:pPr>
        <w:spacing w:after="120"/>
        <w:rPr>
          <w:rFonts w:cs="Times New Roman"/>
          <w:b/>
          <w:color w:val="FF0000"/>
          <w:szCs w:val="24"/>
          <w:shd w:val="clear" w:color="auto" w:fill="FFFFFF"/>
        </w:rPr>
      </w:pPr>
    </w:p>
    <w:p w14:paraId="0B3BAAFF" w14:textId="4278678D" w:rsidR="008F283B" w:rsidRPr="000C2A6A" w:rsidRDefault="00376ECE" w:rsidP="0032165F">
      <w:pPr>
        <w:spacing w:after="120"/>
        <w:rPr>
          <w:rFonts w:cs="Times New Roman"/>
          <w:b/>
          <w:color w:val="FF0000"/>
          <w:szCs w:val="24"/>
          <w:shd w:val="clear" w:color="auto" w:fill="FFFFFF"/>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0098066E" w:rsidRPr="000C2A6A">
        <w:rPr>
          <w:rFonts w:cs="Times New Roman"/>
          <w:szCs w:val="24"/>
          <w:shd w:val="clear" w:color="auto" w:fill="FFFFFF"/>
        </w:rPr>
        <w:t>12</w:t>
      </w:r>
      <w:r w:rsidRPr="000C2A6A">
        <w:rPr>
          <w:rFonts w:cs="Times New Roman"/>
          <w:szCs w:val="24"/>
          <w:shd w:val="clear" w:color="auto" w:fill="FFFFFF"/>
        </w:rPr>
        <w:t>’</w:t>
      </w:r>
      <w:r w:rsidR="0098066E" w:rsidRPr="000C2A6A">
        <w:rPr>
          <w:rFonts w:cs="Times New Roman"/>
          <w:szCs w:val="24"/>
          <w:shd w:val="clear" w:color="auto" w:fill="FFFFFF"/>
        </w:rPr>
        <w:t>y</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vizyon</w:t>
      </w:r>
      <w:r w:rsidR="00F15823" w:rsidRPr="000C2A6A">
        <w:rPr>
          <w:rFonts w:cs="Times New Roman"/>
          <w:szCs w:val="24"/>
          <w:shd w:val="clear" w:color="auto" w:fill="FFFFFF"/>
        </w:rPr>
        <w:t xml:space="preserve"> </w:t>
      </w:r>
      <w:r w:rsidRPr="000C2A6A">
        <w:rPr>
          <w:rFonts w:cs="Times New Roman"/>
          <w:szCs w:val="24"/>
          <w:shd w:val="clear" w:color="auto" w:fill="FFFFFF"/>
        </w:rPr>
        <w:t>ve</w:t>
      </w:r>
      <w:r w:rsidR="00F15823" w:rsidRPr="000C2A6A">
        <w:rPr>
          <w:rFonts w:cs="Times New Roman"/>
          <w:szCs w:val="24"/>
          <w:shd w:val="clear" w:color="auto" w:fill="FFFFFF"/>
        </w:rPr>
        <w:t xml:space="preserve"> </w:t>
      </w:r>
      <w:r w:rsidRPr="000C2A6A">
        <w:rPr>
          <w:rFonts w:cs="Times New Roman"/>
          <w:szCs w:val="24"/>
          <w:shd w:val="clear" w:color="auto" w:fill="FFFFFF"/>
        </w:rPr>
        <w:t>misyonunun</w:t>
      </w:r>
      <w:r w:rsidR="00F15823" w:rsidRPr="000C2A6A">
        <w:rPr>
          <w:rFonts w:cs="Times New Roman"/>
          <w:szCs w:val="24"/>
          <w:shd w:val="clear" w:color="auto" w:fill="FFFFFF"/>
        </w:rPr>
        <w:t xml:space="preserve"> </w:t>
      </w:r>
      <w:r w:rsidRPr="000C2A6A">
        <w:rPr>
          <w:rFonts w:cs="Times New Roman"/>
          <w:szCs w:val="24"/>
          <w:shd w:val="clear" w:color="auto" w:fill="FFFFFF"/>
        </w:rPr>
        <w:t>bulunup</w:t>
      </w:r>
      <w:r w:rsidR="00F15823" w:rsidRPr="000C2A6A">
        <w:rPr>
          <w:rFonts w:cs="Times New Roman"/>
          <w:szCs w:val="24"/>
          <w:shd w:val="clear" w:color="auto" w:fill="FFFFFF"/>
        </w:rPr>
        <w:t xml:space="preserve"> </w:t>
      </w:r>
      <w:r w:rsidRPr="000C2A6A">
        <w:rPr>
          <w:rFonts w:cs="Times New Roman"/>
          <w:szCs w:val="24"/>
          <w:shd w:val="clear" w:color="auto" w:fill="FFFFFF"/>
        </w:rPr>
        <w:t>bulunmamasına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Pr="000C2A6A">
        <w:rPr>
          <w:rFonts w:cs="Times New Roman"/>
          <w:szCs w:val="24"/>
          <w:shd w:val="clear" w:color="auto" w:fill="FFFFFF"/>
        </w:rPr>
        <w:t>çalışmadaki</w:t>
      </w:r>
      <w:r w:rsidR="00F15823" w:rsidRPr="000C2A6A">
        <w:rPr>
          <w:rFonts w:cs="Times New Roman"/>
          <w:szCs w:val="24"/>
          <w:shd w:val="clear" w:color="auto" w:fill="FFFFFF"/>
        </w:rPr>
        <w:t xml:space="preserve"> </w:t>
      </w:r>
      <w:r w:rsidRPr="000C2A6A">
        <w:rPr>
          <w:rFonts w:cs="Times New Roman"/>
          <w:szCs w:val="24"/>
          <w:shd w:val="clear" w:color="auto" w:fill="FFFFFF"/>
        </w:rPr>
        <w:t>tüm</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vizyon</w:t>
      </w:r>
      <w:r w:rsidR="00F15823" w:rsidRPr="000C2A6A">
        <w:rPr>
          <w:rFonts w:cs="Times New Roman"/>
          <w:szCs w:val="24"/>
          <w:shd w:val="clear" w:color="auto" w:fill="FFFFFF"/>
        </w:rPr>
        <w:t xml:space="preserve"> </w:t>
      </w:r>
      <w:r w:rsidRPr="000C2A6A">
        <w:rPr>
          <w:rFonts w:cs="Times New Roman"/>
          <w:szCs w:val="24"/>
          <w:shd w:val="clear" w:color="auto" w:fill="FFFFFF"/>
        </w:rPr>
        <w:t>ve</w:t>
      </w:r>
      <w:r w:rsidR="00F15823" w:rsidRPr="000C2A6A">
        <w:rPr>
          <w:rFonts w:cs="Times New Roman"/>
          <w:szCs w:val="24"/>
          <w:shd w:val="clear" w:color="auto" w:fill="FFFFFF"/>
        </w:rPr>
        <w:t xml:space="preserve"> </w:t>
      </w:r>
      <w:r w:rsidRPr="000C2A6A">
        <w:rPr>
          <w:rFonts w:cs="Times New Roman"/>
          <w:szCs w:val="24"/>
          <w:shd w:val="clear" w:color="auto" w:fill="FFFFFF"/>
        </w:rPr>
        <w:t>misyonunun</w:t>
      </w:r>
      <w:r w:rsidR="00F15823" w:rsidRPr="000C2A6A">
        <w:rPr>
          <w:rFonts w:cs="Times New Roman"/>
          <w:szCs w:val="24"/>
          <w:shd w:val="clear" w:color="auto" w:fill="FFFFFF"/>
        </w:rPr>
        <w:t xml:space="preserve"> </w:t>
      </w:r>
      <w:r w:rsidRPr="000C2A6A">
        <w:rPr>
          <w:rFonts w:cs="Times New Roman"/>
          <w:szCs w:val="24"/>
          <w:shd w:val="clear" w:color="auto" w:fill="FFFFFF"/>
        </w:rPr>
        <w:t>bulunduğu</w:t>
      </w:r>
      <w:r w:rsidR="00F15823" w:rsidRPr="000C2A6A">
        <w:rPr>
          <w:rFonts w:cs="Times New Roman"/>
          <w:szCs w:val="24"/>
          <w:shd w:val="clear" w:color="auto" w:fill="FFFFFF"/>
        </w:rPr>
        <w:t xml:space="preserve"> </w:t>
      </w:r>
      <w:r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Ayrıca</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A,</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B,</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C,</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D,</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E</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ve</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F</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8F283B" w:rsidRPr="000C2A6A">
        <w:rPr>
          <w:rFonts w:cs="Times New Roman"/>
          <w:szCs w:val="24"/>
          <w:shd w:val="clear" w:color="auto" w:fill="FFFFFF"/>
        </w:rPr>
        <w:t>hastaneleri</w:t>
      </w:r>
      <w:r w:rsidR="00914635" w:rsidRPr="000C2A6A">
        <w:rPr>
          <w:rFonts w:cs="Times New Roman"/>
          <w:szCs w:val="24"/>
          <w:shd w:val="clear" w:color="auto" w:fill="FFFFFF"/>
        </w:rPr>
        <w:t>nin</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web</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siteleri</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bu</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hastanelerin</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web</w:t>
      </w:r>
      <w:r w:rsidR="00F15823" w:rsidRPr="000C2A6A">
        <w:rPr>
          <w:rFonts w:cs="Times New Roman"/>
          <w:szCs w:val="24"/>
          <w:shd w:val="clear" w:color="auto" w:fill="FFFFFF"/>
        </w:rPr>
        <w:t xml:space="preserve"> </w:t>
      </w:r>
      <w:r w:rsidR="00914635" w:rsidRPr="000C2A6A">
        <w:rPr>
          <w:rFonts w:cs="Times New Roman"/>
          <w:szCs w:val="24"/>
          <w:shd w:val="clear" w:color="auto" w:fill="FFFFFF"/>
        </w:rPr>
        <w:t>sitelerinde</w:t>
      </w:r>
      <w:r w:rsidR="00F15823" w:rsidRPr="000C2A6A">
        <w:rPr>
          <w:rFonts w:cs="Times New Roman"/>
          <w:szCs w:val="24"/>
          <w:shd w:val="clear" w:color="auto" w:fill="FFFFFF"/>
        </w:rPr>
        <w:t xml:space="preserve"> </w:t>
      </w:r>
      <w:r w:rsidR="00DB22BF" w:rsidRPr="000C2A6A">
        <w:rPr>
          <w:rFonts w:cs="Times New Roman"/>
          <w:szCs w:val="24"/>
          <w:shd w:val="clear" w:color="auto" w:fill="FFFFFF"/>
        </w:rPr>
        <w:t>vizyon</w:t>
      </w:r>
      <w:r w:rsidR="00F15823" w:rsidRPr="000C2A6A">
        <w:rPr>
          <w:rFonts w:cs="Times New Roman"/>
          <w:szCs w:val="24"/>
          <w:shd w:val="clear" w:color="auto" w:fill="FFFFFF"/>
        </w:rPr>
        <w:t xml:space="preserve"> </w:t>
      </w:r>
      <w:r w:rsidR="00DB22BF" w:rsidRPr="000C2A6A">
        <w:rPr>
          <w:rFonts w:cs="Times New Roman"/>
          <w:szCs w:val="24"/>
          <w:shd w:val="clear" w:color="auto" w:fill="FFFFFF"/>
        </w:rPr>
        <w:t>ve</w:t>
      </w:r>
      <w:r w:rsidR="00F15823" w:rsidRPr="000C2A6A">
        <w:rPr>
          <w:rFonts w:cs="Times New Roman"/>
          <w:szCs w:val="24"/>
          <w:shd w:val="clear" w:color="auto" w:fill="FFFFFF"/>
        </w:rPr>
        <w:t xml:space="preserve"> </w:t>
      </w:r>
      <w:r w:rsidR="00DB22BF" w:rsidRPr="000C2A6A">
        <w:rPr>
          <w:rFonts w:cs="Times New Roman"/>
          <w:szCs w:val="24"/>
          <w:shd w:val="clear" w:color="auto" w:fill="FFFFFF"/>
        </w:rPr>
        <w:t>misyon</w:t>
      </w:r>
      <w:r w:rsidR="00F15823" w:rsidRPr="000C2A6A">
        <w:rPr>
          <w:rFonts w:cs="Times New Roman"/>
          <w:szCs w:val="24"/>
          <w:shd w:val="clear" w:color="auto" w:fill="FFFFFF"/>
        </w:rPr>
        <w:t xml:space="preserve"> </w:t>
      </w:r>
      <w:r w:rsidR="000F3563" w:rsidRPr="000C2A6A">
        <w:rPr>
          <w:rFonts w:cs="Times New Roman"/>
          <w:szCs w:val="24"/>
          <w:shd w:val="clear" w:color="auto" w:fill="FFFFFF"/>
        </w:rPr>
        <w:t>ifadelerinin</w:t>
      </w:r>
      <w:r w:rsidR="00F15823" w:rsidRPr="000C2A6A">
        <w:rPr>
          <w:rFonts w:cs="Times New Roman"/>
          <w:szCs w:val="24"/>
          <w:shd w:val="clear" w:color="auto" w:fill="FFFFFF"/>
        </w:rPr>
        <w:t xml:space="preserve"> </w:t>
      </w:r>
      <w:r w:rsidR="000F3563" w:rsidRPr="000C2A6A">
        <w:rPr>
          <w:rFonts w:cs="Times New Roman"/>
          <w:szCs w:val="24"/>
          <w:shd w:val="clear" w:color="auto" w:fill="FFFFFF"/>
        </w:rPr>
        <w:t>yer</w:t>
      </w:r>
      <w:r w:rsidR="00F15823" w:rsidRPr="000C2A6A">
        <w:rPr>
          <w:rFonts w:cs="Times New Roman"/>
          <w:szCs w:val="24"/>
          <w:shd w:val="clear" w:color="auto" w:fill="FFFFFF"/>
        </w:rPr>
        <w:t xml:space="preserve"> </w:t>
      </w:r>
      <w:r w:rsidR="000F3563" w:rsidRPr="000C2A6A">
        <w:rPr>
          <w:rFonts w:cs="Times New Roman"/>
          <w:szCs w:val="24"/>
          <w:shd w:val="clear" w:color="auto" w:fill="FFFFFF"/>
        </w:rPr>
        <w:t>aldığı</w:t>
      </w:r>
      <w:r w:rsidR="00F15823" w:rsidRPr="000C2A6A">
        <w:rPr>
          <w:rFonts w:cs="Times New Roman"/>
          <w:szCs w:val="24"/>
          <w:shd w:val="clear" w:color="auto" w:fill="FFFFFF"/>
        </w:rPr>
        <w:t xml:space="preserve"> </w:t>
      </w:r>
      <w:r w:rsidR="000F3563" w:rsidRPr="000C2A6A">
        <w:rPr>
          <w:rFonts w:cs="Times New Roman"/>
          <w:szCs w:val="24"/>
          <w:shd w:val="clear" w:color="auto" w:fill="FFFFFF"/>
        </w:rPr>
        <w:t>bulunmuştur.</w:t>
      </w:r>
      <w:r w:rsidR="00F15823" w:rsidRPr="000C2A6A">
        <w:rPr>
          <w:rFonts w:cs="Times New Roman"/>
          <w:b/>
          <w:szCs w:val="24"/>
          <w:shd w:val="clear" w:color="auto" w:fill="FFFFFF"/>
        </w:rPr>
        <w:t xml:space="preserve"> </w:t>
      </w:r>
      <w:r w:rsidR="00907F9D"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907F9D" w:rsidRPr="000C2A6A">
        <w:rPr>
          <w:rFonts w:cs="Times New Roman"/>
          <w:szCs w:val="24"/>
          <w:shd w:val="clear" w:color="auto" w:fill="FFFFFF"/>
        </w:rPr>
        <w:t>şunlardır:</w:t>
      </w:r>
    </w:p>
    <w:p w14:paraId="0B3BAB00" w14:textId="4650AD63" w:rsidR="00723F2D" w:rsidRPr="000C2A6A" w:rsidRDefault="00BD393D" w:rsidP="0032165F">
      <w:pPr>
        <w:spacing w:after="120"/>
        <w:rPr>
          <w:rFonts w:cs="Times New Roman"/>
          <w:bCs/>
          <w:i/>
          <w:szCs w:val="24"/>
        </w:rPr>
      </w:pPr>
      <w:r w:rsidRPr="000C2A6A">
        <w:rPr>
          <w:rFonts w:cs="Times New Roman"/>
          <w:bCs/>
          <w:i/>
          <w:szCs w:val="24"/>
        </w:rPr>
        <w:t>“</w:t>
      </w:r>
      <w:r w:rsidR="000779ED" w:rsidRPr="000C2A6A">
        <w:rPr>
          <w:rFonts w:cs="Times New Roman"/>
          <w:bCs/>
          <w:i/>
          <w:szCs w:val="24"/>
        </w:rPr>
        <w:t>Şehir</w:t>
      </w:r>
      <w:r w:rsidR="00F15823" w:rsidRPr="000C2A6A">
        <w:rPr>
          <w:rFonts w:cs="Times New Roman"/>
          <w:bCs/>
          <w:i/>
          <w:szCs w:val="24"/>
        </w:rPr>
        <w:t xml:space="preserve"> </w:t>
      </w:r>
      <w:r w:rsidR="000779ED" w:rsidRPr="000C2A6A">
        <w:rPr>
          <w:rFonts w:cs="Times New Roman"/>
          <w:bCs/>
          <w:i/>
          <w:szCs w:val="24"/>
        </w:rPr>
        <w:t>hastanemizin</w:t>
      </w:r>
      <w:r w:rsidR="00F15823" w:rsidRPr="000C2A6A">
        <w:rPr>
          <w:rFonts w:cs="Times New Roman"/>
          <w:bCs/>
          <w:i/>
          <w:szCs w:val="24"/>
        </w:rPr>
        <w:t xml:space="preserve"> </w:t>
      </w:r>
      <w:r w:rsidR="000779ED" w:rsidRPr="000C2A6A">
        <w:rPr>
          <w:rFonts w:cs="Times New Roman"/>
          <w:bCs/>
          <w:i/>
          <w:szCs w:val="24"/>
        </w:rPr>
        <w:t>vizyon</w:t>
      </w:r>
      <w:r w:rsidR="00F15823" w:rsidRPr="000C2A6A">
        <w:rPr>
          <w:rFonts w:cs="Times New Roman"/>
          <w:bCs/>
          <w:i/>
          <w:szCs w:val="24"/>
        </w:rPr>
        <w:t xml:space="preserve"> </w:t>
      </w:r>
      <w:r w:rsidR="000779ED" w:rsidRPr="000C2A6A">
        <w:rPr>
          <w:rFonts w:cs="Times New Roman"/>
          <w:bCs/>
          <w:i/>
          <w:szCs w:val="24"/>
        </w:rPr>
        <w:t>ve</w:t>
      </w:r>
      <w:r w:rsidR="00F15823" w:rsidRPr="000C2A6A">
        <w:rPr>
          <w:rFonts w:cs="Times New Roman"/>
          <w:bCs/>
          <w:i/>
          <w:szCs w:val="24"/>
        </w:rPr>
        <w:t xml:space="preserve"> </w:t>
      </w:r>
      <w:r w:rsidR="000779ED" w:rsidRPr="000C2A6A">
        <w:rPr>
          <w:rFonts w:cs="Times New Roman"/>
          <w:bCs/>
          <w:i/>
          <w:szCs w:val="24"/>
        </w:rPr>
        <w:t>misyonu</w:t>
      </w:r>
      <w:r w:rsidR="00F15823" w:rsidRPr="000C2A6A">
        <w:rPr>
          <w:rFonts w:cs="Times New Roman"/>
          <w:bCs/>
          <w:i/>
          <w:szCs w:val="24"/>
        </w:rPr>
        <w:t xml:space="preserve"> </w:t>
      </w:r>
      <w:r w:rsidR="000779ED" w:rsidRPr="000C2A6A">
        <w:rPr>
          <w:rFonts w:cs="Times New Roman"/>
          <w:bCs/>
          <w:i/>
          <w:szCs w:val="24"/>
        </w:rPr>
        <w:t>bulunmakta.</w:t>
      </w:r>
      <w:r w:rsidR="00F15823" w:rsidRPr="000C2A6A">
        <w:rPr>
          <w:rFonts w:cs="Times New Roman"/>
          <w:bCs/>
          <w:i/>
          <w:szCs w:val="24"/>
        </w:rPr>
        <w:t xml:space="preserve"> </w:t>
      </w:r>
      <w:r w:rsidR="000779ED" w:rsidRPr="000C2A6A">
        <w:rPr>
          <w:rFonts w:cs="Times New Roman"/>
          <w:bCs/>
          <w:i/>
          <w:szCs w:val="24"/>
        </w:rPr>
        <w:t>Ve</w:t>
      </w:r>
      <w:r w:rsidR="00F15823" w:rsidRPr="000C2A6A">
        <w:rPr>
          <w:rFonts w:cs="Times New Roman"/>
          <w:bCs/>
          <w:i/>
          <w:szCs w:val="24"/>
        </w:rPr>
        <w:t xml:space="preserve"> </w:t>
      </w:r>
      <w:r w:rsidR="000779ED" w:rsidRPr="000C2A6A">
        <w:rPr>
          <w:rFonts w:cs="Times New Roman"/>
          <w:bCs/>
          <w:i/>
          <w:szCs w:val="24"/>
        </w:rPr>
        <w:t>bunlar</w:t>
      </w:r>
      <w:r w:rsidR="00F15823" w:rsidRPr="000C2A6A">
        <w:rPr>
          <w:rFonts w:cs="Times New Roman"/>
          <w:bCs/>
          <w:i/>
          <w:szCs w:val="24"/>
        </w:rPr>
        <w:t xml:space="preserve"> </w:t>
      </w:r>
      <w:r w:rsidR="000779ED" w:rsidRPr="000C2A6A">
        <w:rPr>
          <w:rFonts w:cs="Times New Roman"/>
          <w:bCs/>
          <w:i/>
          <w:szCs w:val="24"/>
        </w:rPr>
        <w:t>da</w:t>
      </w:r>
      <w:r w:rsidR="00F15823" w:rsidRPr="000C2A6A">
        <w:rPr>
          <w:rFonts w:cs="Times New Roman"/>
          <w:bCs/>
          <w:i/>
          <w:szCs w:val="24"/>
        </w:rPr>
        <w:t xml:space="preserve"> </w:t>
      </w:r>
      <w:r w:rsidR="000779ED" w:rsidRPr="000C2A6A">
        <w:rPr>
          <w:rFonts w:cs="Times New Roman"/>
          <w:bCs/>
          <w:i/>
          <w:szCs w:val="24"/>
        </w:rPr>
        <w:t>hastanemizin</w:t>
      </w:r>
      <w:r w:rsidR="00F15823" w:rsidRPr="000C2A6A">
        <w:rPr>
          <w:rFonts w:cs="Times New Roman"/>
          <w:bCs/>
          <w:i/>
          <w:szCs w:val="24"/>
        </w:rPr>
        <w:t xml:space="preserve"> </w:t>
      </w:r>
      <w:r w:rsidR="000779ED" w:rsidRPr="000C2A6A">
        <w:rPr>
          <w:rFonts w:cs="Times New Roman"/>
          <w:bCs/>
          <w:i/>
          <w:szCs w:val="24"/>
        </w:rPr>
        <w:t>web</w:t>
      </w:r>
      <w:r w:rsidR="00F15823" w:rsidRPr="000C2A6A">
        <w:rPr>
          <w:rFonts w:cs="Times New Roman"/>
          <w:bCs/>
          <w:i/>
          <w:szCs w:val="24"/>
        </w:rPr>
        <w:t xml:space="preserve"> </w:t>
      </w:r>
      <w:r w:rsidR="000779ED" w:rsidRPr="000C2A6A">
        <w:rPr>
          <w:rFonts w:cs="Times New Roman"/>
          <w:bCs/>
          <w:i/>
          <w:szCs w:val="24"/>
        </w:rPr>
        <w:t>sitesinde</w:t>
      </w:r>
      <w:r w:rsidR="00F15823" w:rsidRPr="000C2A6A">
        <w:rPr>
          <w:rFonts w:cs="Times New Roman"/>
          <w:bCs/>
          <w:i/>
          <w:szCs w:val="24"/>
        </w:rPr>
        <w:t xml:space="preserve"> </w:t>
      </w:r>
      <w:r w:rsidR="000779ED" w:rsidRPr="000C2A6A">
        <w:rPr>
          <w:rFonts w:cs="Times New Roman"/>
          <w:bCs/>
          <w:i/>
          <w:szCs w:val="24"/>
        </w:rPr>
        <w:t>yer</w:t>
      </w:r>
      <w:r w:rsidR="00F15823" w:rsidRPr="000C2A6A">
        <w:rPr>
          <w:rFonts w:cs="Times New Roman"/>
          <w:bCs/>
          <w:i/>
          <w:szCs w:val="24"/>
        </w:rPr>
        <w:t xml:space="preserve"> </w:t>
      </w:r>
      <w:r w:rsidR="000779ED" w:rsidRPr="000C2A6A">
        <w:rPr>
          <w:rFonts w:cs="Times New Roman"/>
          <w:bCs/>
          <w:i/>
          <w:szCs w:val="24"/>
        </w:rPr>
        <w:t>almaktadır.”</w:t>
      </w:r>
      <w:r w:rsidR="00F15823" w:rsidRPr="000C2A6A">
        <w:rPr>
          <w:rFonts w:cs="Times New Roman"/>
          <w:bCs/>
          <w:i/>
          <w:szCs w:val="24"/>
        </w:rPr>
        <w:t xml:space="preserve"> </w:t>
      </w:r>
      <w:r w:rsidR="000779ED" w:rsidRPr="000C2A6A">
        <w:rPr>
          <w:rFonts w:cs="Times New Roman"/>
          <w:bCs/>
          <w:i/>
          <w:szCs w:val="24"/>
        </w:rPr>
        <w:t>(E-P1)</w:t>
      </w:r>
    </w:p>
    <w:p w14:paraId="0B3BAB01" w14:textId="6649CF6C" w:rsidR="00956EFC" w:rsidRPr="000C2A6A" w:rsidRDefault="00956EFC" w:rsidP="0032165F">
      <w:pPr>
        <w:spacing w:after="120"/>
        <w:rPr>
          <w:rFonts w:cs="Times New Roman"/>
          <w:bCs/>
          <w:i/>
          <w:szCs w:val="24"/>
        </w:rPr>
      </w:pPr>
      <w:r w:rsidRPr="000C2A6A">
        <w:rPr>
          <w:rFonts w:cs="Times New Roman"/>
          <w:bCs/>
          <w:i/>
          <w:szCs w:val="24"/>
        </w:rPr>
        <w:t>“</w:t>
      </w:r>
      <w:r w:rsidR="001C0182" w:rsidRPr="000C2A6A">
        <w:rPr>
          <w:rFonts w:cs="Times New Roman"/>
          <w:bCs/>
          <w:i/>
          <w:szCs w:val="24"/>
        </w:rPr>
        <w:t>Vizyonumuz</w:t>
      </w:r>
      <w:r w:rsidR="00F15823" w:rsidRPr="000C2A6A">
        <w:rPr>
          <w:rFonts w:cs="Times New Roman"/>
          <w:bCs/>
          <w:i/>
          <w:szCs w:val="24"/>
        </w:rPr>
        <w:t xml:space="preserve"> </w:t>
      </w:r>
      <w:r w:rsidR="001C0182" w:rsidRPr="000C2A6A">
        <w:rPr>
          <w:rFonts w:cs="Times New Roman"/>
          <w:bCs/>
          <w:i/>
          <w:szCs w:val="24"/>
        </w:rPr>
        <w:t>ve</w:t>
      </w:r>
      <w:r w:rsidR="00F15823" w:rsidRPr="000C2A6A">
        <w:rPr>
          <w:rFonts w:cs="Times New Roman"/>
          <w:bCs/>
          <w:i/>
          <w:szCs w:val="24"/>
        </w:rPr>
        <w:t xml:space="preserve"> </w:t>
      </w:r>
      <w:r w:rsidR="001C0182" w:rsidRPr="000C2A6A">
        <w:rPr>
          <w:rFonts w:cs="Times New Roman"/>
          <w:bCs/>
          <w:i/>
          <w:szCs w:val="24"/>
        </w:rPr>
        <w:t>misyonumuz</w:t>
      </w:r>
      <w:r w:rsidR="00F15823" w:rsidRPr="000C2A6A">
        <w:rPr>
          <w:rFonts w:cs="Times New Roman"/>
          <w:bCs/>
          <w:i/>
          <w:szCs w:val="24"/>
        </w:rPr>
        <w:t xml:space="preserve"> </w:t>
      </w:r>
      <w:r w:rsidR="001C0182" w:rsidRPr="000C2A6A">
        <w:rPr>
          <w:rFonts w:cs="Times New Roman"/>
          <w:bCs/>
          <w:i/>
          <w:szCs w:val="24"/>
        </w:rPr>
        <w:t>hastanemizin</w:t>
      </w:r>
      <w:r w:rsidR="00F15823" w:rsidRPr="000C2A6A">
        <w:rPr>
          <w:rFonts w:cs="Times New Roman"/>
          <w:bCs/>
          <w:i/>
          <w:szCs w:val="24"/>
        </w:rPr>
        <w:t xml:space="preserve"> </w:t>
      </w:r>
      <w:r w:rsidR="001C0182" w:rsidRPr="000C2A6A">
        <w:rPr>
          <w:rFonts w:cs="Times New Roman"/>
          <w:bCs/>
          <w:i/>
          <w:szCs w:val="24"/>
        </w:rPr>
        <w:t>web</w:t>
      </w:r>
      <w:r w:rsidR="00F15823" w:rsidRPr="000C2A6A">
        <w:rPr>
          <w:rFonts w:cs="Times New Roman"/>
          <w:bCs/>
          <w:i/>
          <w:szCs w:val="24"/>
        </w:rPr>
        <w:t xml:space="preserve"> </w:t>
      </w:r>
      <w:r w:rsidR="001C0182" w:rsidRPr="000C2A6A">
        <w:rPr>
          <w:rFonts w:cs="Times New Roman"/>
          <w:bCs/>
          <w:i/>
          <w:szCs w:val="24"/>
        </w:rPr>
        <w:t>sitesinde</w:t>
      </w:r>
      <w:r w:rsidR="00F15823" w:rsidRPr="000C2A6A">
        <w:rPr>
          <w:rFonts w:cs="Times New Roman"/>
          <w:bCs/>
          <w:i/>
          <w:szCs w:val="24"/>
        </w:rPr>
        <w:t xml:space="preserve"> </w:t>
      </w:r>
      <w:r w:rsidR="001C0182" w:rsidRPr="000C2A6A">
        <w:rPr>
          <w:rFonts w:cs="Times New Roman"/>
          <w:bCs/>
          <w:i/>
          <w:szCs w:val="24"/>
        </w:rPr>
        <w:t>yer</w:t>
      </w:r>
      <w:r w:rsidR="00F15823" w:rsidRPr="000C2A6A">
        <w:rPr>
          <w:rFonts w:cs="Times New Roman"/>
          <w:bCs/>
          <w:i/>
          <w:szCs w:val="24"/>
        </w:rPr>
        <w:t xml:space="preserve"> </w:t>
      </w:r>
      <w:r w:rsidR="001C0182" w:rsidRPr="000C2A6A">
        <w:rPr>
          <w:rFonts w:cs="Times New Roman"/>
          <w:bCs/>
          <w:i/>
          <w:szCs w:val="24"/>
        </w:rPr>
        <w:t>almaktadır.</w:t>
      </w:r>
      <w:r w:rsidR="00F15823" w:rsidRPr="000C2A6A">
        <w:rPr>
          <w:rFonts w:cs="Times New Roman"/>
          <w:bCs/>
          <w:i/>
          <w:szCs w:val="24"/>
        </w:rPr>
        <w:t xml:space="preserve"> </w:t>
      </w:r>
      <w:r w:rsidR="001C0182" w:rsidRPr="000C2A6A">
        <w:rPr>
          <w:rFonts w:cs="Times New Roman"/>
          <w:bCs/>
          <w:i/>
          <w:szCs w:val="24"/>
        </w:rPr>
        <w:t>Bunlar</w:t>
      </w:r>
      <w:r w:rsidR="00F15823" w:rsidRPr="000C2A6A">
        <w:rPr>
          <w:rFonts w:cs="Times New Roman"/>
          <w:bCs/>
          <w:i/>
          <w:szCs w:val="24"/>
        </w:rPr>
        <w:t xml:space="preserve"> </w:t>
      </w:r>
      <w:r w:rsidR="001C0182" w:rsidRPr="000C2A6A">
        <w:rPr>
          <w:rFonts w:cs="Times New Roman"/>
          <w:bCs/>
          <w:i/>
          <w:szCs w:val="24"/>
        </w:rPr>
        <w:t>da</w:t>
      </w:r>
      <w:r w:rsidR="00F15823" w:rsidRPr="000C2A6A">
        <w:rPr>
          <w:rFonts w:cs="Times New Roman"/>
          <w:bCs/>
          <w:i/>
          <w:szCs w:val="24"/>
        </w:rPr>
        <w:t xml:space="preserve"> </w:t>
      </w:r>
      <w:r w:rsidR="001C0182" w:rsidRPr="000C2A6A">
        <w:rPr>
          <w:rFonts w:cs="Times New Roman"/>
          <w:bCs/>
          <w:i/>
          <w:szCs w:val="24"/>
        </w:rPr>
        <w:t>zaten</w:t>
      </w:r>
      <w:r w:rsidR="00F15823" w:rsidRPr="000C2A6A">
        <w:rPr>
          <w:rFonts w:cs="Times New Roman"/>
          <w:bCs/>
          <w:i/>
          <w:szCs w:val="24"/>
        </w:rPr>
        <w:t xml:space="preserve"> </w:t>
      </w:r>
      <w:r w:rsidR="001C0182" w:rsidRPr="000C2A6A">
        <w:rPr>
          <w:rFonts w:cs="Times New Roman"/>
          <w:bCs/>
          <w:i/>
          <w:szCs w:val="24"/>
        </w:rPr>
        <w:t>hastanemizin</w:t>
      </w:r>
      <w:r w:rsidR="00F15823" w:rsidRPr="000C2A6A">
        <w:rPr>
          <w:rFonts w:cs="Times New Roman"/>
          <w:bCs/>
          <w:i/>
          <w:szCs w:val="24"/>
        </w:rPr>
        <w:t xml:space="preserve"> </w:t>
      </w:r>
      <w:r w:rsidR="001C0182" w:rsidRPr="000C2A6A">
        <w:rPr>
          <w:rFonts w:cs="Times New Roman"/>
          <w:bCs/>
          <w:i/>
          <w:szCs w:val="24"/>
        </w:rPr>
        <w:t>ortaya</w:t>
      </w:r>
      <w:r w:rsidR="00F15823" w:rsidRPr="000C2A6A">
        <w:rPr>
          <w:rFonts w:cs="Times New Roman"/>
          <w:bCs/>
          <w:i/>
          <w:szCs w:val="24"/>
        </w:rPr>
        <w:t xml:space="preserve"> </w:t>
      </w:r>
      <w:r w:rsidR="001C0182" w:rsidRPr="000C2A6A">
        <w:rPr>
          <w:rFonts w:cs="Times New Roman"/>
          <w:bCs/>
          <w:i/>
          <w:szCs w:val="24"/>
        </w:rPr>
        <w:t>koyduğu</w:t>
      </w:r>
      <w:r w:rsidR="00F15823" w:rsidRPr="000C2A6A">
        <w:rPr>
          <w:rFonts w:cs="Times New Roman"/>
          <w:bCs/>
          <w:i/>
          <w:szCs w:val="24"/>
        </w:rPr>
        <w:t xml:space="preserve"> </w:t>
      </w:r>
      <w:r w:rsidR="001C0182" w:rsidRPr="000C2A6A">
        <w:rPr>
          <w:rFonts w:cs="Times New Roman"/>
          <w:bCs/>
          <w:i/>
          <w:szCs w:val="24"/>
        </w:rPr>
        <w:t>genel</w:t>
      </w:r>
      <w:r w:rsidR="00F15823" w:rsidRPr="000C2A6A">
        <w:rPr>
          <w:rFonts w:cs="Times New Roman"/>
          <w:bCs/>
          <w:i/>
          <w:szCs w:val="24"/>
        </w:rPr>
        <w:t xml:space="preserve"> </w:t>
      </w:r>
      <w:r w:rsidR="001C0182" w:rsidRPr="000C2A6A">
        <w:rPr>
          <w:rFonts w:cs="Times New Roman"/>
          <w:bCs/>
          <w:i/>
          <w:szCs w:val="24"/>
        </w:rPr>
        <w:t>hedeflerdir.”</w:t>
      </w:r>
      <w:r w:rsidR="00F15823" w:rsidRPr="000C2A6A">
        <w:rPr>
          <w:rFonts w:cs="Times New Roman"/>
          <w:bCs/>
          <w:i/>
          <w:szCs w:val="24"/>
        </w:rPr>
        <w:t xml:space="preserve"> </w:t>
      </w:r>
      <w:r w:rsidR="001C0182" w:rsidRPr="000C2A6A">
        <w:rPr>
          <w:rFonts w:cs="Times New Roman"/>
          <w:bCs/>
          <w:i/>
          <w:szCs w:val="24"/>
        </w:rPr>
        <w:t>(</w:t>
      </w:r>
      <w:r w:rsidR="00401601" w:rsidRPr="000C2A6A">
        <w:rPr>
          <w:rFonts w:cs="Times New Roman"/>
          <w:bCs/>
          <w:i/>
          <w:szCs w:val="24"/>
        </w:rPr>
        <w:t>F-P1</w:t>
      </w:r>
      <w:r w:rsidR="001C0182" w:rsidRPr="000C2A6A">
        <w:rPr>
          <w:rFonts w:cs="Times New Roman"/>
          <w:bCs/>
          <w:i/>
          <w:szCs w:val="24"/>
        </w:rPr>
        <w:t>)</w:t>
      </w:r>
    </w:p>
    <w:p w14:paraId="0B3BAB02" w14:textId="77777777" w:rsidR="00E467BF" w:rsidRPr="000C2A6A" w:rsidRDefault="00E467BF" w:rsidP="0032165F">
      <w:pPr>
        <w:spacing w:after="120"/>
        <w:rPr>
          <w:rFonts w:cs="Times New Roman"/>
          <w:b/>
          <w:szCs w:val="24"/>
        </w:rPr>
      </w:pPr>
    </w:p>
    <w:p w14:paraId="0B3BAB03" w14:textId="7C9C2B29" w:rsidR="00723F2D" w:rsidRPr="000C2A6A" w:rsidRDefault="00A7716B" w:rsidP="00CB2230">
      <w:pPr>
        <w:spacing w:after="120"/>
        <w:ind w:left="567" w:hanging="567"/>
        <w:rPr>
          <w:rFonts w:cs="Times New Roman"/>
          <w:b/>
          <w:szCs w:val="24"/>
        </w:rPr>
      </w:pPr>
      <w:r w:rsidRPr="000C2A6A">
        <w:rPr>
          <w:rFonts w:cs="Times New Roman"/>
          <w:b/>
          <w:szCs w:val="24"/>
        </w:rPr>
        <w:t>4</w:t>
      </w:r>
      <w:r w:rsidR="00723F2D" w:rsidRPr="000C2A6A">
        <w:rPr>
          <w:rFonts w:cs="Times New Roman"/>
          <w:b/>
          <w:szCs w:val="24"/>
        </w:rPr>
        <w:t>.3.</w:t>
      </w:r>
      <w:r w:rsidR="00F15823" w:rsidRPr="000C2A6A">
        <w:rPr>
          <w:rFonts w:cs="Times New Roman"/>
          <w:b/>
          <w:szCs w:val="24"/>
        </w:rPr>
        <w:t xml:space="preserve"> </w:t>
      </w:r>
      <w:r w:rsidR="00723F2D" w:rsidRPr="000C2A6A">
        <w:rPr>
          <w:rFonts w:cs="Times New Roman"/>
          <w:b/>
          <w:szCs w:val="24"/>
        </w:rPr>
        <w:t>Şehir</w:t>
      </w:r>
      <w:r w:rsidR="00F15823" w:rsidRPr="000C2A6A">
        <w:rPr>
          <w:rFonts w:cs="Times New Roman"/>
          <w:b/>
          <w:szCs w:val="24"/>
        </w:rPr>
        <w:t xml:space="preserve"> </w:t>
      </w:r>
      <w:r w:rsidR="00723F2D" w:rsidRPr="000C2A6A">
        <w:rPr>
          <w:rFonts w:cs="Times New Roman"/>
          <w:b/>
          <w:szCs w:val="24"/>
        </w:rPr>
        <w:t>Hastanelerinin</w:t>
      </w:r>
      <w:r w:rsidR="00F15823" w:rsidRPr="000C2A6A">
        <w:rPr>
          <w:rFonts w:cs="Times New Roman"/>
          <w:b/>
          <w:szCs w:val="24"/>
        </w:rPr>
        <w:t xml:space="preserve"> </w:t>
      </w:r>
      <w:r w:rsidR="00723F2D" w:rsidRPr="000C2A6A">
        <w:rPr>
          <w:rFonts w:cs="Times New Roman"/>
          <w:b/>
          <w:szCs w:val="24"/>
        </w:rPr>
        <w:t>Sağlık</w:t>
      </w:r>
      <w:r w:rsidR="00F15823" w:rsidRPr="000C2A6A">
        <w:rPr>
          <w:rFonts w:cs="Times New Roman"/>
          <w:b/>
          <w:szCs w:val="24"/>
        </w:rPr>
        <w:t xml:space="preserve"> </w:t>
      </w:r>
      <w:r w:rsidR="00723F2D" w:rsidRPr="000C2A6A">
        <w:rPr>
          <w:rFonts w:cs="Times New Roman"/>
          <w:b/>
          <w:szCs w:val="24"/>
        </w:rPr>
        <w:t>Turizmi</w:t>
      </w:r>
      <w:r w:rsidR="00F15823" w:rsidRPr="000C2A6A">
        <w:rPr>
          <w:rFonts w:cs="Times New Roman"/>
          <w:b/>
          <w:szCs w:val="24"/>
        </w:rPr>
        <w:t xml:space="preserve"> </w:t>
      </w:r>
      <w:r w:rsidR="00723F2D" w:rsidRPr="000C2A6A">
        <w:rPr>
          <w:rFonts w:cs="Times New Roman"/>
          <w:b/>
          <w:szCs w:val="24"/>
        </w:rPr>
        <w:t>Açısından</w:t>
      </w:r>
      <w:r w:rsidR="00F15823" w:rsidRPr="000C2A6A">
        <w:rPr>
          <w:rFonts w:cs="Times New Roman"/>
          <w:b/>
          <w:szCs w:val="24"/>
        </w:rPr>
        <w:t xml:space="preserve"> </w:t>
      </w:r>
      <w:r w:rsidR="00723F2D" w:rsidRPr="000C2A6A">
        <w:rPr>
          <w:rFonts w:cs="Times New Roman"/>
          <w:b/>
          <w:szCs w:val="24"/>
        </w:rPr>
        <w:t>Karşılaşılan</w:t>
      </w:r>
      <w:r w:rsidR="00F15823" w:rsidRPr="000C2A6A">
        <w:rPr>
          <w:rFonts w:cs="Times New Roman"/>
          <w:b/>
          <w:szCs w:val="24"/>
        </w:rPr>
        <w:t xml:space="preserve"> </w:t>
      </w:r>
      <w:r w:rsidR="00723F2D" w:rsidRPr="000C2A6A">
        <w:rPr>
          <w:rFonts w:cs="Times New Roman"/>
          <w:b/>
          <w:szCs w:val="24"/>
        </w:rPr>
        <w:t>Sorunlarına</w:t>
      </w:r>
      <w:r w:rsidR="00F15823" w:rsidRPr="000C2A6A">
        <w:rPr>
          <w:rFonts w:cs="Times New Roman"/>
          <w:b/>
          <w:szCs w:val="24"/>
        </w:rPr>
        <w:t xml:space="preserve"> </w:t>
      </w:r>
      <w:r w:rsidR="00723F2D" w:rsidRPr="000C2A6A">
        <w:rPr>
          <w:rFonts w:cs="Times New Roman"/>
          <w:b/>
          <w:szCs w:val="24"/>
        </w:rPr>
        <w:t>İlişkin</w:t>
      </w:r>
      <w:r w:rsidR="00F15823" w:rsidRPr="000C2A6A">
        <w:rPr>
          <w:rFonts w:cs="Times New Roman"/>
          <w:b/>
          <w:szCs w:val="24"/>
        </w:rPr>
        <w:t xml:space="preserve"> </w:t>
      </w:r>
      <w:r w:rsidR="00723F2D" w:rsidRPr="000C2A6A">
        <w:rPr>
          <w:rFonts w:cs="Times New Roman"/>
          <w:b/>
          <w:szCs w:val="24"/>
        </w:rPr>
        <w:t>Bulgular</w:t>
      </w:r>
    </w:p>
    <w:p w14:paraId="6B957B7F" w14:textId="77777777" w:rsidR="00967572" w:rsidRPr="000C2A6A" w:rsidRDefault="00967572" w:rsidP="0032165F">
      <w:pPr>
        <w:autoSpaceDE w:val="0"/>
        <w:autoSpaceDN w:val="0"/>
        <w:adjustRightInd w:val="0"/>
        <w:spacing w:after="120"/>
        <w:rPr>
          <w:rFonts w:cs="Times New Roman"/>
          <w:szCs w:val="24"/>
        </w:rPr>
      </w:pPr>
    </w:p>
    <w:p w14:paraId="0B3BAB04" w14:textId="2532ED42" w:rsidR="004B3F22" w:rsidRPr="000C2A6A" w:rsidRDefault="004B3F22"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karşılaştığınız</w:t>
      </w:r>
      <w:r w:rsidR="00F15823" w:rsidRPr="000C2A6A">
        <w:rPr>
          <w:rFonts w:cs="Times New Roman"/>
          <w:szCs w:val="24"/>
        </w:rPr>
        <w:t xml:space="preserve"> </w:t>
      </w:r>
      <w:r w:rsidRPr="000C2A6A">
        <w:rPr>
          <w:rFonts w:cs="Times New Roman"/>
          <w:szCs w:val="24"/>
        </w:rPr>
        <w:t>sorunları</w:t>
      </w:r>
      <w:r w:rsidR="00F15823" w:rsidRPr="000C2A6A">
        <w:rPr>
          <w:rFonts w:cs="Times New Roman"/>
          <w:szCs w:val="24"/>
        </w:rPr>
        <w:t xml:space="preserve"> </w:t>
      </w:r>
      <w:r w:rsidRPr="000C2A6A">
        <w:rPr>
          <w:rFonts w:cs="Times New Roman"/>
          <w:szCs w:val="24"/>
        </w:rPr>
        <w:t>nelerdir?”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w:t>
      </w:r>
      <w:r w:rsidR="00253358" w:rsidRPr="000C2A6A">
        <w:rPr>
          <w:rFonts w:cs="Times New Roman"/>
          <w:szCs w:val="24"/>
        </w:rPr>
        <w:t>inde</w:t>
      </w:r>
      <w:r w:rsidR="00F15823" w:rsidRPr="000C2A6A">
        <w:rPr>
          <w:rFonts w:cs="Times New Roman"/>
          <w:szCs w:val="24"/>
        </w:rPr>
        <w:t xml:space="preserve"> </w:t>
      </w:r>
      <w:r w:rsidR="00253358" w:rsidRPr="000C2A6A">
        <w:rPr>
          <w:rFonts w:cs="Times New Roman"/>
          <w:szCs w:val="24"/>
        </w:rPr>
        <w:t>ulaşılan</w:t>
      </w:r>
      <w:r w:rsidR="00F15823" w:rsidRPr="000C2A6A">
        <w:rPr>
          <w:rFonts w:cs="Times New Roman"/>
          <w:szCs w:val="24"/>
        </w:rPr>
        <w:t xml:space="preserve"> </w:t>
      </w:r>
      <w:r w:rsidR="00253358" w:rsidRPr="000C2A6A">
        <w:rPr>
          <w:rFonts w:cs="Times New Roman"/>
          <w:szCs w:val="24"/>
        </w:rPr>
        <w:t>bulgulara</w:t>
      </w:r>
      <w:r w:rsidR="00F15823" w:rsidRPr="000C2A6A">
        <w:rPr>
          <w:rFonts w:cs="Times New Roman"/>
          <w:szCs w:val="24"/>
        </w:rPr>
        <w:t xml:space="preserve"> </w:t>
      </w:r>
      <w:r w:rsidR="00253358" w:rsidRPr="000C2A6A">
        <w:rPr>
          <w:rFonts w:cs="Times New Roman"/>
          <w:szCs w:val="24"/>
        </w:rPr>
        <w:t>Tablo</w:t>
      </w:r>
      <w:r w:rsidR="00F15823" w:rsidRPr="000C2A6A">
        <w:rPr>
          <w:rFonts w:cs="Times New Roman"/>
          <w:szCs w:val="24"/>
        </w:rPr>
        <w:t xml:space="preserve"> </w:t>
      </w:r>
      <w:r w:rsidR="00253358" w:rsidRPr="000C2A6A">
        <w:rPr>
          <w:rFonts w:cs="Times New Roman"/>
          <w:szCs w:val="24"/>
        </w:rPr>
        <w:t>13’te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60AFBA2F" w14:textId="77777777" w:rsidR="00967572" w:rsidRPr="000C2A6A" w:rsidRDefault="00967572" w:rsidP="00513F0E">
      <w:pPr>
        <w:spacing w:before="120" w:after="120"/>
        <w:ind w:left="567" w:hanging="567"/>
        <w:rPr>
          <w:rFonts w:cs="Times New Roman"/>
          <w:b/>
          <w:szCs w:val="24"/>
          <w:shd w:val="clear" w:color="auto" w:fill="FFFFFF"/>
        </w:rPr>
      </w:pPr>
    </w:p>
    <w:p w14:paraId="0B3BAB05" w14:textId="22348784" w:rsidR="004B3F22" w:rsidRPr="000C2A6A" w:rsidRDefault="004B3F22"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992773" w:rsidRPr="000C2A6A">
        <w:rPr>
          <w:rFonts w:cs="Times New Roman"/>
          <w:b/>
          <w:szCs w:val="24"/>
          <w:shd w:val="clear" w:color="auto" w:fill="FFFFFF"/>
        </w:rPr>
        <w:t>13</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karşılaştığı</w:t>
      </w:r>
      <w:r w:rsidR="00F15823" w:rsidRPr="000C2A6A">
        <w:rPr>
          <w:rFonts w:cs="Times New Roman"/>
          <w:szCs w:val="24"/>
          <w:shd w:val="clear" w:color="auto" w:fill="FFFFFF"/>
        </w:rPr>
        <w:t xml:space="preserve"> </w:t>
      </w:r>
      <w:r w:rsidRPr="000C2A6A">
        <w:rPr>
          <w:rFonts w:cs="Times New Roman"/>
          <w:szCs w:val="24"/>
          <w:shd w:val="clear" w:color="auto" w:fill="FFFFFF"/>
        </w:rPr>
        <w:t>sorunlara</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r w:rsidR="00967572" w:rsidRPr="000C2A6A">
        <w:rPr>
          <w:rFonts w:cs="Times New Roman"/>
          <w:szCs w:val="24"/>
          <w:shd w:val="clear" w:color="auto" w:fill="FFFFFF"/>
        </w:rPr>
        <w:t>.</w:t>
      </w:r>
    </w:p>
    <w:tbl>
      <w:tblPr>
        <w:tblStyle w:val="TabloKlavuzu"/>
        <w:tblW w:w="8505" w:type="dxa"/>
        <w:jc w:val="center"/>
        <w:tblLook w:val="04A0" w:firstRow="1" w:lastRow="0" w:firstColumn="1" w:lastColumn="0" w:noHBand="0" w:noVBand="1"/>
      </w:tblPr>
      <w:tblGrid>
        <w:gridCol w:w="5597"/>
        <w:gridCol w:w="494"/>
        <w:gridCol w:w="501"/>
        <w:gridCol w:w="494"/>
        <w:gridCol w:w="461"/>
        <w:gridCol w:w="457"/>
        <w:gridCol w:w="501"/>
      </w:tblGrid>
      <w:tr w:rsidR="00FB78A8" w:rsidRPr="000C2A6A" w14:paraId="0B3BAB0D" w14:textId="77777777" w:rsidTr="00513F0E">
        <w:trPr>
          <w:trHeight w:val="20"/>
          <w:jc w:val="center"/>
        </w:trPr>
        <w:tc>
          <w:tcPr>
            <w:tcW w:w="6095" w:type="dxa"/>
          </w:tcPr>
          <w:p w14:paraId="0B3BAB06"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1" w:type="dxa"/>
          </w:tcPr>
          <w:p w14:paraId="0B3BAB07"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2" w:type="dxa"/>
          </w:tcPr>
          <w:p w14:paraId="0B3BAB08"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1" w:type="dxa"/>
          </w:tcPr>
          <w:p w14:paraId="0B3BAB09"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474" w:type="dxa"/>
          </w:tcPr>
          <w:p w14:paraId="0B3BAB0A"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471" w:type="dxa"/>
          </w:tcPr>
          <w:p w14:paraId="0B3BAB0B"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512" w:type="dxa"/>
          </w:tcPr>
          <w:p w14:paraId="0B3BAB0C" w14:textId="77777777" w:rsidR="00FB78A8" w:rsidRPr="000C2A6A" w:rsidRDefault="00FB78A8"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2A513C" w:rsidRPr="000C2A6A" w14:paraId="0B3BAB15" w14:textId="77777777" w:rsidTr="00513F0E">
        <w:trPr>
          <w:trHeight w:val="20"/>
          <w:jc w:val="center"/>
        </w:trPr>
        <w:tc>
          <w:tcPr>
            <w:tcW w:w="6095" w:type="dxa"/>
          </w:tcPr>
          <w:p w14:paraId="0B3BAB0E" w14:textId="24DE3295" w:rsidR="002A513C" w:rsidRPr="000C2A6A" w:rsidRDefault="002A513C"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Tanıtım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yetersizliği</w:t>
            </w:r>
          </w:p>
        </w:tc>
        <w:tc>
          <w:tcPr>
            <w:tcW w:w="511" w:type="dxa"/>
          </w:tcPr>
          <w:p w14:paraId="0B3BAB0F"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10"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11"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B12"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471" w:type="dxa"/>
          </w:tcPr>
          <w:p w14:paraId="0B3BAB13"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14"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2A513C" w:rsidRPr="000C2A6A" w14:paraId="0B3BAB1D" w14:textId="77777777" w:rsidTr="00513F0E">
        <w:trPr>
          <w:trHeight w:val="20"/>
          <w:jc w:val="center"/>
        </w:trPr>
        <w:tc>
          <w:tcPr>
            <w:tcW w:w="6095" w:type="dxa"/>
          </w:tcPr>
          <w:p w14:paraId="0B3BAB16" w14:textId="2DCA7958" w:rsidR="002A513C" w:rsidRPr="000C2A6A" w:rsidRDefault="002A513C"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Hasta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temininde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yaşanan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güçlükler</w:t>
            </w:r>
          </w:p>
        </w:tc>
        <w:tc>
          <w:tcPr>
            <w:tcW w:w="511" w:type="dxa"/>
          </w:tcPr>
          <w:p w14:paraId="0B3BAB17"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18"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19"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474" w:type="dxa"/>
          </w:tcPr>
          <w:p w14:paraId="0B3BAB1A" w14:textId="77777777" w:rsidR="002A513C" w:rsidRPr="000C2A6A" w:rsidRDefault="002053C6"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1" w:type="dxa"/>
          </w:tcPr>
          <w:p w14:paraId="0B3BAB1B"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1C"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2A513C" w:rsidRPr="000C2A6A" w14:paraId="0B3BAB25" w14:textId="77777777" w:rsidTr="00513F0E">
        <w:trPr>
          <w:trHeight w:val="20"/>
          <w:jc w:val="center"/>
        </w:trPr>
        <w:tc>
          <w:tcPr>
            <w:tcW w:w="6095" w:type="dxa"/>
          </w:tcPr>
          <w:p w14:paraId="0B3BAB1E" w14:textId="05B58EDA" w:rsidR="002A513C" w:rsidRPr="000C2A6A" w:rsidRDefault="002A513C"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Personel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yetersizliği</w:t>
            </w:r>
          </w:p>
        </w:tc>
        <w:tc>
          <w:tcPr>
            <w:tcW w:w="511" w:type="dxa"/>
          </w:tcPr>
          <w:p w14:paraId="0B3BAB1F"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20"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1" w:type="dxa"/>
          </w:tcPr>
          <w:p w14:paraId="0B3BAB21"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B22"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1" w:type="dxa"/>
          </w:tcPr>
          <w:p w14:paraId="0B3BAB23"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24"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2A513C" w:rsidRPr="000C2A6A" w14:paraId="0B3BAB2D" w14:textId="77777777" w:rsidTr="00513F0E">
        <w:trPr>
          <w:trHeight w:val="20"/>
          <w:jc w:val="center"/>
        </w:trPr>
        <w:tc>
          <w:tcPr>
            <w:tcW w:w="6095" w:type="dxa"/>
          </w:tcPr>
          <w:p w14:paraId="0B3BAB26" w14:textId="4FEC107B" w:rsidR="002A513C" w:rsidRPr="000C2A6A" w:rsidRDefault="002A513C"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Mali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işlemlerdeki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(faturalandırmada,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ödemelerde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sıkıntılar</w:t>
            </w:r>
          </w:p>
        </w:tc>
        <w:tc>
          <w:tcPr>
            <w:tcW w:w="511" w:type="dxa"/>
          </w:tcPr>
          <w:p w14:paraId="0B3BAB27"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2" w:type="dxa"/>
          </w:tcPr>
          <w:p w14:paraId="0B3BAB28"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1" w:type="dxa"/>
          </w:tcPr>
          <w:p w14:paraId="0B3BAB29"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B2A"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1" w:type="dxa"/>
          </w:tcPr>
          <w:p w14:paraId="0B3BAB2B"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2" w:type="dxa"/>
          </w:tcPr>
          <w:p w14:paraId="0B3BAB2C" w14:textId="77777777" w:rsidR="002A513C" w:rsidRPr="000C2A6A" w:rsidRDefault="002A513C" w:rsidP="00513F0E">
            <w:pPr>
              <w:spacing w:line="240" w:lineRule="atLeast"/>
              <w:ind w:firstLine="0"/>
              <w:jc w:val="center"/>
              <w:rPr>
                <w:rFonts w:cs="Times New Roman"/>
                <w:sz w:val="20"/>
                <w:szCs w:val="20"/>
                <w:shd w:val="clear" w:color="auto" w:fill="FFFFFF"/>
              </w:rPr>
            </w:pPr>
          </w:p>
        </w:tc>
      </w:tr>
      <w:tr w:rsidR="002A513C" w:rsidRPr="000C2A6A" w14:paraId="0B3BAB35" w14:textId="77777777" w:rsidTr="00513F0E">
        <w:trPr>
          <w:trHeight w:val="20"/>
          <w:jc w:val="center"/>
        </w:trPr>
        <w:tc>
          <w:tcPr>
            <w:tcW w:w="6095" w:type="dxa"/>
          </w:tcPr>
          <w:p w14:paraId="0B3BAB2E" w14:textId="121D20F1" w:rsidR="002A513C" w:rsidRPr="000C2A6A" w:rsidRDefault="002A513C"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Tercüman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eksiklikleri</w:t>
            </w:r>
          </w:p>
        </w:tc>
        <w:tc>
          <w:tcPr>
            <w:tcW w:w="511" w:type="dxa"/>
          </w:tcPr>
          <w:p w14:paraId="0B3BAB2F"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2" w:type="dxa"/>
          </w:tcPr>
          <w:p w14:paraId="0B3BAB30"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1" w:type="dxa"/>
          </w:tcPr>
          <w:p w14:paraId="0B3BAB31"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4" w:type="dxa"/>
          </w:tcPr>
          <w:p w14:paraId="0B3BAB32"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471" w:type="dxa"/>
          </w:tcPr>
          <w:p w14:paraId="0B3BAB33"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2" w:type="dxa"/>
          </w:tcPr>
          <w:p w14:paraId="0B3BAB34" w14:textId="77777777" w:rsidR="002A513C" w:rsidRPr="000C2A6A" w:rsidRDefault="002A513C" w:rsidP="00513F0E">
            <w:pPr>
              <w:spacing w:line="240" w:lineRule="atLeast"/>
              <w:ind w:firstLine="0"/>
              <w:jc w:val="center"/>
              <w:rPr>
                <w:rFonts w:cs="Times New Roman"/>
                <w:sz w:val="20"/>
                <w:szCs w:val="20"/>
                <w:shd w:val="clear" w:color="auto" w:fill="FFFFFF"/>
              </w:rPr>
            </w:pPr>
          </w:p>
        </w:tc>
      </w:tr>
      <w:tr w:rsidR="002A513C" w:rsidRPr="000C2A6A" w14:paraId="0B3BAB3D" w14:textId="77777777" w:rsidTr="00513F0E">
        <w:trPr>
          <w:trHeight w:val="20"/>
          <w:jc w:val="center"/>
        </w:trPr>
        <w:tc>
          <w:tcPr>
            <w:tcW w:w="6095" w:type="dxa"/>
          </w:tcPr>
          <w:p w14:paraId="0B3BAB36" w14:textId="045248B4" w:rsidR="002A513C" w:rsidRPr="000C2A6A" w:rsidRDefault="002A513C"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Resmi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işlemlerdeki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(rapor/evrak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işleri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vb.)</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aksaklıklar</w:t>
            </w:r>
          </w:p>
        </w:tc>
        <w:tc>
          <w:tcPr>
            <w:tcW w:w="511" w:type="dxa"/>
          </w:tcPr>
          <w:p w14:paraId="0B3BAB37"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2" w:type="dxa"/>
          </w:tcPr>
          <w:p w14:paraId="0B3BAB38"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1" w:type="dxa"/>
          </w:tcPr>
          <w:p w14:paraId="0B3BAB39"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474" w:type="dxa"/>
          </w:tcPr>
          <w:p w14:paraId="0B3BAB3A" w14:textId="77777777" w:rsidR="002A513C" w:rsidRPr="000C2A6A" w:rsidRDefault="002A513C"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1" w:type="dxa"/>
          </w:tcPr>
          <w:p w14:paraId="0B3BAB3B" w14:textId="77777777" w:rsidR="002A513C" w:rsidRPr="000C2A6A" w:rsidRDefault="002A513C" w:rsidP="00513F0E">
            <w:pPr>
              <w:spacing w:line="240" w:lineRule="atLeast"/>
              <w:ind w:firstLine="0"/>
              <w:jc w:val="center"/>
              <w:rPr>
                <w:rFonts w:cs="Times New Roman"/>
                <w:sz w:val="20"/>
                <w:szCs w:val="20"/>
                <w:shd w:val="clear" w:color="auto" w:fill="FFFFFF"/>
              </w:rPr>
            </w:pPr>
          </w:p>
        </w:tc>
        <w:tc>
          <w:tcPr>
            <w:tcW w:w="512" w:type="dxa"/>
          </w:tcPr>
          <w:p w14:paraId="0B3BAB3C" w14:textId="77777777" w:rsidR="002A513C" w:rsidRPr="000C2A6A" w:rsidRDefault="002A513C" w:rsidP="00513F0E">
            <w:pPr>
              <w:spacing w:line="240" w:lineRule="atLeast"/>
              <w:ind w:firstLine="0"/>
              <w:jc w:val="center"/>
              <w:rPr>
                <w:rFonts w:cs="Times New Roman"/>
                <w:sz w:val="20"/>
                <w:szCs w:val="20"/>
                <w:shd w:val="clear" w:color="auto" w:fill="FFFFFF"/>
              </w:rPr>
            </w:pPr>
          </w:p>
        </w:tc>
      </w:tr>
    </w:tbl>
    <w:p w14:paraId="0B3BAB3E" w14:textId="7C66244F" w:rsidR="004A3174"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4A3174"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görüş</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belirtmiştir.</w:t>
      </w:r>
    </w:p>
    <w:p w14:paraId="0B3BAB3F" w14:textId="7F2FE522" w:rsidR="00AC263D" w:rsidRPr="000C2A6A" w:rsidRDefault="006071EA" w:rsidP="0032165F">
      <w:pPr>
        <w:spacing w:after="120"/>
        <w:rPr>
          <w:rFonts w:cs="Times New Roman"/>
          <w:szCs w:val="24"/>
          <w:shd w:val="clear" w:color="auto" w:fill="FFFFFF"/>
        </w:rPr>
      </w:pPr>
      <w:r w:rsidRPr="000C2A6A">
        <w:rPr>
          <w:rFonts w:cs="Times New Roman"/>
          <w:szCs w:val="24"/>
          <w:shd w:val="clear" w:color="auto" w:fill="FFFFFF"/>
        </w:rPr>
        <w:lastRenderedPageBreak/>
        <w:t>Tablo</w:t>
      </w:r>
      <w:r w:rsidR="00F15823" w:rsidRPr="000C2A6A">
        <w:rPr>
          <w:rFonts w:cs="Times New Roman"/>
          <w:szCs w:val="24"/>
          <w:shd w:val="clear" w:color="auto" w:fill="FFFFFF"/>
        </w:rPr>
        <w:t xml:space="preserve"> </w:t>
      </w:r>
      <w:r w:rsidRPr="000C2A6A">
        <w:rPr>
          <w:rFonts w:cs="Times New Roman"/>
          <w:szCs w:val="24"/>
          <w:shd w:val="clear" w:color="auto" w:fill="FFFFFF"/>
        </w:rPr>
        <w:t>1</w:t>
      </w:r>
      <w:r w:rsidR="00992773" w:rsidRPr="000C2A6A">
        <w:rPr>
          <w:rFonts w:cs="Times New Roman"/>
          <w:szCs w:val="24"/>
          <w:shd w:val="clear" w:color="auto" w:fill="FFFFFF"/>
        </w:rPr>
        <w:t>3</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76128F"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76128F"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76128F"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76128F" w:rsidRPr="000C2A6A">
        <w:rPr>
          <w:rFonts w:cs="Times New Roman"/>
          <w:szCs w:val="24"/>
          <w:shd w:val="clear" w:color="auto" w:fill="FFFFFF"/>
        </w:rPr>
        <w:t>karşılaştığı</w:t>
      </w:r>
      <w:r w:rsidR="00F15823" w:rsidRPr="000C2A6A">
        <w:rPr>
          <w:rFonts w:cs="Times New Roman"/>
          <w:szCs w:val="24"/>
          <w:shd w:val="clear" w:color="auto" w:fill="FFFFFF"/>
        </w:rPr>
        <w:t xml:space="preserve"> </w:t>
      </w:r>
      <w:r w:rsidR="0076128F" w:rsidRPr="000C2A6A">
        <w:rPr>
          <w:rFonts w:cs="Times New Roman"/>
          <w:szCs w:val="24"/>
          <w:shd w:val="clear" w:color="auto" w:fill="FFFFFF"/>
        </w:rPr>
        <w:t>sorunlara</w:t>
      </w:r>
      <w:r w:rsidR="00F15823" w:rsidRPr="000C2A6A">
        <w:rPr>
          <w:rFonts w:cs="Times New Roman"/>
          <w:szCs w:val="24"/>
          <w:shd w:val="clear" w:color="auto" w:fill="FFFFFF"/>
        </w:rPr>
        <w:t xml:space="preserve"> </w:t>
      </w:r>
      <w:r w:rsidR="0076128F"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yetersizliği,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hasta</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temininde</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yaşanan</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güçlükler,</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personel</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yetersizliği,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mali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işlemlerdeki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(faturalandırmada,</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ödemelerde</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vb.)</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sıkıntılar,</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tercüman</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eksiklikleri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ve</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resmi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işlemlerdeki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(rapor/evrak</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işleri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vb.)</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aksaklıklar</w:t>
      </w:r>
      <w:r w:rsidR="00B04CE5" w:rsidRPr="000C2A6A">
        <w:rPr>
          <w:rFonts w:cs="Times New Roman"/>
          <w:szCs w:val="24"/>
          <w:shd w:val="clear" w:color="auto" w:fill="FFFFFF"/>
        </w:rPr>
        <w:t>,</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biriminde</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karşılaşılan</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güçlükler</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ol</w:t>
      </w:r>
      <w:r w:rsidR="00742DAF" w:rsidRPr="000C2A6A">
        <w:rPr>
          <w:rFonts w:cs="Times New Roman"/>
          <w:szCs w:val="24"/>
          <w:shd w:val="clear" w:color="auto" w:fill="FFFFFF"/>
        </w:rPr>
        <w:t>arak</w:t>
      </w:r>
      <w:r w:rsidR="00F15823" w:rsidRPr="000C2A6A">
        <w:rPr>
          <w:rFonts w:cs="Times New Roman"/>
          <w:szCs w:val="24"/>
          <w:shd w:val="clear" w:color="auto" w:fill="FFFFFF"/>
        </w:rPr>
        <w:t xml:space="preserve"> </w:t>
      </w:r>
      <w:r w:rsidR="00A0739E" w:rsidRPr="000C2A6A">
        <w:rPr>
          <w:rFonts w:cs="Times New Roman"/>
          <w:szCs w:val="24"/>
          <w:shd w:val="clear" w:color="auto" w:fill="FFFFFF"/>
        </w:rPr>
        <w:t>görülmüştür.</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Çalışma</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incelenen</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hastanelerin</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çoğunda;</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yetersizliği</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(A,</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B,</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C,</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E,</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F),</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hasta</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temininde</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yaşanan</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güçlükler</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(A,</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B,</w:t>
      </w:r>
      <w:r w:rsidR="00F15823" w:rsidRPr="000C2A6A">
        <w:rPr>
          <w:rFonts w:cs="Times New Roman"/>
          <w:szCs w:val="24"/>
          <w:shd w:val="clear" w:color="auto" w:fill="FFFFFF"/>
        </w:rPr>
        <w:t xml:space="preserve"> </w:t>
      </w:r>
      <w:r w:rsidR="002053C6" w:rsidRPr="000C2A6A">
        <w:rPr>
          <w:rFonts w:cs="Times New Roman"/>
          <w:szCs w:val="24"/>
          <w:shd w:val="clear" w:color="auto" w:fill="FFFFFF"/>
        </w:rPr>
        <w:t>D,</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E,</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F)</w:t>
      </w:r>
      <w:r w:rsidR="00F15823" w:rsidRPr="000C2A6A">
        <w:rPr>
          <w:rFonts w:cs="Times New Roman"/>
          <w:szCs w:val="24"/>
          <w:shd w:val="clear" w:color="auto" w:fill="FFFFFF"/>
        </w:rPr>
        <w:t xml:space="preserve"> </w:t>
      </w:r>
      <w:r w:rsidR="00C47BF2" w:rsidRPr="000C2A6A">
        <w:rPr>
          <w:rFonts w:cs="Times New Roman"/>
          <w:szCs w:val="24"/>
          <w:shd w:val="clear" w:color="auto" w:fill="FFFFFF"/>
        </w:rPr>
        <w:t>ve</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personel</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yetersizliği</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(A,</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C,</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D,</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E,</w:t>
      </w:r>
      <w:r w:rsidR="00F15823" w:rsidRPr="000C2A6A">
        <w:rPr>
          <w:rFonts w:cs="Times New Roman"/>
          <w:szCs w:val="24"/>
          <w:shd w:val="clear" w:color="auto" w:fill="FFFFFF"/>
        </w:rPr>
        <w:t xml:space="preserve"> </w:t>
      </w:r>
      <w:r w:rsidR="002168A5" w:rsidRPr="000C2A6A">
        <w:rPr>
          <w:rFonts w:cs="Times New Roman"/>
          <w:szCs w:val="24"/>
          <w:shd w:val="clear" w:color="auto" w:fill="FFFFFF"/>
        </w:rPr>
        <w:t>F)</w:t>
      </w:r>
      <w:r w:rsidR="00F15823" w:rsidRPr="000C2A6A">
        <w:rPr>
          <w:rFonts w:cs="Times New Roman"/>
          <w:szCs w:val="24"/>
          <w:shd w:val="clear" w:color="auto" w:fill="FFFFFF"/>
        </w:rPr>
        <w:t xml:space="preserve"> </w:t>
      </w:r>
      <w:r w:rsidR="006B6467" w:rsidRPr="000C2A6A">
        <w:rPr>
          <w:rFonts w:cs="Times New Roman"/>
          <w:szCs w:val="24"/>
          <w:shd w:val="clear" w:color="auto" w:fill="FFFFFF"/>
        </w:rPr>
        <w:t>ön</w:t>
      </w:r>
      <w:r w:rsidR="00F15823" w:rsidRPr="000C2A6A">
        <w:rPr>
          <w:rFonts w:cs="Times New Roman"/>
          <w:szCs w:val="24"/>
          <w:shd w:val="clear" w:color="auto" w:fill="FFFFFF"/>
        </w:rPr>
        <w:t xml:space="preserve"> </w:t>
      </w:r>
      <w:r w:rsidR="006B6467" w:rsidRPr="000C2A6A">
        <w:rPr>
          <w:rFonts w:cs="Times New Roman"/>
          <w:szCs w:val="24"/>
          <w:shd w:val="clear" w:color="auto" w:fill="FFFFFF"/>
        </w:rPr>
        <w:t>plana</w:t>
      </w:r>
      <w:r w:rsidR="00F15823" w:rsidRPr="000C2A6A">
        <w:rPr>
          <w:rFonts w:cs="Times New Roman"/>
          <w:szCs w:val="24"/>
          <w:shd w:val="clear" w:color="auto" w:fill="FFFFFF"/>
        </w:rPr>
        <w:t xml:space="preserve"> </w:t>
      </w:r>
      <w:r w:rsidR="006B6467" w:rsidRPr="000C2A6A">
        <w:rPr>
          <w:rFonts w:cs="Times New Roman"/>
          <w:szCs w:val="24"/>
          <w:shd w:val="clear" w:color="auto" w:fill="FFFFFF"/>
        </w:rPr>
        <w:t>çıkan</w:t>
      </w:r>
      <w:r w:rsidR="00F15823" w:rsidRPr="000C2A6A">
        <w:rPr>
          <w:rFonts w:cs="Times New Roman"/>
          <w:szCs w:val="24"/>
          <w:shd w:val="clear" w:color="auto" w:fill="FFFFFF"/>
        </w:rPr>
        <w:t xml:space="preserve"> </w:t>
      </w:r>
      <w:r w:rsidR="006B6467" w:rsidRPr="000C2A6A">
        <w:rPr>
          <w:rFonts w:cs="Times New Roman"/>
          <w:szCs w:val="24"/>
          <w:shd w:val="clear" w:color="auto" w:fill="FFFFFF"/>
        </w:rPr>
        <w:t>sorunlar</w:t>
      </w:r>
      <w:r w:rsidR="00F15823" w:rsidRPr="000C2A6A">
        <w:rPr>
          <w:rFonts w:cs="Times New Roman"/>
          <w:szCs w:val="24"/>
          <w:shd w:val="clear" w:color="auto" w:fill="FFFFFF"/>
        </w:rPr>
        <w:t xml:space="preserve"> </w:t>
      </w:r>
      <w:r w:rsidR="006B6467" w:rsidRPr="000C2A6A">
        <w:rPr>
          <w:rFonts w:cs="Times New Roman"/>
          <w:szCs w:val="24"/>
          <w:shd w:val="clear" w:color="auto" w:fill="FFFFFF"/>
        </w:rPr>
        <w:t>olarak</w:t>
      </w:r>
      <w:r w:rsidR="00F15823" w:rsidRPr="000C2A6A">
        <w:rPr>
          <w:rFonts w:cs="Times New Roman"/>
          <w:szCs w:val="24"/>
          <w:shd w:val="clear" w:color="auto" w:fill="FFFFFF"/>
        </w:rPr>
        <w:t xml:space="preserve"> </w:t>
      </w:r>
      <w:r w:rsidR="006B6467" w:rsidRPr="000C2A6A">
        <w:rPr>
          <w:rFonts w:cs="Times New Roman"/>
          <w:szCs w:val="24"/>
          <w:shd w:val="clear" w:color="auto" w:fill="FFFFFF"/>
        </w:rPr>
        <w:t>görülmektedir.</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EC6834" w:rsidRPr="000C2A6A">
        <w:rPr>
          <w:rFonts w:cs="Times New Roman"/>
          <w:szCs w:val="24"/>
          <w:shd w:val="clear" w:color="auto" w:fill="FFFFFF"/>
        </w:rPr>
        <w:t>şunlardır:</w:t>
      </w:r>
    </w:p>
    <w:p w14:paraId="0B3BAB40" w14:textId="27455E2A" w:rsidR="006F0BF7" w:rsidRPr="000C2A6A" w:rsidRDefault="00BE7F5B" w:rsidP="0032165F">
      <w:pPr>
        <w:spacing w:after="120"/>
        <w:rPr>
          <w:rFonts w:cs="Times New Roman"/>
          <w:bCs/>
          <w:i/>
          <w:szCs w:val="24"/>
        </w:rPr>
      </w:pPr>
      <w:r w:rsidRPr="000C2A6A">
        <w:rPr>
          <w:rFonts w:cs="Times New Roman"/>
          <w:bCs/>
          <w:i/>
          <w:szCs w:val="24"/>
        </w:rPr>
        <w:t>“</w:t>
      </w:r>
      <w:r w:rsidR="00520817" w:rsidRPr="000C2A6A">
        <w:rPr>
          <w:rFonts w:cs="Times New Roman"/>
          <w:bCs/>
          <w:i/>
          <w:szCs w:val="24"/>
        </w:rPr>
        <w:t>Sağlık</w:t>
      </w:r>
      <w:r w:rsidR="00F15823" w:rsidRPr="000C2A6A">
        <w:rPr>
          <w:rFonts w:cs="Times New Roman"/>
          <w:bCs/>
          <w:i/>
          <w:szCs w:val="24"/>
        </w:rPr>
        <w:t xml:space="preserve"> </w:t>
      </w:r>
      <w:r w:rsidR="00520817" w:rsidRPr="000C2A6A">
        <w:rPr>
          <w:rFonts w:cs="Times New Roman"/>
          <w:bCs/>
          <w:i/>
          <w:szCs w:val="24"/>
        </w:rPr>
        <w:t>Bakanlığı’nın</w:t>
      </w:r>
      <w:r w:rsidR="00F15823" w:rsidRPr="000C2A6A">
        <w:rPr>
          <w:rFonts w:cs="Times New Roman"/>
          <w:bCs/>
          <w:i/>
          <w:szCs w:val="24"/>
        </w:rPr>
        <w:t xml:space="preserve"> </w:t>
      </w:r>
      <w:r w:rsidR="00520817" w:rsidRPr="000C2A6A">
        <w:rPr>
          <w:rFonts w:cs="Times New Roman"/>
          <w:bCs/>
          <w:i/>
          <w:szCs w:val="24"/>
        </w:rPr>
        <w:t>kamu</w:t>
      </w:r>
      <w:r w:rsidR="00F15823" w:rsidRPr="000C2A6A">
        <w:rPr>
          <w:rFonts w:cs="Times New Roman"/>
          <w:bCs/>
          <w:i/>
          <w:szCs w:val="24"/>
        </w:rPr>
        <w:t xml:space="preserve"> </w:t>
      </w:r>
      <w:r w:rsidR="00520817" w:rsidRPr="000C2A6A">
        <w:rPr>
          <w:rFonts w:cs="Times New Roman"/>
          <w:bCs/>
          <w:i/>
          <w:szCs w:val="24"/>
        </w:rPr>
        <w:t>hastanelerinde</w:t>
      </w:r>
      <w:r w:rsidR="00F15823" w:rsidRPr="000C2A6A">
        <w:rPr>
          <w:rFonts w:cs="Times New Roman"/>
          <w:bCs/>
          <w:i/>
          <w:szCs w:val="24"/>
        </w:rPr>
        <w:t xml:space="preserve"> </w:t>
      </w:r>
      <w:r w:rsidR="00520817" w:rsidRPr="000C2A6A">
        <w:rPr>
          <w:rFonts w:cs="Times New Roman"/>
          <w:bCs/>
          <w:i/>
          <w:szCs w:val="24"/>
        </w:rPr>
        <w:t>sağlık</w:t>
      </w:r>
      <w:r w:rsidR="00F15823" w:rsidRPr="000C2A6A">
        <w:rPr>
          <w:rFonts w:cs="Times New Roman"/>
          <w:bCs/>
          <w:i/>
          <w:szCs w:val="24"/>
        </w:rPr>
        <w:t xml:space="preserve"> </w:t>
      </w:r>
      <w:r w:rsidR="00520817" w:rsidRPr="000C2A6A">
        <w:rPr>
          <w:rFonts w:cs="Times New Roman"/>
          <w:bCs/>
          <w:i/>
          <w:szCs w:val="24"/>
        </w:rPr>
        <w:t>turizmi</w:t>
      </w:r>
      <w:r w:rsidR="00F15823" w:rsidRPr="000C2A6A">
        <w:rPr>
          <w:rFonts w:cs="Times New Roman"/>
          <w:bCs/>
          <w:i/>
          <w:szCs w:val="24"/>
        </w:rPr>
        <w:t xml:space="preserve"> </w:t>
      </w:r>
      <w:r w:rsidR="00520817" w:rsidRPr="000C2A6A">
        <w:rPr>
          <w:rFonts w:cs="Times New Roman"/>
          <w:bCs/>
          <w:i/>
          <w:szCs w:val="24"/>
        </w:rPr>
        <w:t>yapılması</w:t>
      </w:r>
      <w:r w:rsidR="00F15823" w:rsidRPr="000C2A6A">
        <w:rPr>
          <w:rFonts w:cs="Times New Roman"/>
          <w:bCs/>
          <w:i/>
          <w:szCs w:val="24"/>
        </w:rPr>
        <w:t xml:space="preserve"> </w:t>
      </w:r>
      <w:r w:rsidR="00520817" w:rsidRPr="000C2A6A">
        <w:rPr>
          <w:rFonts w:cs="Times New Roman"/>
          <w:bCs/>
          <w:i/>
          <w:szCs w:val="24"/>
        </w:rPr>
        <w:t>ile</w:t>
      </w:r>
      <w:r w:rsidR="00F15823" w:rsidRPr="000C2A6A">
        <w:rPr>
          <w:rFonts w:cs="Times New Roman"/>
          <w:bCs/>
          <w:i/>
          <w:szCs w:val="24"/>
        </w:rPr>
        <w:t xml:space="preserve"> </w:t>
      </w:r>
      <w:r w:rsidR="00520817" w:rsidRPr="000C2A6A">
        <w:rPr>
          <w:rFonts w:cs="Times New Roman"/>
          <w:bCs/>
          <w:i/>
          <w:szCs w:val="24"/>
        </w:rPr>
        <w:t>ilgili</w:t>
      </w:r>
      <w:r w:rsidR="00F15823" w:rsidRPr="000C2A6A">
        <w:rPr>
          <w:rFonts w:cs="Times New Roman"/>
          <w:bCs/>
          <w:i/>
          <w:szCs w:val="24"/>
        </w:rPr>
        <w:t xml:space="preserve"> </w:t>
      </w:r>
      <w:r w:rsidR="00520817" w:rsidRPr="000C2A6A">
        <w:rPr>
          <w:rFonts w:cs="Times New Roman"/>
          <w:bCs/>
          <w:i/>
          <w:szCs w:val="24"/>
        </w:rPr>
        <w:t>2018</w:t>
      </w:r>
      <w:r w:rsidR="00F15823" w:rsidRPr="000C2A6A">
        <w:rPr>
          <w:rFonts w:cs="Times New Roman"/>
          <w:bCs/>
          <w:i/>
          <w:szCs w:val="24"/>
        </w:rPr>
        <w:t xml:space="preserve"> </w:t>
      </w:r>
      <w:r w:rsidR="00520817" w:rsidRPr="000C2A6A">
        <w:rPr>
          <w:rFonts w:cs="Times New Roman"/>
          <w:bCs/>
          <w:i/>
          <w:szCs w:val="24"/>
        </w:rPr>
        <w:t>yılında</w:t>
      </w:r>
      <w:r w:rsidR="00F15823" w:rsidRPr="000C2A6A">
        <w:rPr>
          <w:rFonts w:cs="Times New Roman"/>
          <w:bCs/>
          <w:i/>
          <w:szCs w:val="24"/>
        </w:rPr>
        <w:t xml:space="preserve"> </w:t>
      </w:r>
      <w:r w:rsidR="00520817" w:rsidRPr="000C2A6A">
        <w:rPr>
          <w:rFonts w:cs="Times New Roman"/>
          <w:bCs/>
          <w:i/>
          <w:szCs w:val="24"/>
        </w:rPr>
        <w:t>başlattığı</w:t>
      </w:r>
      <w:r w:rsidR="00F15823" w:rsidRPr="000C2A6A">
        <w:rPr>
          <w:rFonts w:cs="Times New Roman"/>
          <w:bCs/>
          <w:i/>
          <w:szCs w:val="24"/>
        </w:rPr>
        <w:t xml:space="preserve"> </w:t>
      </w:r>
      <w:r w:rsidR="00520817" w:rsidRPr="000C2A6A">
        <w:rPr>
          <w:rFonts w:cs="Times New Roman"/>
          <w:bCs/>
          <w:i/>
          <w:szCs w:val="24"/>
        </w:rPr>
        <w:t>çalışmalardan</w:t>
      </w:r>
      <w:r w:rsidR="00F15823" w:rsidRPr="000C2A6A">
        <w:rPr>
          <w:rFonts w:cs="Times New Roman"/>
          <w:bCs/>
          <w:i/>
          <w:szCs w:val="24"/>
        </w:rPr>
        <w:t xml:space="preserve"> </w:t>
      </w:r>
      <w:r w:rsidR="00520817" w:rsidRPr="000C2A6A">
        <w:rPr>
          <w:rFonts w:cs="Times New Roman"/>
          <w:bCs/>
          <w:i/>
          <w:szCs w:val="24"/>
        </w:rPr>
        <w:t>beri</w:t>
      </w:r>
      <w:r w:rsidR="00F15823" w:rsidRPr="000C2A6A">
        <w:rPr>
          <w:rFonts w:cs="Times New Roman"/>
          <w:bCs/>
          <w:i/>
          <w:szCs w:val="24"/>
        </w:rPr>
        <w:t xml:space="preserve"> </w:t>
      </w:r>
      <w:r w:rsidR="00520817" w:rsidRPr="000C2A6A">
        <w:rPr>
          <w:rFonts w:cs="Times New Roman"/>
          <w:bCs/>
          <w:i/>
          <w:szCs w:val="24"/>
        </w:rPr>
        <w:t>sorunsuz</w:t>
      </w:r>
      <w:r w:rsidR="00F15823" w:rsidRPr="000C2A6A">
        <w:rPr>
          <w:rFonts w:cs="Times New Roman"/>
          <w:bCs/>
          <w:i/>
          <w:szCs w:val="24"/>
        </w:rPr>
        <w:t xml:space="preserve"> </w:t>
      </w:r>
      <w:r w:rsidR="00520817" w:rsidRPr="000C2A6A">
        <w:rPr>
          <w:rFonts w:cs="Times New Roman"/>
          <w:bCs/>
          <w:i/>
          <w:szCs w:val="24"/>
        </w:rPr>
        <w:t>olarak</w:t>
      </w:r>
      <w:r w:rsidR="00F15823" w:rsidRPr="000C2A6A">
        <w:rPr>
          <w:rFonts w:cs="Times New Roman"/>
          <w:bCs/>
          <w:i/>
          <w:szCs w:val="24"/>
        </w:rPr>
        <w:t xml:space="preserve"> </w:t>
      </w:r>
      <w:r w:rsidR="00520817" w:rsidRPr="000C2A6A">
        <w:rPr>
          <w:rFonts w:cs="Times New Roman"/>
          <w:bCs/>
          <w:i/>
          <w:szCs w:val="24"/>
        </w:rPr>
        <w:t>sağlık</w:t>
      </w:r>
      <w:r w:rsidR="00F15823" w:rsidRPr="000C2A6A">
        <w:rPr>
          <w:rFonts w:cs="Times New Roman"/>
          <w:bCs/>
          <w:i/>
          <w:szCs w:val="24"/>
        </w:rPr>
        <w:t xml:space="preserve"> </w:t>
      </w:r>
      <w:r w:rsidR="00520817" w:rsidRPr="000C2A6A">
        <w:rPr>
          <w:rFonts w:cs="Times New Roman"/>
          <w:bCs/>
          <w:i/>
          <w:szCs w:val="24"/>
        </w:rPr>
        <w:t>turizmi</w:t>
      </w:r>
      <w:r w:rsidR="00F15823" w:rsidRPr="000C2A6A">
        <w:rPr>
          <w:rFonts w:cs="Times New Roman"/>
          <w:bCs/>
          <w:i/>
          <w:szCs w:val="24"/>
        </w:rPr>
        <w:t xml:space="preserve"> </w:t>
      </w:r>
      <w:r w:rsidR="00520817" w:rsidRPr="000C2A6A">
        <w:rPr>
          <w:rFonts w:cs="Times New Roman"/>
          <w:bCs/>
          <w:i/>
          <w:szCs w:val="24"/>
        </w:rPr>
        <w:t>hastası</w:t>
      </w:r>
      <w:r w:rsidR="00F15823" w:rsidRPr="000C2A6A">
        <w:rPr>
          <w:rFonts w:cs="Times New Roman"/>
          <w:bCs/>
          <w:i/>
          <w:szCs w:val="24"/>
        </w:rPr>
        <w:t xml:space="preserve"> </w:t>
      </w:r>
      <w:r w:rsidR="00520817" w:rsidRPr="000C2A6A">
        <w:rPr>
          <w:rFonts w:cs="Times New Roman"/>
          <w:bCs/>
          <w:i/>
          <w:szCs w:val="24"/>
        </w:rPr>
        <w:t>kabulü</w:t>
      </w:r>
      <w:r w:rsidR="00F15823" w:rsidRPr="000C2A6A">
        <w:rPr>
          <w:rFonts w:cs="Times New Roman"/>
          <w:bCs/>
          <w:i/>
          <w:szCs w:val="24"/>
        </w:rPr>
        <w:t xml:space="preserve"> </w:t>
      </w:r>
      <w:r w:rsidR="00520817" w:rsidRPr="000C2A6A">
        <w:rPr>
          <w:rFonts w:cs="Times New Roman"/>
          <w:bCs/>
          <w:i/>
          <w:szCs w:val="24"/>
        </w:rPr>
        <w:t>yapmaktayız.</w:t>
      </w:r>
      <w:r w:rsidR="00F15823" w:rsidRPr="000C2A6A">
        <w:rPr>
          <w:rFonts w:cs="Times New Roman"/>
          <w:bCs/>
          <w:i/>
          <w:szCs w:val="24"/>
        </w:rPr>
        <w:t xml:space="preserve"> </w:t>
      </w:r>
      <w:r w:rsidR="00520817" w:rsidRPr="000C2A6A">
        <w:rPr>
          <w:rFonts w:cs="Times New Roman"/>
          <w:bCs/>
          <w:i/>
          <w:szCs w:val="24"/>
        </w:rPr>
        <w:t>Fakat</w:t>
      </w:r>
      <w:r w:rsidR="00F15823" w:rsidRPr="000C2A6A">
        <w:rPr>
          <w:rFonts w:cs="Times New Roman"/>
          <w:bCs/>
          <w:i/>
          <w:szCs w:val="24"/>
        </w:rPr>
        <w:t xml:space="preserve"> </w:t>
      </w:r>
      <w:r w:rsidR="00520817" w:rsidRPr="000C2A6A">
        <w:rPr>
          <w:rFonts w:cs="Times New Roman"/>
          <w:bCs/>
          <w:i/>
          <w:szCs w:val="24"/>
        </w:rPr>
        <w:t>tanıtım</w:t>
      </w:r>
      <w:r w:rsidR="00F15823" w:rsidRPr="000C2A6A">
        <w:rPr>
          <w:rFonts w:cs="Times New Roman"/>
          <w:bCs/>
          <w:i/>
          <w:szCs w:val="24"/>
        </w:rPr>
        <w:t xml:space="preserve"> </w:t>
      </w:r>
      <w:r w:rsidR="00520817" w:rsidRPr="000C2A6A">
        <w:rPr>
          <w:rFonts w:cs="Times New Roman"/>
          <w:bCs/>
          <w:i/>
          <w:szCs w:val="24"/>
        </w:rPr>
        <w:t>yetersizliğimiz</w:t>
      </w:r>
      <w:r w:rsidR="00F15823" w:rsidRPr="000C2A6A">
        <w:rPr>
          <w:rFonts w:cs="Times New Roman"/>
          <w:bCs/>
          <w:i/>
          <w:szCs w:val="24"/>
        </w:rPr>
        <w:t xml:space="preserve"> </w:t>
      </w:r>
      <w:r w:rsidR="00520817" w:rsidRPr="000C2A6A">
        <w:rPr>
          <w:rFonts w:cs="Times New Roman"/>
          <w:bCs/>
          <w:i/>
          <w:szCs w:val="24"/>
        </w:rPr>
        <w:t>ve</w:t>
      </w:r>
      <w:r w:rsidR="00F15823" w:rsidRPr="000C2A6A">
        <w:rPr>
          <w:rFonts w:cs="Times New Roman"/>
          <w:bCs/>
          <w:i/>
          <w:szCs w:val="24"/>
        </w:rPr>
        <w:t xml:space="preserve"> </w:t>
      </w:r>
      <w:r w:rsidR="00520817" w:rsidRPr="000C2A6A">
        <w:rPr>
          <w:rFonts w:cs="Times New Roman"/>
          <w:bCs/>
          <w:i/>
          <w:szCs w:val="24"/>
        </w:rPr>
        <w:t>mevzuat</w:t>
      </w:r>
      <w:r w:rsidR="00F15823" w:rsidRPr="000C2A6A">
        <w:rPr>
          <w:rFonts w:cs="Times New Roman"/>
          <w:bCs/>
          <w:i/>
          <w:szCs w:val="24"/>
        </w:rPr>
        <w:t xml:space="preserve"> </w:t>
      </w:r>
      <w:r w:rsidR="00520817" w:rsidRPr="000C2A6A">
        <w:rPr>
          <w:rFonts w:cs="Times New Roman"/>
          <w:bCs/>
          <w:i/>
          <w:szCs w:val="24"/>
        </w:rPr>
        <w:t>gereği</w:t>
      </w:r>
      <w:r w:rsidR="00F15823" w:rsidRPr="000C2A6A">
        <w:rPr>
          <w:rFonts w:cs="Times New Roman"/>
          <w:bCs/>
          <w:i/>
          <w:szCs w:val="24"/>
        </w:rPr>
        <w:t xml:space="preserve"> </w:t>
      </w:r>
      <w:r w:rsidR="00520817" w:rsidRPr="000C2A6A">
        <w:rPr>
          <w:rFonts w:cs="Times New Roman"/>
          <w:bCs/>
          <w:i/>
          <w:szCs w:val="24"/>
        </w:rPr>
        <w:t>hasta</w:t>
      </w:r>
      <w:r w:rsidR="00F15823" w:rsidRPr="000C2A6A">
        <w:rPr>
          <w:rFonts w:cs="Times New Roman"/>
          <w:bCs/>
          <w:i/>
          <w:szCs w:val="24"/>
        </w:rPr>
        <w:t xml:space="preserve"> </w:t>
      </w:r>
      <w:r w:rsidR="00520817" w:rsidRPr="000C2A6A">
        <w:rPr>
          <w:rFonts w:cs="Times New Roman"/>
          <w:bCs/>
          <w:i/>
          <w:szCs w:val="24"/>
        </w:rPr>
        <w:t>temininde</w:t>
      </w:r>
      <w:r w:rsidR="00F15823" w:rsidRPr="000C2A6A">
        <w:rPr>
          <w:rFonts w:cs="Times New Roman"/>
          <w:bCs/>
          <w:i/>
          <w:szCs w:val="24"/>
        </w:rPr>
        <w:t xml:space="preserve"> </w:t>
      </w:r>
      <w:r w:rsidR="00520817" w:rsidRPr="000C2A6A">
        <w:rPr>
          <w:rFonts w:cs="Times New Roman"/>
          <w:bCs/>
          <w:i/>
          <w:szCs w:val="24"/>
        </w:rPr>
        <w:t>güçlükler</w:t>
      </w:r>
      <w:r w:rsidR="00F15823" w:rsidRPr="000C2A6A">
        <w:rPr>
          <w:rFonts w:cs="Times New Roman"/>
          <w:bCs/>
          <w:i/>
          <w:szCs w:val="24"/>
        </w:rPr>
        <w:t xml:space="preserve"> </w:t>
      </w:r>
      <w:r w:rsidR="00520817" w:rsidRPr="000C2A6A">
        <w:rPr>
          <w:rFonts w:cs="Times New Roman"/>
          <w:bCs/>
          <w:i/>
          <w:szCs w:val="24"/>
        </w:rPr>
        <w:t>yaşanmaktadır.</w:t>
      </w:r>
      <w:r w:rsidR="00224C0C" w:rsidRPr="000C2A6A">
        <w:rPr>
          <w:rFonts w:cs="Times New Roman"/>
          <w:bCs/>
          <w:i/>
          <w:szCs w:val="24"/>
        </w:rPr>
        <w:t>”</w:t>
      </w:r>
      <w:r w:rsidR="00F15823" w:rsidRPr="000C2A6A">
        <w:rPr>
          <w:rFonts w:cs="Times New Roman"/>
          <w:bCs/>
          <w:i/>
          <w:szCs w:val="24"/>
        </w:rPr>
        <w:t xml:space="preserve"> </w:t>
      </w:r>
      <w:r w:rsidR="00224C0C" w:rsidRPr="000C2A6A">
        <w:rPr>
          <w:rFonts w:cs="Times New Roman"/>
          <w:bCs/>
          <w:i/>
          <w:szCs w:val="24"/>
        </w:rPr>
        <w:t>(B-P2)</w:t>
      </w:r>
    </w:p>
    <w:p w14:paraId="0B3BAB41" w14:textId="42B2DA62" w:rsidR="00EC6834" w:rsidRPr="000C2A6A" w:rsidRDefault="00E35858" w:rsidP="0032165F">
      <w:pPr>
        <w:spacing w:after="120"/>
        <w:rPr>
          <w:rFonts w:cs="Times New Roman"/>
          <w:bCs/>
          <w:i/>
          <w:szCs w:val="24"/>
        </w:rPr>
      </w:pPr>
      <w:r w:rsidRPr="000C2A6A">
        <w:rPr>
          <w:rFonts w:cs="Times New Roman"/>
          <w:bCs/>
          <w:i/>
          <w:szCs w:val="24"/>
        </w:rPr>
        <w:t>“</w:t>
      </w:r>
      <w:r w:rsidR="00D84BD4" w:rsidRPr="000C2A6A">
        <w:rPr>
          <w:rFonts w:cs="Times New Roman"/>
          <w:bCs/>
          <w:i/>
          <w:szCs w:val="24"/>
        </w:rPr>
        <w:t>Genel</w:t>
      </w:r>
      <w:r w:rsidR="00F15823" w:rsidRPr="000C2A6A">
        <w:rPr>
          <w:rFonts w:cs="Times New Roman"/>
          <w:bCs/>
          <w:i/>
          <w:szCs w:val="24"/>
        </w:rPr>
        <w:t xml:space="preserve"> </w:t>
      </w:r>
      <w:r w:rsidR="00D84BD4" w:rsidRPr="000C2A6A">
        <w:rPr>
          <w:rFonts w:cs="Times New Roman"/>
          <w:bCs/>
          <w:i/>
          <w:szCs w:val="24"/>
        </w:rPr>
        <w:t>olarak</w:t>
      </w:r>
      <w:r w:rsidR="00F15823" w:rsidRPr="000C2A6A">
        <w:rPr>
          <w:rFonts w:cs="Times New Roman"/>
          <w:bCs/>
          <w:i/>
          <w:szCs w:val="24"/>
        </w:rPr>
        <w:t xml:space="preserve"> </w:t>
      </w:r>
      <w:r w:rsidR="00D84BD4" w:rsidRPr="000C2A6A">
        <w:rPr>
          <w:rFonts w:cs="Times New Roman"/>
          <w:bCs/>
          <w:i/>
          <w:szCs w:val="24"/>
        </w:rPr>
        <w:t>çok</w:t>
      </w:r>
      <w:r w:rsidR="00F15823" w:rsidRPr="000C2A6A">
        <w:rPr>
          <w:rFonts w:cs="Times New Roman"/>
          <w:bCs/>
          <w:i/>
          <w:szCs w:val="24"/>
        </w:rPr>
        <w:t xml:space="preserve"> </w:t>
      </w:r>
      <w:r w:rsidR="00D84BD4" w:rsidRPr="000C2A6A">
        <w:rPr>
          <w:rFonts w:cs="Times New Roman"/>
          <w:bCs/>
          <w:i/>
          <w:szCs w:val="24"/>
        </w:rPr>
        <w:t>sorun</w:t>
      </w:r>
      <w:r w:rsidR="00F15823" w:rsidRPr="000C2A6A">
        <w:rPr>
          <w:rFonts w:cs="Times New Roman"/>
          <w:bCs/>
          <w:i/>
          <w:szCs w:val="24"/>
        </w:rPr>
        <w:t xml:space="preserve"> </w:t>
      </w:r>
      <w:r w:rsidR="00D84BD4" w:rsidRPr="000C2A6A">
        <w:rPr>
          <w:rFonts w:cs="Times New Roman"/>
          <w:bCs/>
          <w:i/>
          <w:szCs w:val="24"/>
        </w:rPr>
        <w:t>olmadığını</w:t>
      </w:r>
      <w:r w:rsidR="00F15823" w:rsidRPr="000C2A6A">
        <w:rPr>
          <w:rFonts w:cs="Times New Roman"/>
          <w:bCs/>
          <w:i/>
          <w:szCs w:val="24"/>
        </w:rPr>
        <w:t xml:space="preserve"> </w:t>
      </w:r>
      <w:r w:rsidR="00D84BD4" w:rsidRPr="000C2A6A">
        <w:rPr>
          <w:rFonts w:cs="Times New Roman"/>
          <w:bCs/>
          <w:i/>
          <w:szCs w:val="24"/>
        </w:rPr>
        <w:t>düşünüyorum.</w:t>
      </w:r>
      <w:r w:rsidR="00F15823" w:rsidRPr="000C2A6A">
        <w:rPr>
          <w:rFonts w:cs="Times New Roman"/>
          <w:bCs/>
          <w:i/>
          <w:szCs w:val="24"/>
        </w:rPr>
        <w:t xml:space="preserve"> </w:t>
      </w:r>
      <w:r w:rsidR="00D84BD4" w:rsidRPr="000C2A6A">
        <w:rPr>
          <w:rFonts w:cs="Times New Roman"/>
          <w:bCs/>
          <w:i/>
          <w:szCs w:val="24"/>
        </w:rPr>
        <w:t>Ancak</w:t>
      </w:r>
      <w:r w:rsidR="00F15823" w:rsidRPr="000C2A6A">
        <w:rPr>
          <w:rFonts w:cs="Times New Roman"/>
          <w:bCs/>
          <w:i/>
          <w:szCs w:val="24"/>
        </w:rPr>
        <w:t xml:space="preserve"> </w:t>
      </w:r>
      <w:r w:rsidR="00D84BD4" w:rsidRPr="000C2A6A">
        <w:rPr>
          <w:rFonts w:cs="Times New Roman"/>
          <w:bCs/>
          <w:i/>
          <w:szCs w:val="24"/>
        </w:rPr>
        <w:t>tanıtım,</w:t>
      </w:r>
      <w:r w:rsidR="00F15823" w:rsidRPr="000C2A6A">
        <w:rPr>
          <w:rFonts w:cs="Times New Roman"/>
          <w:bCs/>
          <w:i/>
          <w:szCs w:val="24"/>
        </w:rPr>
        <w:t xml:space="preserve"> </w:t>
      </w:r>
      <w:r w:rsidR="00D84BD4" w:rsidRPr="000C2A6A">
        <w:rPr>
          <w:rFonts w:cs="Times New Roman"/>
          <w:bCs/>
          <w:i/>
          <w:szCs w:val="24"/>
        </w:rPr>
        <w:t>personel</w:t>
      </w:r>
      <w:r w:rsidR="00F15823" w:rsidRPr="000C2A6A">
        <w:rPr>
          <w:rFonts w:cs="Times New Roman"/>
          <w:bCs/>
          <w:i/>
          <w:szCs w:val="24"/>
        </w:rPr>
        <w:t xml:space="preserve"> </w:t>
      </w:r>
      <w:r w:rsidR="00D84BD4" w:rsidRPr="000C2A6A">
        <w:rPr>
          <w:rFonts w:cs="Times New Roman"/>
          <w:bCs/>
          <w:i/>
          <w:szCs w:val="24"/>
        </w:rPr>
        <w:t>yetersizliğini</w:t>
      </w:r>
      <w:r w:rsidR="00F15823" w:rsidRPr="000C2A6A">
        <w:rPr>
          <w:rFonts w:cs="Times New Roman"/>
          <w:bCs/>
          <w:i/>
          <w:szCs w:val="24"/>
        </w:rPr>
        <w:t xml:space="preserve"> </w:t>
      </w:r>
      <w:r w:rsidR="00D84BD4" w:rsidRPr="000C2A6A">
        <w:rPr>
          <w:rFonts w:cs="Times New Roman"/>
          <w:bCs/>
          <w:i/>
          <w:szCs w:val="24"/>
        </w:rPr>
        <w:t>söyleyebiliriz.</w:t>
      </w:r>
      <w:r w:rsidR="00F15823" w:rsidRPr="000C2A6A">
        <w:rPr>
          <w:rFonts w:cs="Times New Roman"/>
          <w:bCs/>
          <w:i/>
          <w:szCs w:val="24"/>
        </w:rPr>
        <w:t xml:space="preserve"> </w:t>
      </w:r>
      <w:r w:rsidR="005614CA" w:rsidRPr="000C2A6A">
        <w:rPr>
          <w:rFonts w:cs="Times New Roman"/>
          <w:bCs/>
          <w:i/>
          <w:szCs w:val="24"/>
        </w:rPr>
        <w:t>Bir</w:t>
      </w:r>
      <w:r w:rsidR="00F15823" w:rsidRPr="000C2A6A">
        <w:rPr>
          <w:rFonts w:cs="Times New Roman"/>
          <w:bCs/>
          <w:i/>
          <w:szCs w:val="24"/>
        </w:rPr>
        <w:t xml:space="preserve"> </w:t>
      </w:r>
      <w:r w:rsidR="005614CA" w:rsidRPr="000C2A6A">
        <w:rPr>
          <w:rFonts w:cs="Times New Roman"/>
          <w:bCs/>
          <w:i/>
          <w:szCs w:val="24"/>
        </w:rPr>
        <w:t>de</w:t>
      </w:r>
      <w:r w:rsidR="00F15823" w:rsidRPr="000C2A6A">
        <w:rPr>
          <w:rFonts w:cs="Times New Roman"/>
          <w:bCs/>
          <w:i/>
          <w:szCs w:val="24"/>
        </w:rPr>
        <w:t xml:space="preserve"> </w:t>
      </w:r>
      <w:r w:rsidR="00D84BD4" w:rsidRPr="000C2A6A">
        <w:rPr>
          <w:rFonts w:cs="Times New Roman"/>
          <w:bCs/>
          <w:i/>
          <w:szCs w:val="24"/>
        </w:rPr>
        <w:t>hasta</w:t>
      </w:r>
      <w:r w:rsidR="00F15823" w:rsidRPr="000C2A6A">
        <w:rPr>
          <w:rFonts w:cs="Times New Roman"/>
          <w:bCs/>
          <w:i/>
          <w:szCs w:val="24"/>
        </w:rPr>
        <w:t xml:space="preserve"> </w:t>
      </w:r>
      <w:r w:rsidR="00D84BD4" w:rsidRPr="000C2A6A">
        <w:rPr>
          <w:rFonts w:cs="Times New Roman"/>
          <w:bCs/>
          <w:i/>
          <w:szCs w:val="24"/>
        </w:rPr>
        <w:t>sayısının</w:t>
      </w:r>
      <w:r w:rsidR="00F15823" w:rsidRPr="000C2A6A">
        <w:rPr>
          <w:rFonts w:cs="Times New Roman"/>
          <w:bCs/>
          <w:i/>
          <w:szCs w:val="24"/>
        </w:rPr>
        <w:t xml:space="preserve"> </w:t>
      </w:r>
      <w:r w:rsidR="00D84BD4" w:rsidRPr="000C2A6A">
        <w:rPr>
          <w:rFonts w:cs="Times New Roman"/>
          <w:bCs/>
          <w:i/>
          <w:szCs w:val="24"/>
        </w:rPr>
        <w:t>yetersiz</w:t>
      </w:r>
      <w:r w:rsidR="00F15823" w:rsidRPr="000C2A6A">
        <w:rPr>
          <w:rFonts w:cs="Times New Roman"/>
          <w:bCs/>
          <w:i/>
          <w:szCs w:val="24"/>
        </w:rPr>
        <w:t xml:space="preserve"> </w:t>
      </w:r>
      <w:r w:rsidR="00D84BD4" w:rsidRPr="000C2A6A">
        <w:rPr>
          <w:rFonts w:cs="Times New Roman"/>
          <w:bCs/>
          <w:i/>
          <w:szCs w:val="24"/>
        </w:rPr>
        <w:t>olduğunu</w:t>
      </w:r>
      <w:r w:rsidR="00F15823" w:rsidRPr="000C2A6A">
        <w:rPr>
          <w:rFonts w:cs="Times New Roman"/>
          <w:bCs/>
          <w:i/>
          <w:szCs w:val="24"/>
        </w:rPr>
        <w:t xml:space="preserve"> </w:t>
      </w:r>
      <w:r w:rsidR="00D84BD4" w:rsidRPr="000C2A6A">
        <w:rPr>
          <w:rFonts w:cs="Times New Roman"/>
          <w:bCs/>
          <w:i/>
          <w:szCs w:val="24"/>
        </w:rPr>
        <w:t>söyleyebilirim.</w:t>
      </w:r>
      <w:r w:rsidR="00F15823" w:rsidRPr="000C2A6A">
        <w:rPr>
          <w:rFonts w:cs="Times New Roman"/>
          <w:bCs/>
          <w:i/>
          <w:szCs w:val="24"/>
        </w:rPr>
        <w:t xml:space="preserve"> </w:t>
      </w:r>
      <w:r w:rsidR="00D84BD4" w:rsidRPr="000C2A6A">
        <w:rPr>
          <w:rFonts w:cs="Times New Roman"/>
          <w:bCs/>
          <w:i/>
          <w:szCs w:val="24"/>
        </w:rPr>
        <w:t>Daha</w:t>
      </w:r>
      <w:r w:rsidR="00F15823" w:rsidRPr="000C2A6A">
        <w:rPr>
          <w:rFonts w:cs="Times New Roman"/>
          <w:bCs/>
          <w:i/>
          <w:szCs w:val="24"/>
        </w:rPr>
        <w:t xml:space="preserve"> </w:t>
      </w:r>
      <w:r w:rsidR="00D84BD4" w:rsidRPr="000C2A6A">
        <w:rPr>
          <w:rFonts w:cs="Times New Roman"/>
          <w:bCs/>
          <w:i/>
          <w:szCs w:val="24"/>
        </w:rPr>
        <w:t>çok</w:t>
      </w:r>
      <w:r w:rsidR="00F15823" w:rsidRPr="000C2A6A">
        <w:rPr>
          <w:rFonts w:cs="Times New Roman"/>
          <w:bCs/>
          <w:i/>
          <w:szCs w:val="24"/>
        </w:rPr>
        <w:t xml:space="preserve"> </w:t>
      </w:r>
      <w:r w:rsidR="00D84BD4" w:rsidRPr="000C2A6A">
        <w:rPr>
          <w:rFonts w:cs="Times New Roman"/>
          <w:bCs/>
          <w:i/>
          <w:szCs w:val="24"/>
        </w:rPr>
        <w:t>hastamızın</w:t>
      </w:r>
      <w:r w:rsidR="00F15823" w:rsidRPr="000C2A6A">
        <w:rPr>
          <w:rFonts w:cs="Times New Roman"/>
          <w:bCs/>
          <w:i/>
          <w:szCs w:val="24"/>
        </w:rPr>
        <w:t xml:space="preserve"> </w:t>
      </w:r>
      <w:r w:rsidR="00D84BD4" w:rsidRPr="000C2A6A">
        <w:rPr>
          <w:rFonts w:cs="Times New Roman"/>
          <w:bCs/>
          <w:i/>
          <w:szCs w:val="24"/>
        </w:rPr>
        <w:t>olması</w:t>
      </w:r>
      <w:r w:rsidR="00F15823" w:rsidRPr="000C2A6A">
        <w:rPr>
          <w:rFonts w:cs="Times New Roman"/>
          <w:bCs/>
          <w:i/>
          <w:szCs w:val="24"/>
        </w:rPr>
        <w:t xml:space="preserve"> </w:t>
      </w:r>
      <w:r w:rsidR="00D84BD4" w:rsidRPr="000C2A6A">
        <w:rPr>
          <w:rFonts w:cs="Times New Roman"/>
          <w:bCs/>
          <w:i/>
          <w:szCs w:val="24"/>
        </w:rPr>
        <w:t>daha</w:t>
      </w:r>
      <w:r w:rsidR="00F15823" w:rsidRPr="000C2A6A">
        <w:rPr>
          <w:rFonts w:cs="Times New Roman"/>
          <w:bCs/>
          <w:i/>
          <w:szCs w:val="24"/>
        </w:rPr>
        <w:t xml:space="preserve"> </w:t>
      </w:r>
      <w:r w:rsidR="00D84BD4" w:rsidRPr="000C2A6A">
        <w:rPr>
          <w:rFonts w:cs="Times New Roman"/>
          <w:bCs/>
          <w:i/>
          <w:szCs w:val="24"/>
        </w:rPr>
        <w:t>iyi</w:t>
      </w:r>
      <w:r w:rsidR="00F15823" w:rsidRPr="000C2A6A">
        <w:rPr>
          <w:rFonts w:cs="Times New Roman"/>
          <w:bCs/>
          <w:i/>
          <w:szCs w:val="24"/>
        </w:rPr>
        <w:t xml:space="preserve"> </w:t>
      </w:r>
      <w:r w:rsidR="00D84BD4" w:rsidRPr="000C2A6A">
        <w:rPr>
          <w:rFonts w:cs="Times New Roman"/>
          <w:bCs/>
          <w:i/>
          <w:szCs w:val="24"/>
        </w:rPr>
        <w:t>olur.”</w:t>
      </w:r>
      <w:r w:rsidR="00F15823" w:rsidRPr="000C2A6A">
        <w:rPr>
          <w:rFonts w:cs="Times New Roman"/>
          <w:bCs/>
          <w:i/>
          <w:szCs w:val="24"/>
        </w:rPr>
        <w:t xml:space="preserve"> </w:t>
      </w:r>
      <w:r w:rsidR="00D84BD4" w:rsidRPr="000C2A6A">
        <w:rPr>
          <w:rFonts w:cs="Times New Roman"/>
          <w:bCs/>
          <w:i/>
          <w:szCs w:val="24"/>
        </w:rPr>
        <w:t>(E-P2)</w:t>
      </w:r>
    </w:p>
    <w:p w14:paraId="0B3BAB42" w14:textId="7DFE7ED0" w:rsidR="00AC263D" w:rsidRPr="000C2A6A" w:rsidRDefault="00AC263D" w:rsidP="0032165F">
      <w:pPr>
        <w:autoSpaceDE w:val="0"/>
        <w:autoSpaceDN w:val="0"/>
        <w:adjustRightInd w:val="0"/>
        <w:spacing w:after="120"/>
        <w:rPr>
          <w:rFonts w:cs="Times New Roman"/>
          <w:szCs w:val="24"/>
        </w:rPr>
      </w:pPr>
      <w:r w:rsidRPr="000C2A6A">
        <w:rPr>
          <w:rFonts w:cs="Times New Roman"/>
          <w:szCs w:val="24"/>
        </w:rPr>
        <w:t>Çalışma</w:t>
      </w:r>
      <w:r w:rsidR="00F15823" w:rsidRPr="000C2A6A">
        <w:rPr>
          <w:rFonts w:cs="Times New Roman"/>
          <w:szCs w:val="24"/>
        </w:rPr>
        <w:t xml:space="preserve"> </w:t>
      </w:r>
      <w:r w:rsidRPr="000C2A6A">
        <w:rPr>
          <w:rFonts w:cs="Times New Roman"/>
          <w:szCs w:val="24"/>
        </w:rPr>
        <w:t>kapsamında</w:t>
      </w:r>
      <w:r w:rsidR="00F15823" w:rsidRPr="000C2A6A">
        <w:rPr>
          <w:rFonts w:cs="Times New Roman"/>
          <w:szCs w:val="24"/>
        </w:rPr>
        <w:t xml:space="preserve"> </w:t>
      </w:r>
      <w:r w:rsidRPr="000C2A6A">
        <w:rPr>
          <w:rFonts w:cs="Times New Roman"/>
          <w:szCs w:val="24"/>
        </w:rPr>
        <w:t>katılımcılara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hastanenizde</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açısından</w:t>
      </w:r>
      <w:r w:rsidR="00F15823" w:rsidRPr="000C2A6A">
        <w:rPr>
          <w:rFonts w:cs="Times New Roman"/>
          <w:szCs w:val="24"/>
        </w:rPr>
        <w:t xml:space="preserve"> </w:t>
      </w:r>
      <w:r w:rsidRPr="000C2A6A">
        <w:rPr>
          <w:rFonts w:cs="Times New Roman"/>
          <w:szCs w:val="24"/>
        </w:rPr>
        <w:t>yaşadığınız</w:t>
      </w:r>
      <w:r w:rsidR="00F15823" w:rsidRPr="000C2A6A">
        <w:rPr>
          <w:rFonts w:cs="Times New Roman"/>
          <w:szCs w:val="24"/>
        </w:rPr>
        <w:t xml:space="preserve"> </w:t>
      </w:r>
      <w:r w:rsidRPr="000C2A6A">
        <w:rPr>
          <w:rFonts w:cs="Times New Roman"/>
          <w:szCs w:val="24"/>
        </w:rPr>
        <w:t>sorunlara</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önerileriniz</w:t>
      </w:r>
      <w:r w:rsidR="00F15823" w:rsidRPr="000C2A6A">
        <w:rPr>
          <w:rFonts w:cs="Times New Roman"/>
          <w:szCs w:val="24"/>
        </w:rPr>
        <w:t xml:space="preserve"> </w:t>
      </w:r>
      <w:r w:rsidRPr="000C2A6A">
        <w:rPr>
          <w:rFonts w:cs="Times New Roman"/>
          <w:szCs w:val="24"/>
        </w:rPr>
        <w:t>nelerdir?”</w:t>
      </w:r>
      <w:r w:rsidR="00F15823" w:rsidRPr="000C2A6A">
        <w:rPr>
          <w:rFonts w:cs="Times New Roman"/>
          <w:szCs w:val="24"/>
        </w:rPr>
        <w:t xml:space="preserve"> </w:t>
      </w:r>
      <w:r w:rsidRPr="000C2A6A">
        <w:rPr>
          <w:rFonts w:cs="Times New Roman"/>
          <w:szCs w:val="24"/>
        </w:rPr>
        <w:t>sorusu</w:t>
      </w:r>
      <w:r w:rsidR="00F15823" w:rsidRPr="000C2A6A">
        <w:rPr>
          <w:rFonts w:cs="Times New Roman"/>
          <w:szCs w:val="24"/>
        </w:rPr>
        <w:t xml:space="preserve"> </w:t>
      </w:r>
      <w:r w:rsidRPr="000C2A6A">
        <w:rPr>
          <w:rFonts w:cs="Times New Roman"/>
          <w:szCs w:val="24"/>
        </w:rPr>
        <w:t>yöneltilmiş</w:t>
      </w:r>
      <w:r w:rsidR="00F15823" w:rsidRPr="000C2A6A">
        <w:rPr>
          <w:rFonts w:cs="Times New Roman"/>
          <w:szCs w:val="24"/>
        </w:rPr>
        <w:t xml:space="preserve"> </w:t>
      </w:r>
      <w:r w:rsidRPr="000C2A6A">
        <w:rPr>
          <w:rFonts w:cs="Times New Roman"/>
          <w:szCs w:val="24"/>
        </w:rPr>
        <w:t>olup</w:t>
      </w:r>
      <w:r w:rsidR="00F15823" w:rsidRPr="000C2A6A">
        <w:rPr>
          <w:rFonts w:cs="Times New Roman"/>
          <w:szCs w:val="24"/>
        </w:rPr>
        <w:t xml:space="preserve"> </w:t>
      </w:r>
      <w:r w:rsidRPr="000C2A6A">
        <w:rPr>
          <w:rFonts w:cs="Times New Roman"/>
          <w:szCs w:val="24"/>
        </w:rPr>
        <w:t>elde</w:t>
      </w:r>
      <w:r w:rsidR="00F15823" w:rsidRPr="000C2A6A">
        <w:rPr>
          <w:rFonts w:cs="Times New Roman"/>
          <w:szCs w:val="24"/>
        </w:rPr>
        <w:t xml:space="preserve"> </w:t>
      </w:r>
      <w:r w:rsidRPr="000C2A6A">
        <w:rPr>
          <w:rFonts w:cs="Times New Roman"/>
          <w:szCs w:val="24"/>
        </w:rPr>
        <w:t>edilen</w:t>
      </w:r>
      <w:r w:rsidR="00F15823" w:rsidRPr="000C2A6A">
        <w:rPr>
          <w:rFonts w:cs="Times New Roman"/>
          <w:szCs w:val="24"/>
        </w:rPr>
        <w:t xml:space="preserve"> </w:t>
      </w:r>
      <w:r w:rsidRPr="000C2A6A">
        <w:rPr>
          <w:rFonts w:cs="Times New Roman"/>
          <w:szCs w:val="24"/>
        </w:rPr>
        <w:t>verilerin</w:t>
      </w:r>
      <w:r w:rsidR="00F15823" w:rsidRPr="000C2A6A">
        <w:rPr>
          <w:rFonts w:cs="Times New Roman"/>
          <w:szCs w:val="24"/>
        </w:rPr>
        <w:t xml:space="preserve"> </w:t>
      </w:r>
      <w:r w:rsidRPr="000C2A6A">
        <w:rPr>
          <w:rFonts w:cs="Times New Roman"/>
          <w:szCs w:val="24"/>
        </w:rPr>
        <w:t>analizinde</w:t>
      </w:r>
      <w:r w:rsidR="00F15823" w:rsidRPr="000C2A6A">
        <w:rPr>
          <w:rFonts w:cs="Times New Roman"/>
          <w:szCs w:val="24"/>
        </w:rPr>
        <w:t xml:space="preserve"> </w:t>
      </w:r>
      <w:r w:rsidRPr="000C2A6A">
        <w:rPr>
          <w:rFonts w:cs="Times New Roman"/>
          <w:szCs w:val="24"/>
        </w:rPr>
        <w:t>ulaşıl</w:t>
      </w:r>
      <w:r w:rsidR="00424CCD" w:rsidRPr="000C2A6A">
        <w:rPr>
          <w:rFonts w:cs="Times New Roman"/>
          <w:szCs w:val="24"/>
        </w:rPr>
        <w:t>an</w:t>
      </w:r>
      <w:r w:rsidR="00F15823" w:rsidRPr="000C2A6A">
        <w:rPr>
          <w:rFonts w:cs="Times New Roman"/>
          <w:szCs w:val="24"/>
        </w:rPr>
        <w:t xml:space="preserve"> </w:t>
      </w:r>
      <w:r w:rsidR="00424CCD" w:rsidRPr="000C2A6A">
        <w:rPr>
          <w:rFonts w:cs="Times New Roman"/>
          <w:szCs w:val="24"/>
        </w:rPr>
        <w:t>bulgulara</w:t>
      </w:r>
      <w:r w:rsidR="00F15823" w:rsidRPr="000C2A6A">
        <w:rPr>
          <w:rFonts w:cs="Times New Roman"/>
          <w:szCs w:val="24"/>
        </w:rPr>
        <w:t xml:space="preserve"> </w:t>
      </w:r>
      <w:r w:rsidR="00424CCD" w:rsidRPr="000C2A6A">
        <w:rPr>
          <w:rFonts w:cs="Times New Roman"/>
          <w:szCs w:val="24"/>
        </w:rPr>
        <w:t>Tablo</w:t>
      </w:r>
      <w:r w:rsidR="00F15823" w:rsidRPr="000C2A6A">
        <w:rPr>
          <w:rFonts w:cs="Times New Roman"/>
          <w:szCs w:val="24"/>
        </w:rPr>
        <w:t xml:space="preserve"> </w:t>
      </w:r>
      <w:r w:rsidR="00424CCD" w:rsidRPr="000C2A6A">
        <w:rPr>
          <w:rFonts w:cs="Times New Roman"/>
          <w:szCs w:val="24"/>
        </w:rPr>
        <w:t>14</w:t>
      </w:r>
      <w:r w:rsidRPr="000C2A6A">
        <w:rPr>
          <w:rFonts w:cs="Times New Roman"/>
          <w:szCs w:val="24"/>
        </w:rPr>
        <w:t>’te</w:t>
      </w:r>
      <w:r w:rsidR="00F15823" w:rsidRPr="000C2A6A">
        <w:rPr>
          <w:rFonts w:cs="Times New Roman"/>
          <w:szCs w:val="24"/>
        </w:rPr>
        <w:t xml:space="preserve"> </w:t>
      </w:r>
      <w:r w:rsidRPr="000C2A6A">
        <w:rPr>
          <w:rFonts w:cs="Times New Roman"/>
          <w:szCs w:val="24"/>
        </w:rPr>
        <w:t>yer</w:t>
      </w:r>
      <w:r w:rsidR="00F15823" w:rsidRPr="000C2A6A">
        <w:rPr>
          <w:rFonts w:cs="Times New Roman"/>
          <w:szCs w:val="24"/>
        </w:rPr>
        <w:t xml:space="preserve"> </w:t>
      </w:r>
      <w:r w:rsidRPr="000C2A6A">
        <w:rPr>
          <w:rFonts w:cs="Times New Roman"/>
          <w:szCs w:val="24"/>
        </w:rPr>
        <w:t>verilmiştir.</w:t>
      </w:r>
    </w:p>
    <w:p w14:paraId="0B3BAB43" w14:textId="77777777" w:rsidR="00E467BF" w:rsidRPr="000C2A6A" w:rsidRDefault="00E467BF" w:rsidP="0032165F">
      <w:pPr>
        <w:autoSpaceDE w:val="0"/>
        <w:autoSpaceDN w:val="0"/>
        <w:adjustRightInd w:val="0"/>
        <w:spacing w:after="120"/>
        <w:rPr>
          <w:rFonts w:cs="Times New Roman"/>
          <w:szCs w:val="24"/>
        </w:rPr>
      </w:pPr>
    </w:p>
    <w:p w14:paraId="0B3BAB44" w14:textId="34D9DB4F" w:rsidR="00AC263D" w:rsidRPr="000C2A6A" w:rsidRDefault="00AC263D" w:rsidP="00513F0E">
      <w:pPr>
        <w:spacing w:before="120" w:after="120"/>
        <w:ind w:left="567" w:hanging="567"/>
        <w:rPr>
          <w:rFonts w:cs="Times New Roman"/>
          <w:szCs w:val="24"/>
          <w:shd w:val="clear" w:color="auto" w:fill="FFFFFF"/>
        </w:rPr>
      </w:pPr>
      <w:r w:rsidRPr="000C2A6A">
        <w:rPr>
          <w:rFonts w:cs="Times New Roman"/>
          <w:b/>
          <w:szCs w:val="24"/>
          <w:shd w:val="clear" w:color="auto" w:fill="FFFFFF"/>
        </w:rPr>
        <w:t>Tablo</w:t>
      </w:r>
      <w:r w:rsidR="00F15823" w:rsidRPr="000C2A6A">
        <w:rPr>
          <w:rFonts w:cs="Times New Roman"/>
          <w:b/>
          <w:szCs w:val="24"/>
          <w:shd w:val="clear" w:color="auto" w:fill="FFFFFF"/>
        </w:rPr>
        <w:t xml:space="preserve"> </w:t>
      </w:r>
      <w:r w:rsidR="00462E89" w:rsidRPr="000C2A6A">
        <w:rPr>
          <w:rFonts w:cs="Times New Roman"/>
          <w:b/>
          <w:szCs w:val="24"/>
          <w:shd w:val="clear" w:color="auto" w:fill="FFFFFF"/>
        </w:rPr>
        <w:t>1</w:t>
      </w:r>
      <w:r w:rsidR="00424CCD" w:rsidRPr="000C2A6A">
        <w:rPr>
          <w:rFonts w:cs="Times New Roman"/>
          <w:b/>
          <w:szCs w:val="24"/>
          <w:shd w:val="clear" w:color="auto" w:fill="FFFFFF"/>
        </w:rPr>
        <w:t>4</w:t>
      </w:r>
      <w:r w:rsidRPr="000C2A6A">
        <w:rPr>
          <w:rFonts w:cs="Times New Roman"/>
          <w:b/>
          <w:szCs w:val="24"/>
          <w:shd w:val="clear" w:color="auto" w:fill="FFFFFF"/>
        </w:rPr>
        <w:t>.</w:t>
      </w:r>
      <w:r w:rsidR="00F15823" w:rsidRPr="000C2A6A">
        <w:rPr>
          <w:rFonts w:cs="Times New Roman"/>
          <w:b/>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karşılaştığı</w:t>
      </w:r>
      <w:r w:rsidR="00F15823" w:rsidRPr="000C2A6A">
        <w:rPr>
          <w:rFonts w:cs="Times New Roman"/>
          <w:szCs w:val="24"/>
          <w:shd w:val="clear" w:color="auto" w:fill="FFFFFF"/>
        </w:rPr>
        <w:t xml:space="preserve"> </w:t>
      </w:r>
      <w:r w:rsidRPr="000C2A6A">
        <w:rPr>
          <w:rFonts w:cs="Times New Roman"/>
          <w:szCs w:val="24"/>
          <w:shd w:val="clear" w:color="auto" w:fill="FFFFFF"/>
        </w:rPr>
        <w:t>sorunlara</w:t>
      </w:r>
      <w:r w:rsidR="00F15823" w:rsidRPr="000C2A6A">
        <w:rPr>
          <w:rFonts w:cs="Times New Roman"/>
          <w:szCs w:val="24"/>
          <w:shd w:val="clear" w:color="auto" w:fill="FFFFFF"/>
        </w:rPr>
        <w:t xml:space="preserve"> </w:t>
      </w:r>
      <w:r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Pr="000C2A6A">
        <w:rPr>
          <w:rFonts w:cs="Times New Roman"/>
          <w:szCs w:val="24"/>
          <w:shd w:val="clear" w:color="auto" w:fill="FFFFFF"/>
        </w:rPr>
        <w:t>önerilere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bulgular</w:t>
      </w:r>
    </w:p>
    <w:tbl>
      <w:tblPr>
        <w:tblStyle w:val="TabloKlavuzu"/>
        <w:tblW w:w="8505" w:type="dxa"/>
        <w:jc w:val="center"/>
        <w:tblLook w:val="04A0" w:firstRow="1" w:lastRow="0" w:firstColumn="1" w:lastColumn="0" w:noHBand="0" w:noVBand="1"/>
      </w:tblPr>
      <w:tblGrid>
        <w:gridCol w:w="5557"/>
        <w:gridCol w:w="495"/>
        <w:gridCol w:w="494"/>
        <w:gridCol w:w="495"/>
        <w:gridCol w:w="460"/>
        <w:gridCol w:w="502"/>
        <w:gridCol w:w="502"/>
      </w:tblGrid>
      <w:tr w:rsidR="00EC6834" w:rsidRPr="000C2A6A" w14:paraId="0B3BAB4C" w14:textId="77777777" w:rsidTr="00513F0E">
        <w:trPr>
          <w:trHeight w:val="20"/>
          <w:jc w:val="center"/>
        </w:trPr>
        <w:tc>
          <w:tcPr>
            <w:tcW w:w="6055" w:type="dxa"/>
          </w:tcPr>
          <w:p w14:paraId="0B3BAB45"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Görüşler</w:t>
            </w:r>
          </w:p>
        </w:tc>
        <w:tc>
          <w:tcPr>
            <w:tcW w:w="511" w:type="dxa"/>
          </w:tcPr>
          <w:p w14:paraId="0B3BAB46"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A</w:t>
            </w:r>
          </w:p>
        </w:tc>
        <w:tc>
          <w:tcPr>
            <w:tcW w:w="511" w:type="dxa"/>
          </w:tcPr>
          <w:p w14:paraId="0B3BAB47"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B</w:t>
            </w:r>
          </w:p>
        </w:tc>
        <w:tc>
          <w:tcPr>
            <w:tcW w:w="511" w:type="dxa"/>
          </w:tcPr>
          <w:p w14:paraId="0B3BAB48"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C</w:t>
            </w:r>
          </w:p>
        </w:tc>
        <w:tc>
          <w:tcPr>
            <w:tcW w:w="472" w:type="dxa"/>
          </w:tcPr>
          <w:p w14:paraId="0B3BAB49"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D</w:t>
            </w:r>
          </w:p>
        </w:tc>
        <w:tc>
          <w:tcPr>
            <w:tcW w:w="512" w:type="dxa"/>
          </w:tcPr>
          <w:p w14:paraId="0B3BAB4A"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E</w:t>
            </w:r>
          </w:p>
        </w:tc>
        <w:tc>
          <w:tcPr>
            <w:tcW w:w="512" w:type="dxa"/>
          </w:tcPr>
          <w:p w14:paraId="0B3BAB4B" w14:textId="77777777" w:rsidR="00EC6834" w:rsidRPr="000C2A6A" w:rsidRDefault="00EC6834" w:rsidP="00513F0E">
            <w:pPr>
              <w:spacing w:line="240" w:lineRule="atLeast"/>
              <w:ind w:firstLine="0"/>
              <w:jc w:val="center"/>
              <w:rPr>
                <w:rFonts w:cs="Times New Roman"/>
                <w:b/>
                <w:sz w:val="20"/>
                <w:szCs w:val="20"/>
                <w:shd w:val="clear" w:color="auto" w:fill="FFFFFF"/>
              </w:rPr>
            </w:pPr>
            <w:r w:rsidRPr="000C2A6A">
              <w:rPr>
                <w:rFonts w:cs="Times New Roman"/>
                <w:b/>
                <w:sz w:val="20"/>
                <w:szCs w:val="20"/>
                <w:shd w:val="clear" w:color="auto" w:fill="FFFFFF"/>
              </w:rPr>
              <w:t>F</w:t>
            </w:r>
          </w:p>
        </w:tc>
      </w:tr>
      <w:tr w:rsidR="00EC6834" w:rsidRPr="000C2A6A" w14:paraId="0B3BAB54" w14:textId="77777777" w:rsidTr="00513F0E">
        <w:trPr>
          <w:trHeight w:val="20"/>
          <w:jc w:val="center"/>
        </w:trPr>
        <w:tc>
          <w:tcPr>
            <w:tcW w:w="6055" w:type="dxa"/>
          </w:tcPr>
          <w:p w14:paraId="0B3BAB4D" w14:textId="0C158BC1" w:rsidR="00EC6834" w:rsidRPr="000C2A6A" w:rsidRDefault="00EC6834"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USHAŞ</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ile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görüşülerek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hasta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temini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artırılmalı</w:t>
            </w:r>
          </w:p>
        </w:tc>
        <w:tc>
          <w:tcPr>
            <w:tcW w:w="511" w:type="dxa"/>
          </w:tcPr>
          <w:p w14:paraId="0B3BAB4E"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4F"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50" w14:textId="77777777" w:rsidR="00EC6834" w:rsidRPr="000C2A6A" w:rsidRDefault="00EC6834" w:rsidP="00513F0E">
            <w:pPr>
              <w:spacing w:line="240" w:lineRule="atLeast"/>
              <w:ind w:firstLine="0"/>
              <w:jc w:val="center"/>
              <w:rPr>
                <w:rFonts w:cs="Times New Roman"/>
                <w:sz w:val="20"/>
                <w:szCs w:val="20"/>
                <w:shd w:val="clear" w:color="auto" w:fill="FFFFFF"/>
              </w:rPr>
            </w:pPr>
          </w:p>
        </w:tc>
        <w:tc>
          <w:tcPr>
            <w:tcW w:w="472" w:type="dxa"/>
          </w:tcPr>
          <w:p w14:paraId="0B3BAB51"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52"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53"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EC6834" w:rsidRPr="000C2A6A" w14:paraId="0B3BAB5C" w14:textId="77777777" w:rsidTr="00513F0E">
        <w:trPr>
          <w:trHeight w:val="20"/>
          <w:jc w:val="center"/>
        </w:trPr>
        <w:tc>
          <w:tcPr>
            <w:tcW w:w="6055" w:type="dxa"/>
          </w:tcPr>
          <w:p w14:paraId="0B3BAB55" w14:textId="41100A1E" w:rsidR="00EC6834" w:rsidRPr="000C2A6A" w:rsidRDefault="00EC6834"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Tanıtım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faaliyetlerinin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artırılması</w:t>
            </w:r>
          </w:p>
        </w:tc>
        <w:tc>
          <w:tcPr>
            <w:tcW w:w="511" w:type="dxa"/>
          </w:tcPr>
          <w:p w14:paraId="0B3BAB56" w14:textId="77777777" w:rsidR="00EC6834" w:rsidRPr="000C2A6A" w:rsidRDefault="0000116F"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57"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58"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B59" w14:textId="77777777" w:rsidR="00EC6834" w:rsidRPr="000C2A6A" w:rsidRDefault="00EC6834" w:rsidP="00513F0E">
            <w:pPr>
              <w:spacing w:line="240" w:lineRule="atLeast"/>
              <w:ind w:firstLine="0"/>
              <w:jc w:val="center"/>
              <w:rPr>
                <w:rFonts w:cs="Times New Roman"/>
                <w:sz w:val="20"/>
                <w:szCs w:val="20"/>
                <w:shd w:val="clear" w:color="auto" w:fill="FFFFFF"/>
              </w:rPr>
            </w:pPr>
          </w:p>
        </w:tc>
        <w:tc>
          <w:tcPr>
            <w:tcW w:w="512" w:type="dxa"/>
          </w:tcPr>
          <w:p w14:paraId="0B3BAB5A"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5B" w14:textId="77777777" w:rsidR="00EC6834" w:rsidRPr="000C2A6A" w:rsidRDefault="00EC6834"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7A644D" w:rsidRPr="000C2A6A" w14:paraId="0B3BAB64" w14:textId="77777777" w:rsidTr="00513F0E">
        <w:trPr>
          <w:trHeight w:val="20"/>
          <w:jc w:val="center"/>
        </w:trPr>
        <w:tc>
          <w:tcPr>
            <w:tcW w:w="6055" w:type="dxa"/>
          </w:tcPr>
          <w:p w14:paraId="0B3BAB5D" w14:textId="7C322DB6" w:rsidR="007A644D" w:rsidRPr="000C2A6A" w:rsidRDefault="007A644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Personel</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sayısının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artırılması</w:t>
            </w:r>
          </w:p>
        </w:tc>
        <w:tc>
          <w:tcPr>
            <w:tcW w:w="511" w:type="dxa"/>
          </w:tcPr>
          <w:p w14:paraId="0B3BAB5E" w14:textId="77777777" w:rsidR="007A644D" w:rsidRPr="000C2A6A" w:rsidRDefault="00CE0182"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5F"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60"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B61" w14:textId="77777777" w:rsidR="007A644D" w:rsidRPr="000C2A6A" w:rsidRDefault="00CE0182"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62"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63"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7A644D" w:rsidRPr="000C2A6A" w14:paraId="0B3BAB6C" w14:textId="77777777" w:rsidTr="00513F0E">
        <w:trPr>
          <w:trHeight w:val="20"/>
          <w:jc w:val="center"/>
        </w:trPr>
        <w:tc>
          <w:tcPr>
            <w:tcW w:w="6055" w:type="dxa"/>
          </w:tcPr>
          <w:p w14:paraId="0B3BAB65" w14:textId="7638D4D2" w:rsidR="007A644D" w:rsidRPr="000C2A6A" w:rsidRDefault="007A644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Birim</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personellerine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gerekli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eğitimlerin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verilmesi</w:t>
            </w:r>
          </w:p>
        </w:tc>
        <w:tc>
          <w:tcPr>
            <w:tcW w:w="511" w:type="dxa"/>
          </w:tcPr>
          <w:p w14:paraId="0B3BAB66"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67"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68"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B69"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2" w:type="dxa"/>
          </w:tcPr>
          <w:p w14:paraId="0B3BAB6A"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6B"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r>
      <w:tr w:rsidR="007A644D" w:rsidRPr="000C2A6A" w14:paraId="0B3BAB74" w14:textId="77777777" w:rsidTr="00513F0E">
        <w:trPr>
          <w:trHeight w:val="20"/>
          <w:jc w:val="center"/>
        </w:trPr>
        <w:tc>
          <w:tcPr>
            <w:tcW w:w="6055" w:type="dxa"/>
          </w:tcPr>
          <w:p w14:paraId="0B3BAB6D" w14:textId="6BB29629" w:rsidR="007A644D" w:rsidRPr="000C2A6A" w:rsidRDefault="007A644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Resmi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işlemlerin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hızlandırılması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için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evrak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yükünün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azaltılması</w:t>
            </w:r>
          </w:p>
        </w:tc>
        <w:tc>
          <w:tcPr>
            <w:tcW w:w="511" w:type="dxa"/>
          </w:tcPr>
          <w:p w14:paraId="0B3BAB6E"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6F"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70"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472" w:type="dxa"/>
          </w:tcPr>
          <w:p w14:paraId="0B3BAB71"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72"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2" w:type="dxa"/>
          </w:tcPr>
          <w:p w14:paraId="0B3BAB73" w14:textId="77777777" w:rsidR="007A644D" w:rsidRPr="000C2A6A" w:rsidRDefault="007A644D" w:rsidP="00513F0E">
            <w:pPr>
              <w:spacing w:line="240" w:lineRule="atLeast"/>
              <w:ind w:firstLine="0"/>
              <w:jc w:val="center"/>
              <w:rPr>
                <w:rFonts w:cs="Times New Roman"/>
                <w:sz w:val="20"/>
                <w:szCs w:val="20"/>
                <w:shd w:val="clear" w:color="auto" w:fill="FFFFFF"/>
              </w:rPr>
            </w:pPr>
          </w:p>
        </w:tc>
      </w:tr>
      <w:tr w:rsidR="007A644D" w:rsidRPr="000C2A6A" w14:paraId="0B3BAB7C" w14:textId="77777777" w:rsidTr="00513F0E">
        <w:trPr>
          <w:trHeight w:val="20"/>
          <w:jc w:val="center"/>
        </w:trPr>
        <w:tc>
          <w:tcPr>
            <w:tcW w:w="6055" w:type="dxa"/>
          </w:tcPr>
          <w:p w14:paraId="0B3BAB75" w14:textId="7AFD9CC6" w:rsidR="007A644D" w:rsidRPr="000C2A6A" w:rsidRDefault="007A644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Hekimlere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sağlık</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turisti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kabulünün</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cazip</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hale</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getirilmesi</w:t>
            </w:r>
          </w:p>
        </w:tc>
        <w:tc>
          <w:tcPr>
            <w:tcW w:w="511" w:type="dxa"/>
          </w:tcPr>
          <w:p w14:paraId="0B3BAB76"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77"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1" w:type="dxa"/>
          </w:tcPr>
          <w:p w14:paraId="0B3BAB78"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472" w:type="dxa"/>
          </w:tcPr>
          <w:p w14:paraId="0B3BAB79"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2" w:type="dxa"/>
          </w:tcPr>
          <w:p w14:paraId="0B3BAB7A"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2" w:type="dxa"/>
          </w:tcPr>
          <w:p w14:paraId="0B3BAB7B" w14:textId="77777777" w:rsidR="007A644D" w:rsidRPr="000C2A6A" w:rsidRDefault="007A644D" w:rsidP="00513F0E">
            <w:pPr>
              <w:spacing w:line="240" w:lineRule="atLeast"/>
              <w:ind w:firstLine="0"/>
              <w:jc w:val="center"/>
              <w:rPr>
                <w:rFonts w:cs="Times New Roman"/>
                <w:sz w:val="20"/>
                <w:szCs w:val="20"/>
                <w:shd w:val="clear" w:color="auto" w:fill="FFFFFF"/>
              </w:rPr>
            </w:pPr>
          </w:p>
        </w:tc>
      </w:tr>
      <w:tr w:rsidR="007A644D" w:rsidRPr="000C2A6A" w14:paraId="0B3BAB84" w14:textId="77777777" w:rsidTr="00513F0E">
        <w:trPr>
          <w:trHeight w:val="20"/>
          <w:jc w:val="center"/>
        </w:trPr>
        <w:tc>
          <w:tcPr>
            <w:tcW w:w="6055" w:type="dxa"/>
          </w:tcPr>
          <w:p w14:paraId="0B3BAB7D" w14:textId="01013935" w:rsidR="007A644D" w:rsidRPr="000C2A6A" w:rsidRDefault="007A644D" w:rsidP="00967572">
            <w:pPr>
              <w:spacing w:line="240" w:lineRule="atLeast"/>
              <w:ind w:firstLine="0"/>
              <w:jc w:val="left"/>
              <w:rPr>
                <w:rFonts w:cs="Times New Roman"/>
                <w:sz w:val="20"/>
                <w:szCs w:val="20"/>
                <w:shd w:val="clear" w:color="auto" w:fill="FFFFFF"/>
              </w:rPr>
            </w:pPr>
            <w:r w:rsidRPr="000C2A6A">
              <w:rPr>
                <w:rFonts w:cs="Times New Roman"/>
                <w:sz w:val="20"/>
                <w:szCs w:val="20"/>
                <w:shd w:val="clear" w:color="auto" w:fill="FFFFFF"/>
              </w:rPr>
              <w:t>Uluslararası</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hasta</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polikliniği</w:t>
            </w:r>
            <w:r w:rsidR="00F15823" w:rsidRPr="000C2A6A">
              <w:rPr>
                <w:rFonts w:cs="Times New Roman"/>
                <w:sz w:val="20"/>
                <w:szCs w:val="20"/>
                <w:shd w:val="clear" w:color="auto" w:fill="FFFFFF"/>
              </w:rPr>
              <w:t xml:space="preserve"> </w:t>
            </w:r>
            <w:r w:rsidRPr="000C2A6A">
              <w:rPr>
                <w:rFonts w:cs="Times New Roman"/>
                <w:sz w:val="20"/>
                <w:szCs w:val="20"/>
                <w:shd w:val="clear" w:color="auto" w:fill="FFFFFF"/>
              </w:rPr>
              <w:t>kurulmalı</w:t>
            </w:r>
          </w:p>
        </w:tc>
        <w:tc>
          <w:tcPr>
            <w:tcW w:w="511" w:type="dxa"/>
          </w:tcPr>
          <w:p w14:paraId="0B3BAB7E"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7F"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1" w:type="dxa"/>
          </w:tcPr>
          <w:p w14:paraId="0B3BAB80"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472" w:type="dxa"/>
          </w:tcPr>
          <w:p w14:paraId="0B3BAB81" w14:textId="77777777" w:rsidR="007A644D" w:rsidRPr="000C2A6A" w:rsidRDefault="007A644D" w:rsidP="00513F0E">
            <w:pPr>
              <w:spacing w:line="240" w:lineRule="atLeast"/>
              <w:ind w:firstLine="0"/>
              <w:jc w:val="center"/>
              <w:rPr>
                <w:rFonts w:cs="Times New Roman"/>
                <w:sz w:val="20"/>
                <w:szCs w:val="20"/>
                <w:shd w:val="clear" w:color="auto" w:fill="FFFFFF"/>
              </w:rPr>
            </w:pPr>
            <w:r w:rsidRPr="000C2A6A">
              <w:rPr>
                <w:rFonts w:cs="Times New Roman"/>
                <w:sz w:val="20"/>
                <w:szCs w:val="20"/>
                <w:shd w:val="clear" w:color="auto" w:fill="FFFFFF"/>
              </w:rPr>
              <w:t>*</w:t>
            </w:r>
          </w:p>
        </w:tc>
        <w:tc>
          <w:tcPr>
            <w:tcW w:w="512" w:type="dxa"/>
          </w:tcPr>
          <w:p w14:paraId="0B3BAB82" w14:textId="77777777" w:rsidR="007A644D" w:rsidRPr="000C2A6A" w:rsidRDefault="007A644D" w:rsidP="00513F0E">
            <w:pPr>
              <w:spacing w:line="240" w:lineRule="atLeast"/>
              <w:ind w:firstLine="0"/>
              <w:jc w:val="center"/>
              <w:rPr>
                <w:rFonts w:cs="Times New Roman"/>
                <w:sz w:val="20"/>
                <w:szCs w:val="20"/>
                <w:shd w:val="clear" w:color="auto" w:fill="FFFFFF"/>
              </w:rPr>
            </w:pPr>
          </w:p>
        </w:tc>
        <w:tc>
          <w:tcPr>
            <w:tcW w:w="512" w:type="dxa"/>
          </w:tcPr>
          <w:p w14:paraId="0B3BAB83" w14:textId="77777777" w:rsidR="007A644D" w:rsidRPr="000C2A6A" w:rsidRDefault="007A644D" w:rsidP="00513F0E">
            <w:pPr>
              <w:spacing w:line="240" w:lineRule="atLeast"/>
              <w:ind w:firstLine="0"/>
              <w:jc w:val="center"/>
              <w:rPr>
                <w:rFonts w:cs="Times New Roman"/>
                <w:sz w:val="20"/>
                <w:szCs w:val="20"/>
                <w:shd w:val="clear" w:color="auto" w:fill="FFFFFF"/>
              </w:rPr>
            </w:pPr>
          </w:p>
        </w:tc>
      </w:tr>
    </w:tbl>
    <w:p w14:paraId="0B3BAB85" w14:textId="758BEBA6" w:rsidR="004A3174" w:rsidRPr="000C2A6A" w:rsidRDefault="00BC4F5D" w:rsidP="00BC4F5D">
      <w:pPr>
        <w:spacing w:after="120" w:line="240" w:lineRule="auto"/>
        <w:ind w:firstLine="0"/>
        <w:rPr>
          <w:rFonts w:cs="Times New Roman"/>
          <w:sz w:val="20"/>
          <w:szCs w:val="24"/>
          <w:shd w:val="clear" w:color="auto" w:fill="FFFFFF"/>
        </w:rPr>
      </w:pPr>
      <w:r>
        <w:rPr>
          <w:rFonts w:cs="Times New Roman"/>
          <w:sz w:val="20"/>
          <w:szCs w:val="24"/>
          <w:shd w:val="clear" w:color="auto" w:fill="FFFFFF"/>
        </w:rPr>
        <w:t xml:space="preserve">    </w:t>
      </w:r>
      <w:r w:rsidR="004A3174" w:rsidRPr="000C2A6A">
        <w:rPr>
          <w:rFonts w:cs="Times New Roman"/>
          <w:sz w:val="20"/>
          <w:szCs w:val="24"/>
          <w:shd w:val="clear" w:color="auto" w:fill="FFFFFF"/>
        </w:rPr>
        <w:t>Yapılan</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görüşmelerde</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katılımcılar</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birden</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fazla</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görüş</w:t>
      </w:r>
      <w:r w:rsidR="00F15823" w:rsidRPr="000C2A6A">
        <w:rPr>
          <w:rFonts w:cs="Times New Roman"/>
          <w:sz w:val="20"/>
          <w:szCs w:val="24"/>
          <w:shd w:val="clear" w:color="auto" w:fill="FFFFFF"/>
        </w:rPr>
        <w:t xml:space="preserve"> </w:t>
      </w:r>
      <w:r w:rsidR="004A3174" w:rsidRPr="000C2A6A">
        <w:rPr>
          <w:rFonts w:cs="Times New Roman"/>
          <w:sz w:val="20"/>
          <w:szCs w:val="24"/>
          <w:shd w:val="clear" w:color="auto" w:fill="FFFFFF"/>
        </w:rPr>
        <w:t>belirtmiştir.</w:t>
      </w:r>
    </w:p>
    <w:p w14:paraId="558652E6" w14:textId="77777777" w:rsidR="00967572" w:rsidRPr="000C2A6A" w:rsidRDefault="00967572" w:rsidP="0032165F">
      <w:pPr>
        <w:spacing w:after="120"/>
        <w:rPr>
          <w:rFonts w:cs="Times New Roman"/>
          <w:szCs w:val="24"/>
          <w:shd w:val="clear" w:color="auto" w:fill="FFFFFF"/>
        </w:rPr>
      </w:pPr>
    </w:p>
    <w:p w14:paraId="0B3BAB86" w14:textId="7E4AEE02" w:rsidR="00AC263D" w:rsidRPr="000C2A6A" w:rsidRDefault="003E74C3" w:rsidP="0032165F">
      <w:pPr>
        <w:spacing w:after="120"/>
        <w:rPr>
          <w:rFonts w:cs="Times New Roman"/>
          <w:b/>
          <w:bCs/>
          <w:szCs w:val="24"/>
        </w:rPr>
      </w:pPr>
      <w:r w:rsidRPr="000C2A6A">
        <w:rPr>
          <w:rFonts w:cs="Times New Roman"/>
          <w:szCs w:val="24"/>
          <w:shd w:val="clear" w:color="auto" w:fill="FFFFFF"/>
        </w:rPr>
        <w:t>Tablo</w:t>
      </w:r>
      <w:r w:rsidR="00F15823" w:rsidRPr="000C2A6A">
        <w:rPr>
          <w:rFonts w:cs="Times New Roman"/>
          <w:szCs w:val="24"/>
          <w:shd w:val="clear" w:color="auto" w:fill="FFFFFF"/>
        </w:rPr>
        <w:t xml:space="preserve"> </w:t>
      </w:r>
      <w:r w:rsidRPr="000C2A6A">
        <w:rPr>
          <w:rFonts w:cs="Times New Roman"/>
          <w:szCs w:val="24"/>
          <w:shd w:val="clear" w:color="auto" w:fill="FFFFFF"/>
        </w:rPr>
        <w:t>1</w:t>
      </w:r>
      <w:r w:rsidR="007766FE" w:rsidRPr="000C2A6A">
        <w:rPr>
          <w:rFonts w:cs="Times New Roman"/>
          <w:szCs w:val="24"/>
          <w:shd w:val="clear" w:color="auto" w:fill="FFFFFF"/>
        </w:rPr>
        <w:t>4</w:t>
      </w:r>
      <w:r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göre,</w:t>
      </w:r>
      <w:r w:rsidR="00F15823" w:rsidRPr="000C2A6A">
        <w:rPr>
          <w:rFonts w:cs="Times New Roman"/>
          <w:szCs w:val="24"/>
          <w:shd w:val="clear" w:color="auto" w:fill="FFFFFF"/>
        </w:rPr>
        <w:t xml:space="preserve"> </w:t>
      </w:r>
      <w:r w:rsidRPr="000C2A6A">
        <w:rPr>
          <w:rFonts w:cs="Times New Roman"/>
          <w:szCs w:val="24"/>
          <w:shd w:val="clear" w:color="auto" w:fill="FFFFFF"/>
        </w:rPr>
        <w:t>şehir</w:t>
      </w:r>
      <w:r w:rsidR="00F15823" w:rsidRPr="000C2A6A">
        <w:rPr>
          <w:rFonts w:cs="Times New Roman"/>
          <w:szCs w:val="24"/>
          <w:shd w:val="clear" w:color="auto" w:fill="FFFFFF"/>
        </w:rPr>
        <w:t xml:space="preserve"> </w:t>
      </w:r>
      <w:r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Pr="000C2A6A">
        <w:rPr>
          <w:rFonts w:cs="Times New Roman"/>
          <w:szCs w:val="24"/>
          <w:shd w:val="clear" w:color="auto" w:fill="FFFFFF"/>
        </w:rPr>
        <w:t>turizmi</w:t>
      </w:r>
      <w:r w:rsidR="00F15823" w:rsidRPr="000C2A6A">
        <w:rPr>
          <w:rFonts w:cs="Times New Roman"/>
          <w:szCs w:val="24"/>
          <w:shd w:val="clear" w:color="auto" w:fill="FFFFFF"/>
        </w:rPr>
        <w:t xml:space="preserve"> </w:t>
      </w:r>
      <w:r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Pr="000C2A6A">
        <w:rPr>
          <w:rFonts w:cs="Times New Roman"/>
          <w:szCs w:val="24"/>
          <w:shd w:val="clear" w:color="auto" w:fill="FFFFFF"/>
        </w:rPr>
        <w:t>karşılaştığı</w:t>
      </w:r>
      <w:r w:rsidR="00F15823" w:rsidRPr="000C2A6A">
        <w:rPr>
          <w:rFonts w:cs="Times New Roman"/>
          <w:szCs w:val="24"/>
          <w:shd w:val="clear" w:color="auto" w:fill="FFFFFF"/>
        </w:rPr>
        <w:t xml:space="preserve"> </w:t>
      </w:r>
      <w:r w:rsidRPr="000C2A6A">
        <w:rPr>
          <w:rFonts w:cs="Times New Roman"/>
          <w:szCs w:val="24"/>
          <w:shd w:val="clear" w:color="auto" w:fill="FFFFFF"/>
        </w:rPr>
        <w:t>sorunlara</w:t>
      </w:r>
      <w:r w:rsidR="00F15823" w:rsidRPr="000C2A6A">
        <w:rPr>
          <w:rFonts w:cs="Times New Roman"/>
          <w:szCs w:val="24"/>
          <w:shd w:val="clear" w:color="auto" w:fill="FFFFFF"/>
        </w:rPr>
        <w:t xml:space="preserve"> </w:t>
      </w:r>
      <w:r w:rsidR="00CC0FEB"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CC0FEB" w:rsidRPr="000C2A6A">
        <w:rPr>
          <w:rFonts w:cs="Times New Roman"/>
          <w:szCs w:val="24"/>
          <w:shd w:val="clear" w:color="auto" w:fill="FFFFFF"/>
        </w:rPr>
        <w:t>öneriler</w:t>
      </w:r>
      <w:r w:rsidR="00415DB1" w:rsidRPr="000C2A6A">
        <w:rPr>
          <w:rFonts w:cs="Times New Roman"/>
          <w:szCs w:val="24"/>
          <w:shd w:val="clear" w:color="auto" w:fill="FFFFFF"/>
        </w:rPr>
        <w:t>e</w:t>
      </w:r>
      <w:r w:rsidR="00F15823" w:rsidRPr="000C2A6A">
        <w:rPr>
          <w:rFonts w:cs="Times New Roman"/>
          <w:szCs w:val="24"/>
          <w:shd w:val="clear" w:color="auto" w:fill="FFFFFF"/>
        </w:rPr>
        <w:t xml:space="preserve"> </w:t>
      </w:r>
      <w:r w:rsidRPr="000C2A6A">
        <w:rPr>
          <w:rFonts w:cs="Times New Roman"/>
          <w:szCs w:val="24"/>
          <w:shd w:val="clear" w:color="auto" w:fill="FFFFFF"/>
        </w:rPr>
        <w:t>ilişkin</w:t>
      </w:r>
      <w:r w:rsidR="00F15823" w:rsidRPr="000C2A6A">
        <w:rPr>
          <w:rFonts w:cs="Times New Roman"/>
          <w:szCs w:val="24"/>
          <w:shd w:val="clear" w:color="auto" w:fill="FFFFFF"/>
        </w:rPr>
        <w:t xml:space="preserve"> </w:t>
      </w:r>
      <w:r w:rsidRPr="000C2A6A">
        <w:rPr>
          <w:rFonts w:cs="Times New Roman"/>
          <w:szCs w:val="24"/>
          <w:shd w:val="clear" w:color="auto" w:fill="FFFFFF"/>
        </w:rPr>
        <w:t>katılımcıların</w:t>
      </w:r>
      <w:r w:rsidR="00F15823" w:rsidRPr="000C2A6A">
        <w:rPr>
          <w:rFonts w:cs="Times New Roman"/>
          <w:szCs w:val="24"/>
          <w:shd w:val="clear" w:color="auto" w:fill="FFFFFF"/>
        </w:rPr>
        <w:t xml:space="preserve"> </w:t>
      </w:r>
      <w:r w:rsidRPr="000C2A6A">
        <w:rPr>
          <w:rFonts w:cs="Times New Roman"/>
          <w:szCs w:val="24"/>
          <w:shd w:val="clear" w:color="auto" w:fill="FFFFFF"/>
        </w:rPr>
        <w:t>görüşleri</w:t>
      </w:r>
      <w:r w:rsidR="00F15823" w:rsidRPr="000C2A6A">
        <w:rPr>
          <w:rFonts w:cs="Times New Roman"/>
          <w:szCs w:val="24"/>
          <w:shd w:val="clear" w:color="auto" w:fill="FFFFFF"/>
        </w:rPr>
        <w:t xml:space="preserve"> </w:t>
      </w:r>
      <w:r w:rsidRPr="000C2A6A">
        <w:rPr>
          <w:rFonts w:cs="Times New Roman"/>
          <w:szCs w:val="24"/>
          <w:shd w:val="clear" w:color="auto" w:fill="FFFFFF"/>
        </w:rPr>
        <w:t>incelendiğinde,</w:t>
      </w:r>
      <w:r w:rsidR="00F15823" w:rsidRPr="000C2A6A">
        <w:rPr>
          <w:rFonts w:cs="Times New Roman"/>
          <w:szCs w:val="24"/>
        </w:rPr>
        <w:t xml:space="preserve"> </w:t>
      </w:r>
      <w:r w:rsidR="000E3573" w:rsidRPr="000C2A6A">
        <w:rPr>
          <w:rFonts w:cs="Times New Roman"/>
          <w:szCs w:val="24"/>
          <w:shd w:val="clear" w:color="auto" w:fill="FFFFFF"/>
        </w:rPr>
        <w:t>USHAŞ</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ile</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görüşülerek</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hasta</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temini</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artırılmalı</w:t>
      </w:r>
      <w:r w:rsidR="005F36AC" w:rsidRPr="000C2A6A">
        <w:rPr>
          <w:rFonts w:cs="Times New Roman"/>
          <w:szCs w:val="24"/>
          <w:shd w:val="clear" w:color="auto" w:fill="FFFFFF"/>
        </w:rPr>
        <w:t>,</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faaliyetlerinin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artırılması</w:t>
      </w:r>
      <w:r w:rsidR="005F36AC" w:rsidRPr="000C2A6A">
        <w:rPr>
          <w:rFonts w:cs="Times New Roman"/>
          <w:szCs w:val="24"/>
          <w:shd w:val="clear" w:color="auto" w:fill="FFFFFF"/>
        </w:rPr>
        <w:t>,</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personel</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sayısının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artırılması</w:t>
      </w:r>
      <w:r w:rsidR="005F36AC" w:rsidRPr="000C2A6A">
        <w:rPr>
          <w:rFonts w:cs="Times New Roman"/>
          <w:szCs w:val="24"/>
          <w:shd w:val="clear" w:color="auto" w:fill="FFFFFF"/>
        </w:rPr>
        <w:t>,</w:t>
      </w:r>
      <w:r w:rsidR="00F15823" w:rsidRPr="000C2A6A">
        <w:rPr>
          <w:rFonts w:cs="Times New Roman"/>
          <w:szCs w:val="24"/>
          <w:shd w:val="clear" w:color="auto" w:fill="FFFFFF"/>
        </w:rPr>
        <w:t xml:space="preserve"> </w:t>
      </w:r>
      <w:r w:rsidR="000E3573" w:rsidRPr="000C2A6A">
        <w:rPr>
          <w:rFonts w:cs="Times New Roman"/>
          <w:szCs w:val="24"/>
          <w:shd w:val="clear" w:color="auto" w:fill="FFFFFF"/>
        </w:rPr>
        <w:lastRenderedPageBreak/>
        <w:t>birim</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personellerine</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gerekli</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eğitimlerin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verilmesi</w:t>
      </w:r>
      <w:r w:rsidR="005F36AC" w:rsidRPr="000C2A6A">
        <w:rPr>
          <w:rFonts w:cs="Times New Roman"/>
          <w:szCs w:val="24"/>
          <w:shd w:val="clear" w:color="auto" w:fill="FFFFFF"/>
        </w:rPr>
        <w:t>,</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resmi</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işlemlerin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hızlandırılması</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için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evrak</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yükünün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azaltılması</w:t>
      </w:r>
      <w:r w:rsidR="005F36AC" w:rsidRPr="000C2A6A">
        <w:rPr>
          <w:rFonts w:cs="Times New Roman"/>
          <w:szCs w:val="24"/>
          <w:shd w:val="clear" w:color="auto" w:fill="FFFFFF"/>
        </w:rPr>
        <w:t>,</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hekimlere</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turisti</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kabulünün</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cazip</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hale</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getirilmesi</w:t>
      </w:r>
      <w:r w:rsidR="00F15823" w:rsidRPr="000C2A6A">
        <w:rPr>
          <w:rFonts w:cs="Times New Roman"/>
          <w:szCs w:val="24"/>
          <w:shd w:val="clear" w:color="auto" w:fill="FFFFFF"/>
        </w:rPr>
        <w:t xml:space="preserve"> </w:t>
      </w:r>
      <w:r w:rsidR="005F36AC" w:rsidRPr="000C2A6A">
        <w:rPr>
          <w:rFonts w:cs="Times New Roman"/>
          <w:szCs w:val="24"/>
          <w:shd w:val="clear" w:color="auto" w:fill="FFFFFF"/>
        </w:rPr>
        <w:t>ve</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uluslararası</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hasta</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polikliniği</w:t>
      </w:r>
      <w:r w:rsidR="00F15823" w:rsidRPr="000C2A6A">
        <w:rPr>
          <w:rFonts w:cs="Times New Roman"/>
          <w:szCs w:val="24"/>
          <w:shd w:val="clear" w:color="auto" w:fill="FFFFFF"/>
        </w:rPr>
        <w:t xml:space="preserve"> </w:t>
      </w:r>
      <w:r w:rsidR="000E3573" w:rsidRPr="000C2A6A">
        <w:rPr>
          <w:rFonts w:cs="Times New Roman"/>
          <w:szCs w:val="24"/>
          <w:shd w:val="clear" w:color="auto" w:fill="FFFFFF"/>
        </w:rPr>
        <w:t>kurulmalı</w:t>
      </w:r>
      <w:r w:rsidR="00F1061B" w:rsidRPr="000C2A6A">
        <w:rPr>
          <w:rFonts w:cs="Times New Roman"/>
          <w:szCs w:val="24"/>
          <w:shd w:val="clear" w:color="auto" w:fill="FFFFFF"/>
        </w:rPr>
        <w:t>,</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hastanelerinin</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sağlık</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turizmi</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biriminde</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karşılaşılan</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güçlüklere</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yönelik</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öneriler</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katılımcılar</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tarafından</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ortaya</w:t>
      </w:r>
      <w:r w:rsidR="00F15823" w:rsidRPr="000C2A6A">
        <w:rPr>
          <w:rFonts w:cs="Times New Roman"/>
          <w:szCs w:val="24"/>
          <w:shd w:val="clear" w:color="auto" w:fill="FFFFFF"/>
        </w:rPr>
        <w:t xml:space="preserve"> </w:t>
      </w:r>
      <w:r w:rsidR="00F1061B" w:rsidRPr="000C2A6A">
        <w:rPr>
          <w:rFonts w:cs="Times New Roman"/>
          <w:szCs w:val="24"/>
          <w:shd w:val="clear" w:color="auto" w:fill="FFFFFF"/>
        </w:rPr>
        <w:t>konmuştur.</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Çalışma</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kapsamında</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incelenen</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hastanelerin</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önemli</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bir</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kısmında;</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USHAŞ</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ile</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görüşülerek</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hasta</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temini</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artırılmalı</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(A,</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B,</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D,</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E,</w:t>
      </w:r>
      <w:r w:rsidR="00F15823" w:rsidRPr="000C2A6A">
        <w:rPr>
          <w:rFonts w:cs="Times New Roman"/>
          <w:szCs w:val="24"/>
          <w:shd w:val="clear" w:color="auto" w:fill="FFFFFF"/>
        </w:rPr>
        <w:t xml:space="preserve"> </w:t>
      </w:r>
      <w:r w:rsidR="00A50E4B" w:rsidRPr="000C2A6A">
        <w:rPr>
          <w:rFonts w:cs="Times New Roman"/>
          <w:szCs w:val="24"/>
          <w:shd w:val="clear" w:color="auto" w:fill="FFFFFF"/>
        </w:rPr>
        <w:t>F)</w:t>
      </w:r>
      <w:r w:rsidR="00141A08" w:rsidRPr="000C2A6A">
        <w:rPr>
          <w:rFonts w:cs="Times New Roman"/>
          <w:szCs w:val="24"/>
          <w:shd w:val="clear" w:color="auto" w:fill="FFFFFF"/>
        </w:rPr>
        <w:t>,</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tanıtım</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faaliyetlerinin</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artırılması</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w:t>
      </w:r>
      <w:r w:rsidR="0000116F" w:rsidRPr="000C2A6A">
        <w:rPr>
          <w:rFonts w:cs="Times New Roman"/>
          <w:szCs w:val="24"/>
          <w:shd w:val="clear" w:color="auto" w:fill="FFFFFF"/>
        </w:rPr>
        <w:t>A,</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B,</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C,</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E,</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F)</w:t>
      </w:r>
      <w:r w:rsidR="00A71FC5" w:rsidRPr="000C2A6A">
        <w:rPr>
          <w:rFonts w:cs="Times New Roman"/>
          <w:szCs w:val="24"/>
          <w:shd w:val="clear" w:color="auto" w:fill="FFFFFF"/>
        </w:rPr>
        <w:t>,</w:t>
      </w:r>
      <w:r w:rsidR="00F15823" w:rsidRPr="000C2A6A">
        <w:rPr>
          <w:rFonts w:cs="Times New Roman"/>
          <w:szCs w:val="24"/>
          <w:shd w:val="clear" w:color="auto" w:fill="FFFFFF"/>
        </w:rPr>
        <w:t xml:space="preserve"> </w:t>
      </w:r>
      <w:r w:rsidR="00A71FC5" w:rsidRPr="000C2A6A">
        <w:rPr>
          <w:rFonts w:cs="Times New Roman"/>
          <w:szCs w:val="24"/>
          <w:shd w:val="clear" w:color="auto" w:fill="FFFFFF"/>
        </w:rPr>
        <w:t>p</w:t>
      </w:r>
      <w:r w:rsidR="00141A08" w:rsidRPr="000C2A6A">
        <w:rPr>
          <w:rFonts w:cs="Times New Roman"/>
          <w:szCs w:val="24"/>
          <w:shd w:val="clear" w:color="auto" w:fill="FFFFFF"/>
        </w:rPr>
        <w:t>ersonel</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sayısının</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artırılması</w:t>
      </w:r>
      <w:r w:rsidR="00F15823" w:rsidRPr="000C2A6A">
        <w:rPr>
          <w:rFonts w:cs="Times New Roman"/>
          <w:szCs w:val="24"/>
          <w:shd w:val="clear" w:color="auto" w:fill="FFFFFF"/>
        </w:rPr>
        <w:t xml:space="preserve"> </w:t>
      </w:r>
      <w:r w:rsidR="00A71FC5" w:rsidRPr="000C2A6A">
        <w:rPr>
          <w:rFonts w:cs="Times New Roman"/>
          <w:szCs w:val="24"/>
          <w:shd w:val="clear" w:color="auto" w:fill="FFFFFF"/>
        </w:rPr>
        <w:t>(A,</w:t>
      </w:r>
      <w:r w:rsidR="00F15823" w:rsidRPr="000C2A6A">
        <w:rPr>
          <w:rFonts w:cs="Times New Roman"/>
          <w:szCs w:val="24"/>
          <w:shd w:val="clear" w:color="auto" w:fill="FFFFFF"/>
        </w:rPr>
        <w:t xml:space="preserve"> </w:t>
      </w:r>
      <w:r w:rsidR="00A71FC5" w:rsidRPr="000C2A6A">
        <w:rPr>
          <w:rFonts w:cs="Times New Roman"/>
          <w:szCs w:val="24"/>
          <w:shd w:val="clear" w:color="auto" w:fill="FFFFFF"/>
        </w:rPr>
        <w:t>C,</w:t>
      </w:r>
      <w:r w:rsidR="00F15823" w:rsidRPr="000C2A6A">
        <w:rPr>
          <w:rFonts w:cs="Times New Roman"/>
          <w:szCs w:val="24"/>
          <w:shd w:val="clear" w:color="auto" w:fill="FFFFFF"/>
        </w:rPr>
        <w:t xml:space="preserve"> </w:t>
      </w:r>
      <w:r w:rsidR="00A71FC5" w:rsidRPr="000C2A6A">
        <w:rPr>
          <w:rFonts w:cs="Times New Roman"/>
          <w:szCs w:val="24"/>
          <w:shd w:val="clear" w:color="auto" w:fill="FFFFFF"/>
        </w:rPr>
        <w:t>D,</w:t>
      </w:r>
      <w:r w:rsidR="00F15823" w:rsidRPr="000C2A6A">
        <w:rPr>
          <w:rFonts w:cs="Times New Roman"/>
          <w:szCs w:val="24"/>
          <w:shd w:val="clear" w:color="auto" w:fill="FFFFFF"/>
        </w:rPr>
        <w:t xml:space="preserve"> </w:t>
      </w:r>
      <w:r w:rsidR="00A71FC5" w:rsidRPr="000C2A6A">
        <w:rPr>
          <w:rFonts w:cs="Times New Roman"/>
          <w:szCs w:val="24"/>
          <w:shd w:val="clear" w:color="auto" w:fill="FFFFFF"/>
        </w:rPr>
        <w:t>E,</w:t>
      </w:r>
      <w:r w:rsidR="00F15823" w:rsidRPr="000C2A6A">
        <w:rPr>
          <w:rFonts w:cs="Times New Roman"/>
          <w:szCs w:val="24"/>
          <w:shd w:val="clear" w:color="auto" w:fill="FFFFFF"/>
        </w:rPr>
        <w:t xml:space="preserve"> </w:t>
      </w:r>
      <w:r w:rsidR="00A71FC5" w:rsidRPr="000C2A6A">
        <w:rPr>
          <w:rFonts w:cs="Times New Roman"/>
          <w:szCs w:val="24"/>
          <w:shd w:val="clear" w:color="auto" w:fill="FFFFFF"/>
        </w:rPr>
        <w:t>F)</w:t>
      </w:r>
      <w:r w:rsidR="00F15823" w:rsidRPr="000C2A6A">
        <w:rPr>
          <w:rFonts w:cs="Times New Roman"/>
          <w:szCs w:val="24"/>
          <w:shd w:val="clear" w:color="auto" w:fill="FFFFFF"/>
        </w:rPr>
        <w:t xml:space="preserve"> </w:t>
      </w:r>
      <w:r w:rsidR="007C59D4" w:rsidRPr="000C2A6A">
        <w:rPr>
          <w:rFonts w:cs="Times New Roman"/>
          <w:szCs w:val="24"/>
          <w:shd w:val="clear" w:color="auto" w:fill="FFFFFF"/>
        </w:rPr>
        <w:t>ve</w:t>
      </w:r>
      <w:r w:rsidR="00F15823" w:rsidRPr="000C2A6A">
        <w:rPr>
          <w:rFonts w:cs="Times New Roman"/>
          <w:szCs w:val="24"/>
          <w:shd w:val="clear" w:color="auto" w:fill="FFFFFF"/>
        </w:rPr>
        <w:t xml:space="preserve"> </w:t>
      </w:r>
      <w:r w:rsidR="007C59D4" w:rsidRPr="000C2A6A">
        <w:rPr>
          <w:rFonts w:cs="Times New Roman"/>
          <w:szCs w:val="24"/>
          <w:shd w:val="clear" w:color="auto" w:fill="FFFFFF"/>
        </w:rPr>
        <w:t>b</w:t>
      </w:r>
      <w:r w:rsidR="00141A08" w:rsidRPr="000C2A6A">
        <w:rPr>
          <w:rFonts w:cs="Times New Roman"/>
          <w:szCs w:val="24"/>
          <w:shd w:val="clear" w:color="auto" w:fill="FFFFFF"/>
        </w:rPr>
        <w:t>irim</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personellerine</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gerekli</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eğitimlerin</w:t>
      </w:r>
      <w:r w:rsidR="00F15823" w:rsidRPr="000C2A6A">
        <w:rPr>
          <w:rFonts w:cs="Times New Roman"/>
          <w:szCs w:val="24"/>
          <w:shd w:val="clear" w:color="auto" w:fill="FFFFFF"/>
        </w:rPr>
        <w:t xml:space="preserve"> </w:t>
      </w:r>
      <w:r w:rsidR="00141A08" w:rsidRPr="000C2A6A">
        <w:rPr>
          <w:rFonts w:cs="Times New Roman"/>
          <w:szCs w:val="24"/>
          <w:shd w:val="clear" w:color="auto" w:fill="FFFFFF"/>
        </w:rPr>
        <w:t>verilmesi</w:t>
      </w:r>
      <w:r w:rsidR="00F15823" w:rsidRPr="000C2A6A">
        <w:rPr>
          <w:rFonts w:cs="Times New Roman"/>
          <w:szCs w:val="24"/>
          <w:shd w:val="clear" w:color="auto" w:fill="FFFFFF"/>
        </w:rPr>
        <w:t xml:space="preserve"> </w:t>
      </w:r>
      <w:r w:rsidR="004244C1" w:rsidRPr="000C2A6A">
        <w:rPr>
          <w:rFonts w:cs="Times New Roman"/>
          <w:szCs w:val="24"/>
          <w:shd w:val="clear" w:color="auto" w:fill="FFFFFF"/>
        </w:rPr>
        <w:t>(C,</w:t>
      </w:r>
      <w:r w:rsidR="00F15823" w:rsidRPr="000C2A6A">
        <w:rPr>
          <w:rFonts w:cs="Times New Roman"/>
          <w:szCs w:val="24"/>
          <w:shd w:val="clear" w:color="auto" w:fill="FFFFFF"/>
        </w:rPr>
        <w:t xml:space="preserve"> </w:t>
      </w:r>
      <w:r w:rsidR="004244C1" w:rsidRPr="000C2A6A">
        <w:rPr>
          <w:rFonts w:cs="Times New Roman"/>
          <w:szCs w:val="24"/>
          <w:shd w:val="clear" w:color="auto" w:fill="FFFFFF"/>
        </w:rPr>
        <w:t>E,</w:t>
      </w:r>
      <w:r w:rsidR="00F15823" w:rsidRPr="000C2A6A">
        <w:rPr>
          <w:rFonts w:cs="Times New Roman"/>
          <w:szCs w:val="24"/>
          <w:shd w:val="clear" w:color="auto" w:fill="FFFFFF"/>
        </w:rPr>
        <w:t xml:space="preserve"> </w:t>
      </w:r>
      <w:r w:rsidR="004244C1" w:rsidRPr="000C2A6A">
        <w:rPr>
          <w:rFonts w:cs="Times New Roman"/>
          <w:szCs w:val="24"/>
          <w:shd w:val="clear" w:color="auto" w:fill="FFFFFF"/>
        </w:rPr>
        <w:t>F)</w:t>
      </w:r>
      <w:r w:rsidR="00F15823" w:rsidRPr="000C2A6A">
        <w:rPr>
          <w:rFonts w:cs="Times New Roman"/>
          <w:szCs w:val="24"/>
          <w:shd w:val="clear" w:color="auto" w:fill="FFFFFF"/>
        </w:rPr>
        <w:t xml:space="preserve"> </w:t>
      </w:r>
      <w:r w:rsidR="0010695D" w:rsidRPr="000C2A6A">
        <w:rPr>
          <w:rFonts w:cs="Times New Roman"/>
          <w:szCs w:val="24"/>
          <w:shd w:val="clear" w:color="auto" w:fill="FFFFFF"/>
        </w:rPr>
        <w:t>ön</w:t>
      </w:r>
      <w:r w:rsidR="00F15823" w:rsidRPr="000C2A6A">
        <w:rPr>
          <w:rFonts w:cs="Times New Roman"/>
          <w:szCs w:val="24"/>
          <w:shd w:val="clear" w:color="auto" w:fill="FFFFFF"/>
        </w:rPr>
        <w:t xml:space="preserve"> </w:t>
      </w:r>
      <w:r w:rsidR="0010695D" w:rsidRPr="000C2A6A">
        <w:rPr>
          <w:rFonts w:cs="Times New Roman"/>
          <w:szCs w:val="24"/>
          <w:shd w:val="clear" w:color="auto" w:fill="FFFFFF"/>
        </w:rPr>
        <w:t>plana</w:t>
      </w:r>
      <w:r w:rsidR="00F15823" w:rsidRPr="000C2A6A">
        <w:rPr>
          <w:rFonts w:cs="Times New Roman"/>
          <w:szCs w:val="24"/>
          <w:shd w:val="clear" w:color="auto" w:fill="FFFFFF"/>
        </w:rPr>
        <w:t xml:space="preserve"> </w:t>
      </w:r>
      <w:r w:rsidR="0010695D" w:rsidRPr="000C2A6A">
        <w:rPr>
          <w:rFonts w:cs="Times New Roman"/>
          <w:szCs w:val="24"/>
          <w:shd w:val="clear" w:color="auto" w:fill="FFFFFF"/>
        </w:rPr>
        <w:t>çıkan</w:t>
      </w:r>
      <w:r w:rsidR="00F15823" w:rsidRPr="000C2A6A">
        <w:rPr>
          <w:rFonts w:cs="Times New Roman"/>
          <w:szCs w:val="24"/>
          <w:shd w:val="clear" w:color="auto" w:fill="FFFFFF"/>
        </w:rPr>
        <w:t xml:space="preserve"> </w:t>
      </w:r>
      <w:r w:rsidR="0010695D" w:rsidRPr="000C2A6A">
        <w:rPr>
          <w:rFonts w:cs="Times New Roman"/>
          <w:szCs w:val="24"/>
          <w:shd w:val="clear" w:color="auto" w:fill="FFFFFF"/>
        </w:rPr>
        <w:t>öneriler</w:t>
      </w:r>
      <w:r w:rsidR="00F15823" w:rsidRPr="000C2A6A">
        <w:rPr>
          <w:rFonts w:cs="Times New Roman"/>
          <w:szCs w:val="24"/>
          <w:shd w:val="clear" w:color="auto" w:fill="FFFFFF"/>
        </w:rPr>
        <w:t xml:space="preserve"> </w:t>
      </w:r>
      <w:r w:rsidR="00AB2B11" w:rsidRPr="000C2A6A">
        <w:rPr>
          <w:rFonts w:cs="Times New Roman"/>
          <w:szCs w:val="24"/>
          <w:shd w:val="clear" w:color="auto" w:fill="FFFFFF"/>
        </w:rPr>
        <w:t>olarak</w:t>
      </w:r>
      <w:r w:rsidR="00F15823" w:rsidRPr="000C2A6A">
        <w:rPr>
          <w:rFonts w:cs="Times New Roman"/>
          <w:szCs w:val="24"/>
          <w:shd w:val="clear" w:color="auto" w:fill="FFFFFF"/>
        </w:rPr>
        <w:t xml:space="preserve"> </w:t>
      </w:r>
      <w:r w:rsidR="00AB2B11" w:rsidRPr="000C2A6A">
        <w:rPr>
          <w:rFonts w:cs="Times New Roman"/>
          <w:szCs w:val="24"/>
          <w:shd w:val="clear" w:color="auto" w:fill="FFFFFF"/>
        </w:rPr>
        <w:t>değerlendirilmektedir.</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Şehir</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hastanelerindeki</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personellerle</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gerçekleştirilen</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görüşmelerden</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yapılan</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alıntılardan</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bazıları</w:t>
      </w:r>
      <w:r w:rsidR="00F15823" w:rsidRPr="000C2A6A">
        <w:rPr>
          <w:rFonts w:cs="Times New Roman"/>
          <w:szCs w:val="24"/>
          <w:shd w:val="clear" w:color="auto" w:fill="FFFFFF"/>
        </w:rPr>
        <w:t xml:space="preserve"> </w:t>
      </w:r>
      <w:r w:rsidR="00774021" w:rsidRPr="000C2A6A">
        <w:rPr>
          <w:rFonts w:cs="Times New Roman"/>
          <w:szCs w:val="24"/>
          <w:shd w:val="clear" w:color="auto" w:fill="FFFFFF"/>
        </w:rPr>
        <w:t>şunlardır:</w:t>
      </w:r>
    </w:p>
    <w:p w14:paraId="0B3BAB87" w14:textId="7A8892FD" w:rsidR="00596BC7" w:rsidRPr="000C2A6A" w:rsidRDefault="00E1679E" w:rsidP="0032165F">
      <w:pPr>
        <w:pStyle w:val="AralkYok"/>
        <w:spacing w:after="120"/>
        <w:ind w:firstLine="567"/>
        <w:rPr>
          <w:rFonts w:cs="Times New Roman"/>
          <w:i/>
          <w:szCs w:val="24"/>
          <w:shd w:val="clear" w:color="auto" w:fill="FFFFFF"/>
        </w:rPr>
      </w:pPr>
      <w:r w:rsidRPr="000C2A6A">
        <w:rPr>
          <w:rFonts w:cs="Times New Roman"/>
          <w:i/>
          <w:szCs w:val="24"/>
          <w:shd w:val="clear" w:color="auto" w:fill="FFFFFF"/>
        </w:rPr>
        <w:t>“</w:t>
      </w:r>
      <w:r w:rsidR="00F447BE" w:rsidRPr="000C2A6A">
        <w:rPr>
          <w:rFonts w:cs="Times New Roman"/>
          <w:i/>
          <w:szCs w:val="24"/>
          <w:shd w:val="clear" w:color="auto" w:fill="FFFFFF"/>
        </w:rPr>
        <w:t>Tetkikler,</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muayeneler</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raporlar</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erken</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olursa</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hızlı</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olur</w:t>
      </w:r>
      <w:r w:rsidR="00A4783E" w:rsidRPr="000C2A6A">
        <w:rPr>
          <w:rFonts w:cs="Times New Roman"/>
          <w:i/>
          <w:szCs w:val="24"/>
          <w:shd w:val="clear" w:color="auto" w:fill="FFFFFF"/>
        </w:rPr>
        <w:t>,</w:t>
      </w:r>
      <w:r w:rsidR="00F15823" w:rsidRPr="000C2A6A">
        <w:rPr>
          <w:rFonts w:cs="Times New Roman"/>
          <w:i/>
          <w:szCs w:val="24"/>
          <w:shd w:val="clear" w:color="auto" w:fill="FFFFFF"/>
        </w:rPr>
        <w:t xml:space="preserve"> </w:t>
      </w:r>
      <w:r w:rsidR="000A656C" w:rsidRPr="000C2A6A">
        <w:rPr>
          <w:rFonts w:cs="Times New Roman"/>
          <w:i/>
          <w:szCs w:val="24"/>
          <w:shd w:val="clear" w:color="auto" w:fill="FFFFFF"/>
        </w:rPr>
        <w:t>böylece</w:t>
      </w:r>
      <w:r w:rsidR="00F15823" w:rsidRPr="000C2A6A">
        <w:rPr>
          <w:rFonts w:cs="Times New Roman"/>
          <w:i/>
          <w:szCs w:val="24"/>
          <w:shd w:val="clear" w:color="auto" w:fill="FFFFFF"/>
        </w:rPr>
        <w:t xml:space="preserve"> </w:t>
      </w:r>
      <w:r w:rsidR="00A4783E" w:rsidRPr="000C2A6A">
        <w:rPr>
          <w:rFonts w:cs="Times New Roman"/>
          <w:i/>
          <w:szCs w:val="24"/>
          <w:shd w:val="clear" w:color="auto" w:fill="FFFFFF"/>
        </w:rPr>
        <w:t>evrak</w:t>
      </w:r>
      <w:r w:rsidR="00F15823" w:rsidRPr="000C2A6A">
        <w:rPr>
          <w:rFonts w:cs="Times New Roman"/>
          <w:i/>
          <w:szCs w:val="24"/>
          <w:shd w:val="clear" w:color="auto" w:fill="FFFFFF"/>
        </w:rPr>
        <w:t xml:space="preserve"> </w:t>
      </w:r>
      <w:r w:rsidR="00A4783E" w:rsidRPr="000C2A6A">
        <w:rPr>
          <w:rFonts w:cs="Times New Roman"/>
          <w:i/>
          <w:szCs w:val="24"/>
          <w:shd w:val="clear" w:color="auto" w:fill="FFFFFF"/>
        </w:rPr>
        <w:t>yükü</w:t>
      </w:r>
      <w:r w:rsidR="00F15823" w:rsidRPr="000C2A6A">
        <w:rPr>
          <w:rFonts w:cs="Times New Roman"/>
          <w:i/>
          <w:szCs w:val="24"/>
          <w:shd w:val="clear" w:color="auto" w:fill="FFFFFF"/>
        </w:rPr>
        <w:t xml:space="preserve"> </w:t>
      </w:r>
      <w:r w:rsidR="00A4783E" w:rsidRPr="000C2A6A">
        <w:rPr>
          <w:rFonts w:cs="Times New Roman"/>
          <w:i/>
          <w:szCs w:val="24"/>
          <w:shd w:val="clear" w:color="auto" w:fill="FFFFFF"/>
        </w:rPr>
        <w:t>azalır</w:t>
      </w:r>
      <w:r w:rsidR="00F447BE" w:rsidRPr="000C2A6A">
        <w:rPr>
          <w:rFonts w:cs="Times New Roman"/>
          <w:i/>
          <w:szCs w:val="24"/>
          <w:shd w:val="clear" w:color="auto" w:fill="FFFFFF"/>
        </w:rPr>
        <w:t>.</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Sağlık</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turizmiyle</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ilgili</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tarz</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durumlar</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daha</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iyi</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olur,</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düzelebilir</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ve</w:t>
      </w:r>
      <w:r w:rsidR="00F15823" w:rsidRPr="000C2A6A">
        <w:rPr>
          <w:rFonts w:cs="Times New Roman"/>
          <w:i/>
          <w:szCs w:val="24"/>
          <w:shd w:val="clear" w:color="auto" w:fill="FFFFFF"/>
        </w:rPr>
        <w:t xml:space="preserve"> </w:t>
      </w:r>
      <w:r w:rsidR="00F447BE" w:rsidRPr="000C2A6A">
        <w:rPr>
          <w:rFonts w:cs="Times New Roman"/>
          <w:i/>
          <w:szCs w:val="24"/>
          <w:shd w:val="clear" w:color="auto" w:fill="FFFFFF"/>
        </w:rPr>
        <w:t>geliştirilebil</w:t>
      </w:r>
      <w:r w:rsidR="00FA7628" w:rsidRPr="000C2A6A">
        <w:rPr>
          <w:rFonts w:cs="Times New Roman"/>
          <w:i/>
          <w:szCs w:val="24"/>
          <w:shd w:val="clear" w:color="auto" w:fill="FFFFFF"/>
        </w:rPr>
        <w:t>ir.”</w:t>
      </w:r>
      <w:r w:rsidR="00F15823" w:rsidRPr="000C2A6A">
        <w:rPr>
          <w:rFonts w:cs="Times New Roman"/>
          <w:i/>
          <w:szCs w:val="24"/>
          <w:shd w:val="clear" w:color="auto" w:fill="FFFFFF"/>
        </w:rPr>
        <w:t xml:space="preserve"> </w:t>
      </w:r>
      <w:r w:rsidR="00AF454F" w:rsidRPr="000C2A6A">
        <w:rPr>
          <w:rFonts w:cs="Times New Roman"/>
          <w:i/>
          <w:szCs w:val="24"/>
          <w:shd w:val="clear" w:color="auto" w:fill="FFFFFF"/>
        </w:rPr>
        <w:t>(</w:t>
      </w:r>
      <w:r w:rsidR="00A30F6B" w:rsidRPr="000C2A6A">
        <w:rPr>
          <w:rFonts w:cs="Times New Roman"/>
          <w:i/>
          <w:szCs w:val="24"/>
          <w:shd w:val="clear" w:color="auto" w:fill="FFFFFF"/>
        </w:rPr>
        <w:t>D-P1</w:t>
      </w:r>
      <w:r w:rsidR="00AF454F" w:rsidRPr="000C2A6A">
        <w:rPr>
          <w:rFonts w:cs="Times New Roman"/>
          <w:i/>
          <w:szCs w:val="24"/>
          <w:shd w:val="clear" w:color="auto" w:fill="FFFFFF"/>
        </w:rPr>
        <w:t>)</w:t>
      </w:r>
    </w:p>
    <w:p w14:paraId="0B3BAB88" w14:textId="366DE5B6" w:rsidR="00C30DDC" w:rsidRPr="000C2A6A" w:rsidRDefault="00C30DDC" w:rsidP="0032165F">
      <w:pPr>
        <w:pStyle w:val="AralkYok"/>
        <w:spacing w:after="120"/>
        <w:ind w:firstLine="567"/>
        <w:rPr>
          <w:rFonts w:cs="Times New Roman"/>
          <w:i/>
          <w:szCs w:val="24"/>
          <w:shd w:val="clear" w:color="auto" w:fill="FFFFFF"/>
        </w:rPr>
      </w:pPr>
      <w:r w:rsidRPr="000C2A6A">
        <w:rPr>
          <w:rFonts w:cs="Times New Roman"/>
          <w:i/>
          <w:szCs w:val="24"/>
          <w:shd w:val="clear" w:color="auto" w:fill="FFFFFF"/>
        </w:rPr>
        <w:t>“Personelin</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eğitilmesi,</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personel</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sayısının</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artırılması</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gibi</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durumlar</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bu</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birimlerin</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karşılaştığı</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sorunlara</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yönelik</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önerilerden</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bazılarıdır.”</w:t>
      </w:r>
      <w:r w:rsidR="00F15823" w:rsidRPr="000C2A6A">
        <w:rPr>
          <w:rFonts w:cs="Times New Roman"/>
          <w:i/>
          <w:szCs w:val="24"/>
          <w:shd w:val="clear" w:color="auto" w:fill="FFFFFF"/>
        </w:rPr>
        <w:t xml:space="preserve"> </w:t>
      </w:r>
      <w:r w:rsidR="007445A4" w:rsidRPr="000C2A6A">
        <w:rPr>
          <w:rFonts w:cs="Times New Roman"/>
          <w:i/>
          <w:szCs w:val="24"/>
          <w:shd w:val="clear" w:color="auto" w:fill="FFFFFF"/>
        </w:rPr>
        <w:t>(C-P1)</w:t>
      </w:r>
    </w:p>
    <w:p w14:paraId="0B3BAB89" w14:textId="77777777" w:rsidR="00596BC7" w:rsidRPr="000C2A6A" w:rsidRDefault="00596BC7" w:rsidP="0032165F">
      <w:pPr>
        <w:pStyle w:val="AralkYok"/>
        <w:spacing w:after="120"/>
        <w:ind w:firstLine="567"/>
        <w:rPr>
          <w:rFonts w:cs="Times New Roman"/>
          <w:b/>
          <w:szCs w:val="24"/>
          <w:shd w:val="clear" w:color="auto" w:fill="FFFFFF"/>
        </w:rPr>
      </w:pPr>
    </w:p>
    <w:p w14:paraId="751CF98E" w14:textId="77777777" w:rsidR="007556B2" w:rsidRPr="000C2A6A" w:rsidRDefault="007556B2" w:rsidP="0032165F">
      <w:pPr>
        <w:pStyle w:val="AralkYok"/>
        <w:spacing w:after="120"/>
        <w:ind w:firstLine="567"/>
        <w:rPr>
          <w:rFonts w:cs="Times New Roman"/>
          <w:b/>
          <w:szCs w:val="24"/>
          <w:shd w:val="clear" w:color="auto" w:fill="FFFFFF"/>
        </w:rPr>
      </w:pPr>
    </w:p>
    <w:p w14:paraId="297E7CFF" w14:textId="77777777" w:rsidR="007556B2" w:rsidRPr="000C2A6A" w:rsidRDefault="007556B2" w:rsidP="0032165F">
      <w:pPr>
        <w:pStyle w:val="AralkYok"/>
        <w:spacing w:after="120"/>
        <w:ind w:firstLine="567"/>
        <w:rPr>
          <w:rFonts w:cs="Times New Roman"/>
          <w:b/>
          <w:szCs w:val="24"/>
          <w:shd w:val="clear" w:color="auto" w:fill="FFFFFF"/>
        </w:rPr>
      </w:pPr>
    </w:p>
    <w:p w14:paraId="08ED5CC2" w14:textId="77777777" w:rsidR="007556B2" w:rsidRPr="000C2A6A" w:rsidRDefault="007556B2" w:rsidP="0032165F">
      <w:pPr>
        <w:pStyle w:val="AralkYok"/>
        <w:spacing w:after="120"/>
        <w:ind w:firstLine="567"/>
        <w:rPr>
          <w:rFonts w:cs="Times New Roman"/>
          <w:b/>
          <w:szCs w:val="24"/>
          <w:shd w:val="clear" w:color="auto" w:fill="FFFFFF"/>
        </w:rPr>
      </w:pPr>
    </w:p>
    <w:p w14:paraId="0F4FB60A" w14:textId="77777777" w:rsidR="007556B2" w:rsidRPr="000C2A6A" w:rsidRDefault="007556B2" w:rsidP="0032165F">
      <w:pPr>
        <w:pStyle w:val="AralkYok"/>
        <w:spacing w:after="120"/>
        <w:ind w:firstLine="567"/>
        <w:rPr>
          <w:rFonts w:cs="Times New Roman"/>
          <w:b/>
          <w:szCs w:val="24"/>
          <w:shd w:val="clear" w:color="auto" w:fill="FFFFFF"/>
        </w:rPr>
      </w:pPr>
    </w:p>
    <w:p w14:paraId="370C8AD3" w14:textId="77777777" w:rsidR="007556B2" w:rsidRPr="000C2A6A" w:rsidRDefault="007556B2" w:rsidP="0032165F">
      <w:pPr>
        <w:pStyle w:val="AralkYok"/>
        <w:spacing w:after="120"/>
        <w:ind w:firstLine="567"/>
        <w:rPr>
          <w:rFonts w:cs="Times New Roman"/>
          <w:b/>
          <w:szCs w:val="24"/>
          <w:shd w:val="clear" w:color="auto" w:fill="FFFFFF"/>
        </w:rPr>
      </w:pPr>
    </w:p>
    <w:p w14:paraId="169030E5" w14:textId="77777777" w:rsidR="007556B2" w:rsidRPr="000C2A6A" w:rsidRDefault="007556B2" w:rsidP="0032165F">
      <w:pPr>
        <w:pStyle w:val="AralkYok"/>
        <w:spacing w:after="120"/>
        <w:ind w:firstLine="567"/>
        <w:rPr>
          <w:rFonts w:cs="Times New Roman"/>
          <w:b/>
          <w:szCs w:val="24"/>
          <w:shd w:val="clear" w:color="auto" w:fill="FFFFFF"/>
        </w:rPr>
      </w:pPr>
    </w:p>
    <w:p w14:paraId="73AEB0CE" w14:textId="77777777" w:rsidR="007556B2" w:rsidRPr="000C2A6A" w:rsidRDefault="007556B2" w:rsidP="0032165F">
      <w:pPr>
        <w:pStyle w:val="AralkYok"/>
        <w:spacing w:after="120"/>
        <w:ind w:firstLine="567"/>
        <w:rPr>
          <w:rFonts w:cs="Times New Roman"/>
          <w:b/>
          <w:szCs w:val="24"/>
          <w:shd w:val="clear" w:color="auto" w:fill="FFFFFF"/>
        </w:rPr>
      </w:pPr>
    </w:p>
    <w:p w14:paraId="14F7B502" w14:textId="77777777" w:rsidR="007556B2" w:rsidRPr="000C2A6A" w:rsidRDefault="007556B2" w:rsidP="0032165F">
      <w:pPr>
        <w:pStyle w:val="AralkYok"/>
        <w:spacing w:after="120"/>
        <w:ind w:firstLine="567"/>
        <w:rPr>
          <w:rFonts w:cs="Times New Roman"/>
          <w:b/>
          <w:szCs w:val="24"/>
          <w:shd w:val="clear" w:color="auto" w:fill="FFFFFF"/>
        </w:rPr>
      </w:pPr>
    </w:p>
    <w:p w14:paraId="4224B472" w14:textId="6DCD7BB1" w:rsidR="00513F0E" w:rsidRPr="000C2A6A" w:rsidRDefault="00513F0E">
      <w:pPr>
        <w:spacing w:after="200" w:line="276" w:lineRule="auto"/>
        <w:ind w:firstLine="0"/>
        <w:jc w:val="left"/>
        <w:rPr>
          <w:rFonts w:cs="Times New Roman"/>
          <w:b/>
          <w:szCs w:val="24"/>
          <w:shd w:val="clear" w:color="auto" w:fill="FFFFFF"/>
        </w:rPr>
      </w:pPr>
      <w:r w:rsidRPr="000C2A6A">
        <w:rPr>
          <w:rFonts w:cs="Times New Roman"/>
          <w:b/>
          <w:szCs w:val="24"/>
          <w:shd w:val="clear" w:color="auto" w:fill="FFFFFF"/>
        </w:rPr>
        <w:br w:type="page"/>
      </w:r>
    </w:p>
    <w:p w14:paraId="0B3BAB8A" w14:textId="5CF76736" w:rsidR="004C1D44" w:rsidRPr="000C2A6A" w:rsidRDefault="00A7716B" w:rsidP="002069BF">
      <w:pPr>
        <w:pStyle w:val="AralkYok"/>
        <w:spacing w:after="120"/>
        <w:jc w:val="center"/>
        <w:rPr>
          <w:rFonts w:cs="Times New Roman"/>
          <w:b/>
          <w:sz w:val="28"/>
          <w:szCs w:val="24"/>
          <w:shd w:val="clear" w:color="auto" w:fill="FFFFFF"/>
        </w:rPr>
      </w:pPr>
      <w:r w:rsidRPr="000C2A6A">
        <w:rPr>
          <w:rFonts w:cs="Times New Roman"/>
          <w:b/>
          <w:sz w:val="28"/>
          <w:szCs w:val="24"/>
          <w:shd w:val="clear" w:color="auto" w:fill="FFFFFF"/>
        </w:rPr>
        <w:lastRenderedPageBreak/>
        <w:t>5</w:t>
      </w:r>
      <w:r w:rsidR="004C1D44" w:rsidRPr="000C2A6A">
        <w:rPr>
          <w:rFonts w:cs="Times New Roman"/>
          <w:b/>
          <w:sz w:val="28"/>
          <w:szCs w:val="24"/>
          <w:shd w:val="clear" w:color="auto" w:fill="FFFFFF"/>
        </w:rPr>
        <w:t>.</w:t>
      </w:r>
      <w:r w:rsidR="00F15823" w:rsidRPr="000C2A6A">
        <w:rPr>
          <w:rFonts w:cs="Times New Roman"/>
          <w:b/>
          <w:sz w:val="28"/>
          <w:szCs w:val="24"/>
          <w:shd w:val="clear" w:color="auto" w:fill="FFFFFF"/>
        </w:rPr>
        <w:t xml:space="preserve"> </w:t>
      </w:r>
      <w:r w:rsidR="005D2BB6">
        <w:rPr>
          <w:rFonts w:cs="Times New Roman"/>
          <w:b/>
          <w:sz w:val="28"/>
          <w:szCs w:val="24"/>
          <w:shd w:val="clear" w:color="auto" w:fill="FFFFFF"/>
        </w:rPr>
        <w:t>TARTIŞMA</w:t>
      </w:r>
    </w:p>
    <w:p w14:paraId="09674DC6" w14:textId="77777777" w:rsidR="003B6C46" w:rsidRPr="000C2A6A" w:rsidRDefault="003B6C46" w:rsidP="002069BF">
      <w:pPr>
        <w:pStyle w:val="AralkYok"/>
        <w:spacing w:after="120"/>
        <w:jc w:val="center"/>
        <w:rPr>
          <w:rFonts w:cs="Times New Roman"/>
          <w:szCs w:val="24"/>
          <w:shd w:val="clear" w:color="auto" w:fill="FFFFFF"/>
        </w:rPr>
      </w:pPr>
    </w:p>
    <w:p w14:paraId="0B3BAB8B" w14:textId="77777777" w:rsidR="00783685" w:rsidRPr="000C2A6A" w:rsidRDefault="00783685" w:rsidP="002069BF">
      <w:pPr>
        <w:spacing w:after="120"/>
        <w:ind w:firstLine="0"/>
        <w:jc w:val="center"/>
        <w:rPr>
          <w:rFonts w:cs="Times New Roman"/>
          <w:color w:val="222222"/>
          <w:szCs w:val="24"/>
          <w:shd w:val="clear" w:color="auto" w:fill="FFFFFF"/>
        </w:rPr>
      </w:pPr>
    </w:p>
    <w:p w14:paraId="0B3BAB8C" w14:textId="26A4E3FE" w:rsidR="00C32F33" w:rsidRPr="000C2A6A" w:rsidRDefault="00E0761A" w:rsidP="0032165F">
      <w:pPr>
        <w:spacing w:after="120"/>
        <w:rPr>
          <w:rFonts w:eastAsia="AdvGulliv-R" w:cs="Times New Roman"/>
          <w:color w:val="000000"/>
          <w:szCs w:val="24"/>
        </w:rPr>
      </w:pPr>
      <w:r w:rsidRPr="000C2A6A">
        <w:rPr>
          <w:rFonts w:eastAsia="AdvGulliv-R" w:cs="Times New Roman"/>
          <w:color w:val="000000"/>
          <w:szCs w:val="24"/>
        </w:rPr>
        <w:t>S</w:t>
      </w:r>
      <w:r w:rsidR="00C32F33" w:rsidRPr="000C2A6A">
        <w:rPr>
          <w:rFonts w:eastAsia="AdvGulliv-R" w:cs="Times New Roman"/>
          <w:color w:val="000000"/>
          <w:szCs w:val="24"/>
        </w:rPr>
        <w:t>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yönetim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yapısı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işleyişine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ilişkin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görüşleri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incelendiğinde,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çoğunluğunun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görüşleri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yönetim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yapısı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işleyişi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ilgili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mevzuata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yapılmakta”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başlığı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altında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toplanmıştır.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Ayrıca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“başhekimliğe/başhekimliklere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bağlı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gerçekleşmekte”,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“personel</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görevlendirilmesiyle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desteklenmekte”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“az</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personelle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yürütülmekte”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başlıklarına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görüşlerde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bulunmuşlardır.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web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sitelerindeki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organizasyon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şemaları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incelendiğinde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C,</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organizasyon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şemalarında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yer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aldığı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görülürken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hastanesinin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organizasyon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şemasında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yer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almadığı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görülmüştür.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Çalışma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kapsamında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incelenen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yapısı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işleyişi</w:t>
      </w:r>
      <w:r w:rsidR="00F15823" w:rsidRPr="000C2A6A">
        <w:rPr>
          <w:rFonts w:eastAsia="AdvGulliv-R" w:cs="Times New Roman"/>
          <w:color w:val="000000"/>
          <w:szCs w:val="24"/>
        </w:rPr>
        <w:t xml:space="preserve"> </w:t>
      </w:r>
      <w:r w:rsidR="00C32F33" w:rsidRPr="000C2A6A">
        <w:rPr>
          <w:rFonts w:eastAsia="AdvGulliv-R" w:cs="Times New Roman"/>
          <w:szCs w:val="24"/>
        </w:rPr>
        <w:t>genellikle</w:t>
      </w:r>
      <w:r w:rsidR="00F15823" w:rsidRPr="000C2A6A">
        <w:rPr>
          <w:rFonts w:eastAsia="AdvGulliv-R" w:cs="Times New Roman"/>
          <w:szCs w:val="24"/>
        </w:rPr>
        <w:t xml:space="preserve"> </w:t>
      </w:r>
      <w:r w:rsidR="00C32F33" w:rsidRPr="000C2A6A">
        <w:rPr>
          <w:rFonts w:eastAsia="AdvGulliv-R" w:cs="Times New Roman"/>
          <w:szCs w:val="24"/>
        </w:rPr>
        <w:t>ilgili</w:t>
      </w:r>
      <w:r w:rsidR="00F15823" w:rsidRPr="000C2A6A">
        <w:rPr>
          <w:rFonts w:eastAsia="AdvGulliv-R" w:cs="Times New Roman"/>
          <w:szCs w:val="24"/>
        </w:rPr>
        <w:t xml:space="preserve"> </w:t>
      </w:r>
      <w:r w:rsidR="00C32F33" w:rsidRPr="000C2A6A">
        <w:rPr>
          <w:rFonts w:eastAsia="AdvGulliv-R" w:cs="Times New Roman"/>
          <w:szCs w:val="24"/>
        </w:rPr>
        <w:t>mevzuat</w:t>
      </w:r>
      <w:r w:rsidR="00F15823" w:rsidRPr="000C2A6A">
        <w:rPr>
          <w:rFonts w:eastAsia="AdvGulliv-R" w:cs="Times New Roman"/>
          <w:szCs w:val="24"/>
        </w:rPr>
        <w:t xml:space="preserve"> </w:t>
      </w:r>
      <w:r w:rsidR="00C32F33" w:rsidRPr="000C2A6A">
        <w:rPr>
          <w:rFonts w:eastAsia="AdvGulliv-R" w:cs="Times New Roman"/>
          <w:szCs w:val="24"/>
        </w:rPr>
        <w:t>çerçevesinden</w:t>
      </w:r>
      <w:r w:rsidR="00F15823" w:rsidRPr="000C2A6A">
        <w:rPr>
          <w:rFonts w:eastAsia="AdvGulliv-R" w:cs="Times New Roman"/>
          <w:szCs w:val="24"/>
        </w:rPr>
        <w:t xml:space="preserve"> </w:t>
      </w:r>
      <w:r w:rsidR="00C32F33" w:rsidRPr="000C2A6A">
        <w:rPr>
          <w:rFonts w:eastAsia="AdvGulliv-R" w:cs="Times New Roman"/>
          <w:szCs w:val="24"/>
        </w:rPr>
        <w:t>yapıldığı</w:t>
      </w:r>
      <w:r w:rsidR="00F15823" w:rsidRPr="000C2A6A">
        <w:rPr>
          <w:rFonts w:eastAsia="AdvGulliv-R" w:cs="Times New Roman"/>
          <w:szCs w:val="24"/>
        </w:rPr>
        <w:t xml:space="preserve"> </w:t>
      </w:r>
      <w:r w:rsidR="00C32F33" w:rsidRPr="000C2A6A">
        <w:rPr>
          <w:rFonts w:eastAsia="AdvGulliv-R" w:cs="Times New Roman"/>
          <w:szCs w:val="24"/>
        </w:rPr>
        <w:t>görülmüştür.</w:t>
      </w:r>
      <w:r w:rsidR="00F15823" w:rsidRPr="000C2A6A">
        <w:rPr>
          <w:rFonts w:eastAsia="AdvGulliv-R" w:cs="Times New Roman"/>
          <w:szCs w:val="24"/>
        </w:rPr>
        <w:t xml:space="preserve"> </w:t>
      </w:r>
      <w:r w:rsidR="00C32F33" w:rsidRPr="000C2A6A">
        <w:rPr>
          <w:rFonts w:eastAsia="AdvGulliv-R" w:cs="Times New Roman"/>
          <w:szCs w:val="24"/>
        </w:rPr>
        <w:t>Ayrıca</w:t>
      </w:r>
      <w:r w:rsidR="00F15823" w:rsidRPr="000C2A6A">
        <w:rPr>
          <w:rFonts w:eastAsia="AdvGulliv-R" w:cs="Times New Roman"/>
          <w:szCs w:val="24"/>
        </w:rPr>
        <w:t xml:space="preserve"> </w:t>
      </w:r>
      <w:r w:rsidR="00C32F33" w:rsidRPr="000C2A6A">
        <w:rPr>
          <w:rFonts w:eastAsia="AdvGulliv-R" w:cs="Times New Roman"/>
          <w:szCs w:val="24"/>
        </w:rPr>
        <w:t>iki</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hastanesinde</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biriminin</w:t>
      </w:r>
      <w:r w:rsidR="00F15823" w:rsidRPr="000C2A6A">
        <w:rPr>
          <w:rFonts w:eastAsia="AdvGulliv-R" w:cs="Times New Roman"/>
          <w:szCs w:val="24"/>
        </w:rPr>
        <w:t xml:space="preserve"> </w:t>
      </w:r>
      <w:r w:rsidR="00C32F33" w:rsidRPr="000C2A6A">
        <w:rPr>
          <w:rFonts w:eastAsia="AdvGulliv-R" w:cs="Times New Roman"/>
          <w:szCs w:val="24"/>
        </w:rPr>
        <w:t>başhekimliğe/başhekimliklere</w:t>
      </w:r>
      <w:r w:rsidR="00F15823" w:rsidRPr="000C2A6A">
        <w:rPr>
          <w:rFonts w:eastAsia="AdvGulliv-R" w:cs="Times New Roman"/>
          <w:szCs w:val="24"/>
        </w:rPr>
        <w:t xml:space="preserve"> </w:t>
      </w:r>
      <w:r w:rsidR="00C32F33" w:rsidRPr="000C2A6A">
        <w:rPr>
          <w:rFonts w:eastAsia="AdvGulliv-R" w:cs="Times New Roman"/>
          <w:szCs w:val="24"/>
        </w:rPr>
        <w:t>bağlı</w:t>
      </w:r>
      <w:r w:rsidR="00F15823" w:rsidRPr="000C2A6A">
        <w:rPr>
          <w:rFonts w:eastAsia="AdvGulliv-R" w:cs="Times New Roman"/>
          <w:szCs w:val="24"/>
        </w:rPr>
        <w:t xml:space="preserve"> </w:t>
      </w:r>
      <w:r w:rsidR="00C32F33" w:rsidRPr="000C2A6A">
        <w:rPr>
          <w:rFonts w:eastAsia="AdvGulliv-R" w:cs="Times New Roman"/>
          <w:szCs w:val="24"/>
        </w:rPr>
        <w:t>gerçekleştiği</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az</w:t>
      </w:r>
      <w:r w:rsidR="00F15823" w:rsidRPr="000C2A6A">
        <w:rPr>
          <w:rFonts w:eastAsia="AdvGulliv-R" w:cs="Times New Roman"/>
          <w:szCs w:val="24"/>
        </w:rPr>
        <w:t xml:space="preserve"> </w:t>
      </w:r>
      <w:r w:rsidR="00C32F33" w:rsidRPr="000C2A6A">
        <w:rPr>
          <w:rFonts w:eastAsia="AdvGulliv-R" w:cs="Times New Roman"/>
          <w:szCs w:val="24"/>
        </w:rPr>
        <w:t>personelle</w:t>
      </w:r>
      <w:r w:rsidR="00F15823" w:rsidRPr="000C2A6A">
        <w:rPr>
          <w:rFonts w:eastAsia="AdvGulliv-R" w:cs="Times New Roman"/>
          <w:szCs w:val="24"/>
        </w:rPr>
        <w:t xml:space="preserve"> </w:t>
      </w:r>
      <w:r w:rsidR="00C32F33" w:rsidRPr="000C2A6A">
        <w:rPr>
          <w:rFonts w:eastAsia="AdvGulliv-R" w:cs="Times New Roman"/>
          <w:szCs w:val="24"/>
        </w:rPr>
        <w:t>yürütüldüğü</w:t>
      </w:r>
      <w:r w:rsidR="00F15823" w:rsidRPr="000C2A6A">
        <w:rPr>
          <w:rFonts w:eastAsia="AdvGulliv-R" w:cs="Times New Roman"/>
          <w:szCs w:val="24"/>
        </w:rPr>
        <w:t xml:space="preserve"> </w:t>
      </w:r>
      <w:r w:rsidR="00C32F33" w:rsidRPr="000C2A6A">
        <w:rPr>
          <w:rFonts w:eastAsia="AdvGulliv-R" w:cs="Times New Roman"/>
          <w:szCs w:val="24"/>
        </w:rPr>
        <w:t>de</w:t>
      </w:r>
      <w:r w:rsidR="00F15823" w:rsidRPr="000C2A6A">
        <w:rPr>
          <w:rFonts w:eastAsia="AdvGulliv-R" w:cs="Times New Roman"/>
          <w:szCs w:val="24"/>
        </w:rPr>
        <w:t xml:space="preserve"> </w:t>
      </w:r>
      <w:r w:rsidR="00C32F33" w:rsidRPr="000C2A6A">
        <w:rPr>
          <w:rFonts w:eastAsia="AdvGulliv-R" w:cs="Times New Roman"/>
          <w:szCs w:val="24"/>
        </w:rPr>
        <w:t>belirtilmiştir.</w:t>
      </w:r>
      <w:r w:rsidR="00F15823" w:rsidRPr="000C2A6A">
        <w:rPr>
          <w:rFonts w:eastAsia="AdvGulliv-R" w:cs="Times New Roman"/>
          <w:szCs w:val="24"/>
        </w:rPr>
        <w:t xml:space="preserve"> </w:t>
      </w:r>
      <w:r w:rsidR="00723FC3" w:rsidRPr="000C2A6A">
        <w:rPr>
          <w:rFonts w:eastAsia="AdvGulliv-R" w:cs="Times New Roman"/>
          <w:szCs w:val="24"/>
        </w:rPr>
        <w:t>Burtan-Doğan</w:t>
      </w:r>
      <w:r w:rsidR="00F15823" w:rsidRPr="000C2A6A">
        <w:rPr>
          <w:rFonts w:eastAsia="AdvGulliv-R" w:cs="Times New Roman"/>
          <w:szCs w:val="24"/>
        </w:rPr>
        <w:t xml:space="preserve"> </w:t>
      </w:r>
      <w:r w:rsidR="00723FC3" w:rsidRPr="000C2A6A">
        <w:rPr>
          <w:rFonts w:eastAsia="AdvGulliv-R" w:cs="Times New Roman"/>
          <w:szCs w:val="24"/>
        </w:rPr>
        <w:t>ve</w:t>
      </w:r>
      <w:r w:rsidR="00F15823" w:rsidRPr="000C2A6A">
        <w:rPr>
          <w:rFonts w:eastAsia="AdvGulliv-R" w:cs="Times New Roman"/>
          <w:szCs w:val="24"/>
        </w:rPr>
        <w:t xml:space="preserve"> </w:t>
      </w:r>
      <w:r w:rsidR="00723FC3" w:rsidRPr="000C2A6A">
        <w:rPr>
          <w:rFonts w:eastAsia="AdvGulliv-R" w:cs="Times New Roman"/>
          <w:szCs w:val="24"/>
        </w:rPr>
        <w:t>Aslan</w:t>
      </w:r>
      <w:r w:rsidR="00F15823" w:rsidRPr="000C2A6A">
        <w:rPr>
          <w:rFonts w:eastAsia="AdvGulliv-R" w:cs="Times New Roman"/>
          <w:szCs w:val="24"/>
        </w:rPr>
        <w:t xml:space="preserve"> </w:t>
      </w:r>
      <w:r w:rsidR="00723FC3" w:rsidRPr="000C2A6A">
        <w:rPr>
          <w:rFonts w:eastAsia="AdvGulliv-R" w:cs="Times New Roman"/>
          <w:szCs w:val="24"/>
        </w:rPr>
        <w:t>(2019)</w:t>
      </w:r>
      <w:r w:rsidR="00F15823" w:rsidRPr="000C2A6A">
        <w:rPr>
          <w:rFonts w:eastAsia="AdvGulliv-R" w:cs="Times New Roman"/>
          <w:szCs w:val="24"/>
        </w:rPr>
        <w:t xml:space="preserve"> </w:t>
      </w:r>
      <w:r w:rsidR="00723FC3" w:rsidRPr="000C2A6A">
        <w:rPr>
          <w:rFonts w:eastAsia="AdvGulliv-R" w:cs="Times New Roman"/>
          <w:szCs w:val="24"/>
        </w:rPr>
        <w:t>tarafından</w:t>
      </w:r>
      <w:r w:rsidR="00F15823" w:rsidRPr="000C2A6A">
        <w:rPr>
          <w:rFonts w:eastAsia="AdvGulliv-R" w:cs="Times New Roman"/>
          <w:szCs w:val="24"/>
        </w:rPr>
        <w:t xml:space="preserve"> </w:t>
      </w:r>
      <w:r w:rsidR="00723FC3" w:rsidRPr="000C2A6A">
        <w:rPr>
          <w:rFonts w:eastAsia="AdvGulliv-R" w:cs="Times New Roman"/>
          <w:szCs w:val="24"/>
        </w:rPr>
        <w:t>yapılan</w:t>
      </w:r>
      <w:r w:rsidR="00F15823" w:rsidRPr="000C2A6A">
        <w:rPr>
          <w:rFonts w:eastAsia="AdvGulliv-R" w:cs="Times New Roman"/>
          <w:szCs w:val="24"/>
        </w:rPr>
        <w:t xml:space="preserve"> </w:t>
      </w:r>
      <w:r w:rsidR="00723FC3" w:rsidRPr="000C2A6A">
        <w:rPr>
          <w:rFonts w:eastAsia="AdvGulliv-R" w:cs="Times New Roman"/>
          <w:szCs w:val="24"/>
        </w:rPr>
        <w:t>çalışmada</w:t>
      </w:r>
      <w:r w:rsidR="00F15823" w:rsidRPr="000C2A6A">
        <w:rPr>
          <w:rFonts w:eastAsia="AdvGulliv-R" w:cs="Times New Roman"/>
          <w:szCs w:val="24"/>
        </w:rPr>
        <w:t xml:space="preserve"> </w:t>
      </w:r>
      <w:r w:rsidR="00723FC3" w:rsidRPr="000C2A6A">
        <w:rPr>
          <w:rFonts w:eastAsia="AdvGulliv-R" w:cs="Times New Roman"/>
          <w:szCs w:val="24"/>
        </w:rPr>
        <w:t>hiyerarşik</w:t>
      </w:r>
      <w:r w:rsidR="00F15823" w:rsidRPr="000C2A6A">
        <w:rPr>
          <w:rFonts w:eastAsia="AdvGulliv-R" w:cs="Times New Roman"/>
          <w:szCs w:val="24"/>
        </w:rPr>
        <w:t xml:space="preserve"> </w:t>
      </w:r>
      <w:r w:rsidR="00723FC3" w:rsidRPr="000C2A6A">
        <w:rPr>
          <w:rFonts w:eastAsia="AdvGulliv-R" w:cs="Times New Roman"/>
          <w:szCs w:val="24"/>
        </w:rPr>
        <w:t>yönetsel</w:t>
      </w:r>
      <w:r w:rsidR="00F15823" w:rsidRPr="000C2A6A">
        <w:rPr>
          <w:rFonts w:eastAsia="AdvGulliv-R" w:cs="Times New Roman"/>
          <w:szCs w:val="24"/>
        </w:rPr>
        <w:t xml:space="preserve"> </w:t>
      </w:r>
      <w:r w:rsidR="00723FC3" w:rsidRPr="000C2A6A">
        <w:rPr>
          <w:rFonts w:eastAsia="AdvGulliv-R" w:cs="Times New Roman"/>
          <w:szCs w:val="24"/>
        </w:rPr>
        <w:t>teşkilatlanmalar,</w:t>
      </w:r>
      <w:r w:rsidR="00F15823" w:rsidRPr="000C2A6A">
        <w:rPr>
          <w:rFonts w:eastAsia="AdvGulliv-R" w:cs="Times New Roman"/>
          <w:szCs w:val="24"/>
        </w:rPr>
        <w:t xml:space="preserve"> </w:t>
      </w:r>
      <w:r w:rsidR="00723FC3" w:rsidRPr="000C2A6A">
        <w:rPr>
          <w:rFonts w:eastAsia="AdvGulliv-R" w:cs="Times New Roman"/>
          <w:szCs w:val="24"/>
        </w:rPr>
        <w:t>bakanlıklardan</w:t>
      </w:r>
      <w:r w:rsidR="00F15823" w:rsidRPr="000C2A6A">
        <w:rPr>
          <w:rFonts w:eastAsia="AdvGulliv-R" w:cs="Times New Roman"/>
          <w:szCs w:val="24"/>
        </w:rPr>
        <w:t xml:space="preserve"> </w:t>
      </w:r>
      <w:r w:rsidR="00723FC3" w:rsidRPr="000C2A6A">
        <w:rPr>
          <w:rFonts w:eastAsia="AdvGulliv-R" w:cs="Times New Roman"/>
          <w:szCs w:val="24"/>
        </w:rPr>
        <w:t>müdürlüklere,</w:t>
      </w:r>
      <w:r w:rsidR="00F15823" w:rsidRPr="000C2A6A">
        <w:rPr>
          <w:rFonts w:eastAsia="AdvGulliv-R" w:cs="Times New Roman"/>
          <w:szCs w:val="24"/>
        </w:rPr>
        <w:t xml:space="preserve"> </w:t>
      </w:r>
      <w:r w:rsidR="00723FC3" w:rsidRPr="000C2A6A">
        <w:rPr>
          <w:rFonts w:eastAsia="AdvGulliv-R" w:cs="Times New Roman"/>
          <w:szCs w:val="24"/>
        </w:rPr>
        <w:t>merkezden</w:t>
      </w:r>
      <w:r w:rsidR="00F15823" w:rsidRPr="000C2A6A">
        <w:rPr>
          <w:rFonts w:eastAsia="AdvGulliv-R" w:cs="Times New Roman"/>
          <w:szCs w:val="24"/>
        </w:rPr>
        <w:t xml:space="preserve"> </w:t>
      </w:r>
      <w:r w:rsidR="00723FC3" w:rsidRPr="000C2A6A">
        <w:rPr>
          <w:rFonts w:eastAsia="AdvGulliv-R" w:cs="Times New Roman"/>
          <w:szCs w:val="24"/>
        </w:rPr>
        <w:t>yerel</w:t>
      </w:r>
      <w:r w:rsidR="00F15823" w:rsidRPr="000C2A6A">
        <w:rPr>
          <w:rFonts w:eastAsia="AdvGulliv-R" w:cs="Times New Roman"/>
          <w:szCs w:val="24"/>
        </w:rPr>
        <w:t xml:space="preserve"> </w:t>
      </w:r>
      <w:r w:rsidR="00723FC3" w:rsidRPr="000C2A6A">
        <w:rPr>
          <w:rFonts w:eastAsia="AdvGulliv-R" w:cs="Times New Roman"/>
          <w:szCs w:val="24"/>
        </w:rPr>
        <w:t>yönetimlere,</w:t>
      </w:r>
      <w:r w:rsidR="00F15823" w:rsidRPr="000C2A6A">
        <w:rPr>
          <w:rFonts w:eastAsia="AdvGulliv-R" w:cs="Times New Roman"/>
          <w:szCs w:val="24"/>
        </w:rPr>
        <w:t xml:space="preserve"> </w:t>
      </w:r>
      <w:r w:rsidR="00723FC3" w:rsidRPr="000C2A6A">
        <w:rPr>
          <w:rFonts w:eastAsia="AdvGulliv-R" w:cs="Times New Roman"/>
          <w:szCs w:val="24"/>
        </w:rPr>
        <w:t>ülkenin</w:t>
      </w:r>
      <w:r w:rsidR="00F15823" w:rsidRPr="000C2A6A">
        <w:rPr>
          <w:rFonts w:eastAsia="AdvGulliv-R" w:cs="Times New Roman"/>
          <w:szCs w:val="24"/>
        </w:rPr>
        <w:t xml:space="preserve"> </w:t>
      </w:r>
      <w:r w:rsidR="00723FC3" w:rsidRPr="000C2A6A">
        <w:rPr>
          <w:rFonts w:eastAsia="AdvGulliv-R" w:cs="Times New Roman"/>
          <w:szCs w:val="24"/>
        </w:rPr>
        <w:t>kalkınması</w:t>
      </w:r>
      <w:r w:rsidR="00F15823" w:rsidRPr="000C2A6A">
        <w:rPr>
          <w:rFonts w:eastAsia="AdvGulliv-R" w:cs="Times New Roman"/>
          <w:szCs w:val="24"/>
        </w:rPr>
        <w:t xml:space="preserve"> </w:t>
      </w:r>
      <w:r w:rsidR="00723FC3" w:rsidRPr="000C2A6A">
        <w:rPr>
          <w:rFonts w:eastAsia="AdvGulliv-R" w:cs="Times New Roman"/>
          <w:szCs w:val="24"/>
        </w:rPr>
        <w:t>için</w:t>
      </w:r>
      <w:r w:rsidR="00F15823" w:rsidRPr="000C2A6A">
        <w:rPr>
          <w:rFonts w:eastAsia="AdvGulliv-R" w:cs="Times New Roman"/>
          <w:szCs w:val="24"/>
        </w:rPr>
        <w:t xml:space="preserve"> </w:t>
      </w:r>
      <w:r w:rsidR="00723FC3" w:rsidRPr="000C2A6A">
        <w:rPr>
          <w:rFonts w:eastAsia="AdvGulliv-R" w:cs="Times New Roman"/>
          <w:szCs w:val="24"/>
        </w:rPr>
        <w:t>ortak</w:t>
      </w:r>
      <w:r w:rsidR="00F15823" w:rsidRPr="000C2A6A">
        <w:rPr>
          <w:rFonts w:eastAsia="AdvGulliv-R" w:cs="Times New Roman"/>
          <w:szCs w:val="24"/>
        </w:rPr>
        <w:t xml:space="preserve"> </w:t>
      </w:r>
      <w:r w:rsidR="00723FC3" w:rsidRPr="000C2A6A">
        <w:rPr>
          <w:rFonts w:eastAsia="AdvGulliv-R" w:cs="Times New Roman"/>
          <w:szCs w:val="24"/>
        </w:rPr>
        <w:t>amaca</w:t>
      </w:r>
      <w:r w:rsidR="00F15823" w:rsidRPr="000C2A6A">
        <w:rPr>
          <w:rFonts w:eastAsia="AdvGulliv-R" w:cs="Times New Roman"/>
          <w:szCs w:val="24"/>
        </w:rPr>
        <w:t xml:space="preserve"> </w:t>
      </w:r>
      <w:r w:rsidR="00723FC3" w:rsidRPr="000C2A6A">
        <w:rPr>
          <w:rFonts w:eastAsia="AdvGulliv-R" w:cs="Times New Roman"/>
          <w:szCs w:val="24"/>
        </w:rPr>
        <w:t>uygun</w:t>
      </w:r>
      <w:r w:rsidR="00F15823" w:rsidRPr="000C2A6A">
        <w:rPr>
          <w:rFonts w:eastAsia="AdvGulliv-R" w:cs="Times New Roman"/>
          <w:szCs w:val="24"/>
        </w:rPr>
        <w:t xml:space="preserve"> </w:t>
      </w:r>
      <w:r w:rsidR="0000694C" w:rsidRPr="000C2A6A">
        <w:rPr>
          <w:rFonts w:eastAsia="AdvGulliv-R" w:cs="Times New Roman"/>
          <w:szCs w:val="24"/>
        </w:rPr>
        <w:t>olması</w:t>
      </w:r>
      <w:r w:rsidR="00F15823" w:rsidRPr="000C2A6A">
        <w:rPr>
          <w:rFonts w:eastAsia="AdvGulliv-R" w:cs="Times New Roman"/>
          <w:szCs w:val="24"/>
        </w:rPr>
        <w:t xml:space="preserve"> </w:t>
      </w:r>
      <w:r w:rsidR="0000694C" w:rsidRPr="000C2A6A">
        <w:rPr>
          <w:rFonts w:eastAsia="AdvGulliv-R" w:cs="Times New Roman"/>
          <w:szCs w:val="24"/>
        </w:rPr>
        <w:t>gerektiği</w:t>
      </w:r>
      <w:r w:rsidR="00F15823" w:rsidRPr="000C2A6A">
        <w:rPr>
          <w:rFonts w:eastAsia="AdvGulliv-R" w:cs="Times New Roman"/>
          <w:szCs w:val="24"/>
        </w:rPr>
        <w:t xml:space="preserve"> </w:t>
      </w:r>
      <w:r w:rsidR="0000694C" w:rsidRPr="000C2A6A">
        <w:rPr>
          <w:rFonts w:eastAsia="AdvGulliv-R" w:cs="Times New Roman"/>
          <w:szCs w:val="24"/>
        </w:rPr>
        <w:t>ve</w:t>
      </w:r>
      <w:r w:rsidR="00F15823" w:rsidRPr="000C2A6A">
        <w:rPr>
          <w:rFonts w:eastAsia="AdvGulliv-R" w:cs="Times New Roman"/>
          <w:szCs w:val="24"/>
        </w:rPr>
        <w:t xml:space="preserve"> </w:t>
      </w:r>
      <w:r w:rsidR="0000694C" w:rsidRPr="000C2A6A">
        <w:rPr>
          <w:rFonts w:eastAsia="AdvGulliv-R" w:cs="Times New Roman"/>
          <w:szCs w:val="24"/>
        </w:rPr>
        <w:t>k</w:t>
      </w:r>
      <w:r w:rsidR="00723FC3" w:rsidRPr="000C2A6A">
        <w:rPr>
          <w:rFonts w:eastAsia="AdvGulliv-R" w:cs="Times New Roman"/>
          <w:szCs w:val="24"/>
        </w:rPr>
        <w:t>amu</w:t>
      </w:r>
      <w:r w:rsidR="00F15823" w:rsidRPr="000C2A6A">
        <w:rPr>
          <w:rFonts w:eastAsia="AdvGulliv-R" w:cs="Times New Roman"/>
          <w:szCs w:val="24"/>
        </w:rPr>
        <w:t xml:space="preserve"> </w:t>
      </w:r>
      <w:r w:rsidR="00723FC3" w:rsidRPr="000C2A6A">
        <w:rPr>
          <w:rFonts w:eastAsia="AdvGulliv-R" w:cs="Times New Roman"/>
          <w:szCs w:val="24"/>
        </w:rPr>
        <w:t>kurum</w:t>
      </w:r>
      <w:r w:rsidR="00F15823" w:rsidRPr="000C2A6A">
        <w:rPr>
          <w:rFonts w:eastAsia="AdvGulliv-R" w:cs="Times New Roman"/>
          <w:szCs w:val="24"/>
        </w:rPr>
        <w:t xml:space="preserve"> </w:t>
      </w:r>
      <w:r w:rsidR="00723FC3" w:rsidRPr="000C2A6A">
        <w:rPr>
          <w:rFonts w:eastAsia="AdvGulliv-R" w:cs="Times New Roman"/>
          <w:szCs w:val="24"/>
        </w:rPr>
        <w:t>ve</w:t>
      </w:r>
      <w:r w:rsidR="00F15823" w:rsidRPr="000C2A6A">
        <w:rPr>
          <w:rFonts w:eastAsia="AdvGulliv-R" w:cs="Times New Roman"/>
          <w:szCs w:val="24"/>
        </w:rPr>
        <w:t xml:space="preserve"> </w:t>
      </w:r>
      <w:r w:rsidR="00723FC3" w:rsidRPr="000C2A6A">
        <w:rPr>
          <w:rFonts w:eastAsia="AdvGulliv-R" w:cs="Times New Roman"/>
          <w:szCs w:val="24"/>
        </w:rPr>
        <w:t>kuruluşlarında</w:t>
      </w:r>
      <w:r w:rsidR="00F15823" w:rsidRPr="000C2A6A">
        <w:rPr>
          <w:rFonts w:eastAsia="AdvGulliv-R" w:cs="Times New Roman"/>
          <w:szCs w:val="24"/>
        </w:rPr>
        <w:t xml:space="preserve"> </w:t>
      </w:r>
      <w:r w:rsidR="00723FC3" w:rsidRPr="000C2A6A">
        <w:rPr>
          <w:rFonts w:eastAsia="AdvGulliv-R" w:cs="Times New Roman"/>
          <w:szCs w:val="24"/>
        </w:rPr>
        <w:t>var</w:t>
      </w:r>
      <w:r w:rsidR="00F15823" w:rsidRPr="000C2A6A">
        <w:rPr>
          <w:rFonts w:eastAsia="AdvGulliv-R" w:cs="Times New Roman"/>
          <w:szCs w:val="24"/>
        </w:rPr>
        <w:t xml:space="preserve"> </w:t>
      </w:r>
      <w:r w:rsidR="00723FC3" w:rsidRPr="000C2A6A">
        <w:rPr>
          <w:rFonts w:eastAsia="AdvGulliv-R" w:cs="Times New Roman"/>
          <w:szCs w:val="24"/>
        </w:rPr>
        <w:t>olan</w:t>
      </w:r>
      <w:r w:rsidR="00F15823" w:rsidRPr="000C2A6A">
        <w:rPr>
          <w:rFonts w:eastAsia="AdvGulliv-R" w:cs="Times New Roman"/>
          <w:szCs w:val="24"/>
        </w:rPr>
        <w:t xml:space="preserve"> </w:t>
      </w:r>
      <w:r w:rsidR="00723FC3" w:rsidRPr="000C2A6A">
        <w:rPr>
          <w:rFonts w:eastAsia="AdvGulliv-R" w:cs="Times New Roman"/>
          <w:szCs w:val="24"/>
        </w:rPr>
        <w:t>“yönetim”</w:t>
      </w:r>
      <w:r w:rsidR="00F15823" w:rsidRPr="000C2A6A">
        <w:rPr>
          <w:rFonts w:eastAsia="AdvGulliv-R" w:cs="Times New Roman"/>
          <w:szCs w:val="24"/>
        </w:rPr>
        <w:t xml:space="preserve"> </w:t>
      </w:r>
      <w:r w:rsidR="00723FC3" w:rsidRPr="000C2A6A">
        <w:rPr>
          <w:rFonts w:eastAsia="AdvGulliv-R" w:cs="Times New Roman"/>
          <w:szCs w:val="24"/>
        </w:rPr>
        <w:t>anlayışının</w:t>
      </w:r>
      <w:r w:rsidR="00F15823" w:rsidRPr="000C2A6A">
        <w:rPr>
          <w:rFonts w:eastAsia="AdvGulliv-R" w:cs="Times New Roman"/>
          <w:szCs w:val="24"/>
        </w:rPr>
        <w:t xml:space="preserve"> </w:t>
      </w:r>
      <w:r w:rsidR="00723FC3" w:rsidRPr="000C2A6A">
        <w:rPr>
          <w:rFonts w:eastAsia="AdvGulliv-R" w:cs="Times New Roman"/>
          <w:szCs w:val="24"/>
        </w:rPr>
        <w:t>yerine</w:t>
      </w:r>
      <w:r w:rsidR="00F15823" w:rsidRPr="000C2A6A">
        <w:rPr>
          <w:rFonts w:eastAsia="AdvGulliv-R" w:cs="Times New Roman"/>
          <w:szCs w:val="24"/>
        </w:rPr>
        <w:t xml:space="preserve"> </w:t>
      </w:r>
      <w:r w:rsidR="00723FC3" w:rsidRPr="000C2A6A">
        <w:rPr>
          <w:rFonts w:eastAsia="AdvGulliv-R" w:cs="Times New Roman"/>
          <w:szCs w:val="24"/>
        </w:rPr>
        <w:t>“yönetişim”</w:t>
      </w:r>
      <w:r w:rsidR="00F15823" w:rsidRPr="000C2A6A">
        <w:rPr>
          <w:rFonts w:eastAsia="AdvGulliv-R" w:cs="Times New Roman"/>
          <w:szCs w:val="24"/>
        </w:rPr>
        <w:t xml:space="preserve"> </w:t>
      </w:r>
      <w:r w:rsidR="00723FC3" w:rsidRPr="000C2A6A">
        <w:rPr>
          <w:rFonts w:eastAsia="AdvGulliv-R" w:cs="Times New Roman"/>
          <w:szCs w:val="24"/>
        </w:rPr>
        <w:t>anlayışının</w:t>
      </w:r>
      <w:r w:rsidR="00F15823" w:rsidRPr="000C2A6A">
        <w:rPr>
          <w:rFonts w:eastAsia="AdvGulliv-R" w:cs="Times New Roman"/>
          <w:szCs w:val="24"/>
        </w:rPr>
        <w:t xml:space="preserve"> </w:t>
      </w:r>
      <w:r w:rsidR="00723FC3" w:rsidRPr="000C2A6A">
        <w:rPr>
          <w:rFonts w:eastAsia="AdvGulliv-R" w:cs="Times New Roman"/>
          <w:szCs w:val="24"/>
        </w:rPr>
        <w:t>geliştirilmesi</w:t>
      </w:r>
      <w:r w:rsidR="00F15823" w:rsidRPr="000C2A6A">
        <w:rPr>
          <w:rFonts w:eastAsia="AdvGulliv-R" w:cs="Times New Roman"/>
          <w:szCs w:val="24"/>
        </w:rPr>
        <w:t xml:space="preserve"> </w:t>
      </w:r>
      <w:r w:rsidR="00150BC7" w:rsidRPr="000C2A6A">
        <w:rPr>
          <w:rFonts w:eastAsia="AdvGulliv-R" w:cs="Times New Roman"/>
          <w:szCs w:val="24"/>
        </w:rPr>
        <w:t>vurgulanmıştır.</w:t>
      </w:r>
    </w:p>
    <w:p w14:paraId="0B3BAB8D" w14:textId="0D7CA2C6" w:rsidR="00C32F33" w:rsidRPr="000C2A6A" w:rsidRDefault="00026ADF" w:rsidP="0032165F">
      <w:pPr>
        <w:spacing w:after="120"/>
        <w:rPr>
          <w:rFonts w:eastAsia="AdvGulliv-R" w:cs="Times New Roman"/>
          <w:szCs w:val="24"/>
        </w:rPr>
      </w:pPr>
      <w:r w:rsidRPr="000C2A6A">
        <w:rPr>
          <w:rFonts w:eastAsia="AdvGulliv-R" w:cs="Times New Roman"/>
          <w:color w:val="000000"/>
          <w:szCs w:val="24"/>
        </w:rPr>
        <w:t>S</w:t>
      </w:r>
      <w:r w:rsidR="00C32F33" w:rsidRPr="000C2A6A">
        <w:rPr>
          <w:rFonts w:eastAsia="AdvGulliv-R" w:cs="Times New Roman"/>
          <w:color w:val="000000"/>
          <w:szCs w:val="24"/>
        </w:rPr>
        <w:t>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personellerin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yeterliliğine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ilişkin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görüşleri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incelendiğinde,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tamamı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bu</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personellerin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çalışmasında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ilgili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mevzuatın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ölçüt</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olarak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alındığını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ifade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etmişlerdir.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Ayrıca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biriminde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çalışanların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yeterliliği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ilgili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olarak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szCs w:val="24"/>
        </w:rPr>
        <w:t>deneyimli,</w:t>
      </w:r>
      <w:r w:rsidR="00F15823" w:rsidRPr="000C2A6A">
        <w:rPr>
          <w:rFonts w:eastAsia="AdvGulliv-R" w:cs="Times New Roman"/>
          <w:szCs w:val="24"/>
        </w:rPr>
        <w:t xml:space="preserve"> </w:t>
      </w:r>
      <w:r w:rsidR="00C32F33" w:rsidRPr="000C2A6A">
        <w:rPr>
          <w:rFonts w:eastAsia="AdvGulliv-R" w:cs="Times New Roman"/>
          <w:szCs w:val="24"/>
        </w:rPr>
        <w:t>yabancı</w:t>
      </w:r>
      <w:r w:rsidR="00F15823" w:rsidRPr="000C2A6A">
        <w:rPr>
          <w:rFonts w:eastAsia="AdvGulliv-R" w:cs="Times New Roman"/>
          <w:szCs w:val="24"/>
        </w:rPr>
        <w:t xml:space="preserve"> </w:t>
      </w:r>
      <w:r w:rsidR="00C32F33" w:rsidRPr="000C2A6A">
        <w:rPr>
          <w:rFonts w:eastAsia="AdvGulliv-R" w:cs="Times New Roman"/>
          <w:szCs w:val="24"/>
        </w:rPr>
        <w:t>dil</w:t>
      </w:r>
      <w:r w:rsidR="00F15823" w:rsidRPr="000C2A6A">
        <w:rPr>
          <w:rFonts w:eastAsia="AdvGulliv-R" w:cs="Times New Roman"/>
          <w:szCs w:val="24"/>
        </w:rPr>
        <w:t xml:space="preserve"> </w:t>
      </w:r>
      <w:r w:rsidR="00C32F33" w:rsidRPr="000C2A6A">
        <w:rPr>
          <w:rFonts w:eastAsia="AdvGulliv-R" w:cs="Times New Roman"/>
          <w:szCs w:val="24"/>
        </w:rPr>
        <w:t>bilen</w:t>
      </w:r>
      <w:r w:rsidR="00F15823" w:rsidRPr="000C2A6A">
        <w:rPr>
          <w:rFonts w:eastAsia="AdvGulliv-R" w:cs="Times New Roman"/>
          <w:szCs w:val="24"/>
        </w:rPr>
        <w:t xml:space="preserve"> </w:t>
      </w:r>
      <w:r w:rsidR="00C32F33" w:rsidRPr="000C2A6A">
        <w:rPr>
          <w:rFonts w:eastAsia="AdvGulliv-R" w:cs="Times New Roman"/>
          <w:szCs w:val="24"/>
        </w:rPr>
        <w:t>personel,</w:t>
      </w:r>
      <w:r w:rsidR="00F15823" w:rsidRPr="000C2A6A">
        <w:rPr>
          <w:rFonts w:eastAsia="AdvGulliv-R" w:cs="Times New Roman"/>
          <w:szCs w:val="24"/>
        </w:rPr>
        <w:t xml:space="preserve"> </w:t>
      </w:r>
      <w:r w:rsidR="00C32F33" w:rsidRPr="000C2A6A">
        <w:rPr>
          <w:rFonts w:eastAsia="AdvGulliv-R" w:cs="Times New Roman"/>
          <w:szCs w:val="24"/>
        </w:rPr>
        <w:t>tercüman</w:t>
      </w:r>
      <w:r w:rsidR="00F15823" w:rsidRPr="000C2A6A">
        <w:rPr>
          <w:rFonts w:eastAsia="AdvGulliv-R" w:cs="Times New Roman"/>
          <w:szCs w:val="24"/>
        </w:rPr>
        <w:t xml:space="preserve"> </w:t>
      </w:r>
      <w:r w:rsidR="00C32F33" w:rsidRPr="000C2A6A">
        <w:rPr>
          <w:rFonts w:eastAsia="AdvGulliv-R" w:cs="Times New Roman"/>
          <w:szCs w:val="24"/>
        </w:rPr>
        <w:t>bulunmakta</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ihtiyaca</w:t>
      </w:r>
      <w:r w:rsidR="00F15823" w:rsidRPr="000C2A6A">
        <w:rPr>
          <w:rFonts w:eastAsia="AdvGulliv-R" w:cs="Times New Roman"/>
          <w:szCs w:val="24"/>
        </w:rPr>
        <w:t xml:space="preserve"> </w:t>
      </w:r>
      <w:r w:rsidR="00C32F33" w:rsidRPr="000C2A6A">
        <w:rPr>
          <w:rFonts w:eastAsia="AdvGulliv-R" w:cs="Times New Roman"/>
          <w:szCs w:val="24"/>
        </w:rPr>
        <w:t>göre</w:t>
      </w:r>
      <w:r w:rsidR="00F15823" w:rsidRPr="000C2A6A">
        <w:rPr>
          <w:rFonts w:eastAsia="AdvGulliv-R" w:cs="Times New Roman"/>
          <w:szCs w:val="24"/>
        </w:rPr>
        <w:t xml:space="preserve"> </w:t>
      </w:r>
      <w:r w:rsidR="00C32F33" w:rsidRPr="000C2A6A">
        <w:rPr>
          <w:rFonts w:eastAsia="AdvGulliv-R" w:cs="Times New Roman"/>
          <w:szCs w:val="24"/>
        </w:rPr>
        <w:t>artırılmakta</w:t>
      </w:r>
      <w:r w:rsidR="00F15823" w:rsidRPr="000C2A6A">
        <w:rPr>
          <w:rFonts w:eastAsia="AdvGulliv-R" w:cs="Times New Roman"/>
          <w:szCs w:val="24"/>
        </w:rPr>
        <w:t xml:space="preserve"> </w:t>
      </w:r>
      <w:r w:rsidR="00C32F33" w:rsidRPr="000C2A6A">
        <w:rPr>
          <w:rFonts w:eastAsia="AdvGulliv-R" w:cs="Times New Roman"/>
          <w:szCs w:val="24"/>
        </w:rPr>
        <w:t>şeklinde</w:t>
      </w:r>
      <w:r w:rsidR="00F15823" w:rsidRPr="000C2A6A">
        <w:rPr>
          <w:rFonts w:eastAsia="AdvGulliv-R" w:cs="Times New Roman"/>
          <w:szCs w:val="24"/>
        </w:rPr>
        <w:t xml:space="preserve"> </w:t>
      </w:r>
      <w:r w:rsidR="00C32F33" w:rsidRPr="000C2A6A">
        <w:rPr>
          <w:rFonts w:eastAsia="AdvGulliv-R" w:cs="Times New Roman"/>
          <w:szCs w:val="24"/>
        </w:rPr>
        <w:t>görüşlerde</w:t>
      </w:r>
      <w:r w:rsidR="00F15823" w:rsidRPr="000C2A6A">
        <w:rPr>
          <w:rFonts w:eastAsia="AdvGulliv-R" w:cs="Times New Roman"/>
          <w:szCs w:val="24"/>
        </w:rPr>
        <w:t xml:space="preserve"> </w:t>
      </w:r>
      <w:r w:rsidR="00C32F33" w:rsidRPr="000C2A6A">
        <w:rPr>
          <w:rFonts w:eastAsia="AdvGulliv-R" w:cs="Times New Roman"/>
          <w:szCs w:val="24"/>
        </w:rPr>
        <w:t>bulunmuşlardır.</w:t>
      </w:r>
      <w:r w:rsidR="00F15823" w:rsidRPr="000C2A6A">
        <w:rPr>
          <w:rFonts w:eastAsia="AdvGulliv-R" w:cs="Times New Roman"/>
          <w:szCs w:val="24"/>
        </w:rPr>
        <w:t xml:space="preserve"> </w:t>
      </w:r>
      <w:r w:rsidR="006D66F0" w:rsidRPr="000C2A6A">
        <w:rPr>
          <w:rFonts w:cs="Times New Roman"/>
          <w:szCs w:val="24"/>
        </w:rPr>
        <w:t>Özkan’ın</w:t>
      </w:r>
      <w:r w:rsidR="00F15823" w:rsidRPr="000C2A6A">
        <w:rPr>
          <w:rFonts w:cs="Times New Roman"/>
          <w:szCs w:val="24"/>
        </w:rPr>
        <w:t xml:space="preserve"> </w:t>
      </w:r>
      <w:r w:rsidR="006D66F0" w:rsidRPr="000C2A6A">
        <w:rPr>
          <w:rFonts w:cs="Times New Roman"/>
          <w:szCs w:val="24"/>
        </w:rPr>
        <w:t>(2019)</w:t>
      </w:r>
      <w:r w:rsidR="00F15823" w:rsidRPr="000C2A6A">
        <w:rPr>
          <w:rFonts w:cs="Times New Roman"/>
          <w:szCs w:val="24"/>
        </w:rPr>
        <w:t xml:space="preserve"> </w:t>
      </w:r>
      <w:r w:rsidR="006D66F0" w:rsidRPr="000C2A6A">
        <w:rPr>
          <w:rFonts w:cs="Times New Roman"/>
          <w:szCs w:val="24"/>
        </w:rPr>
        <w:t>çalışmasında</w:t>
      </w:r>
      <w:r w:rsidR="00F15823" w:rsidRPr="000C2A6A">
        <w:rPr>
          <w:rFonts w:cs="Times New Roman"/>
          <w:szCs w:val="24"/>
        </w:rPr>
        <w:t xml:space="preserve"> </w:t>
      </w:r>
      <w:r w:rsidR="006D66F0" w:rsidRPr="000C2A6A">
        <w:rPr>
          <w:rFonts w:cs="Times New Roman"/>
          <w:szCs w:val="24"/>
        </w:rPr>
        <w:t>da</w:t>
      </w:r>
      <w:r w:rsidR="00F15823" w:rsidRPr="000C2A6A">
        <w:rPr>
          <w:rFonts w:cs="Times New Roman"/>
          <w:szCs w:val="24"/>
        </w:rPr>
        <w:t xml:space="preserve"> </w:t>
      </w:r>
      <w:r w:rsidR="006D66F0" w:rsidRPr="000C2A6A">
        <w:rPr>
          <w:rFonts w:cs="Times New Roman"/>
          <w:szCs w:val="24"/>
        </w:rPr>
        <w:t>sağlık</w:t>
      </w:r>
      <w:r w:rsidR="00F15823" w:rsidRPr="000C2A6A">
        <w:rPr>
          <w:rFonts w:cs="Times New Roman"/>
          <w:szCs w:val="24"/>
        </w:rPr>
        <w:t xml:space="preserve"> </w:t>
      </w:r>
      <w:r w:rsidR="006D66F0" w:rsidRPr="000C2A6A">
        <w:rPr>
          <w:rFonts w:cs="Times New Roman"/>
          <w:szCs w:val="24"/>
        </w:rPr>
        <w:t>personellerinin</w:t>
      </w:r>
      <w:r w:rsidR="00F15823" w:rsidRPr="000C2A6A">
        <w:rPr>
          <w:rFonts w:cs="Times New Roman"/>
          <w:szCs w:val="24"/>
        </w:rPr>
        <w:t xml:space="preserve"> </w:t>
      </w:r>
      <w:r w:rsidR="006D66F0" w:rsidRPr="000C2A6A">
        <w:rPr>
          <w:rFonts w:cs="Times New Roman"/>
          <w:szCs w:val="24"/>
        </w:rPr>
        <w:t>yabancı</w:t>
      </w:r>
      <w:r w:rsidR="00F15823" w:rsidRPr="000C2A6A">
        <w:rPr>
          <w:rFonts w:cs="Times New Roman"/>
          <w:szCs w:val="24"/>
        </w:rPr>
        <w:t xml:space="preserve"> </w:t>
      </w:r>
      <w:r w:rsidR="006D66F0" w:rsidRPr="000C2A6A">
        <w:rPr>
          <w:rFonts w:cs="Times New Roman"/>
          <w:szCs w:val="24"/>
        </w:rPr>
        <w:t>dil</w:t>
      </w:r>
      <w:r w:rsidR="00F15823" w:rsidRPr="000C2A6A">
        <w:rPr>
          <w:rFonts w:cs="Times New Roman"/>
          <w:szCs w:val="24"/>
        </w:rPr>
        <w:t xml:space="preserve"> </w:t>
      </w:r>
      <w:r w:rsidR="006D66F0" w:rsidRPr="000C2A6A">
        <w:rPr>
          <w:rFonts w:cs="Times New Roman"/>
          <w:szCs w:val="24"/>
        </w:rPr>
        <w:t>bilme</w:t>
      </w:r>
      <w:r w:rsidR="00F15823" w:rsidRPr="000C2A6A">
        <w:rPr>
          <w:rFonts w:cs="Times New Roman"/>
          <w:szCs w:val="24"/>
        </w:rPr>
        <w:t xml:space="preserve"> </w:t>
      </w:r>
      <w:r w:rsidR="006D66F0" w:rsidRPr="000C2A6A">
        <w:rPr>
          <w:rFonts w:cs="Times New Roman"/>
          <w:szCs w:val="24"/>
        </w:rPr>
        <w:t>konularında</w:t>
      </w:r>
      <w:r w:rsidR="00F15823" w:rsidRPr="000C2A6A">
        <w:rPr>
          <w:rFonts w:cs="Times New Roman"/>
          <w:szCs w:val="24"/>
        </w:rPr>
        <w:t xml:space="preserve"> </w:t>
      </w:r>
      <w:r w:rsidR="006D66F0" w:rsidRPr="000C2A6A">
        <w:rPr>
          <w:rFonts w:cs="Times New Roman"/>
          <w:szCs w:val="24"/>
        </w:rPr>
        <w:t>önemin</w:t>
      </w:r>
      <w:r w:rsidR="00F15823" w:rsidRPr="000C2A6A">
        <w:rPr>
          <w:rFonts w:cs="Times New Roman"/>
          <w:szCs w:val="24"/>
        </w:rPr>
        <w:t xml:space="preserve"> </w:t>
      </w:r>
      <w:r w:rsidR="006D66F0" w:rsidRPr="000C2A6A">
        <w:rPr>
          <w:rFonts w:cs="Times New Roman"/>
          <w:szCs w:val="24"/>
        </w:rPr>
        <w:t>verilmesinin</w:t>
      </w:r>
      <w:r w:rsidR="00F15823" w:rsidRPr="000C2A6A">
        <w:rPr>
          <w:rFonts w:cs="Times New Roman"/>
          <w:szCs w:val="24"/>
        </w:rPr>
        <w:t xml:space="preserve"> </w:t>
      </w:r>
      <w:r w:rsidR="006D66F0" w:rsidRPr="000C2A6A">
        <w:rPr>
          <w:rFonts w:cs="Times New Roman"/>
          <w:szCs w:val="24"/>
        </w:rPr>
        <w:t>ve</w:t>
      </w:r>
      <w:r w:rsidR="00F15823" w:rsidRPr="000C2A6A">
        <w:rPr>
          <w:rFonts w:cs="Times New Roman"/>
          <w:szCs w:val="24"/>
        </w:rPr>
        <w:t xml:space="preserve"> </w:t>
      </w:r>
      <w:r w:rsidR="00646F68" w:rsidRPr="000C2A6A">
        <w:rPr>
          <w:rFonts w:cs="Times New Roman"/>
          <w:szCs w:val="24"/>
        </w:rPr>
        <w:t>personellerin</w:t>
      </w:r>
      <w:r w:rsidR="00F15823" w:rsidRPr="000C2A6A">
        <w:rPr>
          <w:rFonts w:cs="Times New Roman"/>
          <w:szCs w:val="24"/>
        </w:rPr>
        <w:t xml:space="preserve"> </w:t>
      </w:r>
      <w:r w:rsidR="006D66F0" w:rsidRPr="000C2A6A">
        <w:rPr>
          <w:rFonts w:cs="Times New Roman"/>
          <w:szCs w:val="24"/>
        </w:rPr>
        <w:t>gerekli</w:t>
      </w:r>
      <w:r w:rsidR="00F15823" w:rsidRPr="000C2A6A">
        <w:rPr>
          <w:rFonts w:cs="Times New Roman"/>
          <w:szCs w:val="24"/>
        </w:rPr>
        <w:t xml:space="preserve"> </w:t>
      </w:r>
      <w:r w:rsidR="006D66F0" w:rsidRPr="000C2A6A">
        <w:rPr>
          <w:rFonts w:cs="Times New Roman"/>
          <w:szCs w:val="24"/>
        </w:rPr>
        <w:t>eğitimin</w:t>
      </w:r>
      <w:r w:rsidR="00646F68" w:rsidRPr="000C2A6A">
        <w:rPr>
          <w:rFonts w:cs="Times New Roman"/>
          <w:szCs w:val="24"/>
        </w:rPr>
        <w:t>i</w:t>
      </w:r>
      <w:r w:rsidR="005C43BF" w:rsidRPr="000C2A6A">
        <w:rPr>
          <w:rFonts w:cs="Times New Roman"/>
          <w:szCs w:val="24"/>
        </w:rPr>
        <w:t>n</w:t>
      </w:r>
      <w:r w:rsidR="00F15823" w:rsidRPr="000C2A6A">
        <w:rPr>
          <w:rFonts w:cs="Times New Roman"/>
          <w:szCs w:val="24"/>
        </w:rPr>
        <w:t xml:space="preserve"> </w:t>
      </w:r>
      <w:r w:rsidR="006D66F0" w:rsidRPr="000C2A6A">
        <w:rPr>
          <w:rFonts w:cs="Times New Roman"/>
          <w:szCs w:val="24"/>
        </w:rPr>
        <w:t>alınmasının</w:t>
      </w:r>
      <w:r w:rsidR="00F15823" w:rsidRPr="000C2A6A">
        <w:rPr>
          <w:rFonts w:cs="Times New Roman"/>
          <w:szCs w:val="24"/>
        </w:rPr>
        <w:t xml:space="preserve"> </w:t>
      </w:r>
      <w:r w:rsidR="006D66F0" w:rsidRPr="000C2A6A">
        <w:rPr>
          <w:rFonts w:cs="Times New Roman"/>
          <w:szCs w:val="24"/>
        </w:rPr>
        <w:t>gerekliliği</w:t>
      </w:r>
      <w:r w:rsidR="00F15823" w:rsidRPr="000C2A6A">
        <w:rPr>
          <w:rFonts w:cs="Times New Roman"/>
          <w:szCs w:val="24"/>
        </w:rPr>
        <w:t xml:space="preserve"> </w:t>
      </w:r>
      <w:r w:rsidR="006D66F0" w:rsidRPr="000C2A6A">
        <w:rPr>
          <w:rFonts w:cs="Times New Roman"/>
          <w:szCs w:val="24"/>
        </w:rPr>
        <w:t>vurgulanmıştır.</w:t>
      </w:r>
    </w:p>
    <w:p w14:paraId="0B3BAB8E" w14:textId="06855553" w:rsidR="00C32F33" w:rsidRPr="000C2A6A" w:rsidRDefault="00026ADF" w:rsidP="0032165F">
      <w:pPr>
        <w:spacing w:after="120"/>
        <w:rPr>
          <w:rFonts w:eastAsia="AdvGulliv-R" w:cs="Times New Roman"/>
          <w:szCs w:val="24"/>
        </w:rPr>
      </w:pPr>
      <w:r w:rsidRPr="000C2A6A">
        <w:rPr>
          <w:rFonts w:eastAsia="AdvGulliv-R" w:cs="Times New Roman"/>
          <w:szCs w:val="24"/>
        </w:rPr>
        <w:t>Ş</w:t>
      </w:r>
      <w:r w:rsidR="00C32F33" w:rsidRPr="000C2A6A">
        <w:rPr>
          <w:rFonts w:eastAsia="AdvGulliv-R" w:cs="Times New Roman"/>
          <w:szCs w:val="24"/>
        </w:rPr>
        <w:t>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biriminin</w:t>
      </w:r>
      <w:r w:rsidR="00F15823" w:rsidRPr="000C2A6A">
        <w:rPr>
          <w:rFonts w:eastAsia="AdvGulliv-R" w:cs="Times New Roman"/>
          <w:szCs w:val="24"/>
        </w:rPr>
        <w:t xml:space="preserve"> </w:t>
      </w:r>
      <w:r w:rsidR="00C32F33" w:rsidRPr="000C2A6A">
        <w:rPr>
          <w:rFonts w:eastAsia="AdvGulliv-R" w:cs="Times New Roman"/>
          <w:szCs w:val="24"/>
        </w:rPr>
        <w:t>tanıtımına</w:t>
      </w:r>
      <w:r w:rsidR="00F15823" w:rsidRPr="000C2A6A">
        <w:rPr>
          <w:rFonts w:eastAsia="AdvGulliv-R" w:cs="Times New Roman"/>
          <w:szCs w:val="24"/>
        </w:rPr>
        <w:t xml:space="preserve"> </w:t>
      </w:r>
      <w:r w:rsidR="00C32F33" w:rsidRPr="000C2A6A">
        <w:rPr>
          <w:rFonts w:eastAsia="AdvGulliv-R" w:cs="Times New Roman"/>
          <w:szCs w:val="24"/>
        </w:rPr>
        <w:t>yönelik</w:t>
      </w:r>
      <w:r w:rsidR="00F15823" w:rsidRPr="000C2A6A">
        <w:rPr>
          <w:rFonts w:eastAsia="AdvGulliv-R" w:cs="Times New Roman"/>
          <w:szCs w:val="24"/>
        </w:rPr>
        <w:t xml:space="preserve"> </w:t>
      </w:r>
      <w:r w:rsidR="00C32F33" w:rsidRPr="000C2A6A">
        <w:rPr>
          <w:rFonts w:eastAsia="AdvGulliv-R" w:cs="Times New Roman"/>
          <w:szCs w:val="24"/>
        </w:rPr>
        <w:t>yapılan</w:t>
      </w:r>
      <w:r w:rsidR="00F15823" w:rsidRPr="000C2A6A">
        <w:rPr>
          <w:rFonts w:eastAsia="AdvGulliv-R" w:cs="Times New Roman"/>
          <w:szCs w:val="24"/>
        </w:rPr>
        <w:t xml:space="preserve"> </w:t>
      </w:r>
      <w:r w:rsidR="00C32F33" w:rsidRPr="000C2A6A">
        <w:rPr>
          <w:rFonts w:eastAsia="AdvGulliv-R" w:cs="Times New Roman"/>
          <w:szCs w:val="24"/>
        </w:rPr>
        <w:t>faaliyetlere</w:t>
      </w:r>
      <w:r w:rsidR="00F15823" w:rsidRPr="000C2A6A">
        <w:rPr>
          <w:rFonts w:eastAsia="AdvGulliv-R" w:cs="Times New Roman"/>
          <w:szCs w:val="24"/>
        </w:rPr>
        <w:t xml:space="preserve"> </w:t>
      </w:r>
      <w:r w:rsidR="00C32F33" w:rsidRPr="000C2A6A">
        <w:rPr>
          <w:rFonts w:eastAsia="AdvGulliv-R" w:cs="Times New Roman"/>
          <w:szCs w:val="24"/>
        </w:rPr>
        <w:t>ilişkin</w:t>
      </w:r>
      <w:r w:rsidR="00F15823" w:rsidRPr="000C2A6A">
        <w:rPr>
          <w:rFonts w:eastAsia="AdvGulliv-R" w:cs="Times New Roman"/>
          <w:szCs w:val="24"/>
        </w:rPr>
        <w:t xml:space="preserve"> </w:t>
      </w:r>
      <w:r w:rsidR="00C32F33" w:rsidRPr="000C2A6A">
        <w:rPr>
          <w:rFonts w:eastAsia="AdvGulliv-R" w:cs="Times New Roman"/>
          <w:szCs w:val="24"/>
        </w:rPr>
        <w:t>katılımcıların</w:t>
      </w:r>
      <w:r w:rsidR="00F15823" w:rsidRPr="000C2A6A">
        <w:rPr>
          <w:rFonts w:eastAsia="AdvGulliv-R" w:cs="Times New Roman"/>
          <w:szCs w:val="24"/>
        </w:rPr>
        <w:t xml:space="preserve"> </w:t>
      </w:r>
      <w:r w:rsidR="00C32F33" w:rsidRPr="000C2A6A">
        <w:rPr>
          <w:rFonts w:eastAsia="AdvGulliv-R" w:cs="Times New Roman"/>
          <w:szCs w:val="24"/>
        </w:rPr>
        <w:t>görüşleri</w:t>
      </w:r>
      <w:r w:rsidR="00F15823" w:rsidRPr="000C2A6A">
        <w:rPr>
          <w:rFonts w:eastAsia="AdvGulliv-R" w:cs="Times New Roman"/>
          <w:szCs w:val="24"/>
        </w:rPr>
        <w:t xml:space="preserve"> </w:t>
      </w:r>
      <w:r w:rsidR="00C32F33" w:rsidRPr="000C2A6A">
        <w:rPr>
          <w:rFonts w:eastAsia="AdvGulliv-R" w:cs="Times New Roman"/>
          <w:szCs w:val="24"/>
        </w:rPr>
        <w:t>incelendiğinde,</w:t>
      </w:r>
      <w:r w:rsidR="00F15823" w:rsidRPr="000C2A6A">
        <w:rPr>
          <w:rFonts w:eastAsia="AdvGulliv-R" w:cs="Times New Roman"/>
          <w:szCs w:val="24"/>
        </w:rPr>
        <w:t xml:space="preserve"> </w:t>
      </w:r>
      <w:r w:rsidR="00C32F33" w:rsidRPr="000C2A6A">
        <w:rPr>
          <w:rFonts w:eastAsia="AdvGulliv-R" w:cs="Times New Roman"/>
          <w:szCs w:val="24"/>
        </w:rPr>
        <w:t>her</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hastanesinden</w:t>
      </w:r>
      <w:r w:rsidR="00F15823" w:rsidRPr="000C2A6A">
        <w:rPr>
          <w:rFonts w:eastAsia="AdvGulliv-R" w:cs="Times New Roman"/>
          <w:szCs w:val="24"/>
        </w:rPr>
        <w:t xml:space="preserve"> </w:t>
      </w:r>
      <w:r w:rsidR="00C32F33" w:rsidRPr="000C2A6A">
        <w:rPr>
          <w:rFonts w:eastAsia="AdvGulliv-R" w:cs="Times New Roman"/>
          <w:color w:val="000000"/>
          <w:szCs w:val="24"/>
        </w:rPr>
        <w:t>katılımcı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web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üzerinden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tanıtım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faaliyeti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yapıldığını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ifade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etmiştir.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Ayrıca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tanıtıma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sosyal</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medya,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USHAŞ</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tarafından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yapılmakta,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reklam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tanıtımı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lastRenderedPageBreak/>
        <w:t>yapılmamakta,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hastanesindeki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broşür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kullanılmakta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C</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hastanesindeki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müdürlüğü</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koordinatörlüğünce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faaliyetlerin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yapıldığını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ifade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ettiği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görülmüştür.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Çalışma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kapsamında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ele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alınan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szCs w:val="24"/>
        </w:rPr>
        <w:t>tamamının</w:t>
      </w:r>
      <w:r w:rsidR="00F15823" w:rsidRPr="000C2A6A">
        <w:rPr>
          <w:rFonts w:eastAsia="AdvGulliv-R" w:cs="Times New Roman"/>
          <w:szCs w:val="24"/>
        </w:rPr>
        <w:t xml:space="preserve"> </w:t>
      </w:r>
      <w:r w:rsidR="00C32F33" w:rsidRPr="000C2A6A">
        <w:rPr>
          <w:rFonts w:eastAsia="AdvGulliv-R" w:cs="Times New Roman"/>
          <w:szCs w:val="24"/>
        </w:rPr>
        <w:t>web</w:t>
      </w:r>
      <w:r w:rsidR="00F15823" w:rsidRPr="000C2A6A">
        <w:rPr>
          <w:rFonts w:eastAsia="AdvGulliv-R" w:cs="Times New Roman"/>
          <w:szCs w:val="24"/>
        </w:rPr>
        <w:t xml:space="preserve"> </w:t>
      </w:r>
      <w:r w:rsidR="00C32F33" w:rsidRPr="000C2A6A">
        <w:rPr>
          <w:rFonts w:eastAsia="AdvGulliv-R" w:cs="Times New Roman"/>
          <w:szCs w:val="24"/>
        </w:rPr>
        <w:t>sitelerinde</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birimine</w:t>
      </w:r>
      <w:r w:rsidR="00F15823" w:rsidRPr="000C2A6A">
        <w:rPr>
          <w:rFonts w:eastAsia="AdvGulliv-R" w:cs="Times New Roman"/>
          <w:szCs w:val="24"/>
        </w:rPr>
        <w:t xml:space="preserve"> </w:t>
      </w:r>
      <w:r w:rsidR="00C32F33" w:rsidRPr="000C2A6A">
        <w:rPr>
          <w:rFonts w:eastAsia="AdvGulliv-R" w:cs="Times New Roman"/>
          <w:szCs w:val="24"/>
        </w:rPr>
        <w:t>yer</w:t>
      </w:r>
      <w:r w:rsidR="00F15823" w:rsidRPr="000C2A6A">
        <w:rPr>
          <w:rFonts w:eastAsia="AdvGulliv-R" w:cs="Times New Roman"/>
          <w:szCs w:val="24"/>
        </w:rPr>
        <w:t xml:space="preserve"> </w:t>
      </w:r>
      <w:r w:rsidR="00C32F33" w:rsidRPr="000C2A6A">
        <w:rPr>
          <w:rFonts w:eastAsia="AdvGulliv-R" w:cs="Times New Roman"/>
          <w:szCs w:val="24"/>
        </w:rPr>
        <w:t>verildiği</w:t>
      </w:r>
      <w:r w:rsidR="00F15823" w:rsidRPr="000C2A6A">
        <w:rPr>
          <w:rFonts w:eastAsia="AdvGulliv-R" w:cs="Times New Roman"/>
          <w:szCs w:val="24"/>
        </w:rPr>
        <w:t xml:space="preserve"> </w:t>
      </w:r>
      <w:r w:rsidR="00C32F33" w:rsidRPr="000C2A6A">
        <w:rPr>
          <w:rFonts w:eastAsia="AdvGulliv-R" w:cs="Times New Roman"/>
          <w:szCs w:val="24"/>
        </w:rPr>
        <w:t>görülmüştür.</w:t>
      </w:r>
      <w:r w:rsidR="00F15823" w:rsidRPr="000C2A6A">
        <w:rPr>
          <w:rFonts w:eastAsia="AdvGulliv-R" w:cs="Times New Roman"/>
          <w:szCs w:val="24"/>
        </w:rPr>
        <w:t xml:space="preserve"> </w:t>
      </w:r>
      <w:r w:rsidR="001E3935" w:rsidRPr="000C2A6A">
        <w:rPr>
          <w:rFonts w:eastAsia="AdvGulliv-R" w:cs="Times New Roman"/>
          <w:szCs w:val="24"/>
        </w:rPr>
        <w:t>Şafak,</w:t>
      </w:r>
      <w:r w:rsidR="00F15823" w:rsidRPr="000C2A6A">
        <w:rPr>
          <w:rFonts w:eastAsia="AdvGulliv-R" w:cs="Times New Roman"/>
          <w:szCs w:val="24"/>
        </w:rPr>
        <w:t xml:space="preserve"> </w:t>
      </w:r>
      <w:r w:rsidR="001E3935" w:rsidRPr="000C2A6A">
        <w:rPr>
          <w:rFonts w:eastAsia="AdvGulliv-R" w:cs="Times New Roman"/>
          <w:szCs w:val="24"/>
        </w:rPr>
        <w:t>Yılmaz</w:t>
      </w:r>
      <w:r w:rsidR="00F15823" w:rsidRPr="000C2A6A">
        <w:rPr>
          <w:rFonts w:eastAsia="AdvGulliv-R" w:cs="Times New Roman"/>
          <w:szCs w:val="24"/>
        </w:rPr>
        <w:t xml:space="preserve"> </w:t>
      </w:r>
      <w:r w:rsidR="001E3935" w:rsidRPr="000C2A6A">
        <w:rPr>
          <w:rFonts w:eastAsia="AdvGulliv-R" w:cs="Times New Roman"/>
          <w:szCs w:val="24"/>
        </w:rPr>
        <w:t>ve</w:t>
      </w:r>
      <w:r w:rsidR="00F15823" w:rsidRPr="000C2A6A">
        <w:rPr>
          <w:rFonts w:eastAsia="AdvGulliv-R" w:cs="Times New Roman"/>
          <w:szCs w:val="24"/>
        </w:rPr>
        <w:t xml:space="preserve"> </w:t>
      </w:r>
      <w:r w:rsidR="001E3935" w:rsidRPr="000C2A6A">
        <w:rPr>
          <w:rFonts w:eastAsia="AdvGulliv-R" w:cs="Times New Roman"/>
          <w:szCs w:val="24"/>
        </w:rPr>
        <w:t>Karamustafa</w:t>
      </w:r>
      <w:r w:rsidR="00F15823" w:rsidRPr="000C2A6A">
        <w:rPr>
          <w:rFonts w:eastAsia="AdvGulliv-R" w:cs="Times New Roman"/>
          <w:szCs w:val="24"/>
        </w:rPr>
        <w:t xml:space="preserve"> </w:t>
      </w:r>
      <w:r w:rsidR="001E3935" w:rsidRPr="000C2A6A">
        <w:rPr>
          <w:rFonts w:eastAsia="AdvGulliv-R" w:cs="Times New Roman"/>
          <w:szCs w:val="24"/>
        </w:rPr>
        <w:t>(2022)</w:t>
      </w:r>
      <w:r w:rsidR="00F15823" w:rsidRPr="000C2A6A">
        <w:rPr>
          <w:rFonts w:eastAsia="AdvGulliv-R" w:cs="Times New Roman"/>
          <w:szCs w:val="24"/>
        </w:rPr>
        <w:t xml:space="preserve"> </w:t>
      </w:r>
      <w:r w:rsidR="001E3935" w:rsidRPr="000C2A6A">
        <w:rPr>
          <w:rFonts w:eastAsia="AdvGulliv-R" w:cs="Times New Roman"/>
          <w:szCs w:val="24"/>
        </w:rPr>
        <w:t>tarafından</w:t>
      </w:r>
      <w:r w:rsidR="00F15823" w:rsidRPr="000C2A6A">
        <w:rPr>
          <w:rFonts w:eastAsia="AdvGulliv-R" w:cs="Times New Roman"/>
          <w:szCs w:val="24"/>
        </w:rPr>
        <w:t xml:space="preserve"> </w:t>
      </w:r>
      <w:r w:rsidR="001E3935" w:rsidRPr="000C2A6A">
        <w:rPr>
          <w:rFonts w:eastAsia="AdvGulliv-R" w:cs="Times New Roman"/>
          <w:szCs w:val="24"/>
        </w:rPr>
        <w:t>yapılan</w:t>
      </w:r>
      <w:r w:rsidR="00F15823" w:rsidRPr="000C2A6A">
        <w:rPr>
          <w:rFonts w:eastAsia="AdvGulliv-R" w:cs="Times New Roman"/>
          <w:szCs w:val="24"/>
        </w:rPr>
        <w:t xml:space="preserve"> </w:t>
      </w:r>
      <w:r w:rsidR="001E3935" w:rsidRPr="000C2A6A">
        <w:rPr>
          <w:rFonts w:eastAsia="AdvGulliv-R" w:cs="Times New Roman"/>
          <w:szCs w:val="24"/>
        </w:rPr>
        <w:t>araştırmada</w:t>
      </w:r>
      <w:r w:rsidR="00F15823" w:rsidRPr="000C2A6A">
        <w:rPr>
          <w:rFonts w:eastAsia="AdvGulliv-R" w:cs="Times New Roman"/>
          <w:szCs w:val="24"/>
        </w:rPr>
        <w:t xml:space="preserve"> </w:t>
      </w:r>
      <w:r w:rsidR="001E3935" w:rsidRPr="000C2A6A">
        <w:rPr>
          <w:rFonts w:eastAsia="AdvGulliv-R" w:cs="Times New Roman"/>
          <w:szCs w:val="24"/>
        </w:rPr>
        <w:t>sağlık</w:t>
      </w:r>
      <w:r w:rsidR="00F15823" w:rsidRPr="000C2A6A">
        <w:rPr>
          <w:rFonts w:eastAsia="AdvGulliv-R" w:cs="Times New Roman"/>
          <w:szCs w:val="24"/>
        </w:rPr>
        <w:t xml:space="preserve"> </w:t>
      </w:r>
      <w:r w:rsidR="001E3935" w:rsidRPr="000C2A6A">
        <w:rPr>
          <w:rFonts w:eastAsia="AdvGulliv-R" w:cs="Times New Roman"/>
          <w:szCs w:val="24"/>
        </w:rPr>
        <w:t>tesislerinin</w:t>
      </w:r>
      <w:r w:rsidR="00F15823" w:rsidRPr="000C2A6A">
        <w:rPr>
          <w:rFonts w:eastAsia="AdvGulliv-R" w:cs="Times New Roman"/>
          <w:szCs w:val="24"/>
        </w:rPr>
        <w:t xml:space="preserve"> </w:t>
      </w:r>
      <w:r w:rsidR="001E3935" w:rsidRPr="000C2A6A">
        <w:rPr>
          <w:rFonts w:eastAsia="AdvGulliv-R" w:cs="Times New Roman"/>
          <w:szCs w:val="24"/>
        </w:rPr>
        <w:t>aktif</w:t>
      </w:r>
      <w:r w:rsidR="00F15823" w:rsidRPr="000C2A6A">
        <w:rPr>
          <w:rFonts w:eastAsia="AdvGulliv-R" w:cs="Times New Roman"/>
          <w:szCs w:val="24"/>
        </w:rPr>
        <w:t xml:space="preserve"> </w:t>
      </w:r>
      <w:r w:rsidR="001E3935" w:rsidRPr="000C2A6A">
        <w:rPr>
          <w:rFonts w:eastAsia="AdvGulliv-R" w:cs="Times New Roman"/>
          <w:szCs w:val="24"/>
        </w:rPr>
        <w:t>bir</w:t>
      </w:r>
      <w:r w:rsidR="00F15823" w:rsidRPr="000C2A6A">
        <w:rPr>
          <w:rFonts w:eastAsia="AdvGulliv-R" w:cs="Times New Roman"/>
          <w:szCs w:val="24"/>
        </w:rPr>
        <w:t xml:space="preserve"> </w:t>
      </w:r>
      <w:r w:rsidR="001E3935" w:rsidRPr="000C2A6A">
        <w:rPr>
          <w:rFonts w:eastAsia="AdvGulliv-R" w:cs="Times New Roman"/>
          <w:szCs w:val="24"/>
        </w:rPr>
        <w:t>sağlık</w:t>
      </w:r>
      <w:r w:rsidR="00F15823" w:rsidRPr="000C2A6A">
        <w:rPr>
          <w:rFonts w:eastAsia="AdvGulliv-R" w:cs="Times New Roman"/>
          <w:szCs w:val="24"/>
        </w:rPr>
        <w:t xml:space="preserve"> </w:t>
      </w:r>
      <w:r w:rsidR="001E3935" w:rsidRPr="000C2A6A">
        <w:rPr>
          <w:rFonts w:eastAsia="AdvGulliv-R" w:cs="Times New Roman"/>
          <w:szCs w:val="24"/>
        </w:rPr>
        <w:t>turizmi</w:t>
      </w:r>
      <w:r w:rsidR="00F15823" w:rsidRPr="000C2A6A">
        <w:rPr>
          <w:rFonts w:eastAsia="AdvGulliv-R" w:cs="Times New Roman"/>
          <w:szCs w:val="24"/>
        </w:rPr>
        <w:t xml:space="preserve"> </w:t>
      </w:r>
      <w:r w:rsidR="001E3935" w:rsidRPr="000C2A6A">
        <w:rPr>
          <w:rFonts w:eastAsia="AdvGulliv-R" w:cs="Times New Roman"/>
          <w:szCs w:val="24"/>
        </w:rPr>
        <w:t>web</w:t>
      </w:r>
      <w:r w:rsidR="00F15823" w:rsidRPr="000C2A6A">
        <w:rPr>
          <w:rFonts w:eastAsia="AdvGulliv-R" w:cs="Times New Roman"/>
          <w:szCs w:val="24"/>
        </w:rPr>
        <w:t xml:space="preserve"> </w:t>
      </w:r>
      <w:r w:rsidR="001E3935" w:rsidRPr="000C2A6A">
        <w:rPr>
          <w:rFonts w:eastAsia="AdvGulliv-R" w:cs="Times New Roman"/>
          <w:szCs w:val="24"/>
        </w:rPr>
        <w:t>sitesine</w:t>
      </w:r>
      <w:r w:rsidR="00F15823" w:rsidRPr="000C2A6A">
        <w:rPr>
          <w:rFonts w:eastAsia="AdvGulliv-R" w:cs="Times New Roman"/>
          <w:szCs w:val="24"/>
        </w:rPr>
        <w:t xml:space="preserve"> </w:t>
      </w:r>
      <w:r w:rsidR="001E3935" w:rsidRPr="000C2A6A">
        <w:rPr>
          <w:rFonts w:eastAsia="AdvGulliv-R" w:cs="Times New Roman"/>
          <w:szCs w:val="24"/>
        </w:rPr>
        <w:t>sahip</w:t>
      </w:r>
      <w:r w:rsidR="00F15823" w:rsidRPr="000C2A6A">
        <w:rPr>
          <w:rFonts w:eastAsia="AdvGulliv-R" w:cs="Times New Roman"/>
          <w:szCs w:val="24"/>
        </w:rPr>
        <w:t xml:space="preserve"> </w:t>
      </w:r>
      <w:r w:rsidR="001E3935" w:rsidRPr="000C2A6A">
        <w:rPr>
          <w:rFonts w:eastAsia="AdvGulliv-R" w:cs="Times New Roman"/>
          <w:szCs w:val="24"/>
        </w:rPr>
        <w:t>olma</w:t>
      </w:r>
      <w:r w:rsidR="00F15823" w:rsidRPr="000C2A6A">
        <w:rPr>
          <w:rFonts w:eastAsia="AdvGulliv-R" w:cs="Times New Roman"/>
          <w:szCs w:val="24"/>
        </w:rPr>
        <w:t xml:space="preserve"> </w:t>
      </w:r>
      <w:r w:rsidR="001E3935" w:rsidRPr="000C2A6A">
        <w:rPr>
          <w:rFonts w:eastAsia="AdvGulliv-R" w:cs="Times New Roman"/>
          <w:szCs w:val="24"/>
        </w:rPr>
        <w:t>durumlarının</w:t>
      </w:r>
      <w:r w:rsidR="00F15823" w:rsidRPr="000C2A6A">
        <w:rPr>
          <w:rFonts w:eastAsia="AdvGulliv-R" w:cs="Times New Roman"/>
          <w:szCs w:val="24"/>
        </w:rPr>
        <w:t xml:space="preserve"> </w:t>
      </w:r>
      <w:r w:rsidR="001E3935" w:rsidRPr="000C2A6A">
        <w:rPr>
          <w:rFonts w:eastAsia="AdvGulliv-R" w:cs="Times New Roman"/>
          <w:szCs w:val="24"/>
        </w:rPr>
        <w:t>yetersiz</w:t>
      </w:r>
      <w:r w:rsidR="00F15823" w:rsidRPr="000C2A6A">
        <w:rPr>
          <w:rFonts w:eastAsia="AdvGulliv-R" w:cs="Times New Roman"/>
          <w:szCs w:val="24"/>
        </w:rPr>
        <w:t xml:space="preserve"> </w:t>
      </w:r>
      <w:r w:rsidR="001E3935" w:rsidRPr="000C2A6A">
        <w:rPr>
          <w:rFonts w:eastAsia="AdvGulliv-R" w:cs="Times New Roman"/>
          <w:szCs w:val="24"/>
        </w:rPr>
        <w:t>olduğu</w:t>
      </w:r>
      <w:r w:rsidR="00F15823" w:rsidRPr="000C2A6A">
        <w:rPr>
          <w:rFonts w:eastAsia="AdvGulliv-R" w:cs="Times New Roman"/>
          <w:szCs w:val="24"/>
        </w:rPr>
        <w:t xml:space="preserve"> </w:t>
      </w:r>
      <w:r w:rsidR="001E3935" w:rsidRPr="000C2A6A">
        <w:rPr>
          <w:rFonts w:eastAsia="AdvGulliv-R" w:cs="Times New Roman"/>
          <w:szCs w:val="24"/>
        </w:rPr>
        <w:t>sonucuna</w:t>
      </w:r>
      <w:r w:rsidR="00F15823" w:rsidRPr="000C2A6A">
        <w:rPr>
          <w:rFonts w:eastAsia="AdvGulliv-R" w:cs="Times New Roman"/>
          <w:szCs w:val="24"/>
        </w:rPr>
        <w:t xml:space="preserve"> </w:t>
      </w:r>
      <w:r w:rsidR="001E3935" w:rsidRPr="000C2A6A">
        <w:rPr>
          <w:rFonts w:eastAsia="AdvGulliv-R" w:cs="Times New Roman"/>
          <w:szCs w:val="24"/>
        </w:rPr>
        <w:t>ulaşılmıştır.</w:t>
      </w:r>
      <w:r w:rsidR="00F15823" w:rsidRPr="000C2A6A">
        <w:rPr>
          <w:rFonts w:eastAsia="AdvGulliv-R" w:cs="Times New Roman"/>
          <w:szCs w:val="24"/>
        </w:rPr>
        <w:t xml:space="preserve"> </w:t>
      </w:r>
      <w:r w:rsidR="001E3935" w:rsidRPr="000C2A6A">
        <w:rPr>
          <w:rFonts w:eastAsia="AdvGulliv-R" w:cs="Times New Roman"/>
          <w:szCs w:val="24"/>
        </w:rPr>
        <w:t>Ayrıca</w:t>
      </w:r>
      <w:r w:rsidR="00F15823" w:rsidRPr="000C2A6A">
        <w:rPr>
          <w:rFonts w:eastAsia="AdvGulliv-R" w:cs="Times New Roman"/>
          <w:szCs w:val="24"/>
        </w:rPr>
        <w:t xml:space="preserve"> </w:t>
      </w:r>
      <w:r w:rsidR="001E3935" w:rsidRPr="000C2A6A">
        <w:rPr>
          <w:rFonts w:eastAsia="AdvGulliv-R" w:cs="Times New Roman"/>
          <w:szCs w:val="24"/>
        </w:rPr>
        <w:t>çalışma</w:t>
      </w:r>
      <w:r w:rsidR="00F15823" w:rsidRPr="000C2A6A">
        <w:rPr>
          <w:rFonts w:eastAsia="AdvGulliv-R" w:cs="Times New Roman"/>
          <w:szCs w:val="24"/>
        </w:rPr>
        <w:t xml:space="preserve"> </w:t>
      </w:r>
      <w:r w:rsidR="001E3935" w:rsidRPr="000C2A6A">
        <w:rPr>
          <w:rFonts w:eastAsia="AdvGulliv-R" w:cs="Times New Roman"/>
          <w:szCs w:val="24"/>
        </w:rPr>
        <w:t>kapsamında</w:t>
      </w:r>
      <w:r w:rsidR="00F15823" w:rsidRPr="000C2A6A">
        <w:rPr>
          <w:rFonts w:eastAsia="AdvGulliv-R" w:cs="Times New Roman"/>
          <w:szCs w:val="24"/>
        </w:rPr>
        <w:t xml:space="preserve"> </w:t>
      </w:r>
      <w:r w:rsidR="001E3935" w:rsidRPr="000C2A6A">
        <w:rPr>
          <w:rFonts w:eastAsia="AdvGulliv-R" w:cs="Times New Roman"/>
          <w:szCs w:val="24"/>
        </w:rPr>
        <w:t>ele</w:t>
      </w:r>
      <w:r w:rsidR="00F15823" w:rsidRPr="000C2A6A">
        <w:rPr>
          <w:rFonts w:eastAsia="AdvGulliv-R" w:cs="Times New Roman"/>
          <w:szCs w:val="24"/>
        </w:rPr>
        <w:t xml:space="preserve"> </w:t>
      </w:r>
      <w:r w:rsidR="001E3935" w:rsidRPr="000C2A6A">
        <w:rPr>
          <w:rFonts w:eastAsia="AdvGulliv-R" w:cs="Times New Roman"/>
          <w:szCs w:val="24"/>
        </w:rPr>
        <w:t>alınan</w:t>
      </w:r>
      <w:r w:rsidR="00F15823" w:rsidRPr="000C2A6A">
        <w:rPr>
          <w:rFonts w:eastAsia="AdvGulliv-R" w:cs="Times New Roman"/>
          <w:szCs w:val="24"/>
        </w:rPr>
        <w:t xml:space="preserve"> </w:t>
      </w:r>
      <w:r w:rsidR="001E3935" w:rsidRPr="000C2A6A">
        <w:rPr>
          <w:rFonts w:eastAsia="AdvGulliv-R" w:cs="Times New Roman"/>
          <w:szCs w:val="24"/>
        </w:rPr>
        <w:t>sağlık</w:t>
      </w:r>
      <w:r w:rsidR="00F15823" w:rsidRPr="000C2A6A">
        <w:rPr>
          <w:rFonts w:eastAsia="AdvGulliv-R" w:cs="Times New Roman"/>
          <w:szCs w:val="24"/>
        </w:rPr>
        <w:t xml:space="preserve"> </w:t>
      </w:r>
      <w:r w:rsidR="001E3935" w:rsidRPr="000C2A6A">
        <w:rPr>
          <w:rFonts w:eastAsia="AdvGulliv-R" w:cs="Times New Roman"/>
          <w:szCs w:val="24"/>
        </w:rPr>
        <w:t>tesislerinin</w:t>
      </w:r>
      <w:r w:rsidR="00F15823" w:rsidRPr="000C2A6A">
        <w:rPr>
          <w:rFonts w:eastAsia="AdvGulliv-R" w:cs="Times New Roman"/>
          <w:szCs w:val="24"/>
        </w:rPr>
        <w:t xml:space="preserve"> </w:t>
      </w:r>
      <w:r w:rsidR="001E3935" w:rsidRPr="000C2A6A">
        <w:rPr>
          <w:rFonts w:eastAsia="AdvGulliv-R" w:cs="Times New Roman"/>
          <w:szCs w:val="24"/>
        </w:rPr>
        <w:t>yaklaşık</w:t>
      </w:r>
      <w:r w:rsidR="00F15823" w:rsidRPr="000C2A6A">
        <w:rPr>
          <w:rFonts w:eastAsia="AdvGulliv-R" w:cs="Times New Roman"/>
          <w:szCs w:val="24"/>
        </w:rPr>
        <w:t xml:space="preserve"> </w:t>
      </w:r>
      <w:r w:rsidR="001E3935" w:rsidRPr="000C2A6A">
        <w:rPr>
          <w:rFonts w:eastAsia="AdvGulliv-R" w:cs="Times New Roman"/>
          <w:szCs w:val="24"/>
        </w:rPr>
        <w:t>%40’ının</w:t>
      </w:r>
      <w:r w:rsidR="00F15823" w:rsidRPr="000C2A6A">
        <w:rPr>
          <w:rFonts w:eastAsia="AdvGulliv-R" w:cs="Times New Roman"/>
          <w:szCs w:val="24"/>
        </w:rPr>
        <w:t xml:space="preserve"> </w:t>
      </w:r>
      <w:r w:rsidR="001E3935" w:rsidRPr="000C2A6A">
        <w:rPr>
          <w:rFonts w:eastAsia="AdvGulliv-R" w:cs="Times New Roman"/>
          <w:szCs w:val="24"/>
        </w:rPr>
        <w:t>aktif</w:t>
      </w:r>
      <w:r w:rsidR="00F15823" w:rsidRPr="000C2A6A">
        <w:rPr>
          <w:rFonts w:eastAsia="AdvGulliv-R" w:cs="Times New Roman"/>
          <w:szCs w:val="24"/>
        </w:rPr>
        <w:t xml:space="preserve"> </w:t>
      </w:r>
      <w:r w:rsidR="001E3935" w:rsidRPr="000C2A6A">
        <w:rPr>
          <w:rFonts w:eastAsia="AdvGulliv-R" w:cs="Times New Roman"/>
          <w:szCs w:val="24"/>
        </w:rPr>
        <w:t>bir</w:t>
      </w:r>
      <w:r w:rsidR="00F15823" w:rsidRPr="000C2A6A">
        <w:rPr>
          <w:rFonts w:eastAsia="AdvGulliv-R" w:cs="Times New Roman"/>
          <w:szCs w:val="24"/>
        </w:rPr>
        <w:t xml:space="preserve"> </w:t>
      </w:r>
      <w:r w:rsidR="001E3935" w:rsidRPr="000C2A6A">
        <w:rPr>
          <w:rFonts w:eastAsia="AdvGulliv-R" w:cs="Times New Roman"/>
          <w:szCs w:val="24"/>
        </w:rPr>
        <w:t>sağlık</w:t>
      </w:r>
      <w:r w:rsidR="00F15823" w:rsidRPr="000C2A6A">
        <w:rPr>
          <w:rFonts w:eastAsia="AdvGulliv-R" w:cs="Times New Roman"/>
          <w:szCs w:val="24"/>
        </w:rPr>
        <w:t xml:space="preserve"> </w:t>
      </w:r>
      <w:r w:rsidR="001E3935" w:rsidRPr="000C2A6A">
        <w:rPr>
          <w:rFonts w:eastAsia="AdvGulliv-R" w:cs="Times New Roman"/>
          <w:szCs w:val="24"/>
        </w:rPr>
        <w:t>turizmi</w:t>
      </w:r>
      <w:r w:rsidR="00F15823" w:rsidRPr="000C2A6A">
        <w:rPr>
          <w:rFonts w:eastAsia="AdvGulliv-R" w:cs="Times New Roman"/>
          <w:szCs w:val="24"/>
        </w:rPr>
        <w:t xml:space="preserve"> </w:t>
      </w:r>
      <w:r w:rsidR="001E3935" w:rsidRPr="000C2A6A">
        <w:rPr>
          <w:rFonts w:eastAsia="AdvGulliv-R" w:cs="Times New Roman"/>
          <w:szCs w:val="24"/>
        </w:rPr>
        <w:t>web</w:t>
      </w:r>
      <w:r w:rsidR="00F15823" w:rsidRPr="000C2A6A">
        <w:rPr>
          <w:rFonts w:eastAsia="AdvGulliv-R" w:cs="Times New Roman"/>
          <w:szCs w:val="24"/>
        </w:rPr>
        <w:t xml:space="preserve"> </w:t>
      </w:r>
      <w:r w:rsidR="001E3935" w:rsidRPr="000C2A6A">
        <w:rPr>
          <w:rFonts w:eastAsia="AdvGulliv-R" w:cs="Times New Roman"/>
          <w:szCs w:val="24"/>
        </w:rPr>
        <w:t>sitesine</w:t>
      </w:r>
      <w:r w:rsidR="00F15823" w:rsidRPr="000C2A6A">
        <w:rPr>
          <w:rFonts w:eastAsia="AdvGulliv-R" w:cs="Times New Roman"/>
          <w:szCs w:val="24"/>
        </w:rPr>
        <w:t xml:space="preserve"> </w:t>
      </w:r>
      <w:r w:rsidR="001E3935" w:rsidRPr="000C2A6A">
        <w:rPr>
          <w:rFonts w:eastAsia="AdvGulliv-R" w:cs="Times New Roman"/>
          <w:szCs w:val="24"/>
        </w:rPr>
        <w:t>sahip</w:t>
      </w:r>
      <w:r w:rsidR="00F15823" w:rsidRPr="000C2A6A">
        <w:rPr>
          <w:rFonts w:eastAsia="AdvGulliv-R" w:cs="Times New Roman"/>
          <w:szCs w:val="24"/>
        </w:rPr>
        <w:t xml:space="preserve"> </w:t>
      </w:r>
      <w:r w:rsidR="001E3935" w:rsidRPr="000C2A6A">
        <w:rPr>
          <w:rFonts w:eastAsia="AdvGulliv-R" w:cs="Times New Roman"/>
          <w:szCs w:val="24"/>
        </w:rPr>
        <w:t>olduğu</w:t>
      </w:r>
      <w:r w:rsidR="00F15823" w:rsidRPr="000C2A6A">
        <w:rPr>
          <w:rFonts w:eastAsia="AdvGulliv-R" w:cs="Times New Roman"/>
          <w:szCs w:val="24"/>
        </w:rPr>
        <w:t xml:space="preserve"> </w:t>
      </w:r>
      <w:r w:rsidR="001E3935" w:rsidRPr="000C2A6A">
        <w:rPr>
          <w:rFonts w:eastAsia="AdvGulliv-R" w:cs="Times New Roman"/>
          <w:szCs w:val="24"/>
        </w:rPr>
        <w:t>bulunmuştur.</w:t>
      </w:r>
      <w:r w:rsidR="00F15823" w:rsidRPr="000C2A6A">
        <w:rPr>
          <w:rFonts w:eastAsia="AdvGulliv-R" w:cs="Times New Roman"/>
          <w:szCs w:val="24"/>
        </w:rPr>
        <w:t xml:space="preserve"> </w:t>
      </w:r>
      <w:r w:rsidR="001C1804" w:rsidRPr="000C2A6A">
        <w:rPr>
          <w:rFonts w:eastAsia="AdvGulliv-R" w:cs="Times New Roman"/>
          <w:szCs w:val="24"/>
        </w:rPr>
        <w:t>Tekingündüz,</w:t>
      </w:r>
      <w:r w:rsidR="00F15823" w:rsidRPr="000C2A6A">
        <w:rPr>
          <w:rFonts w:eastAsia="AdvGulliv-R" w:cs="Times New Roman"/>
          <w:szCs w:val="24"/>
        </w:rPr>
        <w:t xml:space="preserve"> </w:t>
      </w:r>
      <w:r w:rsidR="001C1804" w:rsidRPr="000C2A6A">
        <w:rPr>
          <w:rFonts w:eastAsia="AdvGulliv-R" w:cs="Times New Roman"/>
          <w:szCs w:val="24"/>
        </w:rPr>
        <w:t>Kocaoğlu,</w:t>
      </w:r>
      <w:r w:rsidR="00F15823" w:rsidRPr="000C2A6A">
        <w:rPr>
          <w:rFonts w:eastAsia="AdvGulliv-R" w:cs="Times New Roman"/>
          <w:szCs w:val="24"/>
        </w:rPr>
        <w:t xml:space="preserve"> </w:t>
      </w:r>
      <w:r w:rsidR="001C1804" w:rsidRPr="000C2A6A">
        <w:rPr>
          <w:rFonts w:eastAsia="AdvGulliv-R" w:cs="Times New Roman"/>
          <w:szCs w:val="24"/>
        </w:rPr>
        <w:t>İşler,</w:t>
      </w:r>
      <w:r w:rsidR="00F15823" w:rsidRPr="000C2A6A">
        <w:rPr>
          <w:rFonts w:eastAsia="AdvGulliv-R" w:cs="Times New Roman"/>
          <w:szCs w:val="24"/>
        </w:rPr>
        <w:t xml:space="preserve"> </w:t>
      </w:r>
      <w:r w:rsidR="001C1804" w:rsidRPr="000C2A6A">
        <w:rPr>
          <w:rFonts w:eastAsia="AdvGulliv-R" w:cs="Times New Roman"/>
          <w:szCs w:val="24"/>
        </w:rPr>
        <w:t>İnan</w:t>
      </w:r>
      <w:r w:rsidR="00F15823" w:rsidRPr="000C2A6A">
        <w:rPr>
          <w:rFonts w:eastAsia="AdvGulliv-R" w:cs="Times New Roman"/>
          <w:szCs w:val="24"/>
        </w:rPr>
        <w:t xml:space="preserve"> </w:t>
      </w:r>
      <w:r w:rsidR="001C1804" w:rsidRPr="000C2A6A">
        <w:rPr>
          <w:rFonts w:eastAsia="AdvGulliv-R" w:cs="Times New Roman"/>
          <w:szCs w:val="24"/>
        </w:rPr>
        <w:t>ve</w:t>
      </w:r>
      <w:r w:rsidR="00F15823" w:rsidRPr="000C2A6A">
        <w:rPr>
          <w:rFonts w:eastAsia="AdvGulliv-R" w:cs="Times New Roman"/>
          <w:szCs w:val="24"/>
        </w:rPr>
        <w:t xml:space="preserve"> </w:t>
      </w:r>
      <w:r w:rsidR="001C1804" w:rsidRPr="000C2A6A">
        <w:rPr>
          <w:rFonts w:eastAsia="AdvGulliv-R" w:cs="Times New Roman"/>
          <w:szCs w:val="24"/>
        </w:rPr>
        <w:t>Anar’ın</w:t>
      </w:r>
      <w:r w:rsidR="00F15823" w:rsidRPr="000C2A6A">
        <w:rPr>
          <w:rFonts w:eastAsia="AdvGulliv-R" w:cs="Times New Roman"/>
          <w:szCs w:val="24"/>
        </w:rPr>
        <w:t xml:space="preserve"> </w:t>
      </w:r>
      <w:r w:rsidR="001C1804" w:rsidRPr="000C2A6A">
        <w:rPr>
          <w:rFonts w:eastAsia="AdvGulliv-R" w:cs="Times New Roman"/>
          <w:szCs w:val="24"/>
        </w:rPr>
        <w:t>(2021)</w:t>
      </w:r>
      <w:r w:rsidR="00F15823" w:rsidRPr="000C2A6A">
        <w:rPr>
          <w:rFonts w:eastAsia="AdvGulliv-R" w:cs="Times New Roman"/>
          <w:szCs w:val="24"/>
        </w:rPr>
        <w:t xml:space="preserve"> </w:t>
      </w:r>
      <w:r w:rsidR="001C1804" w:rsidRPr="000C2A6A">
        <w:rPr>
          <w:rFonts w:eastAsia="AdvGulliv-R" w:cs="Times New Roman"/>
          <w:szCs w:val="24"/>
        </w:rPr>
        <w:t>çalışmalarında</w:t>
      </w:r>
      <w:r w:rsidR="00F15823" w:rsidRPr="000C2A6A">
        <w:rPr>
          <w:rFonts w:eastAsia="AdvGulliv-R" w:cs="Times New Roman"/>
          <w:szCs w:val="24"/>
        </w:rPr>
        <w:t xml:space="preserve"> </w:t>
      </w:r>
      <w:r w:rsidR="001C1804" w:rsidRPr="000C2A6A">
        <w:rPr>
          <w:rFonts w:eastAsia="AdvGulliv-R" w:cs="Times New Roman"/>
          <w:szCs w:val="24"/>
        </w:rPr>
        <w:t>da</w:t>
      </w:r>
      <w:r w:rsidR="00F15823" w:rsidRPr="000C2A6A">
        <w:rPr>
          <w:rFonts w:eastAsia="AdvGulliv-R" w:cs="Times New Roman"/>
          <w:szCs w:val="24"/>
        </w:rPr>
        <w:t xml:space="preserve"> </w:t>
      </w:r>
      <w:r w:rsidR="001C1804" w:rsidRPr="000C2A6A">
        <w:rPr>
          <w:rFonts w:eastAsia="AdvGulliv-R" w:cs="Times New Roman"/>
          <w:szCs w:val="24"/>
        </w:rPr>
        <w:t>kamu</w:t>
      </w:r>
      <w:r w:rsidR="00F15823" w:rsidRPr="000C2A6A">
        <w:rPr>
          <w:rFonts w:eastAsia="AdvGulliv-R" w:cs="Times New Roman"/>
          <w:szCs w:val="24"/>
        </w:rPr>
        <w:t xml:space="preserve"> </w:t>
      </w:r>
      <w:r w:rsidR="001C1804" w:rsidRPr="000C2A6A">
        <w:rPr>
          <w:rFonts w:eastAsia="AdvGulliv-R" w:cs="Times New Roman"/>
          <w:szCs w:val="24"/>
        </w:rPr>
        <w:t>hastaneleri</w:t>
      </w:r>
      <w:r w:rsidR="00F15823" w:rsidRPr="000C2A6A">
        <w:rPr>
          <w:rFonts w:eastAsia="AdvGulliv-R" w:cs="Times New Roman"/>
          <w:szCs w:val="24"/>
        </w:rPr>
        <w:t xml:space="preserve"> </w:t>
      </w:r>
      <w:r w:rsidR="001C1804" w:rsidRPr="000C2A6A">
        <w:rPr>
          <w:rFonts w:eastAsia="AdvGulliv-R" w:cs="Times New Roman"/>
          <w:szCs w:val="24"/>
        </w:rPr>
        <w:t>ile</w:t>
      </w:r>
      <w:r w:rsidR="00F15823" w:rsidRPr="000C2A6A">
        <w:rPr>
          <w:rFonts w:eastAsia="AdvGulliv-R" w:cs="Times New Roman"/>
          <w:szCs w:val="24"/>
        </w:rPr>
        <w:t xml:space="preserve"> </w:t>
      </w:r>
      <w:r w:rsidR="001C1804" w:rsidRPr="000C2A6A">
        <w:rPr>
          <w:rFonts w:eastAsia="AdvGulliv-R" w:cs="Times New Roman"/>
          <w:szCs w:val="24"/>
        </w:rPr>
        <w:t>özel</w:t>
      </w:r>
      <w:r w:rsidR="00F15823" w:rsidRPr="000C2A6A">
        <w:rPr>
          <w:rFonts w:eastAsia="AdvGulliv-R" w:cs="Times New Roman"/>
          <w:szCs w:val="24"/>
        </w:rPr>
        <w:t xml:space="preserve"> </w:t>
      </w:r>
      <w:r w:rsidR="001C1804" w:rsidRPr="000C2A6A">
        <w:rPr>
          <w:rFonts w:eastAsia="AdvGulliv-R" w:cs="Times New Roman"/>
          <w:szCs w:val="24"/>
        </w:rPr>
        <w:t>hastanelerin</w:t>
      </w:r>
      <w:r w:rsidR="00F15823" w:rsidRPr="000C2A6A">
        <w:rPr>
          <w:rFonts w:eastAsia="AdvGulliv-R" w:cs="Times New Roman"/>
          <w:szCs w:val="24"/>
        </w:rPr>
        <w:t xml:space="preserve"> </w:t>
      </w:r>
      <w:r w:rsidR="001C1804" w:rsidRPr="000C2A6A">
        <w:rPr>
          <w:rFonts w:eastAsia="AdvGulliv-R" w:cs="Times New Roman"/>
          <w:szCs w:val="24"/>
        </w:rPr>
        <w:t>sosyal</w:t>
      </w:r>
      <w:r w:rsidR="00F15823" w:rsidRPr="000C2A6A">
        <w:rPr>
          <w:rFonts w:eastAsia="AdvGulliv-R" w:cs="Times New Roman"/>
          <w:szCs w:val="24"/>
        </w:rPr>
        <w:t xml:space="preserve"> </w:t>
      </w:r>
      <w:r w:rsidR="001C1804" w:rsidRPr="000C2A6A">
        <w:rPr>
          <w:rFonts w:eastAsia="AdvGulliv-R" w:cs="Times New Roman"/>
          <w:szCs w:val="24"/>
        </w:rPr>
        <w:t>ağları</w:t>
      </w:r>
      <w:r w:rsidR="00F15823" w:rsidRPr="000C2A6A">
        <w:rPr>
          <w:rFonts w:eastAsia="AdvGulliv-R" w:cs="Times New Roman"/>
          <w:szCs w:val="24"/>
        </w:rPr>
        <w:t xml:space="preserve"> </w:t>
      </w:r>
      <w:r w:rsidR="001C1804" w:rsidRPr="000C2A6A">
        <w:rPr>
          <w:rFonts w:eastAsia="AdvGulliv-R" w:cs="Times New Roman"/>
          <w:szCs w:val="24"/>
        </w:rPr>
        <w:t>kullanımı</w:t>
      </w:r>
      <w:r w:rsidR="00F15823" w:rsidRPr="000C2A6A">
        <w:rPr>
          <w:rFonts w:eastAsia="AdvGulliv-R" w:cs="Times New Roman"/>
          <w:szCs w:val="24"/>
        </w:rPr>
        <w:t xml:space="preserve"> </w:t>
      </w:r>
      <w:r w:rsidR="001C1804" w:rsidRPr="000C2A6A">
        <w:rPr>
          <w:rFonts w:eastAsia="AdvGulliv-R" w:cs="Times New Roman"/>
          <w:szCs w:val="24"/>
        </w:rPr>
        <w:t>arasında</w:t>
      </w:r>
      <w:r w:rsidR="00F15823" w:rsidRPr="000C2A6A">
        <w:rPr>
          <w:rFonts w:eastAsia="AdvGulliv-R" w:cs="Times New Roman"/>
          <w:szCs w:val="24"/>
        </w:rPr>
        <w:t xml:space="preserve"> </w:t>
      </w:r>
      <w:r w:rsidR="001C1804" w:rsidRPr="000C2A6A">
        <w:rPr>
          <w:rFonts w:eastAsia="AdvGulliv-R" w:cs="Times New Roman"/>
          <w:szCs w:val="24"/>
        </w:rPr>
        <w:t>farklılık</w:t>
      </w:r>
      <w:r w:rsidR="00F15823" w:rsidRPr="000C2A6A">
        <w:rPr>
          <w:rFonts w:eastAsia="AdvGulliv-R" w:cs="Times New Roman"/>
          <w:szCs w:val="24"/>
        </w:rPr>
        <w:t xml:space="preserve"> </w:t>
      </w:r>
      <w:r w:rsidR="001C1804" w:rsidRPr="000C2A6A">
        <w:rPr>
          <w:rFonts w:eastAsia="AdvGulliv-R" w:cs="Times New Roman"/>
          <w:szCs w:val="24"/>
        </w:rPr>
        <w:t>olduğu</w:t>
      </w:r>
      <w:r w:rsidR="00F15823" w:rsidRPr="000C2A6A">
        <w:rPr>
          <w:rFonts w:eastAsia="AdvGulliv-R" w:cs="Times New Roman"/>
          <w:szCs w:val="24"/>
        </w:rPr>
        <w:t xml:space="preserve"> </w:t>
      </w:r>
      <w:r w:rsidR="001C1804" w:rsidRPr="000C2A6A">
        <w:rPr>
          <w:rFonts w:eastAsia="AdvGulliv-R" w:cs="Times New Roman"/>
          <w:szCs w:val="24"/>
        </w:rPr>
        <w:t>görülmüş,</w:t>
      </w:r>
      <w:r w:rsidR="00F15823" w:rsidRPr="000C2A6A">
        <w:rPr>
          <w:rFonts w:eastAsia="AdvGulliv-R" w:cs="Times New Roman"/>
          <w:szCs w:val="24"/>
        </w:rPr>
        <w:t xml:space="preserve"> </w:t>
      </w:r>
      <w:r w:rsidR="001C1804" w:rsidRPr="000C2A6A">
        <w:rPr>
          <w:rFonts w:eastAsia="AdvGulliv-R" w:cs="Times New Roman"/>
          <w:szCs w:val="24"/>
        </w:rPr>
        <w:t>kamu</w:t>
      </w:r>
      <w:r w:rsidR="00F15823" w:rsidRPr="000C2A6A">
        <w:rPr>
          <w:rFonts w:eastAsia="AdvGulliv-R" w:cs="Times New Roman"/>
          <w:szCs w:val="24"/>
        </w:rPr>
        <w:t xml:space="preserve"> </w:t>
      </w:r>
      <w:r w:rsidR="001C1804" w:rsidRPr="000C2A6A">
        <w:rPr>
          <w:rFonts w:eastAsia="AdvGulliv-R" w:cs="Times New Roman"/>
          <w:szCs w:val="24"/>
        </w:rPr>
        <w:t>hastaneleri</w:t>
      </w:r>
      <w:r w:rsidR="00F15823" w:rsidRPr="000C2A6A">
        <w:rPr>
          <w:rFonts w:eastAsia="AdvGulliv-R" w:cs="Times New Roman"/>
          <w:szCs w:val="24"/>
        </w:rPr>
        <w:t xml:space="preserve"> </w:t>
      </w:r>
      <w:r w:rsidR="001C1804" w:rsidRPr="000C2A6A">
        <w:rPr>
          <w:rFonts w:eastAsia="AdvGulliv-R" w:cs="Times New Roman"/>
          <w:szCs w:val="24"/>
        </w:rPr>
        <w:t>sosyal</w:t>
      </w:r>
      <w:r w:rsidR="00F15823" w:rsidRPr="000C2A6A">
        <w:rPr>
          <w:rFonts w:eastAsia="AdvGulliv-R" w:cs="Times New Roman"/>
          <w:szCs w:val="24"/>
        </w:rPr>
        <w:t xml:space="preserve"> </w:t>
      </w:r>
      <w:r w:rsidR="001C1804" w:rsidRPr="000C2A6A">
        <w:rPr>
          <w:rFonts w:eastAsia="AdvGulliv-R" w:cs="Times New Roman"/>
          <w:szCs w:val="24"/>
        </w:rPr>
        <w:t>ağ</w:t>
      </w:r>
      <w:r w:rsidR="00F15823" w:rsidRPr="000C2A6A">
        <w:rPr>
          <w:rFonts w:eastAsia="AdvGulliv-R" w:cs="Times New Roman"/>
          <w:szCs w:val="24"/>
        </w:rPr>
        <w:t xml:space="preserve"> </w:t>
      </w:r>
      <w:r w:rsidR="001C1804" w:rsidRPr="000C2A6A">
        <w:rPr>
          <w:rFonts w:eastAsia="AdvGulliv-R" w:cs="Times New Roman"/>
          <w:szCs w:val="24"/>
        </w:rPr>
        <w:t>iletişimine</w:t>
      </w:r>
      <w:r w:rsidR="00F15823" w:rsidRPr="000C2A6A">
        <w:rPr>
          <w:rFonts w:eastAsia="AdvGulliv-R" w:cs="Times New Roman"/>
          <w:szCs w:val="24"/>
        </w:rPr>
        <w:t xml:space="preserve"> </w:t>
      </w:r>
      <w:r w:rsidR="001C1804" w:rsidRPr="000C2A6A">
        <w:rPr>
          <w:rFonts w:eastAsia="AdvGulliv-R" w:cs="Times New Roman"/>
          <w:szCs w:val="24"/>
        </w:rPr>
        <w:t>çok</w:t>
      </w:r>
      <w:r w:rsidR="00F15823" w:rsidRPr="000C2A6A">
        <w:rPr>
          <w:rFonts w:eastAsia="AdvGulliv-R" w:cs="Times New Roman"/>
          <w:szCs w:val="24"/>
        </w:rPr>
        <w:t xml:space="preserve"> </w:t>
      </w:r>
      <w:r w:rsidR="001C1804" w:rsidRPr="000C2A6A">
        <w:rPr>
          <w:rFonts w:eastAsia="AdvGulliv-R" w:cs="Times New Roman"/>
          <w:szCs w:val="24"/>
        </w:rPr>
        <w:t>önem</w:t>
      </w:r>
      <w:r w:rsidR="00F15823" w:rsidRPr="000C2A6A">
        <w:rPr>
          <w:rFonts w:eastAsia="AdvGulliv-R" w:cs="Times New Roman"/>
          <w:szCs w:val="24"/>
        </w:rPr>
        <w:t xml:space="preserve"> </w:t>
      </w:r>
      <w:r w:rsidR="001C1804" w:rsidRPr="000C2A6A">
        <w:rPr>
          <w:rFonts w:eastAsia="AdvGulliv-R" w:cs="Times New Roman"/>
          <w:szCs w:val="24"/>
        </w:rPr>
        <w:t>vermezken</w:t>
      </w:r>
      <w:r w:rsidR="00F15823" w:rsidRPr="000C2A6A">
        <w:rPr>
          <w:rFonts w:eastAsia="AdvGulliv-R" w:cs="Times New Roman"/>
          <w:szCs w:val="24"/>
        </w:rPr>
        <w:t xml:space="preserve"> </w:t>
      </w:r>
      <w:r w:rsidR="001C1804" w:rsidRPr="000C2A6A">
        <w:rPr>
          <w:rFonts w:eastAsia="AdvGulliv-R" w:cs="Times New Roman"/>
          <w:szCs w:val="24"/>
        </w:rPr>
        <w:t>özel</w:t>
      </w:r>
      <w:r w:rsidR="00F15823" w:rsidRPr="000C2A6A">
        <w:rPr>
          <w:rFonts w:eastAsia="AdvGulliv-R" w:cs="Times New Roman"/>
          <w:szCs w:val="24"/>
        </w:rPr>
        <w:t xml:space="preserve"> </w:t>
      </w:r>
      <w:r w:rsidR="001C1804" w:rsidRPr="000C2A6A">
        <w:rPr>
          <w:rFonts w:eastAsia="AdvGulliv-R" w:cs="Times New Roman"/>
          <w:szCs w:val="24"/>
        </w:rPr>
        <w:t>hastanelerin</w:t>
      </w:r>
      <w:r w:rsidR="00F15823" w:rsidRPr="000C2A6A">
        <w:rPr>
          <w:rFonts w:eastAsia="AdvGulliv-R" w:cs="Times New Roman"/>
          <w:szCs w:val="24"/>
        </w:rPr>
        <w:t xml:space="preserve"> </w:t>
      </w:r>
      <w:r w:rsidR="001C1804" w:rsidRPr="000C2A6A">
        <w:rPr>
          <w:rFonts w:eastAsia="AdvGulliv-R" w:cs="Times New Roman"/>
          <w:szCs w:val="24"/>
        </w:rPr>
        <w:t>ise</w:t>
      </w:r>
      <w:r w:rsidR="00F15823" w:rsidRPr="000C2A6A">
        <w:rPr>
          <w:rFonts w:eastAsia="AdvGulliv-R" w:cs="Times New Roman"/>
          <w:szCs w:val="24"/>
        </w:rPr>
        <w:t xml:space="preserve"> </w:t>
      </w:r>
      <w:r w:rsidR="001C1804" w:rsidRPr="000C2A6A">
        <w:rPr>
          <w:rFonts w:eastAsia="AdvGulliv-R" w:cs="Times New Roman"/>
          <w:szCs w:val="24"/>
        </w:rPr>
        <w:t>hastalarla</w:t>
      </w:r>
      <w:r w:rsidR="00F15823" w:rsidRPr="000C2A6A">
        <w:rPr>
          <w:rFonts w:eastAsia="AdvGulliv-R" w:cs="Times New Roman"/>
          <w:szCs w:val="24"/>
        </w:rPr>
        <w:t xml:space="preserve"> </w:t>
      </w:r>
      <w:r w:rsidR="001C1804" w:rsidRPr="000C2A6A">
        <w:rPr>
          <w:rFonts w:eastAsia="AdvGulliv-R" w:cs="Times New Roman"/>
          <w:szCs w:val="24"/>
        </w:rPr>
        <w:t>sürekli</w:t>
      </w:r>
      <w:r w:rsidR="00F15823" w:rsidRPr="000C2A6A">
        <w:rPr>
          <w:rFonts w:eastAsia="AdvGulliv-R" w:cs="Times New Roman"/>
          <w:szCs w:val="24"/>
        </w:rPr>
        <w:t xml:space="preserve"> </w:t>
      </w:r>
      <w:r w:rsidR="001C1804" w:rsidRPr="000C2A6A">
        <w:rPr>
          <w:rFonts w:eastAsia="AdvGulliv-R" w:cs="Times New Roman"/>
          <w:szCs w:val="24"/>
        </w:rPr>
        <w:t>iletişim</w:t>
      </w:r>
      <w:r w:rsidR="00F15823" w:rsidRPr="000C2A6A">
        <w:rPr>
          <w:rFonts w:eastAsia="AdvGulliv-R" w:cs="Times New Roman"/>
          <w:szCs w:val="24"/>
        </w:rPr>
        <w:t xml:space="preserve"> </w:t>
      </w:r>
      <w:r w:rsidR="001C1804" w:rsidRPr="000C2A6A">
        <w:rPr>
          <w:rFonts w:eastAsia="AdvGulliv-R" w:cs="Times New Roman"/>
          <w:szCs w:val="24"/>
        </w:rPr>
        <w:t>halinde</w:t>
      </w:r>
      <w:r w:rsidR="00F15823" w:rsidRPr="000C2A6A">
        <w:rPr>
          <w:rFonts w:eastAsia="AdvGulliv-R" w:cs="Times New Roman"/>
          <w:szCs w:val="24"/>
        </w:rPr>
        <w:t xml:space="preserve"> </w:t>
      </w:r>
      <w:r w:rsidR="001C1804" w:rsidRPr="000C2A6A">
        <w:rPr>
          <w:rFonts w:eastAsia="AdvGulliv-R" w:cs="Times New Roman"/>
          <w:szCs w:val="24"/>
        </w:rPr>
        <w:t>bulunmak</w:t>
      </w:r>
      <w:r w:rsidR="00F15823" w:rsidRPr="000C2A6A">
        <w:rPr>
          <w:rFonts w:eastAsia="AdvGulliv-R" w:cs="Times New Roman"/>
          <w:szCs w:val="24"/>
        </w:rPr>
        <w:t xml:space="preserve"> </w:t>
      </w:r>
      <w:r w:rsidR="001C1804" w:rsidRPr="000C2A6A">
        <w:rPr>
          <w:rFonts w:eastAsia="AdvGulliv-R" w:cs="Times New Roman"/>
          <w:szCs w:val="24"/>
        </w:rPr>
        <w:t>amacıyla</w:t>
      </w:r>
      <w:r w:rsidR="00F15823" w:rsidRPr="000C2A6A">
        <w:rPr>
          <w:rFonts w:eastAsia="AdvGulliv-R" w:cs="Times New Roman"/>
          <w:szCs w:val="24"/>
        </w:rPr>
        <w:t xml:space="preserve"> </w:t>
      </w:r>
      <w:r w:rsidR="001C1804" w:rsidRPr="000C2A6A">
        <w:rPr>
          <w:rFonts w:eastAsia="AdvGulliv-R" w:cs="Times New Roman"/>
          <w:szCs w:val="24"/>
        </w:rPr>
        <w:t>bu</w:t>
      </w:r>
      <w:r w:rsidR="00F15823" w:rsidRPr="000C2A6A">
        <w:rPr>
          <w:rFonts w:eastAsia="AdvGulliv-R" w:cs="Times New Roman"/>
          <w:szCs w:val="24"/>
        </w:rPr>
        <w:t xml:space="preserve"> </w:t>
      </w:r>
      <w:r w:rsidR="001C1804" w:rsidRPr="000C2A6A">
        <w:rPr>
          <w:rFonts w:eastAsia="AdvGulliv-R" w:cs="Times New Roman"/>
          <w:szCs w:val="24"/>
        </w:rPr>
        <w:t>sosyal</w:t>
      </w:r>
      <w:r w:rsidR="00F15823" w:rsidRPr="000C2A6A">
        <w:rPr>
          <w:rFonts w:eastAsia="AdvGulliv-R" w:cs="Times New Roman"/>
          <w:szCs w:val="24"/>
        </w:rPr>
        <w:t xml:space="preserve"> </w:t>
      </w:r>
      <w:r w:rsidR="001C1804" w:rsidRPr="000C2A6A">
        <w:rPr>
          <w:rFonts w:eastAsia="AdvGulliv-R" w:cs="Times New Roman"/>
          <w:szCs w:val="24"/>
        </w:rPr>
        <w:t>ağları</w:t>
      </w:r>
      <w:r w:rsidR="00F15823" w:rsidRPr="000C2A6A">
        <w:rPr>
          <w:rFonts w:eastAsia="AdvGulliv-R" w:cs="Times New Roman"/>
          <w:szCs w:val="24"/>
        </w:rPr>
        <w:t xml:space="preserve"> </w:t>
      </w:r>
      <w:r w:rsidR="001C1804" w:rsidRPr="000C2A6A">
        <w:rPr>
          <w:rFonts w:eastAsia="AdvGulliv-R" w:cs="Times New Roman"/>
          <w:szCs w:val="24"/>
        </w:rPr>
        <w:t>kullandığı</w:t>
      </w:r>
      <w:r w:rsidR="00F15823" w:rsidRPr="000C2A6A">
        <w:rPr>
          <w:rFonts w:eastAsia="AdvGulliv-R" w:cs="Times New Roman"/>
          <w:szCs w:val="24"/>
        </w:rPr>
        <w:t xml:space="preserve"> </w:t>
      </w:r>
      <w:r w:rsidR="001C1804" w:rsidRPr="000C2A6A">
        <w:rPr>
          <w:rFonts w:eastAsia="AdvGulliv-R" w:cs="Times New Roman"/>
          <w:szCs w:val="24"/>
        </w:rPr>
        <w:t>görülmektedir.</w:t>
      </w:r>
    </w:p>
    <w:p w14:paraId="0B3BAB8F" w14:textId="62ABD0D8" w:rsidR="00B51073" w:rsidRPr="000C2A6A" w:rsidRDefault="00026ADF" w:rsidP="0032165F">
      <w:pPr>
        <w:spacing w:after="120"/>
        <w:rPr>
          <w:rFonts w:eastAsia="AdvGulliv-R" w:cs="Times New Roman"/>
          <w:szCs w:val="24"/>
        </w:rPr>
      </w:pPr>
      <w:r w:rsidRPr="000C2A6A">
        <w:rPr>
          <w:rFonts w:eastAsia="AdvGulliv-R" w:cs="Times New Roman"/>
          <w:szCs w:val="24"/>
        </w:rPr>
        <w:t>Ş</w:t>
      </w:r>
      <w:r w:rsidR="00C32F33" w:rsidRPr="000C2A6A">
        <w:rPr>
          <w:rFonts w:eastAsia="AdvGulliv-R" w:cs="Times New Roman"/>
          <w:szCs w:val="24"/>
        </w:rPr>
        <w:t>ehir</w:t>
      </w:r>
      <w:r w:rsidR="00F15823" w:rsidRPr="000C2A6A">
        <w:rPr>
          <w:rFonts w:eastAsia="AdvGulliv-R" w:cs="Times New Roman"/>
          <w:szCs w:val="24"/>
        </w:rPr>
        <w:t xml:space="preserve"> </w:t>
      </w:r>
      <w:r w:rsidR="00C32F33" w:rsidRPr="000C2A6A">
        <w:rPr>
          <w:rFonts w:eastAsia="AdvGulliv-R" w:cs="Times New Roman"/>
          <w:szCs w:val="24"/>
        </w:rPr>
        <w:t>hastanelerini</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kapsamında</w:t>
      </w:r>
      <w:r w:rsidR="00F15823" w:rsidRPr="000C2A6A">
        <w:rPr>
          <w:rFonts w:eastAsia="AdvGulliv-R" w:cs="Times New Roman"/>
          <w:szCs w:val="24"/>
        </w:rPr>
        <w:t xml:space="preserve"> </w:t>
      </w:r>
      <w:r w:rsidR="00C32F33" w:rsidRPr="000C2A6A">
        <w:rPr>
          <w:rFonts w:eastAsia="AdvGulliv-R" w:cs="Times New Roman"/>
          <w:szCs w:val="24"/>
        </w:rPr>
        <w:t>tercih</w:t>
      </w:r>
      <w:r w:rsidR="00F15823" w:rsidRPr="000C2A6A">
        <w:rPr>
          <w:rFonts w:eastAsia="AdvGulliv-R" w:cs="Times New Roman"/>
          <w:szCs w:val="24"/>
        </w:rPr>
        <w:t xml:space="preserve"> </w:t>
      </w:r>
      <w:r w:rsidR="00C32F33" w:rsidRPr="000C2A6A">
        <w:rPr>
          <w:rFonts w:eastAsia="AdvGulliv-R" w:cs="Times New Roman"/>
          <w:szCs w:val="24"/>
        </w:rPr>
        <w:t>eden</w:t>
      </w:r>
      <w:r w:rsidR="00F15823" w:rsidRPr="000C2A6A">
        <w:rPr>
          <w:rFonts w:eastAsia="AdvGulliv-R" w:cs="Times New Roman"/>
          <w:szCs w:val="24"/>
        </w:rPr>
        <w:t xml:space="preserve"> </w:t>
      </w:r>
      <w:r w:rsidR="00C32F33" w:rsidRPr="000C2A6A">
        <w:rPr>
          <w:rFonts w:eastAsia="AdvGulliv-R" w:cs="Times New Roman"/>
          <w:szCs w:val="24"/>
        </w:rPr>
        <w:t>ülkelere</w:t>
      </w:r>
      <w:r w:rsidR="00F15823" w:rsidRPr="000C2A6A">
        <w:rPr>
          <w:rFonts w:eastAsia="AdvGulliv-R" w:cs="Times New Roman"/>
          <w:szCs w:val="24"/>
        </w:rPr>
        <w:t xml:space="preserve"> </w:t>
      </w:r>
      <w:r w:rsidR="00C32F33" w:rsidRPr="000C2A6A">
        <w:rPr>
          <w:rFonts w:eastAsia="AdvGulliv-R" w:cs="Times New Roman"/>
          <w:szCs w:val="24"/>
        </w:rPr>
        <w:t>ilişkin</w:t>
      </w:r>
      <w:r w:rsidR="00F15823" w:rsidRPr="000C2A6A">
        <w:rPr>
          <w:rFonts w:eastAsia="AdvGulliv-R" w:cs="Times New Roman"/>
          <w:szCs w:val="24"/>
        </w:rPr>
        <w:t xml:space="preserve"> </w:t>
      </w:r>
      <w:r w:rsidR="00C32F33" w:rsidRPr="000C2A6A">
        <w:rPr>
          <w:rFonts w:eastAsia="AdvGulliv-R" w:cs="Times New Roman"/>
          <w:szCs w:val="24"/>
        </w:rPr>
        <w:t>katılımcıların</w:t>
      </w:r>
      <w:r w:rsidR="00F15823" w:rsidRPr="000C2A6A">
        <w:rPr>
          <w:rFonts w:eastAsia="AdvGulliv-R" w:cs="Times New Roman"/>
          <w:szCs w:val="24"/>
        </w:rPr>
        <w:t xml:space="preserve"> </w:t>
      </w:r>
      <w:r w:rsidR="00C32F33" w:rsidRPr="000C2A6A">
        <w:rPr>
          <w:rFonts w:eastAsia="AdvGulliv-R" w:cs="Times New Roman"/>
          <w:szCs w:val="24"/>
        </w:rPr>
        <w:t>görüşleri</w:t>
      </w:r>
      <w:r w:rsidR="00F15823" w:rsidRPr="000C2A6A">
        <w:rPr>
          <w:rFonts w:eastAsia="AdvGulliv-R" w:cs="Times New Roman"/>
          <w:szCs w:val="24"/>
        </w:rPr>
        <w:t xml:space="preserve"> </w:t>
      </w:r>
      <w:r w:rsidR="00C32F33" w:rsidRPr="000C2A6A">
        <w:rPr>
          <w:rFonts w:eastAsia="AdvGulliv-R" w:cs="Times New Roman"/>
          <w:szCs w:val="24"/>
        </w:rPr>
        <w:t>incelendiğinde,</w:t>
      </w:r>
      <w:r w:rsidR="00F15823" w:rsidRPr="000C2A6A">
        <w:rPr>
          <w:rFonts w:eastAsia="AdvGulliv-R" w:cs="Times New Roman"/>
          <w:szCs w:val="24"/>
        </w:rPr>
        <w:t xml:space="preserve"> </w:t>
      </w:r>
      <w:r w:rsidR="00C32F33" w:rsidRPr="000C2A6A">
        <w:rPr>
          <w:rFonts w:eastAsia="AdvGulliv-R" w:cs="Times New Roman"/>
          <w:szCs w:val="24"/>
        </w:rPr>
        <w:t>A,</w:t>
      </w:r>
      <w:r w:rsidR="00F15823" w:rsidRPr="000C2A6A">
        <w:rPr>
          <w:rFonts w:eastAsia="AdvGulliv-R" w:cs="Times New Roman"/>
          <w:szCs w:val="24"/>
        </w:rPr>
        <w:t xml:space="preserve"> </w:t>
      </w:r>
      <w:r w:rsidR="00C32F33" w:rsidRPr="000C2A6A">
        <w:rPr>
          <w:rFonts w:eastAsia="AdvGulliv-R" w:cs="Times New Roman"/>
          <w:szCs w:val="24"/>
        </w:rPr>
        <w:t>B,</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hastanelerine</w:t>
      </w:r>
      <w:r w:rsidR="00F15823" w:rsidRPr="000C2A6A">
        <w:rPr>
          <w:rFonts w:eastAsia="AdvGulliv-R" w:cs="Times New Roman"/>
          <w:szCs w:val="24"/>
        </w:rPr>
        <w:t xml:space="preserve"> </w:t>
      </w:r>
      <w:r w:rsidR="00C32F33" w:rsidRPr="000C2A6A">
        <w:rPr>
          <w:rFonts w:eastAsia="AdvGulliv-R" w:cs="Times New Roman"/>
          <w:szCs w:val="24"/>
        </w:rPr>
        <w:t>komşu</w:t>
      </w:r>
      <w:r w:rsidR="00F15823" w:rsidRPr="000C2A6A">
        <w:rPr>
          <w:rFonts w:eastAsia="AdvGulliv-R" w:cs="Times New Roman"/>
          <w:szCs w:val="24"/>
        </w:rPr>
        <w:t xml:space="preserve"> </w:t>
      </w:r>
      <w:r w:rsidR="00C32F33" w:rsidRPr="000C2A6A">
        <w:rPr>
          <w:rFonts w:eastAsia="AdvGulliv-R" w:cs="Times New Roman"/>
          <w:szCs w:val="24"/>
        </w:rPr>
        <w:t>ülkelerden</w:t>
      </w:r>
      <w:r w:rsidR="00F15823" w:rsidRPr="000C2A6A">
        <w:rPr>
          <w:rFonts w:eastAsia="AdvGulliv-R" w:cs="Times New Roman"/>
          <w:szCs w:val="24"/>
        </w:rPr>
        <w:t xml:space="preserve"> </w:t>
      </w:r>
      <w:r w:rsidR="00C32F33" w:rsidRPr="000C2A6A">
        <w:rPr>
          <w:rFonts w:eastAsia="AdvGulliv-R" w:cs="Times New Roman"/>
          <w:szCs w:val="24"/>
        </w:rPr>
        <w:t>(Irak,</w:t>
      </w:r>
      <w:r w:rsidR="00F15823" w:rsidRPr="000C2A6A">
        <w:rPr>
          <w:rFonts w:eastAsia="AdvGulliv-R" w:cs="Times New Roman"/>
          <w:szCs w:val="24"/>
        </w:rPr>
        <w:t xml:space="preserve"> </w:t>
      </w:r>
      <w:r w:rsidR="00C32F33" w:rsidRPr="000C2A6A">
        <w:rPr>
          <w:rFonts w:eastAsia="AdvGulliv-R" w:cs="Times New Roman"/>
          <w:szCs w:val="24"/>
        </w:rPr>
        <w:t>İran,</w:t>
      </w:r>
      <w:r w:rsidR="00F15823" w:rsidRPr="000C2A6A">
        <w:rPr>
          <w:rFonts w:eastAsia="AdvGulliv-R" w:cs="Times New Roman"/>
          <w:szCs w:val="24"/>
        </w:rPr>
        <w:t xml:space="preserve"> </w:t>
      </w:r>
      <w:r w:rsidR="00C32F33" w:rsidRPr="000C2A6A">
        <w:rPr>
          <w:rFonts w:eastAsia="AdvGulliv-R" w:cs="Times New Roman"/>
          <w:szCs w:val="24"/>
        </w:rPr>
        <w:t>Suriye</w:t>
      </w:r>
      <w:r w:rsidR="00F15823" w:rsidRPr="000C2A6A">
        <w:rPr>
          <w:rFonts w:eastAsia="AdvGulliv-R" w:cs="Times New Roman"/>
          <w:szCs w:val="24"/>
        </w:rPr>
        <w:t xml:space="preserve"> </w:t>
      </w:r>
      <w:r w:rsidR="00C32F33" w:rsidRPr="000C2A6A">
        <w:rPr>
          <w:rFonts w:eastAsia="AdvGulliv-R" w:cs="Times New Roman"/>
          <w:szCs w:val="24"/>
        </w:rPr>
        <w:t>vb.)</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Rusya’dan;</w:t>
      </w:r>
      <w:r w:rsidR="00F15823" w:rsidRPr="000C2A6A">
        <w:rPr>
          <w:rFonts w:eastAsia="AdvGulliv-R" w:cs="Times New Roman"/>
          <w:szCs w:val="24"/>
        </w:rPr>
        <w:t xml:space="preserve"> </w:t>
      </w:r>
      <w:r w:rsidR="00C32F33" w:rsidRPr="000C2A6A">
        <w:rPr>
          <w:rFonts w:eastAsia="AdvGulliv-R" w:cs="Times New Roman"/>
          <w:szCs w:val="24"/>
        </w:rPr>
        <w:t>B,</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hastanelerine</w:t>
      </w:r>
      <w:r w:rsidR="00F15823" w:rsidRPr="000C2A6A">
        <w:rPr>
          <w:rFonts w:eastAsia="AdvGulliv-R" w:cs="Times New Roman"/>
          <w:szCs w:val="24"/>
        </w:rPr>
        <w:t xml:space="preserve"> </w:t>
      </w:r>
      <w:r w:rsidR="00C32F33" w:rsidRPr="000C2A6A">
        <w:rPr>
          <w:rFonts w:eastAsia="AdvGulliv-R" w:cs="Times New Roman"/>
          <w:szCs w:val="24"/>
        </w:rPr>
        <w:t>Türk</w:t>
      </w:r>
      <w:r w:rsidR="00F15823" w:rsidRPr="000C2A6A">
        <w:rPr>
          <w:rFonts w:eastAsia="AdvGulliv-R" w:cs="Times New Roman"/>
          <w:szCs w:val="24"/>
        </w:rPr>
        <w:t xml:space="preserve"> </w:t>
      </w:r>
      <w:r w:rsidR="00C32F33" w:rsidRPr="000C2A6A">
        <w:rPr>
          <w:rFonts w:eastAsia="AdvGulliv-R" w:cs="Times New Roman"/>
          <w:szCs w:val="24"/>
        </w:rPr>
        <w:t>devletlerinden</w:t>
      </w:r>
      <w:r w:rsidR="00F15823" w:rsidRPr="000C2A6A">
        <w:rPr>
          <w:rFonts w:eastAsia="AdvGulliv-R" w:cs="Times New Roman"/>
          <w:szCs w:val="24"/>
        </w:rPr>
        <w:t xml:space="preserve"> </w:t>
      </w:r>
      <w:r w:rsidR="00C32F33" w:rsidRPr="000C2A6A">
        <w:rPr>
          <w:rFonts w:eastAsia="AdvGulliv-R" w:cs="Times New Roman"/>
          <w:szCs w:val="24"/>
        </w:rPr>
        <w:t>(Türkmenistan,</w:t>
      </w:r>
      <w:r w:rsidR="00F15823" w:rsidRPr="000C2A6A">
        <w:rPr>
          <w:rFonts w:eastAsia="AdvGulliv-R" w:cs="Times New Roman"/>
          <w:szCs w:val="24"/>
        </w:rPr>
        <w:t xml:space="preserve"> </w:t>
      </w:r>
      <w:r w:rsidR="00C32F33" w:rsidRPr="000C2A6A">
        <w:rPr>
          <w:rFonts w:eastAsia="AdvGulliv-R" w:cs="Times New Roman"/>
          <w:szCs w:val="24"/>
        </w:rPr>
        <w:t>Özbekistan,</w:t>
      </w:r>
      <w:r w:rsidR="00F15823" w:rsidRPr="000C2A6A">
        <w:rPr>
          <w:rFonts w:eastAsia="AdvGulliv-R" w:cs="Times New Roman"/>
          <w:szCs w:val="24"/>
        </w:rPr>
        <w:t xml:space="preserve"> </w:t>
      </w:r>
      <w:r w:rsidR="00474BB4" w:rsidRPr="000C2A6A">
        <w:rPr>
          <w:rFonts w:eastAsia="AdvGulliv-R" w:cs="Times New Roman"/>
          <w:szCs w:val="24"/>
        </w:rPr>
        <w:t>Azerbaycan</w:t>
      </w:r>
      <w:r w:rsidR="00F15823" w:rsidRPr="000C2A6A">
        <w:rPr>
          <w:rFonts w:eastAsia="AdvGulliv-R" w:cs="Times New Roman"/>
          <w:szCs w:val="24"/>
        </w:rPr>
        <w:t xml:space="preserve"> </w:t>
      </w:r>
      <w:r w:rsidR="00C32F33" w:rsidRPr="000C2A6A">
        <w:rPr>
          <w:rFonts w:eastAsia="AdvGulliv-R" w:cs="Times New Roman"/>
          <w:szCs w:val="24"/>
        </w:rPr>
        <w:t>vb.);</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hastanelerine</w:t>
      </w:r>
      <w:r w:rsidR="00F15823" w:rsidRPr="000C2A6A">
        <w:rPr>
          <w:rFonts w:eastAsia="AdvGulliv-R" w:cs="Times New Roman"/>
          <w:szCs w:val="24"/>
        </w:rPr>
        <w:t xml:space="preserve"> </w:t>
      </w:r>
      <w:r w:rsidR="00C32F33" w:rsidRPr="000C2A6A">
        <w:rPr>
          <w:rFonts w:eastAsia="AdvGulliv-R" w:cs="Times New Roman"/>
          <w:szCs w:val="24"/>
        </w:rPr>
        <w:t>Avrupa</w:t>
      </w:r>
      <w:r w:rsidR="00F15823" w:rsidRPr="000C2A6A">
        <w:rPr>
          <w:rFonts w:eastAsia="AdvGulliv-R" w:cs="Times New Roman"/>
          <w:szCs w:val="24"/>
        </w:rPr>
        <w:t xml:space="preserve"> </w:t>
      </w:r>
      <w:r w:rsidR="00C32F33" w:rsidRPr="000C2A6A">
        <w:rPr>
          <w:rFonts w:eastAsia="AdvGulliv-R" w:cs="Times New Roman"/>
          <w:szCs w:val="24"/>
        </w:rPr>
        <w:t>ülkelerinden</w:t>
      </w:r>
      <w:r w:rsidR="00F15823" w:rsidRPr="000C2A6A">
        <w:rPr>
          <w:rFonts w:eastAsia="AdvGulliv-R" w:cs="Times New Roman"/>
          <w:szCs w:val="24"/>
        </w:rPr>
        <w:t xml:space="preserve"> </w:t>
      </w:r>
      <w:r w:rsidR="00C32F33" w:rsidRPr="000C2A6A">
        <w:rPr>
          <w:rFonts w:eastAsia="AdvGulliv-R" w:cs="Times New Roman"/>
          <w:szCs w:val="24"/>
        </w:rPr>
        <w:t>(İngiltere,</w:t>
      </w:r>
      <w:r w:rsidR="00F15823" w:rsidRPr="000C2A6A">
        <w:rPr>
          <w:rFonts w:eastAsia="AdvGulliv-R" w:cs="Times New Roman"/>
          <w:szCs w:val="24"/>
        </w:rPr>
        <w:t xml:space="preserve"> </w:t>
      </w:r>
      <w:r w:rsidR="00C32F33" w:rsidRPr="000C2A6A">
        <w:rPr>
          <w:rFonts w:eastAsia="AdvGulliv-R" w:cs="Times New Roman"/>
          <w:szCs w:val="24"/>
        </w:rPr>
        <w:t>Almanya,</w:t>
      </w:r>
      <w:r w:rsidR="00F15823" w:rsidRPr="000C2A6A">
        <w:rPr>
          <w:rFonts w:eastAsia="AdvGulliv-R" w:cs="Times New Roman"/>
          <w:szCs w:val="24"/>
        </w:rPr>
        <w:t xml:space="preserve"> </w:t>
      </w:r>
      <w:r w:rsidR="00C32F33" w:rsidRPr="000C2A6A">
        <w:rPr>
          <w:rFonts w:eastAsia="AdvGulliv-R" w:cs="Times New Roman"/>
          <w:szCs w:val="24"/>
        </w:rPr>
        <w:t>Fransa</w:t>
      </w:r>
      <w:r w:rsidR="00F15823" w:rsidRPr="000C2A6A">
        <w:rPr>
          <w:rFonts w:eastAsia="AdvGulliv-R" w:cs="Times New Roman"/>
          <w:szCs w:val="24"/>
        </w:rPr>
        <w:t xml:space="preserve"> </w:t>
      </w:r>
      <w:r w:rsidR="00C32F33" w:rsidRPr="000C2A6A">
        <w:rPr>
          <w:rFonts w:eastAsia="AdvGulliv-R" w:cs="Times New Roman"/>
          <w:szCs w:val="24"/>
        </w:rPr>
        <w:t>vb.);</w:t>
      </w:r>
      <w:r w:rsidR="00F15823" w:rsidRPr="000C2A6A">
        <w:rPr>
          <w:rFonts w:eastAsia="AdvGulliv-R" w:cs="Times New Roman"/>
          <w:szCs w:val="24"/>
        </w:rPr>
        <w:t xml:space="preserve"> </w:t>
      </w:r>
      <w:r w:rsidR="00C32F33" w:rsidRPr="000C2A6A">
        <w:rPr>
          <w:rFonts w:eastAsia="AdvGulliv-R" w:cs="Times New Roman"/>
          <w:szCs w:val="24"/>
        </w:rPr>
        <w:t>A,</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hastanelerine</w:t>
      </w:r>
      <w:r w:rsidR="00F15823" w:rsidRPr="000C2A6A">
        <w:rPr>
          <w:rFonts w:eastAsia="AdvGulliv-R" w:cs="Times New Roman"/>
          <w:szCs w:val="24"/>
        </w:rPr>
        <w:t xml:space="preserve"> </w:t>
      </w:r>
      <w:r w:rsidR="00C32F33" w:rsidRPr="000C2A6A">
        <w:rPr>
          <w:rFonts w:eastAsia="AdvGulliv-R" w:cs="Times New Roman"/>
          <w:szCs w:val="24"/>
        </w:rPr>
        <w:t>Ukrayna</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Afrika</w:t>
      </w:r>
      <w:r w:rsidR="00F15823" w:rsidRPr="000C2A6A">
        <w:rPr>
          <w:rFonts w:eastAsia="AdvGulliv-R" w:cs="Times New Roman"/>
          <w:szCs w:val="24"/>
        </w:rPr>
        <w:t xml:space="preserve"> </w:t>
      </w:r>
      <w:r w:rsidR="00C32F33" w:rsidRPr="000C2A6A">
        <w:rPr>
          <w:rFonts w:eastAsia="AdvGulliv-R" w:cs="Times New Roman"/>
          <w:szCs w:val="24"/>
        </w:rPr>
        <w:t>ülkelerinden</w:t>
      </w:r>
      <w:r w:rsidR="00F15823" w:rsidRPr="000C2A6A">
        <w:rPr>
          <w:rFonts w:eastAsia="AdvGulliv-R" w:cs="Times New Roman"/>
          <w:szCs w:val="24"/>
        </w:rPr>
        <w:t xml:space="preserve"> </w:t>
      </w:r>
      <w:r w:rsidR="00C32F33" w:rsidRPr="000C2A6A">
        <w:rPr>
          <w:rFonts w:eastAsia="AdvGulliv-R" w:cs="Times New Roman"/>
          <w:szCs w:val="24"/>
        </w:rPr>
        <w:t>(Cibuti,</w:t>
      </w:r>
      <w:r w:rsidR="00F15823" w:rsidRPr="000C2A6A">
        <w:rPr>
          <w:rFonts w:eastAsia="AdvGulliv-R" w:cs="Times New Roman"/>
          <w:szCs w:val="24"/>
        </w:rPr>
        <w:t xml:space="preserve"> </w:t>
      </w:r>
      <w:r w:rsidR="00C32F33" w:rsidRPr="000C2A6A">
        <w:rPr>
          <w:rFonts w:eastAsia="AdvGulliv-R" w:cs="Times New Roman"/>
          <w:szCs w:val="24"/>
        </w:rPr>
        <w:t>Somali,</w:t>
      </w:r>
      <w:r w:rsidR="00F15823" w:rsidRPr="000C2A6A">
        <w:rPr>
          <w:rFonts w:eastAsia="AdvGulliv-R" w:cs="Times New Roman"/>
          <w:szCs w:val="24"/>
        </w:rPr>
        <w:t xml:space="preserve"> </w:t>
      </w:r>
      <w:r w:rsidR="00C32F33" w:rsidRPr="000C2A6A">
        <w:rPr>
          <w:rFonts w:eastAsia="AdvGulliv-R" w:cs="Times New Roman"/>
          <w:szCs w:val="24"/>
        </w:rPr>
        <w:t>Mali</w:t>
      </w:r>
      <w:r w:rsidR="00F15823" w:rsidRPr="000C2A6A">
        <w:rPr>
          <w:rFonts w:eastAsia="AdvGulliv-R" w:cs="Times New Roman"/>
          <w:szCs w:val="24"/>
        </w:rPr>
        <w:t xml:space="preserve"> </w:t>
      </w:r>
      <w:r w:rsidR="00C32F33" w:rsidRPr="000C2A6A">
        <w:rPr>
          <w:rFonts w:eastAsia="AdvGulliv-R" w:cs="Times New Roman"/>
          <w:szCs w:val="24"/>
        </w:rPr>
        <w:t>vb.)</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A,</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hastanelerine</w:t>
      </w:r>
      <w:r w:rsidR="00F15823" w:rsidRPr="000C2A6A">
        <w:rPr>
          <w:rFonts w:eastAsia="AdvGulliv-R" w:cs="Times New Roman"/>
          <w:szCs w:val="24"/>
        </w:rPr>
        <w:t xml:space="preserve"> </w:t>
      </w:r>
      <w:r w:rsidR="00C32F33" w:rsidRPr="000C2A6A">
        <w:rPr>
          <w:rFonts w:eastAsia="AdvGulliv-R" w:cs="Times New Roman"/>
          <w:szCs w:val="24"/>
        </w:rPr>
        <w:t>diğer</w:t>
      </w:r>
      <w:r w:rsidR="00F15823" w:rsidRPr="000C2A6A">
        <w:rPr>
          <w:rFonts w:eastAsia="AdvGulliv-R" w:cs="Times New Roman"/>
          <w:szCs w:val="24"/>
        </w:rPr>
        <w:t xml:space="preserve"> </w:t>
      </w:r>
      <w:r w:rsidR="00C32F33" w:rsidRPr="000C2A6A">
        <w:rPr>
          <w:rFonts w:eastAsia="AdvGulliv-R" w:cs="Times New Roman"/>
          <w:szCs w:val="24"/>
        </w:rPr>
        <w:t>ülkelerden</w:t>
      </w:r>
      <w:r w:rsidR="00F15823" w:rsidRPr="000C2A6A">
        <w:rPr>
          <w:rFonts w:eastAsia="AdvGulliv-R" w:cs="Times New Roman"/>
          <w:szCs w:val="24"/>
        </w:rPr>
        <w:t xml:space="preserve"> </w:t>
      </w:r>
      <w:r w:rsidR="00C32F33" w:rsidRPr="000C2A6A">
        <w:rPr>
          <w:rFonts w:eastAsia="AdvGulliv-R" w:cs="Times New Roman"/>
          <w:szCs w:val="24"/>
        </w:rPr>
        <w:t>(Kosova,</w:t>
      </w:r>
      <w:r w:rsidR="00F15823" w:rsidRPr="000C2A6A">
        <w:rPr>
          <w:rFonts w:eastAsia="AdvGulliv-R" w:cs="Times New Roman"/>
          <w:szCs w:val="24"/>
        </w:rPr>
        <w:t xml:space="preserve"> </w:t>
      </w:r>
      <w:r w:rsidR="00C32F33" w:rsidRPr="000C2A6A">
        <w:rPr>
          <w:rFonts w:eastAsia="AdvGulliv-R" w:cs="Times New Roman"/>
          <w:szCs w:val="24"/>
        </w:rPr>
        <w:t>Gürcistan,</w:t>
      </w:r>
      <w:r w:rsidR="00F15823" w:rsidRPr="000C2A6A">
        <w:rPr>
          <w:rFonts w:eastAsia="AdvGulliv-R" w:cs="Times New Roman"/>
          <w:szCs w:val="24"/>
        </w:rPr>
        <w:t xml:space="preserve"> </w:t>
      </w:r>
      <w:r w:rsidR="00C32F33" w:rsidRPr="000C2A6A">
        <w:rPr>
          <w:rFonts w:eastAsia="AdvGulliv-R" w:cs="Times New Roman"/>
          <w:szCs w:val="24"/>
        </w:rPr>
        <w:t>Kuveyt,</w:t>
      </w:r>
      <w:r w:rsidR="00F15823" w:rsidRPr="000C2A6A">
        <w:rPr>
          <w:rFonts w:eastAsia="AdvGulliv-R" w:cs="Times New Roman"/>
          <w:szCs w:val="24"/>
        </w:rPr>
        <w:t xml:space="preserve"> </w:t>
      </w:r>
      <w:r w:rsidR="00C32F33" w:rsidRPr="000C2A6A">
        <w:rPr>
          <w:rFonts w:eastAsia="AdvGulliv-R" w:cs="Times New Roman"/>
          <w:szCs w:val="24"/>
        </w:rPr>
        <w:t>Afganistan</w:t>
      </w:r>
      <w:r w:rsidR="00F15823" w:rsidRPr="000C2A6A">
        <w:rPr>
          <w:rFonts w:eastAsia="AdvGulliv-R" w:cs="Times New Roman"/>
          <w:szCs w:val="24"/>
        </w:rPr>
        <w:t xml:space="preserve"> </w:t>
      </w:r>
      <w:r w:rsidR="00C32F33" w:rsidRPr="000C2A6A">
        <w:rPr>
          <w:rFonts w:eastAsia="AdvGulliv-R" w:cs="Times New Roman"/>
          <w:szCs w:val="24"/>
        </w:rPr>
        <w:t>vb.)</w:t>
      </w:r>
      <w:r w:rsidR="00F15823" w:rsidRPr="000C2A6A">
        <w:rPr>
          <w:rFonts w:eastAsia="AdvGulliv-R" w:cs="Times New Roman"/>
          <w:szCs w:val="24"/>
        </w:rPr>
        <w:t xml:space="preserve"> </w:t>
      </w:r>
      <w:r w:rsidR="00C32F33" w:rsidRPr="000C2A6A">
        <w:rPr>
          <w:rFonts w:eastAsia="AdvGulliv-R" w:cs="Times New Roman"/>
          <w:szCs w:val="24"/>
        </w:rPr>
        <w:t>hastalar</w:t>
      </w:r>
      <w:r w:rsidR="00F15823" w:rsidRPr="000C2A6A">
        <w:rPr>
          <w:rFonts w:eastAsia="AdvGulliv-R" w:cs="Times New Roman"/>
          <w:szCs w:val="24"/>
        </w:rPr>
        <w:t xml:space="preserve"> </w:t>
      </w:r>
      <w:r w:rsidR="00C32F33" w:rsidRPr="000C2A6A">
        <w:rPr>
          <w:rFonts w:eastAsia="AdvGulliv-R" w:cs="Times New Roman"/>
          <w:szCs w:val="24"/>
        </w:rPr>
        <w:t>gelmektedir.</w:t>
      </w:r>
      <w:r w:rsidR="00F15823" w:rsidRPr="000C2A6A">
        <w:rPr>
          <w:rFonts w:eastAsia="AdvGulliv-R" w:cs="Times New Roman"/>
          <w:szCs w:val="24"/>
        </w:rPr>
        <w:t xml:space="preserve"> </w:t>
      </w:r>
      <w:r w:rsidR="003C4E73" w:rsidRPr="000C2A6A">
        <w:rPr>
          <w:rFonts w:eastAsia="AdvGulliv-R" w:cs="Times New Roman"/>
          <w:szCs w:val="24"/>
        </w:rPr>
        <w:t>Bookman</w:t>
      </w:r>
      <w:r w:rsidR="00F15823" w:rsidRPr="000C2A6A">
        <w:rPr>
          <w:rFonts w:eastAsia="AdvGulliv-R" w:cs="Times New Roman"/>
          <w:szCs w:val="24"/>
        </w:rPr>
        <w:t xml:space="preserve"> </w:t>
      </w:r>
      <w:r w:rsidR="003C4E73" w:rsidRPr="000C2A6A">
        <w:rPr>
          <w:rFonts w:eastAsia="AdvGulliv-R" w:cs="Times New Roman"/>
          <w:szCs w:val="24"/>
        </w:rPr>
        <w:t>ve</w:t>
      </w:r>
      <w:r w:rsidR="00F15823" w:rsidRPr="000C2A6A">
        <w:rPr>
          <w:rFonts w:eastAsia="AdvGulliv-R" w:cs="Times New Roman"/>
          <w:szCs w:val="24"/>
        </w:rPr>
        <w:t xml:space="preserve"> </w:t>
      </w:r>
      <w:r w:rsidR="003C4E73" w:rsidRPr="000C2A6A">
        <w:rPr>
          <w:rFonts w:eastAsia="AdvGulliv-R" w:cs="Times New Roman"/>
          <w:szCs w:val="24"/>
        </w:rPr>
        <w:t>Bookman</w:t>
      </w:r>
      <w:r w:rsidR="00F15823" w:rsidRPr="000C2A6A">
        <w:rPr>
          <w:rFonts w:eastAsia="AdvGulliv-R" w:cs="Times New Roman"/>
          <w:szCs w:val="24"/>
        </w:rPr>
        <w:t xml:space="preserve"> </w:t>
      </w:r>
      <w:r w:rsidR="003C4E73" w:rsidRPr="000C2A6A">
        <w:rPr>
          <w:rFonts w:eastAsia="AdvGulliv-R" w:cs="Times New Roman"/>
          <w:szCs w:val="24"/>
        </w:rPr>
        <w:t>(2007)</w:t>
      </w:r>
      <w:r w:rsidR="00F15823" w:rsidRPr="000C2A6A">
        <w:rPr>
          <w:rFonts w:eastAsia="AdvGulliv-R" w:cs="Times New Roman"/>
          <w:szCs w:val="24"/>
        </w:rPr>
        <w:t xml:space="preserve"> </w:t>
      </w:r>
      <w:r w:rsidR="003C4E73" w:rsidRPr="000C2A6A">
        <w:rPr>
          <w:rFonts w:eastAsia="AdvGulliv-R" w:cs="Times New Roman"/>
          <w:szCs w:val="24"/>
        </w:rPr>
        <w:t>tarafından</w:t>
      </w:r>
      <w:r w:rsidR="00F15823" w:rsidRPr="000C2A6A">
        <w:rPr>
          <w:rFonts w:eastAsia="AdvGulliv-R" w:cs="Times New Roman"/>
          <w:szCs w:val="24"/>
        </w:rPr>
        <w:t xml:space="preserve"> </w:t>
      </w:r>
      <w:r w:rsidR="003C4E73" w:rsidRPr="000C2A6A">
        <w:rPr>
          <w:rFonts w:eastAsia="AdvGulliv-R" w:cs="Times New Roman"/>
          <w:szCs w:val="24"/>
        </w:rPr>
        <w:t>yapılan</w:t>
      </w:r>
      <w:r w:rsidR="00F15823" w:rsidRPr="000C2A6A">
        <w:rPr>
          <w:rFonts w:eastAsia="AdvGulliv-R" w:cs="Times New Roman"/>
          <w:szCs w:val="24"/>
        </w:rPr>
        <w:t xml:space="preserve"> </w:t>
      </w:r>
      <w:r w:rsidR="003C4E73" w:rsidRPr="000C2A6A">
        <w:rPr>
          <w:rFonts w:eastAsia="AdvGulliv-R" w:cs="Times New Roman"/>
          <w:szCs w:val="24"/>
        </w:rPr>
        <w:t>çalışmada</w:t>
      </w:r>
      <w:r w:rsidR="00F15823" w:rsidRPr="000C2A6A">
        <w:rPr>
          <w:rFonts w:eastAsia="AdvGulliv-R" w:cs="Times New Roman"/>
          <w:szCs w:val="24"/>
        </w:rPr>
        <w:t xml:space="preserve"> </w:t>
      </w:r>
      <w:r w:rsidR="003C4E73" w:rsidRPr="000C2A6A">
        <w:rPr>
          <w:rFonts w:eastAsia="AdvGulliv-R" w:cs="Times New Roman"/>
          <w:szCs w:val="24"/>
        </w:rPr>
        <w:t>bulunan</w:t>
      </w:r>
      <w:r w:rsidR="00F15823" w:rsidRPr="000C2A6A">
        <w:rPr>
          <w:rFonts w:eastAsia="AdvGulliv-R" w:cs="Times New Roman"/>
          <w:szCs w:val="24"/>
        </w:rPr>
        <w:t xml:space="preserve"> </w:t>
      </w:r>
      <w:r w:rsidR="003C4E73" w:rsidRPr="000C2A6A">
        <w:rPr>
          <w:rFonts w:eastAsia="AdvGulliv-R" w:cs="Times New Roman"/>
          <w:szCs w:val="24"/>
        </w:rPr>
        <w:t>destinasyon</w:t>
      </w:r>
      <w:r w:rsidR="00F15823" w:rsidRPr="000C2A6A">
        <w:rPr>
          <w:rFonts w:eastAsia="AdvGulliv-R" w:cs="Times New Roman"/>
          <w:szCs w:val="24"/>
        </w:rPr>
        <w:t xml:space="preserve"> </w:t>
      </w:r>
      <w:r w:rsidR="003C4E73" w:rsidRPr="000C2A6A">
        <w:rPr>
          <w:rFonts w:eastAsia="AdvGulliv-R" w:cs="Times New Roman"/>
          <w:szCs w:val="24"/>
        </w:rPr>
        <w:t>tercihinde</w:t>
      </w:r>
      <w:r w:rsidR="00F15823" w:rsidRPr="000C2A6A">
        <w:rPr>
          <w:rFonts w:eastAsia="AdvGulliv-R" w:cs="Times New Roman"/>
          <w:szCs w:val="24"/>
        </w:rPr>
        <w:t xml:space="preserve"> </w:t>
      </w:r>
      <w:r w:rsidR="003C4E73" w:rsidRPr="000C2A6A">
        <w:rPr>
          <w:rFonts w:eastAsia="AdvGulliv-R" w:cs="Times New Roman"/>
          <w:szCs w:val="24"/>
        </w:rPr>
        <w:t>etkili</w:t>
      </w:r>
      <w:r w:rsidR="00F15823" w:rsidRPr="000C2A6A">
        <w:rPr>
          <w:rFonts w:eastAsia="AdvGulliv-R" w:cs="Times New Roman"/>
          <w:szCs w:val="24"/>
        </w:rPr>
        <w:t xml:space="preserve"> </w:t>
      </w:r>
      <w:r w:rsidR="003C4E73" w:rsidRPr="000C2A6A">
        <w:rPr>
          <w:rFonts w:eastAsia="AdvGulliv-R" w:cs="Times New Roman"/>
          <w:szCs w:val="24"/>
        </w:rPr>
        <w:t>olan</w:t>
      </w:r>
      <w:r w:rsidR="00F15823" w:rsidRPr="000C2A6A">
        <w:rPr>
          <w:rFonts w:eastAsia="AdvGulliv-R" w:cs="Times New Roman"/>
          <w:szCs w:val="24"/>
        </w:rPr>
        <w:t xml:space="preserve"> </w:t>
      </w:r>
      <w:r w:rsidR="003C4E73" w:rsidRPr="000C2A6A">
        <w:rPr>
          <w:rFonts w:eastAsia="AdvGulliv-R" w:cs="Times New Roman"/>
          <w:szCs w:val="24"/>
        </w:rPr>
        <w:t>faktörlerden</w:t>
      </w:r>
      <w:r w:rsidR="00F15823" w:rsidRPr="000C2A6A">
        <w:rPr>
          <w:rFonts w:eastAsia="AdvGulliv-R" w:cs="Times New Roman"/>
          <w:szCs w:val="24"/>
        </w:rPr>
        <w:t xml:space="preserve"> </w:t>
      </w:r>
      <w:r w:rsidR="003C4E73" w:rsidRPr="000C2A6A">
        <w:rPr>
          <w:rFonts w:eastAsia="AdvGulliv-R" w:cs="Times New Roman"/>
          <w:szCs w:val="24"/>
        </w:rPr>
        <w:t>kültürel</w:t>
      </w:r>
      <w:r w:rsidR="00F15823" w:rsidRPr="000C2A6A">
        <w:rPr>
          <w:rFonts w:eastAsia="AdvGulliv-R" w:cs="Times New Roman"/>
          <w:szCs w:val="24"/>
        </w:rPr>
        <w:t xml:space="preserve"> </w:t>
      </w:r>
      <w:r w:rsidR="003C4E73" w:rsidRPr="000C2A6A">
        <w:rPr>
          <w:rFonts w:eastAsia="AdvGulliv-R" w:cs="Times New Roman"/>
          <w:szCs w:val="24"/>
        </w:rPr>
        <w:t>yakınlık,</w:t>
      </w:r>
      <w:r w:rsidR="00F15823" w:rsidRPr="000C2A6A">
        <w:rPr>
          <w:rFonts w:eastAsia="AdvGulliv-R" w:cs="Times New Roman"/>
          <w:szCs w:val="24"/>
        </w:rPr>
        <w:t xml:space="preserve"> </w:t>
      </w:r>
      <w:r w:rsidR="003C4E73" w:rsidRPr="000C2A6A">
        <w:rPr>
          <w:rFonts w:eastAsia="AdvGulliv-R" w:cs="Times New Roman"/>
          <w:szCs w:val="24"/>
        </w:rPr>
        <w:t>Üstün</w:t>
      </w:r>
      <w:r w:rsidR="00F15823" w:rsidRPr="000C2A6A">
        <w:rPr>
          <w:rFonts w:eastAsia="AdvGulliv-R" w:cs="Times New Roman"/>
          <w:szCs w:val="24"/>
        </w:rPr>
        <w:t xml:space="preserve"> </w:t>
      </w:r>
      <w:r w:rsidR="003C4E73" w:rsidRPr="000C2A6A">
        <w:rPr>
          <w:rFonts w:eastAsia="AdvGulliv-R" w:cs="Times New Roman"/>
          <w:szCs w:val="24"/>
        </w:rPr>
        <w:t>ve</w:t>
      </w:r>
      <w:r w:rsidR="00F15823" w:rsidRPr="000C2A6A">
        <w:rPr>
          <w:rFonts w:eastAsia="AdvGulliv-R" w:cs="Times New Roman"/>
          <w:szCs w:val="24"/>
        </w:rPr>
        <w:t xml:space="preserve"> </w:t>
      </w:r>
      <w:r w:rsidR="003C4E73" w:rsidRPr="000C2A6A">
        <w:rPr>
          <w:rFonts w:eastAsia="AdvGulliv-R" w:cs="Times New Roman"/>
          <w:szCs w:val="24"/>
        </w:rPr>
        <w:t>Demir-Uslu</w:t>
      </w:r>
      <w:r w:rsidR="00F15823" w:rsidRPr="000C2A6A">
        <w:rPr>
          <w:rFonts w:eastAsia="AdvGulliv-R" w:cs="Times New Roman"/>
          <w:szCs w:val="24"/>
        </w:rPr>
        <w:t xml:space="preserve"> </w:t>
      </w:r>
      <w:r w:rsidR="003C4E73" w:rsidRPr="000C2A6A">
        <w:rPr>
          <w:rFonts w:eastAsia="AdvGulliv-R" w:cs="Times New Roman"/>
          <w:szCs w:val="24"/>
        </w:rPr>
        <w:t>(2022)</w:t>
      </w:r>
      <w:r w:rsidR="00F15823" w:rsidRPr="000C2A6A">
        <w:rPr>
          <w:rFonts w:eastAsia="AdvGulliv-R" w:cs="Times New Roman"/>
          <w:szCs w:val="24"/>
        </w:rPr>
        <w:t xml:space="preserve"> </w:t>
      </w:r>
      <w:r w:rsidR="003C4E73" w:rsidRPr="000C2A6A">
        <w:rPr>
          <w:rFonts w:eastAsia="AdvGulliv-R" w:cs="Times New Roman"/>
          <w:szCs w:val="24"/>
        </w:rPr>
        <w:t>tarafından</w:t>
      </w:r>
      <w:r w:rsidR="00F15823" w:rsidRPr="000C2A6A">
        <w:rPr>
          <w:rFonts w:eastAsia="AdvGulliv-R" w:cs="Times New Roman"/>
          <w:szCs w:val="24"/>
        </w:rPr>
        <w:t xml:space="preserve"> </w:t>
      </w:r>
      <w:r w:rsidR="003C4E73" w:rsidRPr="000C2A6A">
        <w:rPr>
          <w:rFonts w:eastAsia="AdvGulliv-R" w:cs="Times New Roman"/>
          <w:szCs w:val="24"/>
        </w:rPr>
        <w:t>yapılan</w:t>
      </w:r>
      <w:r w:rsidR="00F15823" w:rsidRPr="000C2A6A">
        <w:rPr>
          <w:rFonts w:eastAsia="AdvGulliv-R" w:cs="Times New Roman"/>
          <w:szCs w:val="24"/>
        </w:rPr>
        <w:t xml:space="preserve"> </w:t>
      </w:r>
      <w:r w:rsidR="003C4E73" w:rsidRPr="000C2A6A">
        <w:rPr>
          <w:rFonts w:eastAsia="AdvGulliv-R" w:cs="Times New Roman"/>
          <w:szCs w:val="24"/>
        </w:rPr>
        <w:t>çalışmanın</w:t>
      </w:r>
      <w:r w:rsidR="00F15823" w:rsidRPr="000C2A6A">
        <w:rPr>
          <w:rFonts w:eastAsia="AdvGulliv-R" w:cs="Times New Roman"/>
          <w:szCs w:val="24"/>
        </w:rPr>
        <w:t xml:space="preserve"> </w:t>
      </w:r>
      <w:r w:rsidR="003C4E73" w:rsidRPr="000C2A6A">
        <w:rPr>
          <w:rFonts w:eastAsia="AdvGulliv-R" w:cs="Times New Roman"/>
          <w:szCs w:val="24"/>
        </w:rPr>
        <w:t>bulgularında</w:t>
      </w:r>
      <w:r w:rsidR="00F15823" w:rsidRPr="000C2A6A">
        <w:rPr>
          <w:rFonts w:eastAsia="AdvGulliv-R" w:cs="Times New Roman"/>
          <w:szCs w:val="24"/>
        </w:rPr>
        <w:t xml:space="preserve"> </w:t>
      </w:r>
      <w:r w:rsidR="003C4E73" w:rsidRPr="000C2A6A">
        <w:rPr>
          <w:rFonts w:eastAsia="AdvGulliv-R" w:cs="Times New Roman"/>
          <w:szCs w:val="24"/>
        </w:rPr>
        <w:t>da</w:t>
      </w:r>
      <w:r w:rsidR="00F15823" w:rsidRPr="000C2A6A">
        <w:rPr>
          <w:rFonts w:eastAsia="AdvGulliv-R" w:cs="Times New Roman"/>
          <w:szCs w:val="24"/>
        </w:rPr>
        <w:t xml:space="preserve"> </w:t>
      </w:r>
      <w:r w:rsidR="00352972" w:rsidRPr="000C2A6A">
        <w:rPr>
          <w:rFonts w:eastAsia="AdvGulliv-R" w:cs="Times New Roman"/>
          <w:szCs w:val="24"/>
        </w:rPr>
        <w:t>yer</w:t>
      </w:r>
      <w:r w:rsidR="00F15823" w:rsidRPr="000C2A6A">
        <w:rPr>
          <w:rFonts w:eastAsia="AdvGulliv-R" w:cs="Times New Roman"/>
          <w:szCs w:val="24"/>
        </w:rPr>
        <w:t xml:space="preserve"> </w:t>
      </w:r>
      <w:r w:rsidR="00352972" w:rsidRPr="000C2A6A">
        <w:rPr>
          <w:rFonts w:eastAsia="AdvGulliv-R" w:cs="Times New Roman"/>
          <w:szCs w:val="24"/>
        </w:rPr>
        <w:t>alan</w:t>
      </w:r>
      <w:r w:rsidR="00F15823" w:rsidRPr="000C2A6A">
        <w:rPr>
          <w:rFonts w:eastAsia="AdvGulliv-R" w:cs="Times New Roman"/>
          <w:szCs w:val="24"/>
        </w:rPr>
        <w:t xml:space="preserve"> </w:t>
      </w:r>
      <w:r w:rsidR="003C4E73" w:rsidRPr="000C2A6A">
        <w:rPr>
          <w:rFonts w:eastAsia="AdvGulliv-R" w:cs="Times New Roman"/>
          <w:szCs w:val="24"/>
        </w:rPr>
        <w:t>coğrafi</w:t>
      </w:r>
      <w:r w:rsidR="00F15823" w:rsidRPr="000C2A6A">
        <w:rPr>
          <w:rFonts w:eastAsia="AdvGulliv-R" w:cs="Times New Roman"/>
          <w:szCs w:val="24"/>
        </w:rPr>
        <w:t xml:space="preserve"> </w:t>
      </w:r>
      <w:r w:rsidR="003C4E73" w:rsidRPr="000C2A6A">
        <w:rPr>
          <w:rFonts w:eastAsia="AdvGulliv-R" w:cs="Times New Roman"/>
          <w:szCs w:val="24"/>
        </w:rPr>
        <w:t>mesafe</w:t>
      </w:r>
      <w:r w:rsidR="00F15823" w:rsidRPr="000C2A6A">
        <w:rPr>
          <w:rFonts w:eastAsia="AdvGulliv-R" w:cs="Times New Roman"/>
          <w:szCs w:val="24"/>
        </w:rPr>
        <w:t xml:space="preserve"> </w:t>
      </w:r>
      <w:r w:rsidR="003C4E73" w:rsidRPr="000C2A6A">
        <w:rPr>
          <w:rFonts w:eastAsia="AdvGulliv-R" w:cs="Times New Roman"/>
          <w:szCs w:val="24"/>
        </w:rPr>
        <w:t>faktörleri</w:t>
      </w:r>
      <w:r w:rsidR="00352972" w:rsidRPr="000C2A6A">
        <w:rPr>
          <w:rFonts w:eastAsia="AdvGulliv-R" w:cs="Times New Roman"/>
          <w:szCs w:val="24"/>
        </w:rPr>
        <w:t>nin</w:t>
      </w:r>
      <w:r w:rsidR="00F15823" w:rsidRPr="000C2A6A">
        <w:rPr>
          <w:rFonts w:eastAsia="AdvGulliv-R" w:cs="Times New Roman"/>
          <w:szCs w:val="24"/>
        </w:rPr>
        <w:t xml:space="preserve"> </w:t>
      </w:r>
      <w:r w:rsidR="00352972" w:rsidRPr="000C2A6A">
        <w:rPr>
          <w:rFonts w:eastAsia="AdvGulliv-R" w:cs="Times New Roman"/>
          <w:szCs w:val="24"/>
        </w:rPr>
        <w:t>etkili</w:t>
      </w:r>
      <w:r w:rsidR="00F15823" w:rsidRPr="000C2A6A">
        <w:rPr>
          <w:rFonts w:eastAsia="AdvGulliv-R" w:cs="Times New Roman"/>
          <w:szCs w:val="24"/>
        </w:rPr>
        <w:t xml:space="preserve"> </w:t>
      </w:r>
      <w:r w:rsidR="00352972" w:rsidRPr="000C2A6A">
        <w:rPr>
          <w:rFonts w:eastAsia="AdvGulliv-R" w:cs="Times New Roman"/>
          <w:szCs w:val="24"/>
        </w:rPr>
        <w:t>olduğu</w:t>
      </w:r>
      <w:r w:rsidR="00F15823" w:rsidRPr="000C2A6A">
        <w:rPr>
          <w:rFonts w:eastAsia="AdvGulliv-R" w:cs="Times New Roman"/>
          <w:szCs w:val="24"/>
        </w:rPr>
        <w:t xml:space="preserve"> </w:t>
      </w:r>
      <w:r w:rsidR="00352972" w:rsidRPr="000C2A6A">
        <w:rPr>
          <w:rFonts w:eastAsia="AdvGulliv-R" w:cs="Times New Roman"/>
          <w:szCs w:val="24"/>
        </w:rPr>
        <w:t>sonucu</w:t>
      </w:r>
      <w:r w:rsidR="00F15823" w:rsidRPr="000C2A6A">
        <w:rPr>
          <w:rFonts w:eastAsia="AdvGulliv-R" w:cs="Times New Roman"/>
          <w:szCs w:val="24"/>
        </w:rPr>
        <w:t xml:space="preserve"> </w:t>
      </w:r>
      <w:r w:rsidR="00352972" w:rsidRPr="000C2A6A">
        <w:rPr>
          <w:rFonts w:eastAsia="AdvGulliv-R" w:cs="Times New Roman"/>
          <w:szCs w:val="24"/>
        </w:rPr>
        <w:t>bulunmuştur.</w:t>
      </w:r>
      <w:r w:rsidR="00F15823" w:rsidRPr="000C2A6A">
        <w:rPr>
          <w:rFonts w:cs="Times New Roman"/>
          <w:szCs w:val="24"/>
        </w:rPr>
        <w:t xml:space="preserve"> </w:t>
      </w:r>
      <w:r w:rsidR="006009EB" w:rsidRPr="000C2A6A">
        <w:rPr>
          <w:rFonts w:eastAsia="AdvGulliv-R" w:cs="Times New Roman"/>
          <w:szCs w:val="24"/>
        </w:rPr>
        <w:t>Fiziksel</w:t>
      </w:r>
      <w:r w:rsidR="00F15823" w:rsidRPr="000C2A6A">
        <w:rPr>
          <w:rFonts w:eastAsia="AdvGulliv-R" w:cs="Times New Roman"/>
          <w:szCs w:val="24"/>
        </w:rPr>
        <w:t xml:space="preserve"> </w:t>
      </w:r>
      <w:r w:rsidR="006009EB" w:rsidRPr="000C2A6A">
        <w:rPr>
          <w:rFonts w:eastAsia="AdvGulliv-R" w:cs="Times New Roman"/>
          <w:szCs w:val="24"/>
        </w:rPr>
        <w:t>yakınlıktan</w:t>
      </w:r>
      <w:r w:rsidR="00F15823" w:rsidRPr="000C2A6A">
        <w:rPr>
          <w:rFonts w:eastAsia="AdvGulliv-R" w:cs="Times New Roman"/>
          <w:szCs w:val="24"/>
        </w:rPr>
        <w:t xml:space="preserve"> </w:t>
      </w:r>
      <w:r w:rsidR="006009EB" w:rsidRPr="000C2A6A">
        <w:rPr>
          <w:rFonts w:eastAsia="AdvGulliv-R" w:cs="Times New Roman"/>
          <w:szCs w:val="24"/>
        </w:rPr>
        <w:t>ziyade</w:t>
      </w:r>
      <w:r w:rsidR="00F15823" w:rsidRPr="000C2A6A">
        <w:rPr>
          <w:rFonts w:eastAsia="AdvGulliv-R" w:cs="Times New Roman"/>
          <w:szCs w:val="24"/>
        </w:rPr>
        <w:t xml:space="preserve"> </w:t>
      </w:r>
      <w:r w:rsidR="006009EB" w:rsidRPr="000C2A6A">
        <w:rPr>
          <w:rFonts w:eastAsia="AdvGulliv-R" w:cs="Times New Roman"/>
          <w:szCs w:val="24"/>
        </w:rPr>
        <w:t>kültürel</w:t>
      </w:r>
      <w:r w:rsidR="00F15823" w:rsidRPr="000C2A6A">
        <w:rPr>
          <w:rFonts w:eastAsia="AdvGulliv-R" w:cs="Times New Roman"/>
          <w:szCs w:val="24"/>
        </w:rPr>
        <w:t xml:space="preserve"> </w:t>
      </w:r>
      <w:r w:rsidR="006009EB" w:rsidRPr="000C2A6A">
        <w:rPr>
          <w:rFonts w:eastAsia="AdvGulliv-R" w:cs="Times New Roman"/>
          <w:szCs w:val="24"/>
        </w:rPr>
        <w:t>yakınlık</w:t>
      </w:r>
      <w:r w:rsidR="00F15823" w:rsidRPr="000C2A6A">
        <w:rPr>
          <w:rFonts w:eastAsia="AdvGulliv-R" w:cs="Times New Roman"/>
          <w:szCs w:val="24"/>
        </w:rPr>
        <w:t xml:space="preserve"> </w:t>
      </w:r>
      <w:r w:rsidR="006009EB" w:rsidRPr="000C2A6A">
        <w:rPr>
          <w:rFonts w:eastAsia="AdvGulliv-R" w:cs="Times New Roman"/>
          <w:szCs w:val="24"/>
        </w:rPr>
        <w:t>faktörü</w:t>
      </w:r>
      <w:r w:rsidR="00F15823" w:rsidRPr="000C2A6A">
        <w:rPr>
          <w:rFonts w:eastAsia="AdvGulliv-R" w:cs="Times New Roman"/>
          <w:szCs w:val="24"/>
        </w:rPr>
        <w:t xml:space="preserve"> </w:t>
      </w:r>
      <w:r w:rsidR="006009EB" w:rsidRPr="000C2A6A">
        <w:rPr>
          <w:rFonts w:eastAsia="AdvGulliv-R" w:cs="Times New Roman"/>
          <w:szCs w:val="24"/>
        </w:rPr>
        <w:t>Liu</w:t>
      </w:r>
      <w:r w:rsidR="00F15823" w:rsidRPr="000C2A6A">
        <w:rPr>
          <w:rFonts w:eastAsia="AdvGulliv-R" w:cs="Times New Roman"/>
          <w:szCs w:val="24"/>
        </w:rPr>
        <w:t xml:space="preserve"> </w:t>
      </w:r>
      <w:r w:rsidR="00A4746A" w:rsidRPr="000C2A6A">
        <w:rPr>
          <w:rFonts w:eastAsia="DengXian" w:cs="Times New Roman"/>
          <w:kern w:val="2"/>
          <w:szCs w:val="24"/>
          <w:lang w:eastAsia="zh-CN"/>
          <w14:ligatures w14:val="standardContextual"/>
        </w:rPr>
        <w:t>ve</w:t>
      </w:r>
      <w:r w:rsidR="00F15823" w:rsidRPr="000C2A6A">
        <w:rPr>
          <w:rFonts w:eastAsia="DengXian" w:cs="Times New Roman"/>
          <w:kern w:val="2"/>
          <w:szCs w:val="24"/>
          <w:lang w:eastAsia="zh-CN"/>
          <w14:ligatures w14:val="standardContextual"/>
        </w:rPr>
        <w:t xml:space="preserve"> </w:t>
      </w:r>
      <w:r w:rsidR="00A4746A" w:rsidRPr="000C2A6A">
        <w:rPr>
          <w:rFonts w:eastAsia="DengXian" w:cs="Times New Roman"/>
          <w:kern w:val="2"/>
          <w:szCs w:val="24"/>
          <w:lang w:eastAsia="zh-CN"/>
          <w14:ligatures w14:val="standardContextual"/>
        </w:rPr>
        <w:t>diğerleri</w:t>
      </w:r>
      <w:r w:rsidR="00F15823" w:rsidRPr="000C2A6A">
        <w:rPr>
          <w:rFonts w:eastAsia="DengXian" w:cs="Times New Roman"/>
          <w:kern w:val="2"/>
          <w:szCs w:val="24"/>
          <w:lang w:eastAsia="zh-CN"/>
          <w14:ligatures w14:val="standardContextual"/>
        </w:rPr>
        <w:t xml:space="preserve"> </w:t>
      </w:r>
      <w:r w:rsidR="006009EB" w:rsidRPr="000C2A6A">
        <w:rPr>
          <w:rFonts w:eastAsia="AdvGulliv-R" w:cs="Times New Roman"/>
          <w:szCs w:val="24"/>
        </w:rPr>
        <w:t>(2018)</w:t>
      </w:r>
      <w:r w:rsidR="00F15823" w:rsidRPr="000C2A6A">
        <w:rPr>
          <w:rFonts w:eastAsia="AdvGulliv-R" w:cs="Times New Roman"/>
          <w:szCs w:val="24"/>
        </w:rPr>
        <w:t xml:space="preserve"> </w:t>
      </w:r>
      <w:r w:rsidR="006009EB" w:rsidRPr="000C2A6A">
        <w:rPr>
          <w:rFonts w:eastAsia="AdvGulliv-R" w:cs="Times New Roman"/>
          <w:szCs w:val="24"/>
        </w:rPr>
        <w:t>tarafından</w:t>
      </w:r>
      <w:r w:rsidR="00F15823" w:rsidRPr="000C2A6A">
        <w:rPr>
          <w:rFonts w:eastAsia="AdvGulliv-R" w:cs="Times New Roman"/>
          <w:szCs w:val="24"/>
        </w:rPr>
        <w:t xml:space="preserve"> </w:t>
      </w:r>
      <w:r w:rsidR="006009EB" w:rsidRPr="000C2A6A">
        <w:rPr>
          <w:rFonts w:eastAsia="AdvGulliv-R" w:cs="Times New Roman"/>
          <w:szCs w:val="24"/>
        </w:rPr>
        <w:t>yapılan</w:t>
      </w:r>
      <w:r w:rsidR="00F15823" w:rsidRPr="000C2A6A">
        <w:rPr>
          <w:rFonts w:eastAsia="AdvGulliv-R" w:cs="Times New Roman"/>
          <w:szCs w:val="24"/>
        </w:rPr>
        <w:t xml:space="preserve"> </w:t>
      </w:r>
      <w:r w:rsidR="006009EB" w:rsidRPr="000C2A6A">
        <w:rPr>
          <w:rFonts w:eastAsia="AdvGulliv-R" w:cs="Times New Roman"/>
          <w:szCs w:val="24"/>
        </w:rPr>
        <w:t>çalışmada</w:t>
      </w:r>
      <w:r w:rsidR="00F15823" w:rsidRPr="000C2A6A">
        <w:rPr>
          <w:rFonts w:eastAsia="AdvGulliv-R" w:cs="Times New Roman"/>
          <w:szCs w:val="24"/>
        </w:rPr>
        <w:t xml:space="preserve"> </w:t>
      </w:r>
      <w:r w:rsidR="006009EB" w:rsidRPr="000C2A6A">
        <w:rPr>
          <w:rFonts w:eastAsia="AdvGulliv-R" w:cs="Times New Roman"/>
          <w:szCs w:val="24"/>
        </w:rPr>
        <w:t>da</w:t>
      </w:r>
      <w:r w:rsidR="00F15823" w:rsidRPr="000C2A6A">
        <w:rPr>
          <w:rFonts w:eastAsia="AdvGulliv-R" w:cs="Times New Roman"/>
          <w:szCs w:val="24"/>
        </w:rPr>
        <w:t xml:space="preserve"> </w:t>
      </w:r>
      <w:r w:rsidR="006009EB" w:rsidRPr="000C2A6A">
        <w:rPr>
          <w:rFonts w:eastAsia="AdvGulliv-R" w:cs="Times New Roman"/>
          <w:szCs w:val="24"/>
        </w:rPr>
        <w:t>önemli</w:t>
      </w:r>
      <w:r w:rsidR="00F15823" w:rsidRPr="000C2A6A">
        <w:rPr>
          <w:rFonts w:eastAsia="AdvGulliv-R" w:cs="Times New Roman"/>
          <w:szCs w:val="24"/>
        </w:rPr>
        <w:t xml:space="preserve"> </w:t>
      </w:r>
      <w:r w:rsidR="006009EB" w:rsidRPr="000C2A6A">
        <w:rPr>
          <w:rFonts w:eastAsia="AdvGulliv-R" w:cs="Times New Roman"/>
          <w:szCs w:val="24"/>
        </w:rPr>
        <w:t>bir</w:t>
      </w:r>
      <w:r w:rsidR="00F15823" w:rsidRPr="000C2A6A">
        <w:rPr>
          <w:rFonts w:eastAsia="AdvGulliv-R" w:cs="Times New Roman"/>
          <w:szCs w:val="24"/>
        </w:rPr>
        <w:t xml:space="preserve"> </w:t>
      </w:r>
      <w:r w:rsidR="006009EB" w:rsidRPr="000C2A6A">
        <w:rPr>
          <w:rFonts w:eastAsia="AdvGulliv-R" w:cs="Times New Roman"/>
          <w:szCs w:val="24"/>
        </w:rPr>
        <w:t>faktör</w:t>
      </w:r>
      <w:r w:rsidR="00F15823" w:rsidRPr="000C2A6A">
        <w:rPr>
          <w:rFonts w:eastAsia="AdvGulliv-R" w:cs="Times New Roman"/>
          <w:szCs w:val="24"/>
        </w:rPr>
        <w:t xml:space="preserve"> </w:t>
      </w:r>
      <w:r w:rsidR="006009EB" w:rsidRPr="000C2A6A">
        <w:rPr>
          <w:rFonts w:eastAsia="AdvGulliv-R" w:cs="Times New Roman"/>
          <w:szCs w:val="24"/>
        </w:rPr>
        <w:t>olarak</w:t>
      </w:r>
      <w:r w:rsidR="00F15823" w:rsidRPr="000C2A6A">
        <w:rPr>
          <w:rFonts w:eastAsia="AdvGulliv-R" w:cs="Times New Roman"/>
          <w:szCs w:val="24"/>
        </w:rPr>
        <w:t xml:space="preserve"> </w:t>
      </w:r>
      <w:r w:rsidR="006009EB" w:rsidRPr="000C2A6A">
        <w:rPr>
          <w:rFonts w:eastAsia="AdvGulliv-R" w:cs="Times New Roman"/>
          <w:szCs w:val="24"/>
        </w:rPr>
        <w:t>görülmüştür.</w:t>
      </w:r>
      <w:r w:rsidR="00F15823" w:rsidRPr="000C2A6A">
        <w:rPr>
          <w:rFonts w:eastAsia="AdvGulliv-R" w:cs="Times New Roman"/>
          <w:szCs w:val="24"/>
        </w:rPr>
        <w:t xml:space="preserve"> </w:t>
      </w:r>
      <w:r w:rsidR="00BF2891" w:rsidRPr="000C2A6A">
        <w:rPr>
          <w:rFonts w:eastAsia="AdvGulliv-R" w:cs="Times New Roman"/>
          <w:szCs w:val="24"/>
        </w:rPr>
        <w:t>Karababa’nın</w:t>
      </w:r>
      <w:r w:rsidR="00F15823" w:rsidRPr="000C2A6A">
        <w:rPr>
          <w:rFonts w:eastAsia="AdvGulliv-R" w:cs="Times New Roman"/>
          <w:szCs w:val="24"/>
        </w:rPr>
        <w:t xml:space="preserve"> </w:t>
      </w:r>
      <w:r w:rsidR="00BF2891" w:rsidRPr="000C2A6A">
        <w:rPr>
          <w:rFonts w:eastAsia="AdvGulliv-R" w:cs="Times New Roman"/>
          <w:szCs w:val="24"/>
        </w:rPr>
        <w:t>(2017)</w:t>
      </w:r>
      <w:r w:rsidR="00F15823" w:rsidRPr="000C2A6A">
        <w:rPr>
          <w:rFonts w:eastAsia="AdvGulliv-R" w:cs="Times New Roman"/>
          <w:szCs w:val="24"/>
        </w:rPr>
        <w:t xml:space="preserve"> </w:t>
      </w:r>
      <w:r w:rsidR="00BF2891" w:rsidRPr="000C2A6A">
        <w:rPr>
          <w:rFonts w:eastAsia="AdvGulliv-R" w:cs="Times New Roman"/>
          <w:szCs w:val="24"/>
        </w:rPr>
        <w:t>çalışmasında</w:t>
      </w:r>
      <w:r w:rsidR="00F15823" w:rsidRPr="000C2A6A">
        <w:rPr>
          <w:rFonts w:eastAsia="AdvGulliv-R" w:cs="Times New Roman"/>
          <w:szCs w:val="24"/>
        </w:rPr>
        <w:t xml:space="preserve"> </w:t>
      </w:r>
      <w:r w:rsidR="00BF2891" w:rsidRPr="000C2A6A">
        <w:rPr>
          <w:rFonts w:eastAsia="AdvGulliv-R" w:cs="Times New Roman"/>
          <w:szCs w:val="24"/>
        </w:rPr>
        <w:t>Almanya,</w:t>
      </w:r>
      <w:r w:rsidR="00F15823" w:rsidRPr="000C2A6A">
        <w:rPr>
          <w:rFonts w:eastAsia="AdvGulliv-R" w:cs="Times New Roman"/>
          <w:szCs w:val="24"/>
        </w:rPr>
        <w:t xml:space="preserve"> </w:t>
      </w:r>
      <w:r w:rsidR="00BF2891" w:rsidRPr="000C2A6A">
        <w:rPr>
          <w:rFonts w:eastAsia="AdvGulliv-R" w:cs="Times New Roman"/>
          <w:szCs w:val="24"/>
        </w:rPr>
        <w:t>Hollanda,</w:t>
      </w:r>
      <w:r w:rsidR="00F15823" w:rsidRPr="000C2A6A">
        <w:rPr>
          <w:rFonts w:eastAsia="AdvGulliv-R" w:cs="Times New Roman"/>
          <w:szCs w:val="24"/>
        </w:rPr>
        <w:t xml:space="preserve"> </w:t>
      </w:r>
      <w:r w:rsidR="00BF2891" w:rsidRPr="000C2A6A">
        <w:rPr>
          <w:rFonts w:eastAsia="AdvGulliv-R" w:cs="Times New Roman"/>
          <w:szCs w:val="24"/>
        </w:rPr>
        <w:t>Fransa</w:t>
      </w:r>
      <w:r w:rsidR="00F15823" w:rsidRPr="000C2A6A">
        <w:rPr>
          <w:rFonts w:eastAsia="AdvGulliv-R" w:cs="Times New Roman"/>
          <w:szCs w:val="24"/>
        </w:rPr>
        <w:t xml:space="preserve"> </w:t>
      </w:r>
      <w:r w:rsidR="00BF2891" w:rsidRPr="000C2A6A">
        <w:rPr>
          <w:rFonts w:eastAsia="AdvGulliv-R" w:cs="Times New Roman"/>
          <w:szCs w:val="24"/>
        </w:rPr>
        <w:t>gibi</w:t>
      </w:r>
      <w:r w:rsidR="00F15823" w:rsidRPr="000C2A6A">
        <w:rPr>
          <w:rFonts w:eastAsia="AdvGulliv-R" w:cs="Times New Roman"/>
          <w:szCs w:val="24"/>
        </w:rPr>
        <w:t xml:space="preserve"> </w:t>
      </w:r>
      <w:r w:rsidR="00BF2891" w:rsidRPr="000C2A6A">
        <w:rPr>
          <w:rFonts w:eastAsia="AdvGulliv-R" w:cs="Times New Roman"/>
          <w:szCs w:val="24"/>
        </w:rPr>
        <w:t>ülkelerde</w:t>
      </w:r>
      <w:r w:rsidR="00F15823" w:rsidRPr="000C2A6A">
        <w:rPr>
          <w:rFonts w:eastAsia="AdvGulliv-R" w:cs="Times New Roman"/>
          <w:szCs w:val="24"/>
        </w:rPr>
        <w:t xml:space="preserve"> </w:t>
      </w:r>
      <w:r w:rsidR="00BF2891" w:rsidRPr="000C2A6A">
        <w:rPr>
          <w:rFonts w:eastAsia="AdvGulliv-R" w:cs="Times New Roman"/>
          <w:szCs w:val="24"/>
        </w:rPr>
        <w:t>Türk</w:t>
      </w:r>
      <w:r w:rsidR="00F15823" w:rsidRPr="000C2A6A">
        <w:rPr>
          <w:rFonts w:eastAsia="AdvGulliv-R" w:cs="Times New Roman"/>
          <w:szCs w:val="24"/>
        </w:rPr>
        <w:t xml:space="preserve"> </w:t>
      </w:r>
      <w:r w:rsidR="00BF2891" w:rsidRPr="000C2A6A">
        <w:rPr>
          <w:rFonts w:eastAsia="AdvGulliv-R" w:cs="Times New Roman"/>
          <w:szCs w:val="24"/>
        </w:rPr>
        <w:t>nüfusunun</w:t>
      </w:r>
      <w:r w:rsidR="00F15823" w:rsidRPr="000C2A6A">
        <w:rPr>
          <w:rFonts w:eastAsia="AdvGulliv-R" w:cs="Times New Roman"/>
          <w:szCs w:val="24"/>
        </w:rPr>
        <w:t xml:space="preserve"> </w:t>
      </w:r>
      <w:r w:rsidR="00BF2891" w:rsidRPr="000C2A6A">
        <w:rPr>
          <w:rFonts w:eastAsia="AdvGulliv-R" w:cs="Times New Roman"/>
          <w:szCs w:val="24"/>
        </w:rPr>
        <w:t>olması,</w:t>
      </w:r>
      <w:r w:rsidR="00F15823" w:rsidRPr="000C2A6A">
        <w:rPr>
          <w:rFonts w:eastAsia="AdvGulliv-R" w:cs="Times New Roman"/>
          <w:szCs w:val="24"/>
        </w:rPr>
        <w:t xml:space="preserve"> </w:t>
      </w:r>
      <w:r w:rsidR="00BF2891" w:rsidRPr="000C2A6A">
        <w:rPr>
          <w:rFonts w:eastAsia="AdvGulliv-R" w:cs="Times New Roman"/>
          <w:szCs w:val="24"/>
        </w:rPr>
        <w:t>Balkan</w:t>
      </w:r>
      <w:r w:rsidR="00F15823" w:rsidRPr="000C2A6A">
        <w:rPr>
          <w:rFonts w:eastAsia="AdvGulliv-R" w:cs="Times New Roman"/>
          <w:szCs w:val="24"/>
        </w:rPr>
        <w:t xml:space="preserve"> </w:t>
      </w:r>
      <w:r w:rsidR="00BF2891" w:rsidRPr="000C2A6A">
        <w:rPr>
          <w:rFonts w:eastAsia="AdvGulliv-R" w:cs="Times New Roman"/>
          <w:szCs w:val="24"/>
        </w:rPr>
        <w:t>Ülkeleri</w:t>
      </w:r>
      <w:r w:rsidR="00F15823" w:rsidRPr="000C2A6A">
        <w:rPr>
          <w:rFonts w:eastAsia="AdvGulliv-R" w:cs="Times New Roman"/>
          <w:szCs w:val="24"/>
        </w:rPr>
        <w:t xml:space="preserve"> </w:t>
      </w:r>
      <w:r w:rsidR="00BF2891" w:rsidRPr="000C2A6A">
        <w:rPr>
          <w:rFonts w:eastAsia="AdvGulliv-R" w:cs="Times New Roman"/>
          <w:szCs w:val="24"/>
        </w:rPr>
        <w:t>ve</w:t>
      </w:r>
      <w:r w:rsidR="00F15823" w:rsidRPr="000C2A6A">
        <w:rPr>
          <w:rFonts w:eastAsia="AdvGulliv-R" w:cs="Times New Roman"/>
          <w:szCs w:val="24"/>
        </w:rPr>
        <w:t xml:space="preserve"> </w:t>
      </w:r>
      <w:r w:rsidR="00BF2891" w:rsidRPr="000C2A6A">
        <w:rPr>
          <w:rFonts w:eastAsia="AdvGulliv-R" w:cs="Times New Roman"/>
          <w:szCs w:val="24"/>
        </w:rPr>
        <w:t>Orta</w:t>
      </w:r>
      <w:r w:rsidR="00F15823" w:rsidRPr="000C2A6A">
        <w:rPr>
          <w:rFonts w:eastAsia="AdvGulliv-R" w:cs="Times New Roman"/>
          <w:szCs w:val="24"/>
        </w:rPr>
        <w:t xml:space="preserve"> </w:t>
      </w:r>
      <w:r w:rsidR="00BF2891" w:rsidRPr="000C2A6A">
        <w:rPr>
          <w:rFonts w:eastAsia="AdvGulliv-R" w:cs="Times New Roman"/>
          <w:szCs w:val="24"/>
        </w:rPr>
        <w:t>Asya’daki</w:t>
      </w:r>
      <w:r w:rsidR="00F15823" w:rsidRPr="000C2A6A">
        <w:rPr>
          <w:rFonts w:eastAsia="AdvGulliv-R" w:cs="Times New Roman"/>
          <w:szCs w:val="24"/>
        </w:rPr>
        <w:t xml:space="preserve"> </w:t>
      </w:r>
      <w:r w:rsidR="00BF2891" w:rsidRPr="000C2A6A">
        <w:rPr>
          <w:rFonts w:eastAsia="AdvGulliv-R" w:cs="Times New Roman"/>
          <w:szCs w:val="24"/>
        </w:rPr>
        <w:t>Türk</w:t>
      </w:r>
      <w:r w:rsidR="00F15823" w:rsidRPr="000C2A6A">
        <w:rPr>
          <w:rFonts w:eastAsia="AdvGulliv-R" w:cs="Times New Roman"/>
          <w:szCs w:val="24"/>
        </w:rPr>
        <w:t xml:space="preserve"> </w:t>
      </w:r>
      <w:r w:rsidR="00BF2891" w:rsidRPr="000C2A6A">
        <w:rPr>
          <w:rFonts w:eastAsia="AdvGulliv-R" w:cs="Times New Roman"/>
          <w:szCs w:val="24"/>
        </w:rPr>
        <w:t>Cumhuriyetleri</w:t>
      </w:r>
      <w:r w:rsidR="00F15823" w:rsidRPr="000C2A6A">
        <w:rPr>
          <w:rFonts w:eastAsia="AdvGulliv-R" w:cs="Times New Roman"/>
          <w:szCs w:val="24"/>
        </w:rPr>
        <w:t xml:space="preserve"> </w:t>
      </w:r>
      <w:r w:rsidR="00BF2891" w:rsidRPr="000C2A6A">
        <w:rPr>
          <w:rFonts w:eastAsia="AdvGulliv-R" w:cs="Times New Roman"/>
          <w:szCs w:val="24"/>
        </w:rPr>
        <w:t>gibi</w:t>
      </w:r>
      <w:r w:rsidR="00F15823" w:rsidRPr="000C2A6A">
        <w:rPr>
          <w:rFonts w:eastAsia="AdvGulliv-R" w:cs="Times New Roman"/>
          <w:szCs w:val="24"/>
        </w:rPr>
        <w:t xml:space="preserve"> </w:t>
      </w:r>
      <w:r w:rsidR="00BF2891" w:rsidRPr="000C2A6A">
        <w:rPr>
          <w:rFonts w:eastAsia="AdvGulliv-R" w:cs="Times New Roman"/>
          <w:szCs w:val="24"/>
        </w:rPr>
        <w:t>ülkelerde</w:t>
      </w:r>
      <w:r w:rsidR="00F15823" w:rsidRPr="000C2A6A">
        <w:rPr>
          <w:rFonts w:eastAsia="AdvGulliv-R" w:cs="Times New Roman"/>
          <w:szCs w:val="24"/>
        </w:rPr>
        <w:t xml:space="preserve"> </w:t>
      </w:r>
      <w:r w:rsidR="00BF2891" w:rsidRPr="000C2A6A">
        <w:rPr>
          <w:rFonts w:eastAsia="AdvGulliv-R" w:cs="Times New Roman"/>
          <w:szCs w:val="24"/>
        </w:rPr>
        <w:t>alt</w:t>
      </w:r>
      <w:r w:rsidR="00F15823" w:rsidRPr="000C2A6A">
        <w:rPr>
          <w:rFonts w:eastAsia="AdvGulliv-R" w:cs="Times New Roman"/>
          <w:szCs w:val="24"/>
        </w:rPr>
        <w:t xml:space="preserve"> </w:t>
      </w:r>
      <w:r w:rsidR="00BF2891" w:rsidRPr="000C2A6A">
        <w:rPr>
          <w:rFonts w:eastAsia="AdvGulliv-R" w:cs="Times New Roman"/>
          <w:szCs w:val="24"/>
        </w:rPr>
        <w:t>yapının</w:t>
      </w:r>
      <w:r w:rsidR="00F15823" w:rsidRPr="000C2A6A">
        <w:rPr>
          <w:rFonts w:eastAsia="AdvGulliv-R" w:cs="Times New Roman"/>
          <w:szCs w:val="24"/>
        </w:rPr>
        <w:t xml:space="preserve"> </w:t>
      </w:r>
      <w:r w:rsidR="00BF2891" w:rsidRPr="000C2A6A">
        <w:rPr>
          <w:rFonts w:eastAsia="AdvGulliv-R" w:cs="Times New Roman"/>
          <w:szCs w:val="24"/>
        </w:rPr>
        <w:t>yetersiz</w:t>
      </w:r>
      <w:r w:rsidR="00F15823" w:rsidRPr="000C2A6A">
        <w:rPr>
          <w:rFonts w:eastAsia="AdvGulliv-R" w:cs="Times New Roman"/>
          <w:szCs w:val="24"/>
        </w:rPr>
        <w:t xml:space="preserve"> </w:t>
      </w:r>
      <w:r w:rsidR="00BF2891" w:rsidRPr="000C2A6A">
        <w:rPr>
          <w:rFonts w:eastAsia="AdvGulliv-R" w:cs="Times New Roman"/>
          <w:szCs w:val="24"/>
        </w:rPr>
        <w:t>olması,</w:t>
      </w:r>
      <w:r w:rsidR="00F15823" w:rsidRPr="000C2A6A">
        <w:rPr>
          <w:rFonts w:eastAsia="AdvGulliv-R" w:cs="Times New Roman"/>
          <w:szCs w:val="24"/>
        </w:rPr>
        <w:t xml:space="preserve"> </w:t>
      </w:r>
      <w:r w:rsidR="00BF2891" w:rsidRPr="000C2A6A">
        <w:rPr>
          <w:rFonts w:eastAsia="AdvGulliv-R" w:cs="Times New Roman"/>
          <w:szCs w:val="24"/>
        </w:rPr>
        <w:t>ABD,</w:t>
      </w:r>
      <w:r w:rsidR="00F15823" w:rsidRPr="000C2A6A">
        <w:rPr>
          <w:rFonts w:eastAsia="AdvGulliv-R" w:cs="Times New Roman"/>
          <w:szCs w:val="24"/>
        </w:rPr>
        <w:t xml:space="preserve"> </w:t>
      </w:r>
      <w:r w:rsidR="00BF2891" w:rsidRPr="000C2A6A">
        <w:rPr>
          <w:rFonts w:eastAsia="AdvGulliv-R" w:cs="Times New Roman"/>
          <w:szCs w:val="24"/>
        </w:rPr>
        <w:t>İngiltere</w:t>
      </w:r>
      <w:r w:rsidR="00F15823" w:rsidRPr="000C2A6A">
        <w:rPr>
          <w:rFonts w:eastAsia="AdvGulliv-R" w:cs="Times New Roman"/>
          <w:szCs w:val="24"/>
        </w:rPr>
        <w:t xml:space="preserve"> </w:t>
      </w:r>
      <w:r w:rsidR="00BF2891" w:rsidRPr="000C2A6A">
        <w:rPr>
          <w:rFonts w:eastAsia="AdvGulliv-R" w:cs="Times New Roman"/>
          <w:szCs w:val="24"/>
        </w:rPr>
        <w:t>ve</w:t>
      </w:r>
      <w:r w:rsidR="00F15823" w:rsidRPr="000C2A6A">
        <w:rPr>
          <w:rFonts w:eastAsia="AdvGulliv-R" w:cs="Times New Roman"/>
          <w:szCs w:val="24"/>
        </w:rPr>
        <w:t xml:space="preserve"> </w:t>
      </w:r>
      <w:r w:rsidR="00BF2891" w:rsidRPr="000C2A6A">
        <w:rPr>
          <w:rFonts w:eastAsia="AdvGulliv-R" w:cs="Times New Roman"/>
          <w:szCs w:val="24"/>
        </w:rPr>
        <w:t>Almanya</w:t>
      </w:r>
      <w:r w:rsidR="00F15823" w:rsidRPr="000C2A6A">
        <w:rPr>
          <w:rFonts w:eastAsia="AdvGulliv-R" w:cs="Times New Roman"/>
          <w:szCs w:val="24"/>
        </w:rPr>
        <w:t xml:space="preserve"> </w:t>
      </w:r>
      <w:r w:rsidR="00BF2891" w:rsidRPr="000C2A6A">
        <w:rPr>
          <w:rFonts w:eastAsia="AdvGulliv-R" w:cs="Times New Roman"/>
          <w:szCs w:val="24"/>
        </w:rPr>
        <w:t>gibi</w:t>
      </w:r>
      <w:r w:rsidR="00F15823" w:rsidRPr="000C2A6A">
        <w:rPr>
          <w:rFonts w:eastAsia="AdvGulliv-R" w:cs="Times New Roman"/>
          <w:szCs w:val="24"/>
        </w:rPr>
        <w:t xml:space="preserve"> </w:t>
      </w:r>
      <w:r w:rsidR="00BF2891" w:rsidRPr="000C2A6A">
        <w:rPr>
          <w:rFonts w:eastAsia="AdvGulliv-R" w:cs="Times New Roman"/>
          <w:szCs w:val="24"/>
        </w:rPr>
        <w:t>ülkelerde</w:t>
      </w:r>
      <w:r w:rsidR="00F15823" w:rsidRPr="000C2A6A">
        <w:rPr>
          <w:rFonts w:eastAsia="AdvGulliv-R" w:cs="Times New Roman"/>
          <w:szCs w:val="24"/>
        </w:rPr>
        <w:t xml:space="preserve"> </w:t>
      </w:r>
      <w:r w:rsidR="00BF2891" w:rsidRPr="000C2A6A">
        <w:rPr>
          <w:rFonts w:eastAsia="AdvGulliv-R" w:cs="Times New Roman"/>
          <w:szCs w:val="24"/>
        </w:rPr>
        <w:t>sağlık</w:t>
      </w:r>
      <w:r w:rsidR="00F15823" w:rsidRPr="000C2A6A">
        <w:rPr>
          <w:rFonts w:eastAsia="AdvGulliv-R" w:cs="Times New Roman"/>
          <w:szCs w:val="24"/>
        </w:rPr>
        <w:t xml:space="preserve"> </w:t>
      </w:r>
      <w:r w:rsidR="00BF2891" w:rsidRPr="000C2A6A">
        <w:rPr>
          <w:rFonts w:eastAsia="AdvGulliv-R" w:cs="Times New Roman"/>
          <w:szCs w:val="24"/>
        </w:rPr>
        <w:t>hizmetlerinin</w:t>
      </w:r>
      <w:r w:rsidR="00F15823" w:rsidRPr="000C2A6A">
        <w:rPr>
          <w:rFonts w:eastAsia="AdvGulliv-R" w:cs="Times New Roman"/>
          <w:szCs w:val="24"/>
        </w:rPr>
        <w:t xml:space="preserve"> </w:t>
      </w:r>
      <w:r w:rsidR="00BF2891" w:rsidRPr="000C2A6A">
        <w:rPr>
          <w:rFonts w:eastAsia="AdvGulliv-R" w:cs="Times New Roman"/>
          <w:szCs w:val="24"/>
        </w:rPr>
        <w:t>pahalı</w:t>
      </w:r>
      <w:r w:rsidR="00F15823" w:rsidRPr="000C2A6A">
        <w:rPr>
          <w:rFonts w:eastAsia="AdvGulliv-R" w:cs="Times New Roman"/>
          <w:szCs w:val="24"/>
        </w:rPr>
        <w:t xml:space="preserve"> </w:t>
      </w:r>
      <w:r w:rsidR="00BF2891" w:rsidRPr="000C2A6A">
        <w:rPr>
          <w:rFonts w:eastAsia="AdvGulliv-R" w:cs="Times New Roman"/>
          <w:szCs w:val="24"/>
        </w:rPr>
        <w:t>olması,</w:t>
      </w:r>
      <w:r w:rsidR="00F15823" w:rsidRPr="000C2A6A">
        <w:rPr>
          <w:rFonts w:eastAsia="AdvGulliv-R" w:cs="Times New Roman"/>
          <w:szCs w:val="24"/>
        </w:rPr>
        <w:t xml:space="preserve"> </w:t>
      </w:r>
      <w:r w:rsidR="00BF2891" w:rsidRPr="000C2A6A">
        <w:rPr>
          <w:rFonts w:eastAsia="AdvGulliv-R" w:cs="Times New Roman"/>
          <w:szCs w:val="24"/>
        </w:rPr>
        <w:t>Hollanda</w:t>
      </w:r>
      <w:r w:rsidR="00F15823" w:rsidRPr="000C2A6A">
        <w:rPr>
          <w:rFonts w:eastAsia="AdvGulliv-R" w:cs="Times New Roman"/>
          <w:szCs w:val="24"/>
        </w:rPr>
        <w:t xml:space="preserve"> </w:t>
      </w:r>
      <w:r w:rsidR="00BF2891" w:rsidRPr="000C2A6A">
        <w:rPr>
          <w:rFonts w:eastAsia="AdvGulliv-R" w:cs="Times New Roman"/>
          <w:szCs w:val="24"/>
        </w:rPr>
        <w:t>ve</w:t>
      </w:r>
      <w:r w:rsidR="00F15823" w:rsidRPr="000C2A6A">
        <w:rPr>
          <w:rFonts w:eastAsia="AdvGulliv-R" w:cs="Times New Roman"/>
          <w:szCs w:val="24"/>
        </w:rPr>
        <w:t xml:space="preserve"> </w:t>
      </w:r>
      <w:r w:rsidR="00BF2891" w:rsidRPr="000C2A6A">
        <w:rPr>
          <w:rFonts w:eastAsia="AdvGulliv-R" w:cs="Times New Roman"/>
          <w:szCs w:val="24"/>
        </w:rPr>
        <w:t>Kanada</w:t>
      </w:r>
      <w:r w:rsidR="00F15823" w:rsidRPr="000C2A6A">
        <w:rPr>
          <w:rFonts w:eastAsia="AdvGulliv-R" w:cs="Times New Roman"/>
          <w:szCs w:val="24"/>
        </w:rPr>
        <w:t xml:space="preserve"> </w:t>
      </w:r>
      <w:r w:rsidR="00BF2891" w:rsidRPr="000C2A6A">
        <w:rPr>
          <w:rFonts w:eastAsia="AdvGulliv-R" w:cs="Times New Roman"/>
          <w:szCs w:val="24"/>
        </w:rPr>
        <w:t>gibi</w:t>
      </w:r>
      <w:r w:rsidR="00F15823" w:rsidRPr="000C2A6A">
        <w:rPr>
          <w:rFonts w:eastAsia="AdvGulliv-R" w:cs="Times New Roman"/>
          <w:szCs w:val="24"/>
        </w:rPr>
        <w:t xml:space="preserve"> </w:t>
      </w:r>
      <w:r w:rsidR="00BF2891" w:rsidRPr="000C2A6A">
        <w:rPr>
          <w:rFonts w:eastAsia="AdvGulliv-R" w:cs="Times New Roman"/>
          <w:szCs w:val="24"/>
        </w:rPr>
        <w:t>ülkelerde</w:t>
      </w:r>
      <w:r w:rsidR="00F15823" w:rsidRPr="000C2A6A">
        <w:rPr>
          <w:rFonts w:eastAsia="AdvGulliv-R" w:cs="Times New Roman"/>
          <w:szCs w:val="24"/>
        </w:rPr>
        <w:t xml:space="preserve"> </w:t>
      </w:r>
      <w:r w:rsidR="00BF2891" w:rsidRPr="000C2A6A">
        <w:rPr>
          <w:rFonts w:eastAsia="AdvGulliv-R" w:cs="Times New Roman"/>
          <w:szCs w:val="24"/>
        </w:rPr>
        <w:t>bazı</w:t>
      </w:r>
      <w:r w:rsidR="00F15823" w:rsidRPr="000C2A6A">
        <w:rPr>
          <w:rFonts w:eastAsia="AdvGulliv-R" w:cs="Times New Roman"/>
          <w:szCs w:val="24"/>
        </w:rPr>
        <w:t xml:space="preserve"> </w:t>
      </w:r>
      <w:r w:rsidR="00BF2891" w:rsidRPr="000C2A6A">
        <w:rPr>
          <w:rFonts w:eastAsia="AdvGulliv-R" w:cs="Times New Roman"/>
          <w:szCs w:val="24"/>
        </w:rPr>
        <w:t>tedavilerin</w:t>
      </w:r>
      <w:r w:rsidR="00F15823" w:rsidRPr="000C2A6A">
        <w:rPr>
          <w:rFonts w:eastAsia="AdvGulliv-R" w:cs="Times New Roman"/>
          <w:szCs w:val="24"/>
        </w:rPr>
        <w:t xml:space="preserve"> </w:t>
      </w:r>
      <w:r w:rsidR="00BF2891" w:rsidRPr="000C2A6A">
        <w:rPr>
          <w:rFonts w:eastAsia="AdvGulliv-R" w:cs="Times New Roman"/>
          <w:szCs w:val="24"/>
        </w:rPr>
        <w:t>sigorta</w:t>
      </w:r>
      <w:r w:rsidR="00F15823" w:rsidRPr="000C2A6A">
        <w:rPr>
          <w:rFonts w:eastAsia="AdvGulliv-R" w:cs="Times New Roman"/>
          <w:szCs w:val="24"/>
        </w:rPr>
        <w:t xml:space="preserve"> </w:t>
      </w:r>
      <w:r w:rsidR="00BF2891" w:rsidRPr="000C2A6A">
        <w:rPr>
          <w:rFonts w:eastAsia="AdvGulliv-R" w:cs="Times New Roman"/>
          <w:szCs w:val="24"/>
        </w:rPr>
        <w:t>tarafından</w:t>
      </w:r>
      <w:r w:rsidR="00F15823" w:rsidRPr="000C2A6A">
        <w:rPr>
          <w:rFonts w:eastAsia="AdvGulliv-R" w:cs="Times New Roman"/>
          <w:szCs w:val="24"/>
        </w:rPr>
        <w:t xml:space="preserve"> </w:t>
      </w:r>
      <w:r w:rsidR="00BF2891" w:rsidRPr="000C2A6A">
        <w:rPr>
          <w:rFonts w:eastAsia="AdvGulliv-R" w:cs="Times New Roman"/>
          <w:szCs w:val="24"/>
        </w:rPr>
        <w:t>karşılanmaması,</w:t>
      </w:r>
      <w:r w:rsidR="00F15823" w:rsidRPr="000C2A6A">
        <w:rPr>
          <w:rFonts w:eastAsia="AdvGulliv-R" w:cs="Times New Roman"/>
          <w:szCs w:val="24"/>
        </w:rPr>
        <w:t xml:space="preserve"> </w:t>
      </w:r>
      <w:r w:rsidR="00BF2891" w:rsidRPr="000C2A6A">
        <w:rPr>
          <w:rFonts w:eastAsia="AdvGulliv-R" w:cs="Times New Roman"/>
          <w:szCs w:val="24"/>
        </w:rPr>
        <w:t>uzun</w:t>
      </w:r>
      <w:r w:rsidR="00F15823" w:rsidRPr="000C2A6A">
        <w:rPr>
          <w:rFonts w:eastAsia="AdvGulliv-R" w:cs="Times New Roman"/>
          <w:szCs w:val="24"/>
        </w:rPr>
        <w:t xml:space="preserve"> </w:t>
      </w:r>
      <w:r w:rsidR="00BF2891" w:rsidRPr="000C2A6A">
        <w:rPr>
          <w:rFonts w:eastAsia="AdvGulliv-R" w:cs="Times New Roman"/>
          <w:szCs w:val="24"/>
        </w:rPr>
        <w:t>bekleme</w:t>
      </w:r>
      <w:r w:rsidR="00F15823" w:rsidRPr="000C2A6A">
        <w:rPr>
          <w:rFonts w:eastAsia="AdvGulliv-R" w:cs="Times New Roman"/>
          <w:szCs w:val="24"/>
        </w:rPr>
        <w:t xml:space="preserve"> </w:t>
      </w:r>
      <w:r w:rsidR="00BF2891" w:rsidRPr="000C2A6A">
        <w:rPr>
          <w:rFonts w:eastAsia="AdvGulliv-R" w:cs="Times New Roman"/>
          <w:szCs w:val="24"/>
        </w:rPr>
        <w:t>sürelerinin</w:t>
      </w:r>
      <w:r w:rsidR="00F15823" w:rsidRPr="000C2A6A">
        <w:rPr>
          <w:rFonts w:eastAsia="AdvGulliv-R" w:cs="Times New Roman"/>
          <w:szCs w:val="24"/>
        </w:rPr>
        <w:t xml:space="preserve"> </w:t>
      </w:r>
      <w:r w:rsidR="00BF2891" w:rsidRPr="000C2A6A">
        <w:rPr>
          <w:rFonts w:eastAsia="AdvGulliv-R" w:cs="Times New Roman"/>
          <w:szCs w:val="24"/>
        </w:rPr>
        <w:t>olması</w:t>
      </w:r>
      <w:r w:rsidR="00F15823" w:rsidRPr="000C2A6A">
        <w:rPr>
          <w:rFonts w:eastAsia="AdvGulliv-R" w:cs="Times New Roman"/>
          <w:szCs w:val="24"/>
        </w:rPr>
        <w:t xml:space="preserve"> </w:t>
      </w:r>
      <w:r w:rsidR="00BF2891" w:rsidRPr="000C2A6A">
        <w:rPr>
          <w:rFonts w:eastAsia="AdvGulliv-R" w:cs="Times New Roman"/>
          <w:szCs w:val="24"/>
        </w:rPr>
        <w:t>ve</w:t>
      </w:r>
      <w:r w:rsidR="00F15823" w:rsidRPr="000C2A6A">
        <w:rPr>
          <w:rFonts w:eastAsia="AdvGulliv-R" w:cs="Times New Roman"/>
          <w:szCs w:val="24"/>
        </w:rPr>
        <w:t xml:space="preserve"> </w:t>
      </w:r>
      <w:r w:rsidR="00BF2891" w:rsidRPr="000C2A6A">
        <w:rPr>
          <w:rFonts w:eastAsia="AdvGulliv-R" w:cs="Times New Roman"/>
          <w:szCs w:val="24"/>
        </w:rPr>
        <w:t>Afganistan,</w:t>
      </w:r>
      <w:r w:rsidR="00F15823" w:rsidRPr="000C2A6A">
        <w:rPr>
          <w:rFonts w:eastAsia="AdvGulliv-R" w:cs="Times New Roman"/>
          <w:szCs w:val="24"/>
        </w:rPr>
        <w:t xml:space="preserve"> </w:t>
      </w:r>
      <w:r w:rsidR="00BF2891" w:rsidRPr="000C2A6A">
        <w:rPr>
          <w:rFonts w:eastAsia="AdvGulliv-R" w:cs="Times New Roman"/>
          <w:szCs w:val="24"/>
        </w:rPr>
        <w:t>Yemen,</w:t>
      </w:r>
      <w:r w:rsidR="00F15823" w:rsidRPr="000C2A6A">
        <w:rPr>
          <w:rFonts w:eastAsia="AdvGulliv-R" w:cs="Times New Roman"/>
          <w:szCs w:val="24"/>
        </w:rPr>
        <w:t xml:space="preserve"> </w:t>
      </w:r>
      <w:r w:rsidR="00BF2891" w:rsidRPr="000C2A6A">
        <w:rPr>
          <w:rFonts w:eastAsia="AdvGulliv-R" w:cs="Times New Roman"/>
          <w:szCs w:val="24"/>
        </w:rPr>
        <w:t>Sudan</w:t>
      </w:r>
      <w:r w:rsidR="00F15823" w:rsidRPr="000C2A6A">
        <w:rPr>
          <w:rFonts w:eastAsia="AdvGulliv-R" w:cs="Times New Roman"/>
          <w:szCs w:val="24"/>
        </w:rPr>
        <w:t xml:space="preserve"> </w:t>
      </w:r>
      <w:r w:rsidR="00BF2891" w:rsidRPr="000C2A6A">
        <w:rPr>
          <w:rFonts w:eastAsia="AdvGulliv-R" w:cs="Times New Roman"/>
          <w:szCs w:val="24"/>
        </w:rPr>
        <w:t>gibi</w:t>
      </w:r>
      <w:r w:rsidR="00F15823" w:rsidRPr="000C2A6A">
        <w:rPr>
          <w:rFonts w:eastAsia="AdvGulliv-R" w:cs="Times New Roman"/>
          <w:szCs w:val="24"/>
        </w:rPr>
        <w:t xml:space="preserve"> </w:t>
      </w:r>
      <w:r w:rsidR="00BF2891" w:rsidRPr="000C2A6A">
        <w:rPr>
          <w:rFonts w:eastAsia="AdvGulliv-R" w:cs="Times New Roman"/>
          <w:szCs w:val="24"/>
        </w:rPr>
        <w:t>ülkelerle</w:t>
      </w:r>
      <w:r w:rsidR="00F15823" w:rsidRPr="000C2A6A">
        <w:rPr>
          <w:rFonts w:eastAsia="AdvGulliv-R" w:cs="Times New Roman"/>
          <w:szCs w:val="24"/>
        </w:rPr>
        <w:t xml:space="preserve"> </w:t>
      </w:r>
      <w:r w:rsidR="00BF2891" w:rsidRPr="000C2A6A">
        <w:rPr>
          <w:rFonts w:eastAsia="AdvGulliv-R" w:cs="Times New Roman"/>
          <w:szCs w:val="24"/>
        </w:rPr>
        <w:t>ikili</w:t>
      </w:r>
      <w:r w:rsidR="00F15823" w:rsidRPr="000C2A6A">
        <w:rPr>
          <w:rFonts w:eastAsia="AdvGulliv-R" w:cs="Times New Roman"/>
          <w:szCs w:val="24"/>
        </w:rPr>
        <w:t xml:space="preserve"> </w:t>
      </w:r>
      <w:r w:rsidR="00BF2891" w:rsidRPr="000C2A6A">
        <w:rPr>
          <w:rFonts w:eastAsia="AdvGulliv-R" w:cs="Times New Roman"/>
          <w:szCs w:val="24"/>
        </w:rPr>
        <w:t>anlaşmaların</w:t>
      </w:r>
      <w:r w:rsidR="00F15823" w:rsidRPr="000C2A6A">
        <w:rPr>
          <w:rFonts w:eastAsia="AdvGulliv-R" w:cs="Times New Roman"/>
          <w:szCs w:val="24"/>
        </w:rPr>
        <w:t xml:space="preserve"> </w:t>
      </w:r>
      <w:r w:rsidR="00BF2891" w:rsidRPr="000C2A6A">
        <w:rPr>
          <w:rFonts w:eastAsia="AdvGulliv-R" w:cs="Times New Roman"/>
          <w:szCs w:val="24"/>
        </w:rPr>
        <w:t>yapılması,</w:t>
      </w:r>
      <w:r w:rsidR="00F15823" w:rsidRPr="000C2A6A">
        <w:rPr>
          <w:rFonts w:eastAsia="AdvGulliv-R" w:cs="Times New Roman"/>
          <w:szCs w:val="24"/>
        </w:rPr>
        <w:t xml:space="preserve"> </w:t>
      </w:r>
      <w:r w:rsidR="00BF2891" w:rsidRPr="000C2A6A">
        <w:rPr>
          <w:rFonts w:eastAsia="AdvGulliv-R" w:cs="Times New Roman"/>
          <w:szCs w:val="24"/>
        </w:rPr>
        <w:t>Türkiye’nin</w:t>
      </w:r>
      <w:r w:rsidR="00F15823" w:rsidRPr="000C2A6A">
        <w:rPr>
          <w:rFonts w:eastAsia="AdvGulliv-R" w:cs="Times New Roman"/>
          <w:szCs w:val="24"/>
        </w:rPr>
        <w:t xml:space="preserve"> </w:t>
      </w:r>
      <w:r w:rsidR="00BF2891" w:rsidRPr="000C2A6A">
        <w:rPr>
          <w:rFonts w:eastAsia="AdvGulliv-R" w:cs="Times New Roman"/>
          <w:szCs w:val="24"/>
        </w:rPr>
        <w:t>sağlık</w:t>
      </w:r>
      <w:r w:rsidR="00F15823" w:rsidRPr="000C2A6A">
        <w:rPr>
          <w:rFonts w:eastAsia="AdvGulliv-R" w:cs="Times New Roman"/>
          <w:szCs w:val="24"/>
        </w:rPr>
        <w:t xml:space="preserve"> </w:t>
      </w:r>
      <w:r w:rsidR="00BF2891" w:rsidRPr="000C2A6A">
        <w:rPr>
          <w:rFonts w:eastAsia="AdvGulliv-R" w:cs="Times New Roman"/>
          <w:szCs w:val="24"/>
        </w:rPr>
        <w:t>turizmi</w:t>
      </w:r>
      <w:r w:rsidR="00F15823" w:rsidRPr="000C2A6A">
        <w:rPr>
          <w:rFonts w:eastAsia="AdvGulliv-R" w:cs="Times New Roman"/>
          <w:szCs w:val="24"/>
        </w:rPr>
        <w:t xml:space="preserve"> </w:t>
      </w:r>
      <w:r w:rsidR="00BF2891" w:rsidRPr="000C2A6A">
        <w:rPr>
          <w:rFonts w:eastAsia="AdvGulliv-R" w:cs="Times New Roman"/>
          <w:szCs w:val="24"/>
        </w:rPr>
        <w:t>konusunda,</w:t>
      </w:r>
      <w:r w:rsidR="00F15823" w:rsidRPr="000C2A6A">
        <w:rPr>
          <w:rFonts w:eastAsia="AdvGulliv-R" w:cs="Times New Roman"/>
          <w:szCs w:val="24"/>
        </w:rPr>
        <w:t xml:space="preserve"> </w:t>
      </w:r>
      <w:r w:rsidR="00BF2891" w:rsidRPr="000C2A6A">
        <w:rPr>
          <w:rFonts w:eastAsia="AdvGulliv-R" w:cs="Times New Roman"/>
          <w:szCs w:val="24"/>
        </w:rPr>
        <w:t>rekabet</w:t>
      </w:r>
      <w:r w:rsidR="00F15823" w:rsidRPr="000C2A6A">
        <w:rPr>
          <w:rFonts w:eastAsia="AdvGulliv-R" w:cs="Times New Roman"/>
          <w:szCs w:val="24"/>
        </w:rPr>
        <w:t xml:space="preserve"> </w:t>
      </w:r>
      <w:r w:rsidR="00BF2891" w:rsidRPr="000C2A6A">
        <w:rPr>
          <w:rFonts w:eastAsia="AdvGulliv-R" w:cs="Times New Roman"/>
          <w:szCs w:val="24"/>
        </w:rPr>
        <w:t>avantajı</w:t>
      </w:r>
      <w:r w:rsidR="00F15823" w:rsidRPr="000C2A6A">
        <w:rPr>
          <w:rFonts w:eastAsia="AdvGulliv-R" w:cs="Times New Roman"/>
          <w:szCs w:val="24"/>
        </w:rPr>
        <w:t xml:space="preserve"> </w:t>
      </w:r>
      <w:r w:rsidR="00BF2891" w:rsidRPr="000C2A6A">
        <w:rPr>
          <w:rFonts w:eastAsia="AdvGulliv-R" w:cs="Times New Roman"/>
          <w:szCs w:val="24"/>
        </w:rPr>
        <w:t>elde</w:t>
      </w:r>
      <w:r w:rsidR="00F15823" w:rsidRPr="000C2A6A">
        <w:rPr>
          <w:rFonts w:eastAsia="AdvGulliv-R" w:cs="Times New Roman"/>
          <w:szCs w:val="24"/>
        </w:rPr>
        <w:t xml:space="preserve"> </w:t>
      </w:r>
      <w:r w:rsidR="00BF2891" w:rsidRPr="000C2A6A">
        <w:rPr>
          <w:rFonts w:eastAsia="AdvGulliv-R" w:cs="Times New Roman"/>
          <w:szCs w:val="24"/>
        </w:rPr>
        <w:t>ettiğinin</w:t>
      </w:r>
      <w:r w:rsidR="00F15823" w:rsidRPr="000C2A6A">
        <w:rPr>
          <w:rFonts w:eastAsia="AdvGulliv-R" w:cs="Times New Roman"/>
          <w:szCs w:val="24"/>
        </w:rPr>
        <w:t xml:space="preserve"> </w:t>
      </w:r>
      <w:r w:rsidR="00BF2891" w:rsidRPr="000C2A6A">
        <w:rPr>
          <w:rFonts w:eastAsia="AdvGulliv-R" w:cs="Times New Roman"/>
          <w:szCs w:val="24"/>
        </w:rPr>
        <w:t>bir</w:t>
      </w:r>
      <w:r w:rsidR="00F15823" w:rsidRPr="000C2A6A">
        <w:rPr>
          <w:rFonts w:eastAsia="AdvGulliv-R" w:cs="Times New Roman"/>
          <w:szCs w:val="24"/>
        </w:rPr>
        <w:t xml:space="preserve"> </w:t>
      </w:r>
      <w:r w:rsidR="00BF2891" w:rsidRPr="000C2A6A">
        <w:rPr>
          <w:rFonts w:eastAsia="AdvGulliv-R" w:cs="Times New Roman"/>
          <w:szCs w:val="24"/>
        </w:rPr>
        <w:t>göstergesi</w:t>
      </w:r>
      <w:r w:rsidR="00F15823" w:rsidRPr="000C2A6A">
        <w:rPr>
          <w:rFonts w:eastAsia="AdvGulliv-R" w:cs="Times New Roman"/>
          <w:szCs w:val="24"/>
        </w:rPr>
        <w:t xml:space="preserve"> </w:t>
      </w:r>
      <w:r w:rsidR="00BF2891" w:rsidRPr="000C2A6A">
        <w:rPr>
          <w:rFonts w:eastAsia="AdvGulliv-R" w:cs="Times New Roman"/>
          <w:szCs w:val="24"/>
        </w:rPr>
        <w:t>olarak</w:t>
      </w:r>
      <w:r w:rsidR="00F15823" w:rsidRPr="000C2A6A">
        <w:rPr>
          <w:rFonts w:eastAsia="AdvGulliv-R" w:cs="Times New Roman"/>
          <w:szCs w:val="24"/>
        </w:rPr>
        <w:t xml:space="preserve"> </w:t>
      </w:r>
      <w:r w:rsidR="00BF2891" w:rsidRPr="000C2A6A">
        <w:rPr>
          <w:rFonts w:eastAsia="AdvGulliv-R" w:cs="Times New Roman"/>
          <w:szCs w:val="24"/>
        </w:rPr>
        <w:t>değerlendirilmiştir.</w:t>
      </w:r>
      <w:r w:rsidR="00F15823" w:rsidRPr="000C2A6A">
        <w:rPr>
          <w:rFonts w:eastAsia="AdvGulliv-R" w:cs="Times New Roman"/>
          <w:szCs w:val="24"/>
        </w:rPr>
        <w:t xml:space="preserve"> </w:t>
      </w:r>
      <w:r w:rsidR="009178DF" w:rsidRPr="000C2A6A">
        <w:rPr>
          <w:rFonts w:eastAsia="AdvGulliv-R" w:cs="Times New Roman"/>
          <w:szCs w:val="24"/>
        </w:rPr>
        <w:t>Dolayısıyla</w:t>
      </w:r>
      <w:r w:rsidR="00F15823" w:rsidRPr="000C2A6A">
        <w:rPr>
          <w:rFonts w:eastAsia="AdvGulliv-R" w:cs="Times New Roman"/>
          <w:szCs w:val="24"/>
        </w:rPr>
        <w:t xml:space="preserve"> </w:t>
      </w:r>
      <w:r w:rsidR="009178DF" w:rsidRPr="000C2A6A">
        <w:rPr>
          <w:rFonts w:eastAsia="AdvGulliv-R" w:cs="Times New Roman"/>
          <w:szCs w:val="24"/>
        </w:rPr>
        <w:t>bu</w:t>
      </w:r>
      <w:r w:rsidR="00F15823" w:rsidRPr="000C2A6A">
        <w:rPr>
          <w:rFonts w:eastAsia="AdvGulliv-R" w:cs="Times New Roman"/>
          <w:szCs w:val="24"/>
        </w:rPr>
        <w:t xml:space="preserve"> </w:t>
      </w:r>
      <w:r w:rsidR="009178DF" w:rsidRPr="000C2A6A">
        <w:rPr>
          <w:rFonts w:eastAsia="AdvGulliv-R" w:cs="Times New Roman"/>
          <w:szCs w:val="24"/>
        </w:rPr>
        <w:t>çalışma</w:t>
      </w:r>
      <w:r w:rsidR="00F15823" w:rsidRPr="000C2A6A">
        <w:rPr>
          <w:rFonts w:eastAsia="AdvGulliv-R" w:cs="Times New Roman"/>
          <w:szCs w:val="24"/>
        </w:rPr>
        <w:t xml:space="preserve"> </w:t>
      </w:r>
      <w:r w:rsidR="009178DF" w:rsidRPr="000C2A6A">
        <w:rPr>
          <w:rFonts w:eastAsia="AdvGulliv-R" w:cs="Times New Roman"/>
          <w:szCs w:val="24"/>
        </w:rPr>
        <w:t>kapsamında</w:t>
      </w:r>
      <w:r w:rsidR="00F15823" w:rsidRPr="000C2A6A">
        <w:rPr>
          <w:rFonts w:eastAsia="AdvGulliv-R" w:cs="Times New Roman"/>
          <w:szCs w:val="24"/>
        </w:rPr>
        <w:t xml:space="preserve"> </w:t>
      </w:r>
      <w:r w:rsidR="009178DF" w:rsidRPr="000C2A6A">
        <w:rPr>
          <w:rFonts w:eastAsia="AdvGulliv-R" w:cs="Times New Roman"/>
          <w:szCs w:val="24"/>
        </w:rPr>
        <w:t>incelenen</w:t>
      </w:r>
      <w:r w:rsidR="00F15823" w:rsidRPr="000C2A6A">
        <w:rPr>
          <w:rFonts w:eastAsia="AdvGulliv-R" w:cs="Times New Roman"/>
          <w:szCs w:val="24"/>
        </w:rPr>
        <w:t xml:space="preserve"> </w:t>
      </w:r>
      <w:r w:rsidR="009178DF" w:rsidRPr="000C2A6A">
        <w:rPr>
          <w:rFonts w:eastAsia="AdvGulliv-R" w:cs="Times New Roman"/>
          <w:szCs w:val="24"/>
        </w:rPr>
        <w:t>şehir</w:t>
      </w:r>
      <w:r w:rsidR="00F15823" w:rsidRPr="000C2A6A">
        <w:rPr>
          <w:rFonts w:eastAsia="AdvGulliv-R" w:cs="Times New Roman"/>
          <w:szCs w:val="24"/>
        </w:rPr>
        <w:t xml:space="preserve"> </w:t>
      </w:r>
      <w:r w:rsidR="009178DF" w:rsidRPr="000C2A6A">
        <w:rPr>
          <w:rFonts w:eastAsia="AdvGulliv-R" w:cs="Times New Roman"/>
          <w:szCs w:val="24"/>
        </w:rPr>
        <w:t>hastanelerini</w:t>
      </w:r>
      <w:r w:rsidR="00F15823" w:rsidRPr="000C2A6A">
        <w:rPr>
          <w:rFonts w:eastAsia="AdvGulliv-R" w:cs="Times New Roman"/>
          <w:szCs w:val="24"/>
        </w:rPr>
        <w:t xml:space="preserve"> </w:t>
      </w:r>
      <w:r w:rsidR="009178DF" w:rsidRPr="000C2A6A">
        <w:rPr>
          <w:rFonts w:eastAsia="AdvGulliv-R" w:cs="Times New Roman"/>
          <w:szCs w:val="24"/>
        </w:rPr>
        <w:t>tercih</w:t>
      </w:r>
      <w:r w:rsidR="00F15823" w:rsidRPr="000C2A6A">
        <w:rPr>
          <w:rFonts w:eastAsia="AdvGulliv-R" w:cs="Times New Roman"/>
          <w:szCs w:val="24"/>
        </w:rPr>
        <w:t xml:space="preserve"> </w:t>
      </w:r>
      <w:r w:rsidR="009178DF" w:rsidRPr="000C2A6A">
        <w:rPr>
          <w:rFonts w:eastAsia="AdvGulliv-R" w:cs="Times New Roman"/>
          <w:szCs w:val="24"/>
        </w:rPr>
        <w:t>eden</w:t>
      </w:r>
      <w:r w:rsidR="00F15823" w:rsidRPr="000C2A6A">
        <w:rPr>
          <w:rFonts w:eastAsia="AdvGulliv-R" w:cs="Times New Roman"/>
          <w:szCs w:val="24"/>
        </w:rPr>
        <w:t xml:space="preserve"> </w:t>
      </w:r>
      <w:r w:rsidR="009178DF" w:rsidRPr="000C2A6A">
        <w:rPr>
          <w:rFonts w:eastAsia="AdvGulliv-R" w:cs="Times New Roman"/>
          <w:szCs w:val="24"/>
        </w:rPr>
        <w:t>ülkelerle</w:t>
      </w:r>
      <w:r w:rsidR="00F15823" w:rsidRPr="000C2A6A">
        <w:rPr>
          <w:rFonts w:eastAsia="AdvGulliv-R" w:cs="Times New Roman"/>
          <w:szCs w:val="24"/>
        </w:rPr>
        <w:t xml:space="preserve"> </w:t>
      </w:r>
      <w:r w:rsidR="009178DF" w:rsidRPr="000C2A6A">
        <w:rPr>
          <w:rFonts w:eastAsia="AdvGulliv-R" w:cs="Times New Roman"/>
          <w:szCs w:val="24"/>
        </w:rPr>
        <w:t>hem</w:t>
      </w:r>
      <w:r w:rsidR="00F15823" w:rsidRPr="000C2A6A">
        <w:rPr>
          <w:rFonts w:eastAsia="AdvGulliv-R" w:cs="Times New Roman"/>
          <w:szCs w:val="24"/>
        </w:rPr>
        <w:t xml:space="preserve"> </w:t>
      </w:r>
      <w:r w:rsidR="009178DF" w:rsidRPr="000C2A6A">
        <w:rPr>
          <w:rFonts w:eastAsia="AdvGulliv-R" w:cs="Times New Roman"/>
          <w:szCs w:val="24"/>
        </w:rPr>
        <w:t>coğrafi</w:t>
      </w:r>
      <w:r w:rsidR="00F15823" w:rsidRPr="000C2A6A">
        <w:rPr>
          <w:rFonts w:eastAsia="AdvGulliv-R" w:cs="Times New Roman"/>
          <w:szCs w:val="24"/>
        </w:rPr>
        <w:t xml:space="preserve"> </w:t>
      </w:r>
      <w:r w:rsidR="009178DF" w:rsidRPr="000C2A6A">
        <w:rPr>
          <w:rFonts w:eastAsia="AdvGulliv-R" w:cs="Times New Roman"/>
          <w:szCs w:val="24"/>
        </w:rPr>
        <w:t>yakınlığın</w:t>
      </w:r>
      <w:r w:rsidR="00F15823" w:rsidRPr="000C2A6A">
        <w:rPr>
          <w:rFonts w:eastAsia="AdvGulliv-R" w:cs="Times New Roman"/>
          <w:szCs w:val="24"/>
        </w:rPr>
        <w:t xml:space="preserve"> </w:t>
      </w:r>
      <w:r w:rsidR="009178DF" w:rsidRPr="000C2A6A">
        <w:rPr>
          <w:rFonts w:eastAsia="AdvGulliv-R" w:cs="Times New Roman"/>
          <w:szCs w:val="24"/>
        </w:rPr>
        <w:t>hem</w:t>
      </w:r>
      <w:r w:rsidR="00F15823" w:rsidRPr="000C2A6A">
        <w:rPr>
          <w:rFonts w:eastAsia="AdvGulliv-R" w:cs="Times New Roman"/>
          <w:szCs w:val="24"/>
        </w:rPr>
        <w:t xml:space="preserve"> </w:t>
      </w:r>
      <w:r w:rsidR="009178DF" w:rsidRPr="000C2A6A">
        <w:rPr>
          <w:rFonts w:eastAsia="AdvGulliv-R" w:cs="Times New Roman"/>
          <w:szCs w:val="24"/>
        </w:rPr>
        <w:t>de</w:t>
      </w:r>
      <w:r w:rsidR="00F15823" w:rsidRPr="000C2A6A">
        <w:rPr>
          <w:rFonts w:eastAsia="AdvGulliv-R" w:cs="Times New Roman"/>
          <w:szCs w:val="24"/>
        </w:rPr>
        <w:t xml:space="preserve"> </w:t>
      </w:r>
      <w:r w:rsidR="009178DF" w:rsidRPr="000C2A6A">
        <w:rPr>
          <w:rFonts w:eastAsia="AdvGulliv-R" w:cs="Times New Roman"/>
          <w:szCs w:val="24"/>
        </w:rPr>
        <w:t>kültürel</w:t>
      </w:r>
      <w:r w:rsidR="00F15823" w:rsidRPr="000C2A6A">
        <w:rPr>
          <w:rFonts w:eastAsia="AdvGulliv-R" w:cs="Times New Roman"/>
          <w:szCs w:val="24"/>
        </w:rPr>
        <w:t xml:space="preserve"> </w:t>
      </w:r>
      <w:r w:rsidR="009178DF" w:rsidRPr="000C2A6A">
        <w:rPr>
          <w:rFonts w:eastAsia="AdvGulliv-R" w:cs="Times New Roman"/>
          <w:szCs w:val="24"/>
        </w:rPr>
        <w:t>yakınlığın</w:t>
      </w:r>
      <w:r w:rsidR="00F15823" w:rsidRPr="000C2A6A">
        <w:rPr>
          <w:rFonts w:eastAsia="AdvGulliv-R" w:cs="Times New Roman"/>
          <w:szCs w:val="24"/>
        </w:rPr>
        <w:t xml:space="preserve"> </w:t>
      </w:r>
      <w:r w:rsidR="009178DF" w:rsidRPr="000C2A6A">
        <w:rPr>
          <w:rFonts w:eastAsia="AdvGulliv-R" w:cs="Times New Roman"/>
          <w:szCs w:val="24"/>
        </w:rPr>
        <w:t>olduğu</w:t>
      </w:r>
      <w:r w:rsidR="00F15823" w:rsidRPr="000C2A6A">
        <w:rPr>
          <w:rFonts w:eastAsia="AdvGulliv-R" w:cs="Times New Roman"/>
          <w:szCs w:val="24"/>
        </w:rPr>
        <w:t xml:space="preserve"> </w:t>
      </w:r>
      <w:r w:rsidR="009178DF" w:rsidRPr="000C2A6A">
        <w:rPr>
          <w:rFonts w:eastAsia="AdvGulliv-R" w:cs="Times New Roman"/>
          <w:szCs w:val="24"/>
        </w:rPr>
        <w:t>sonucu</w:t>
      </w:r>
      <w:r w:rsidR="00F15823" w:rsidRPr="000C2A6A">
        <w:rPr>
          <w:rFonts w:eastAsia="AdvGulliv-R" w:cs="Times New Roman"/>
          <w:szCs w:val="24"/>
        </w:rPr>
        <w:t xml:space="preserve"> </w:t>
      </w:r>
      <w:r w:rsidR="009178DF" w:rsidRPr="000C2A6A">
        <w:rPr>
          <w:rFonts w:eastAsia="AdvGulliv-R" w:cs="Times New Roman"/>
          <w:szCs w:val="24"/>
        </w:rPr>
        <w:t>alanyazındaki</w:t>
      </w:r>
      <w:r w:rsidR="00F15823" w:rsidRPr="000C2A6A">
        <w:rPr>
          <w:rFonts w:eastAsia="AdvGulliv-R" w:cs="Times New Roman"/>
          <w:szCs w:val="24"/>
        </w:rPr>
        <w:t xml:space="preserve"> </w:t>
      </w:r>
      <w:r w:rsidR="009178DF" w:rsidRPr="000C2A6A">
        <w:rPr>
          <w:rFonts w:eastAsia="AdvGulliv-R" w:cs="Times New Roman"/>
          <w:szCs w:val="24"/>
        </w:rPr>
        <w:t>çalışma</w:t>
      </w:r>
      <w:r w:rsidR="00F15823" w:rsidRPr="000C2A6A">
        <w:rPr>
          <w:rFonts w:eastAsia="AdvGulliv-R" w:cs="Times New Roman"/>
          <w:szCs w:val="24"/>
        </w:rPr>
        <w:t xml:space="preserve"> </w:t>
      </w:r>
      <w:r w:rsidR="009178DF" w:rsidRPr="000C2A6A">
        <w:rPr>
          <w:rFonts w:eastAsia="AdvGulliv-R" w:cs="Times New Roman"/>
          <w:szCs w:val="24"/>
        </w:rPr>
        <w:t>sonuçlarını</w:t>
      </w:r>
      <w:r w:rsidR="00F15823" w:rsidRPr="000C2A6A">
        <w:rPr>
          <w:rFonts w:eastAsia="AdvGulliv-R" w:cs="Times New Roman"/>
          <w:szCs w:val="24"/>
        </w:rPr>
        <w:t xml:space="preserve"> </w:t>
      </w:r>
      <w:r w:rsidR="009178DF" w:rsidRPr="000C2A6A">
        <w:rPr>
          <w:rFonts w:eastAsia="AdvGulliv-R" w:cs="Times New Roman"/>
          <w:szCs w:val="24"/>
        </w:rPr>
        <w:t>(Bookman</w:t>
      </w:r>
      <w:r w:rsidR="00F15823" w:rsidRPr="000C2A6A">
        <w:rPr>
          <w:rFonts w:eastAsia="AdvGulliv-R" w:cs="Times New Roman"/>
          <w:szCs w:val="24"/>
        </w:rPr>
        <w:t xml:space="preserve"> </w:t>
      </w:r>
      <w:r w:rsidR="009178DF" w:rsidRPr="000C2A6A">
        <w:rPr>
          <w:rFonts w:eastAsia="AdvGulliv-R" w:cs="Times New Roman"/>
          <w:szCs w:val="24"/>
        </w:rPr>
        <w:t>ve</w:t>
      </w:r>
      <w:r w:rsidR="00F15823" w:rsidRPr="000C2A6A">
        <w:rPr>
          <w:rFonts w:eastAsia="AdvGulliv-R" w:cs="Times New Roman"/>
          <w:szCs w:val="24"/>
        </w:rPr>
        <w:t xml:space="preserve"> </w:t>
      </w:r>
      <w:r w:rsidR="009178DF" w:rsidRPr="000C2A6A">
        <w:rPr>
          <w:rFonts w:eastAsia="AdvGulliv-R" w:cs="Times New Roman"/>
          <w:szCs w:val="24"/>
        </w:rPr>
        <w:lastRenderedPageBreak/>
        <w:t>Bookman,</w:t>
      </w:r>
      <w:r w:rsidR="00F15823" w:rsidRPr="000C2A6A">
        <w:rPr>
          <w:rFonts w:eastAsia="AdvGulliv-R" w:cs="Times New Roman"/>
          <w:szCs w:val="24"/>
        </w:rPr>
        <w:t xml:space="preserve"> </w:t>
      </w:r>
      <w:r w:rsidR="009178DF" w:rsidRPr="000C2A6A">
        <w:rPr>
          <w:rFonts w:eastAsia="AdvGulliv-R" w:cs="Times New Roman"/>
          <w:szCs w:val="24"/>
        </w:rPr>
        <w:t>2007;</w:t>
      </w:r>
      <w:r w:rsidR="00F15823" w:rsidRPr="000C2A6A">
        <w:rPr>
          <w:rFonts w:eastAsia="AdvGulliv-R" w:cs="Times New Roman"/>
          <w:szCs w:val="24"/>
        </w:rPr>
        <w:t xml:space="preserve"> </w:t>
      </w:r>
      <w:r w:rsidR="009178DF" w:rsidRPr="000C2A6A">
        <w:rPr>
          <w:rFonts w:eastAsia="AdvGulliv-R" w:cs="Times New Roman"/>
          <w:szCs w:val="24"/>
        </w:rPr>
        <w:t>Üstün</w:t>
      </w:r>
      <w:r w:rsidR="00F15823" w:rsidRPr="000C2A6A">
        <w:rPr>
          <w:rFonts w:eastAsia="AdvGulliv-R" w:cs="Times New Roman"/>
          <w:szCs w:val="24"/>
        </w:rPr>
        <w:t xml:space="preserve"> </w:t>
      </w:r>
      <w:r w:rsidR="009178DF" w:rsidRPr="000C2A6A">
        <w:rPr>
          <w:rFonts w:eastAsia="AdvGulliv-R" w:cs="Times New Roman"/>
          <w:szCs w:val="24"/>
        </w:rPr>
        <w:t>ve</w:t>
      </w:r>
      <w:r w:rsidR="00F15823" w:rsidRPr="000C2A6A">
        <w:rPr>
          <w:rFonts w:eastAsia="AdvGulliv-R" w:cs="Times New Roman"/>
          <w:szCs w:val="24"/>
        </w:rPr>
        <w:t xml:space="preserve"> </w:t>
      </w:r>
      <w:r w:rsidR="009178DF" w:rsidRPr="000C2A6A">
        <w:rPr>
          <w:rFonts w:eastAsia="AdvGulliv-R" w:cs="Times New Roman"/>
          <w:szCs w:val="24"/>
        </w:rPr>
        <w:t>Demir-Uslu,</w:t>
      </w:r>
      <w:r w:rsidR="00F15823" w:rsidRPr="000C2A6A">
        <w:rPr>
          <w:rFonts w:eastAsia="AdvGulliv-R" w:cs="Times New Roman"/>
          <w:szCs w:val="24"/>
        </w:rPr>
        <w:t xml:space="preserve"> </w:t>
      </w:r>
      <w:r w:rsidR="009178DF" w:rsidRPr="000C2A6A">
        <w:rPr>
          <w:rFonts w:eastAsia="AdvGulliv-R" w:cs="Times New Roman"/>
          <w:szCs w:val="24"/>
        </w:rPr>
        <w:t>2022;</w:t>
      </w:r>
      <w:r w:rsidR="00F15823" w:rsidRPr="000C2A6A">
        <w:rPr>
          <w:rFonts w:eastAsia="AdvGulliv-R" w:cs="Times New Roman"/>
          <w:szCs w:val="24"/>
        </w:rPr>
        <w:t xml:space="preserve"> </w:t>
      </w:r>
      <w:r w:rsidR="009178DF" w:rsidRPr="000C2A6A">
        <w:rPr>
          <w:rFonts w:eastAsia="AdvGulliv-R" w:cs="Times New Roman"/>
          <w:szCs w:val="24"/>
        </w:rPr>
        <w:t>Liu,</w:t>
      </w:r>
      <w:r w:rsidR="00F15823" w:rsidRPr="000C2A6A">
        <w:rPr>
          <w:rFonts w:eastAsia="AdvGulliv-R" w:cs="Times New Roman"/>
          <w:szCs w:val="24"/>
        </w:rPr>
        <w:t xml:space="preserve"> </w:t>
      </w:r>
      <w:r w:rsidR="009178DF" w:rsidRPr="000C2A6A">
        <w:rPr>
          <w:rFonts w:eastAsia="AdvGulliv-R" w:cs="Times New Roman"/>
          <w:szCs w:val="24"/>
        </w:rPr>
        <w:t>Li,</w:t>
      </w:r>
      <w:r w:rsidR="00F15823" w:rsidRPr="000C2A6A">
        <w:rPr>
          <w:rFonts w:eastAsia="AdvGulliv-R" w:cs="Times New Roman"/>
          <w:szCs w:val="24"/>
        </w:rPr>
        <w:t xml:space="preserve"> </w:t>
      </w:r>
      <w:r w:rsidR="009178DF" w:rsidRPr="000C2A6A">
        <w:rPr>
          <w:rFonts w:eastAsia="AdvGulliv-R" w:cs="Times New Roman"/>
          <w:szCs w:val="24"/>
        </w:rPr>
        <w:t>Cárdenas</w:t>
      </w:r>
      <w:r w:rsidR="00F15823" w:rsidRPr="000C2A6A">
        <w:rPr>
          <w:rFonts w:eastAsia="AdvGulliv-R" w:cs="Times New Roman"/>
          <w:szCs w:val="24"/>
        </w:rPr>
        <w:t xml:space="preserve"> </w:t>
      </w:r>
      <w:r w:rsidR="000F602F" w:rsidRPr="000C2A6A">
        <w:rPr>
          <w:rFonts w:eastAsia="AdvGulliv-R" w:cs="Times New Roman"/>
          <w:szCs w:val="24"/>
        </w:rPr>
        <w:t>ve</w:t>
      </w:r>
      <w:r w:rsidR="00F15823" w:rsidRPr="000C2A6A">
        <w:rPr>
          <w:rFonts w:eastAsia="AdvGulliv-R" w:cs="Times New Roman"/>
          <w:szCs w:val="24"/>
        </w:rPr>
        <w:t xml:space="preserve"> </w:t>
      </w:r>
      <w:r w:rsidR="009178DF" w:rsidRPr="000C2A6A">
        <w:rPr>
          <w:rFonts w:eastAsia="AdvGulliv-R" w:cs="Times New Roman"/>
          <w:szCs w:val="24"/>
        </w:rPr>
        <w:t>Yang,</w:t>
      </w:r>
      <w:r w:rsidR="00F15823" w:rsidRPr="000C2A6A">
        <w:rPr>
          <w:rFonts w:eastAsia="AdvGulliv-R" w:cs="Times New Roman"/>
          <w:szCs w:val="24"/>
        </w:rPr>
        <w:t xml:space="preserve"> </w:t>
      </w:r>
      <w:r w:rsidR="009178DF" w:rsidRPr="000C2A6A">
        <w:rPr>
          <w:rFonts w:eastAsia="AdvGulliv-R" w:cs="Times New Roman"/>
          <w:szCs w:val="24"/>
        </w:rPr>
        <w:t>2018;</w:t>
      </w:r>
      <w:r w:rsidR="00F15823" w:rsidRPr="000C2A6A">
        <w:rPr>
          <w:rFonts w:eastAsia="AdvGulliv-R" w:cs="Times New Roman"/>
          <w:szCs w:val="24"/>
        </w:rPr>
        <w:t xml:space="preserve"> </w:t>
      </w:r>
      <w:r w:rsidR="009178DF" w:rsidRPr="000C2A6A">
        <w:rPr>
          <w:rFonts w:eastAsia="AdvGulliv-R" w:cs="Times New Roman"/>
          <w:szCs w:val="24"/>
        </w:rPr>
        <w:t>Karababa,</w:t>
      </w:r>
      <w:r w:rsidR="00F15823" w:rsidRPr="000C2A6A">
        <w:rPr>
          <w:rFonts w:eastAsia="AdvGulliv-R" w:cs="Times New Roman"/>
          <w:szCs w:val="24"/>
        </w:rPr>
        <w:t xml:space="preserve"> </w:t>
      </w:r>
      <w:r w:rsidR="009178DF" w:rsidRPr="000C2A6A">
        <w:rPr>
          <w:rFonts w:eastAsia="AdvGulliv-R" w:cs="Times New Roman"/>
          <w:szCs w:val="24"/>
        </w:rPr>
        <w:t>2017)</w:t>
      </w:r>
      <w:r w:rsidR="00F15823" w:rsidRPr="000C2A6A">
        <w:rPr>
          <w:rFonts w:eastAsia="AdvGulliv-R" w:cs="Times New Roman"/>
          <w:szCs w:val="24"/>
        </w:rPr>
        <w:t xml:space="preserve"> </w:t>
      </w:r>
      <w:r w:rsidR="009178DF" w:rsidRPr="000C2A6A">
        <w:rPr>
          <w:rFonts w:eastAsia="AdvGulliv-R" w:cs="Times New Roman"/>
          <w:szCs w:val="24"/>
        </w:rPr>
        <w:t>destekler</w:t>
      </w:r>
      <w:r w:rsidR="00F15823" w:rsidRPr="000C2A6A">
        <w:rPr>
          <w:rFonts w:eastAsia="AdvGulliv-R" w:cs="Times New Roman"/>
          <w:szCs w:val="24"/>
        </w:rPr>
        <w:t xml:space="preserve"> </w:t>
      </w:r>
      <w:r w:rsidR="009178DF" w:rsidRPr="000C2A6A">
        <w:rPr>
          <w:rFonts w:eastAsia="AdvGulliv-R" w:cs="Times New Roman"/>
          <w:szCs w:val="24"/>
        </w:rPr>
        <w:t>niteliktedir.</w:t>
      </w:r>
    </w:p>
    <w:p w14:paraId="0B3BAB90" w14:textId="211078D7" w:rsidR="00C32F33" w:rsidRPr="000C2A6A" w:rsidRDefault="00026ADF" w:rsidP="0032165F">
      <w:pPr>
        <w:spacing w:after="120"/>
        <w:rPr>
          <w:rFonts w:eastAsia="AdvGulliv-R" w:cs="Times New Roman"/>
          <w:szCs w:val="24"/>
        </w:rPr>
      </w:pPr>
      <w:r w:rsidRPr="000C2A6A">
        <w:rPr>
          <w:rFonts w:eastAsia="AdvGulliv-R" w:cs="Times New Roman"/>
          <w:szCs w:val="24"/>
        </w:rPr>
        <w:t>S</w:t>
      </w:r>
      <w:r w:rsidR="00C32F33" w:rsidRPr="000C2A6A">
        <w:rPr>
          <w:rFonts w:eastAsia="AdvGulliv-R" w:cs="Times New Roman"/>
          <w:szCs w:val="24"/>
        </w:rPr>
        <w:t>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kapsamında</w:t>
      </w:r>
      <w:r w:rsidR="00F15823" w:rsidRPr="000C2A6A">
        <w:rPr>
          <w:rFonts w:eastAsia="AdvGulliv-R" w:cs="Times New Roman"/>
          <w:szCs w:val="24"/>
        </w:rPr>
        <w:t xml:space="preserve"> </w:t>
      </w:r>
      <w:r w:rsidR="00C32F33" w:rsidRPr="000C2A6A">
        <w:rPr>
          <w:rFonts w:eastAsia="AdvGulliv-R" w:cs="Times New Roman"/>
          <w:szCs w:val="24"/>
        </w:rPr>
        <w:t>tercih</w:t>
      </w:r>
      <w:r w:rsidR="00F15823" w:rsidRPr="000C2A6A">
        <w:rPr>
          <w:rFonts w:eastAsia="AdvGulliv-R" w:cs="Times New Roman"/>
          <w:szCs w:val="24"/>
        </w:rPr>
        <w:t xml:space="preserve"> </w:t>
      </w:r>
      <w:r w:rsidR="00C32F33" w:rsidRPr="000C2A6A">
        <w:rPr>
          <w:rFonts w:eastAsia="AdvGulliv-R" w:cs="Times New Roman"/>
          <w:szCs w:val="24"/>
        </w:rPr>
        <w:t>edilen</w:t>
      </w:r>
      <w:r w:rsidR="00F15823" w:rsidRPr="000C2A6A">
        <w:rPr>
          <w:rFonts w:eastAsia="AdvGulliv-R" w:cs="Times New Roman"/>
          <w:szCs w:val="24"/>
        </w:rPr>
        <w:t xml:space="preserve"> </w:t>
      </w:r>
      <w:r w:rsidR="00C32F33" w:rsidRPr="000C2A6A">
        <w:rPr>
          <w:rFonts w:eastAsia="AdvGulliv-R" w:cs="Times New Roman"/>
          <w:szCs w:val="24"/>
        </w:rPr>
        <w:t>bölümlere/branşlara</w:t>
      </w:r>
      <w:r w:rsidR="00F15823" w:rsidRPr="000C2A6A">
        <w:rPr>
          <w:rFonts w:eastAsia="AdvGulliv-R" w:cs="Times New Roman"/>
          <w:szCs w:val="24"/>
        </w:rPr>
        <w:t xml:space="preserve"> </w:t>
      </w:r>
      <w:r w:rsidR="00C32F33" w:rsidRPr="000C2A6A">
        <w:rPr>
          <w:rFonts w:eastAsia="AdvGulliv-R" w:cs="Times New Roman"/>
          <w:szCs w:val="24"/>
        </w:rPr>
        <w:t>ilişkin</w:t>
      </w:r>
      <w:r w:rsidR="00F15823" w:rsidRPr="000C2A6A">
        <w:rPr>
          <w:rFonts w:eastAsia="AdvGulliv-R" w:cs="Times New Roman"/>
          <w:szCs w:val="24"/>
        </w:rPr>
        <w:t xml:space="preserve"> </w:t>
      </w:r>
      <w:r w:rsidR="00C32F33" w:rsidRPr="000C2A6A">
        <w:rPr>
          <w:rFonts w:eastAsia="AdvGulliv-R" w:cs="Times New Roman"/>
          <w:szCs w:val="24"/>
        </w:rPr>
        <w:t>katılımcıların</w:t>
      </w:r>
      <w:r w:rsidR="00F15823" w:rsidRPr="000C2A6A">
        <w:rPr>
          <w:rFonts w:eastAsia="AdvGulliv-R" w:cs="Times New Roman"/>
          <w:szCs w:val="24"/>
        </w:rPr>
        <w:t xml:space="preserve"> </w:t>
      </w:r>
      <w:r w:rsidR="00C32F33" w:rsidRPr="000C2A6A">
        <w:rPr>
          <w:rFonts w:eastAsia="AdvGulliv-R" w:cs="Times New Roman"/>
          <w:szCs w:val="24"/>
        </w:rPr>
        <w:t>görüşleri</w:t>
      </w:r>
      <w:r w:rsidR="00F15823" w:rsidRPr="000C2A6A">
        <w:rPr>
          <w:rFonts w:eastAsia="AdvGulliv-R" w:cs="Times New Roman"/>
          <w:szCs w:val="24"/>
        </w:rPr>
        <w:t xml:space="preserve"> </w:t>
      </w:r>
      <w:r w:rsidR="00C32F33" w:rsidRPr="000C2A6A">
        <w:rPr>
          <w:rFonts w:eastAsia="AdvGulliv-R" w:cs="Times New Roman"/>
          <w:szCs w:val="24"/>
        </w:rPr>
        <w:t>incelendiğinde,</w:t>
      </w:r>
      <w:r w:rsidR="00F15823" w:rsidRPr="000C2A6A">
        <w:rPr>
          <w:rFonts w:eastAsia="AdvGulliv-R" w:cs="Times New Roman"/>
          <w:szCs w:val="24"/>
        </w:rPr>
        <w:t xml:space="preserve"> </w:t>
      </w:r>
      <w:r w:rsidR="00C32F33" w:rsidRPr="000C2A6A">
        <w:rPr>
          <w:rFonts w:eastAsia="AdvGulliv-R" w:cs="Times New Roman"/>
          <w:szCs w:val="24"/>
        </w:rPr>
        <w:t>çalışma</w:t>
      </w:r>
      <w:r w:rsidR="00F15823" w:rsidRPr="000C2A6A">
        <w:rPr>
          <w:rFonts w:eastAsia="AdvGulliv-R" w:cs="Times New Roman"/>
          <w:szCs w:val="24"/>
        </w:rPr>
        <w:t xml:space="preserve"> </w:t>
      </w:r>
      <w:r w:rsidR="00C32F33" w:rsidRPr="000C2A6A">
        <w:rPr>
          <w:rFonts w:eastAsia="AdvGulliv-R" w:cs="Times New Roman"/>
          <w:szCs w:val="24"/>
        </w:rPr>
        <w:t>kapsamındaki</w:t>
      </w:r>
      <w:r w:rsidR="00F15823" w:rsidRPr="000C2A6A">
        <w:rPr>
          <w:rFonts w:eastAsia="AdvGulliv-R" w:cs="Times New Roman"/>
          <w:szCs w:val="24"/>
        </w:rPr>
        <w:t xml:space="preserve"> </w:t>
      </w:r>
      <w:r w:rsidR="00C32F33" w:rsidRPr="000C2A6A">
        <w:rPr>
          <w:rFonts w:eastAsia="AdvGulliv-R" w:cs="Times New Roman"/>
          <w:szCs w:val="24"/>
        </w:rPr>
        <w:t>incelenen</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tamamında</w:t>
      </w:r>
      <w:r w:rsidR="00F15823" w:rsidRPr="000C2A6A">
        <w:rPr>
          <w:rFonts w:eastAsia="AdvGulliv-R" w:cs="Times New Roman"/>
          <w:szCs w:val="24"/>
        </w:rPr>
        <w:t xml:space="preserve"> </w:t>
      </w:r>
      <w:r w:rsidR="00C32F33" w:rsidRPr="000C2A6A">
        <w:rPr>
          <w:rFonts w:eastAsia="AdvGulliv-R" w:cs="Times New Roman"/>
          <w:szCs w:val="24"/>
        </w:rPr>
        <w:t>cerrahi</w:t>
      </w:r>
      <w:r w:rsidR="00F15823" w:rsidRPr="000C2A6A">
        <w:rPr>
          <w:rFonts w:eastAsia="AdvGulliv-R" w:cs="Times New Roman"/>
          <w:szCs w:val="24"/>
        </w:rPr>
        <w:t xml:space="preserve"> </w:t>
      </w:r>
      <w:r w:rsidR="00C32F33" w:rsidRPr="000C2A6A">
        <w:rPr>
          <w:rFonts w:eastAsia="AdvGulliv-R" w:cs="Times New Roman"/>
          <w:szCs w:val="24"/>
        </w:rPr>
        <w:t>bölümler/branşların</w:t>
      </w:r>
      <w:r w:rsidR="00F15823" w:rsidRPr="000C2A6A">
        <w:rPr>
          <w:rFonts w:eastAsia="AdvGulliv-R" w:cs="Times New Roman"/>
          <w:szCs w:val="24"/>
        </w:rPr>
        <w:t xml:space="preserve"> </w:t>
      </w:r>
      <w:r w:rsidR="00C32F33" w:rsidRPr="000C2A6A">
        <w:rPr>
          <w:rFonts w:eastAsia="AdvGulliv-R" w:cs="Times New Roman"/>
          <w:szCs w:val="24"/>
        </w:rPr>
        <w:t>(Genel</w:t>
      </w:r>
      <w:r w:rsidR="00F15823" w:rsidRPr="000C2A6A">
        <w:rPr>
          <w:rFonts w:eastAsia="AdvGulliv-R" w:cs="Times New Roman"/>
          <w:szCs w:val="24"/>
        </w:rPr>
        <w:t xml:space="preserve"> </w:t>
      </w:r>
      <w:r w:rsidR="00C32F33" w:rsidRPr="000C2A6A">
        <w:rPr>
          <w:rFonts w:eastAsia="AdvGulliv-R" w:cs="Times New Roman"/>
          <w:szCs w:val="24"/>
        </w:rPr>
        <w:t>cerrahi,</w:t>
      </w:r>
      <w:r w:rsidR="00F15823" w:rsidRPr="000C2A6A">
        <w:rPr>
          <w:rFonts w:eastAsia="AdvGulliv-R" w:cs="Times New Roman"/>
          <w:szCs w:val="24"/>
        </w:rPr>
        <w:t xml:space="preserve"> </w:t>
      </w:r>
      <w:r w:rsidR="00C32F33" w:rsidRPr="000C2A6A">
        <w:rPr>
          <w:rFonts w:eastAsia="AdvGulliv-R" w:cs="Times New Roman"/>
          <w:szCs w:val="24"/>
        </w:rPr>
        <w:t>beyin</w:t>
      </w:r>
      <w:r w:rsidR="00F15823" w:rsidRPr="000C2A6A">
        <w:rPr>
          <w:rFonts w:eastAsia="AdvGulliv-R" w:cs="Times New Roman"/>
          <w:szCs w:val="24"/>
        </w:rPr>
        <w:t xml:space="preserve"> </w:t>
      </w:r>
      <w:r w:rsidR="00C32F33" w:rsidRPr="000C2A6A">
        <w:rPr>
          <w:rFonts w:eastAsia="AdvGulliv-R" w:cs="Times New Roman"/>
          <w:szCs w:val="24"/>
        </w:rPr>
        <w:t>cerrahi,</w:t>
      </w:r>
      <w:r w:rsidR="00F15823" w:rsidRPr="000C2A6A">
        <w:rPr>
          <w:rFonts w:eastAsia="AdvGulliv-R" w:cs="Times New Roman"/>
          <w:szCs w:val="24"/>
        </w:rPr>
        <w:t xml:space="preserve"> </w:t>
      </w:r>
      <w:r w:rsidR="00C32F33" w:rsidRPr="000C2A6A">
        <w:rPr>
          <w:rFonts w:eastAsia="AdvGulliv-R" w:cs="Times New Roman"/>
          <w:szCs w:val="24"/>
        </w:rPr>
        <w:t>plastik</w:t>
      </w:r>
      <w:r w:rsidR="00F15823" w:rsidRPr="000C2A6A">
        <w:rPr>
          <w:rFonts w:eastAsia="AdvGulliv-R" w:cs="Times New Roman"/>
          <w:szCs w:val="24"/>
        </w:rPr>
        <w:t xml:space="preserve"> </w:t>
      </w:r>
      <w:r w:rsidR="00C32F33" w:rsidRPr="000C2A6A">
        <w:rPr>
          <w:rFonts w:eastAsia="AdvGulliv-R" w:cs="Times New Roman"/>
          <w:szCs w:val="24"/>
        </w:rPr>
        <w:t>cerrahi,</w:t>
      </w:r>
      <w:r w:rsidR="00F15823" w:rsidRPr="000C2A6A">
        <w:rPr>
          <w:rFonts w:eastAsia="AdvGulliv-R" w:cs="Times New Roman"/>
          <w:szCs w:val="24"/>
        </w:rPr>
        <w:t xml:space="preserve"> </w:t>
      </w:r>
      <w:r w:rsidR="00C32F33" w:rsidRPr="000C2A6A">
        <w:rPr>
          <w:rFonts w:eastAsia="AdvGulliv-R" w:cs="Times New Roman"/>
          <w:szCs w:val="24"/>
        </w:rPr>
        <w:t>çocuk</w:t>
      </w:r>
      <w:r w:rsidR="00F15823" w:rsidRPr="000C2A6A">
        <w:rPr>
          <w:rFonts w:eastAsia="AdvGulliv-R" w:cs="Times New Roman"/>
          <w:szCs w:val="24"/>
        </w:rPr>
        <w:t xml:space="preserve"> </w:t>
      </w:r>
      <w:r w:rsidR="00C32F33" w:rsidRPr="000C2A6A">
        <w:rPr>
          <w:rFonts w:eastAsia="AdvGulliv-R" w:cs="Times New Roman"/>
          <w:szCs w:val="24"/>
        </w:rPr>
        <w:t>cerrahisi,</w:t>
      </w:r>
      <w:r w:rsidR="00F15823" w:rsidRPr="000C2A6A">
        <w:rPr>
          <w:rFonts w:eastAsia="AdvGulliv-R" w:cs="Times New Roman"/>
          <w:szCs w:val="24"/>
        </w:rPr>
        <w:t xml:space="preserve"> </w:t>
      </w:r>
      <w:r w:rsidR="00C32F33" w:rsidRPr="000C2A6A">
        <w:rPr>
          <w:rFonts w:eastAsia="AdvGulliv-R" w:cs="Times New Roman"/>
          <w:szCs w:val="24"/>
        </w:rPr>
        <w:t>kalp</w:t>
      </w:r>
      <w:r w:rsidR="00F15823" w:rsidRPr="000C2A6A">
        <w:rPr>
          <w:rFonts w:eastAsia="AdvGulliv-R" w:cs="Times New Roman"/>
          <w:szCs w:val="24"/>
        </w:rPr>
        <w:t xml:space="preserve"> </w:t>
      </w:r>
      <w:r w:rsidR="00C32F33" w:rsidRPr="000C2A6A">
        <w:rPr>
          <w:rFonts w:eastAsia="AdvGulliv-R" w:cs="Times New Roman"/>
          <w:szCs w:val="24"/>
        </w:rPr>
        <w:t>damar),</w:t>
      </w:r>
      <w:r w:rsidR="00F15823" w:rsidRPr="000C2A6A">
        <w:rPr>
          <w:rFonts w:eastAsia="AdvGulliv-R" w:cs="Times New Roman"/>
          <w:szCs w:val="24"/>
        </w:rPr>
        <w:t xml:space="preserve"> </w:t>
      </w:r>
      <w:r w:rsidR="00C32F33" w:rsidRPr="000C2A6A">
        <w:rPr>
          <w:rFonts w:eastAsia="AdvGulliv-R" w:cs="Times New Roman"/>
          <w:szCs w:val="24"/>
        </w:rPr>
        <w:t>göz</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ortopedi</w:t>
      </w:r>
      <w:r w:rsidR="00F15823" w:rsidRPr="000C2A6A">
        <w:rPr>
          <w:rFonts w:eastAsia="AdvGulliv-R" w:cs="Times New Roman"/>
          <w:szCs w:val="24"/>
        </w:rPr>
        <w:t xml:space="preserve"> </w:t>
      </w:r>
      <w:r w:rsidR="00C32F33" w:rsidRPr="000C2A6A">
        <w:rPr>
          <w:rFonts w:eastAsia="AdvGulliv-R" w:cs="Times New Roman"/>
          <w:szCs w:val="24"/>
        </w:rPr>
        <w:t>polikliniklerin</w:t>
      </w:r>
      <w:r w:rsidR="00F15823" w:rsidRPr="000C2A6A">
        <w:rPr>
          <w:rFonts w:eastAsia="AdvGulliv-R" w:cs="Times New Roman"/>
          <w:szCs w:val="24"/>
        </w:rPr>
        <w:t xml:space="preserve"> </w:t>
      </w:r>
      <w:r w:rsidR="00C32F33" w:rsidRPr="000C2A6A">
        <w:rPr>
          <w:rFonts w:eastAsia="AdvGulliv-R" w:cs="Times New Roman"/>
          <w:szCs w:val="24"/>
        </w:rPr>
        <w:t>tercih</w:t>
      </w:r>
      <w:r w:rsidR="00F15823" w:rsidRPr="000C2A6A">
        <w:rPr>
          <w:rFonts w:eastAsia="AdvGulliv-R" w:cs="Times New Roman"/>
          <w:szCs w:val="24"/>
        </w:rPr>
        <w:t xml:space="preserve"> </w:t>
      </w:r>
      <w:r w:rsidR="00C32F33" w:rsidRPr="000C2A6A">
        <w:rPr>
          <w:rFonts w:eastAsia="AdvGulliv-R" w:cs="Times New Roman"/>
          <w:szCs w:val="24"/>
        </w:rPr>
        <w:t>edildiği</w:t>
      </w:r>
      <w:r w:rsidR="00F15823" w:rsidRPr="000C2A6A">
        <w:rPr>
          <w:rFonts w:eastAsia="AdvGulliv-R" w:cs="Times New Roman"/>
          <w:szCs w:val="24"/>
        </w:rPr>
        <w:t xml:space="preserve"> </w:t>
      </w:r>
      <w:r w:rsidR="00C32F33" w:rsidRPr="000C2A6A">
        <w:rPr>
          <w:rFonts w:eastAsia="AdvGulliv-R" w:cs="Times New Roman"/>
          <w:szCs w:val="24"/>
        </w:rPr>
        <w:t>bulunmuştur.</w:t>
      </w:r>
      <w:r w:rsidR="00F15823" w:rsidRPr="000C2A6A">
        <w:rPr>
          <w:rFonts w:eastAsia="AdvGulliv-R" w:cs="Times New Roman"/>
          <w:szCs w:val="24"/>
        </w:rPr>
        <w:t xml:space="preserve"> </w:t>
      </w:r>
      <w:r w:rsidR="00C32F33" w:rsidRPr="000C2A6A">
        <w:rPr>
          <w:rFonts w:eastAsia="AdvGulliv-R" w:cs="Times New Roman"/>
          <w:szCs w:val="24"/>
        </w:rPr>
        <w:t>Ayrıca</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hastanelerinde</w:t>
      </w:r>
      <w:r w:rsidR="00F15823" w:rsidRPr="000C2A6A">
        <w:rPr>
          <w:rFonts w:eastAsia="AdvGulliv-R" w:cs="Times New Roman"/>
          <w:szCs w:val="24"/>
        </w:rPr>
        <w:t xml:space="preserve"> </w:t>
      </w:r>
      <w:r w:rsidR="00C32F33" w:rsidRPr="000C2A6A">
        <w:rPr>
          <w:rFonts w:eastAsia="AdvGulliv-R" w:cs="Times New Roman"/>
          <w:szCs w:val="24"/>
        </w:rPr>
        <w:t>kulak</w:t>
      </w:r>
      <w:r w:rsidR="00F15823" w:rsidRPr="000C2A6A">
        <w:rPr>
          <w:rFonts w:eastAsia="AdvGulliv-R" w:cs="Times New Roman"/>
          <w:szCs w:val="24"/>
        </w:rPr>
        <w:t xml:space="preserve"> </w:t>
      </w:r>
      <w:r w:rsidR="00C32F33" w:rsidRPr="000C2A6A">
        <w:rPr>
          <w:rFonts w:eastAsia="AdvGulliv-R" w:cs="Times New Roman"/>
          <w:szCs w:val="24"/>
        </w:rPr>
        <w:t>burun</w:t>
      </w:r>
      <w:r w:rsidR="00F15823" w:rsidRPr="000C2A6A">
        <w:rPr>
          <w:rFonts w:eastAsia="AdvGulliv-R" w:cs="Times New Roman"/>
          <w:szCs w:val="24"/>
        </w:rPr>
        <w:t xml:space="preserve"> </w:t>
      </w:r>
      <w:r w:rsidR="00C32F33" w:rsidRPr="000C2A6A">
        <w:rPr>
          <w:rFonts w:eastAsia="AdvGulliv-R" w:cs="Times New Roman"/>
          <w:szCs w:val="24"/>
        </w:rPr>
        <w:t>boğaz</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nöroloji;</w:t>
      </w:r>
      <w:r w:rsidR="00F15823" w:rsidRPr="000C2A6A">
        <w:rPr>
          <w:rFonts w:eastAsia="AdvGulliv-R" w:cs="Times New Roman"/>
          <w:szCs w:val="24"/>
        </w:rPr>
        <w:t xml:space="preserve"> </w:t>
      </w:r>
      <w:r w:rsidR="00C32F33" w:rsidRPr="000C2A6A">
        <w:rPr>
          <w:rFonts w:eastAsia="AdvGulliv-R" w:cs="Times New Roman"/>
          <w:szCs w:val="24"/>
        </w:rPr>
        <w:t>A,</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hastanelerinde</w:t>
      </w:r>
      <w:r w:rsidR="00F15823" w:rsidRPr="000C2A6A">
        <w:rPr>
          <w:rFonts w:eastAsia="AdvGulliv-R" w:cs="Times New Roman"/>
          <w:szCs w:val="24"/>
        </w:rPr>
        <w:t xml:space="preserve"> </w:t>
      </w:r>
      <w:r w:rsidR="00C32F33" w:rsidRPr="000C2A6A">
        <w:rPr>
          <w:rFonts w:eastAsia="AdvGulliv-R" w:cs="Times New Roman"/>
          <w:szCs w:val="24"/>
        </w:rPr>
        <w:t>yara/yanık;</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hastanelerinde</w:t>
      </w:r>
      <w:r w:rsidR="00F15823" w:rsidRPr="000C2A6A">
        <w:rPr>
          <w:rFonts w:eastAsia="AdvGulliv-R" w:cs="Times New Roman"/>
          <w:szCs w:val="24"/>
        </w:rPr>
        <w:t xml:space="preserve"> </w:t>
      </w:r>
      <w:r w:rsidR="00C32F33" w:rsidRPr="000C2A6A">
        <w:rPr>
          <w:rFonts w:eastAsia="AdvGulliv-R" w:cs="Times New Roman"/>
          <w:szCs w:val="24"/>
        </w:rPr>
        <w:t>dahiliye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onkoloji</w:t>
      </w:r>
      <w:r w:rsidR="00F15823" w:rsidRPr="000C2A6A">
        <w:rPr>
          <w:rFonts w:eastAsia="AdvGulliv-R" w:cs="Times New Roman"/>
          <w:szCs w:val="24"/>
        </w:rPr>
        <w:t xml:space="preserve"> </w:t>
      </w:r>
      <w:r w:rsidR="00C32F33" w:rsidRPr="000C2A6A">
        <w:rPr>
          <w:rFonts w:eastAsia="AdvGulliv-R" w:cs="Times New Roman"/>
          <w:szCs w:val="24"/>
        </w:rPr>
        <w:t>poliklinikleri</w:t>
      </w:r>
      <w:r w:rsidR="00F15823" w:rsidRPr="000C2A6A">
        <w:rPr>
          <w:rFonts w:eastAsia="AdvGulliv-R" w:cs="Times New Roman"/>
          <w:szCs w:val="24"/>
        </w:rPr>
        <w:t xml:space="preserve"> </w:t>
      </w:r>
      <w:r w:rsidR="00C32F33" w:rsidRPr="000C2A6A">
        <w:rPr>
          <w:rFonts w:eastAsia="AdvGulliv-R" w:cs="Times New Roman"/>
          <w:szCs w:val="24"/>
        </w:rPr>
        <w:t>tercih</w:t>
      </w:r>
      <w:r w:rsidR="00F15823" w:rsidRPr="000C2A6A">
        <w:rPr>
          <w:rFonts w:eastAsia="AdvGulliv-R" w:cs="Times New Roman"/>
          <w:szCs w:val="24"/>
        </w:rPr>
        <w:t xml:space="preserve"> </w:t>
      </w:r>
      <w:r w:rsidR="00C32F33" w:rsidRPr="000C2A6A">
        <w:rPr>
          <w:rFonts w:eastAsia="AdvGulliv-R" w:cs="Times New Roman"/>
          <w:szCs w:val="24"/>
        </w:rPr>
        <w:t>edilmiştir.</w:t>
      </w:r>
      <w:r w:rsidR="00F15823" w:rsidRPr="000C2A6A">
        <w:rPr>
          <w:rFonts w:eastAsia="AdvGulliv-R" w:cs="Times New Roman"/>
          <w:szCs w:val="24"/>
        </w:rPr>
        <w:t xml:space="preserve"> </w:t>
      </w:r>
      <w:r w:rsidR="008B1946" w:rsidRPr="000C2A6A">
        <w:rPr>
          <w:rFonts w:eastAsia="AdvGulliv-R" w:cs="Times New Roman"/>
          <w:szCs w:val="24"/>
        </w:rPr>
        <w:t>Dökme</w:t>
      </w:r>
      <w:r w:rsidR="00F15823" w:rsidRPr="000C2A6A">
        <w:rPr>
          <w:rFonts w:eastAsia="AdvGulliv-R" w:cs="Times New Roman"/>
          <w:szCs w:val="24"/>
        </w:rPr>
        <w:t xml:space="preserve"> </w:t>
      </w:r>
      <w:r w:rsidR="008B1946" w:rsidRPr="000C2A6A">
        <w:rPr>
          <w:rFonts w:eastAsia="AdvGulliv-R" w:cs="Times New Roman"/>
          <w:szCs w:val="24"/>
        </w:rPr>
        <w:t>(2016)</w:t>
      </w:r>
      <w:r w:rsidR="00F15823" w:rsidRPr="000C2A6A">
        <w:rPr>
          <w:rFonts w:eastAsia="AdvGulliv-R" w:cs="Times New Roman"/>
          <w:szCs w:val="24"/>
        </w:rPr>
        <w:t xml:space="preserve"> </w:t>
      </w:r>
      <w:r w:rsidR="008B1946" w:rsidRPr="000C2A6A">
        <w:rPr>
          <w:rFonts w:eastAsia="AdvGulliv-R" w:cs="Times New Roman"/>
          <w:szCs w:val="24"/>
        </w:rPr>
        <w:t>tarafından</w:t>
      </w:r>
      <w:r w:rsidR="00F15823" w:rsidRPr="000C2A6A">
        <w:rPr>
          <w:rFonts w:eastAsia="AdvGulliv-R" w:cs="Times New Roman"/>
          <w:szCs w:val="24"/>
        </w:rPr>
        <w:t xml:space="preserve"> </w:t>
      </w:r>
      <w:r w:rsidR="008B1946" w:rsidRPr="000C2A6A">
        <w:rPr>
          <w:rFonts w:eastAsia="AdvGulliv-R" w:cs="Times New Roman"/>
          <w:szCs w:val="24"/>
        </w:rPr>
        <w:t>yapılan</w:t>
      </w:r>
      <w:r w:rsidR="00F15823" w:rsidRPr="000C2A6A">
        <w:rPr>
          <w:rFonts w:eastAsia="AdvGulliv-R" w:cs="Times New Roman"/>
          <w:szCs w:val="24"/>
        </w:rPr>
        <w:t xml:space="preserve"> </w:t>
      </w:r>
      <w:r w:rsidR="008B1946" w:rsidRPr="000C2A6A">
        <w:rPr>
          <w:rFonts w:eastAsia="AdvGulliv-R" w:cs="Times New Roman"/>
          <w:szCs w:val="24"/>
        </w:rPr>
        <w:t>çalışmada</w:t>
      </w:r>
      <w:r w:rsidR="00F15823" w:rsidRPr="000C2A6A">
        <w:rPr>
          <w:rFonts w:eastAsia="AdvGulliv-R" w:cs="Times New Roman"/>
          <w:szCs w:val="24"/>
        </w:rPr>
        <w:t xml:space="preserve"> </w:t>
      </w:r>
      <w:r w:rsidR="008B1946" w:rsidRPr="000C2A6A">
        <w:rPr>
          <w:rFonts w:eastAsia="AdvGulliv-R" w:cs="Times New Roman"/>
          <w:szCs w:val="24"/>
        </w:rPr>
        <w:t>Türkiye’ye</w:t>
      </w:r>
      <w:r w:rsidR="00F15823" w:rsidRPr="000C2A6A">
        <w:rPr>
          <w:rFonts w:eastAsia="AdvGulliv-R" w:cs="Times New Roman"/>
          <w:szCs w:val="24"/>
        </w:rPr>
        <w:t xml:space="preserve"> </w:t>
      </w:r>
      <w:r w:rsidR="008B1946" w:rsidRPr="000C2A6A">
        <w:rPr>
          <w:rFonts w:eastAsia="AdvGulliv-R" w:cs="Times New Roman"/>
          <w:szCs w:val="24"/>
        </w:rPr>
        <w:t>tedavi</w:t>
      </w:r>
      <w:r w:rsidR="00F15823" w:rsidRPr="000C2A6A">
        <w:rPr>
          <w:rFonts w:eastAsia="AdvGulliv-R" w:cs="Times New Roman"/>
          <w:szCs w:val="24"/>
        </w:rPr>
        <w:t xml:space="preserve"> </w:t>
      </w:r>
      <w:r w:rsidR="008B1946" w:rsidRPr="000C2A6A">
        <w:rPr>
          <w:rFonts w:eastAsia="AdvGulliv-R" w:cs="Times New Roman"/>
          <w:szCs w:val="24"/>
        </w:rPr>
        <w:t>amaçlı</w:t>
      </w:r>
      <w:r w:rsidR="00F15823" w:rsidRPr="000C2A6A">
        <w:rPr>
          <w:rFonts w:eastAsia="AdvGulliv-R" w:cs="Times New Roman"/>
          <w:szCs w:val="24"/>
        </w:rPr>
        <w:t xml:space="preserve"> </w:t>
      </w:r>
      <w:r w:rsidR="008B1946" w:rsidRPr="000C2A6A">
        <w:rPr>
          <w:rFonts w:eastAsia="AdvGulliv-R" w:cs="Times New Roman"/>
          <w:szCs w:val="24"/>
        </w:rPr>
        <w:t>ziyaret</w:t>
      </w:r>
      <w:r w:rsidR="00F15823" w:rsidRPr="000C2A6A">
        <w:rPr>
          <w:rFonts w:eastAsia="AdvGulliv-R" w:cs="Times New Roman"/>
          <w:szCs w:val="24"/>
        </w:rPr>
        <w:t xml:space="preserve"> </w:t>
      </w:r>
      <w:r w:rsidR="008B1946" w:rsidRPr="000C2A6A">
        <w:rPr>
          <w:rFonts w:eastAsia="AdvGulliv-R" w:cs="Times New Roman"/>
          <w:szCs w:val="24"/>
        </w:rPr>
        <w:t>eden</w:t>
      </w:r>
      <w:r w:rsidR="00F15823" w:rsidRPr="000C2A6A">
        <w:rPr>
          <w:rFonts w:eastAsia="AdvGulliv-R" w:cs="Times New Roman"/>
          <w:szCs w:val="24"/>
        </w:rPr>
        <w:t xml:space="preserve"> </w:t>
      </w:r>
      <w:r w:rsidR="008B1946" w:rsidRPr="000C2A6A">
        <w:rPr>
          <w:rFonts w:eastAsia="AdvGulliv-R" w:cs="Times New Roman"/>
          <w:szCs w:val="24"/>
        </w:rPr>
        <w:t>sağlık</w:t>
      </w:r>
      <w:r w:rsidR="00F15823" w:rsidRPr="000C2A6A">
        <w:rPr>
          <w:rFonts w:eastAsia="AdvGulliv-R" w:cs="Times New Roman"/>
          <w:szCs w:val="24"/>
        </w:rPr>
        <w:t xml:space="preserve"> </w:t>
      </w:r>
      <w:r w:rsidR="008B1946" w:rsidRPr="000C2A6A">
        <w:rPr>
          <w:rFonts w:eastAsia="AdvGulliv-R" w:cs="Times New Roman"/>
          <w:szCs w:val="24"/>
        </w:rPr>
        <w:t>turistlerinin</w:t>
      </w:r>
      <w:r w:rsidR="00F15823" w:rsidRPr="000C2A6A">
        <w:rPr>
          <w:rFonts w:eastAsia="AdvGulliv-R" w:cs="Times New Roman"/>
          <w:szCs w:val="24"/>
        </w:rPr>
        <w:t xml:space="preserve"> </w:t>
      </w:r>
      <w:r w:rsidR="008B1946" w:rsidRPr="000C2A6A">
        <w:rPr>
          <w:rFonts w:eastAsia="AdvGulliv-R" w:cs="Times New Roman"/>
          <w:szCs w:val="24"/>
        </w:rPr>
        <w:t>en</w:t>
      </w:r>
      <w:r w:rsidR="00F15823" w:rsidRPr="000C2A6A">
        <w:rPr>
          <w:rFonts w:eastAsia="AdvGulliv-R" w:cs="Times New Roman"/>
          <w:szCs w:val="24"/>
        </w:rPr>
        <w:t xml:space="preserve"> </w:t>
      </w:r>
      <w:r w:rsidR="008B1946" w:rsidRPr="000C2A6A">
        <w:rPr>
          <w:rFonts w:eastAsia="AdvGulliv-R" w:cs="Times New Roman"/>
          <w:szCs w:val="24"/>
        </w:rPr>
        <w:t>fazla</w:t>
      </w:r>
      <w:r w:rsidR="00F15823" w:rsidRPr="000C2A6A">
        <w:rPr>
          <w:rFonts w:eastAsia="AdvGulliv-R" w:cs="Times New Roman"/>
          <w:szCs w:val="24"/>
        </w:rPr>
        <w:t xml:space="preserve"> </w:t>
      </w:r>
      <w:r w:rsidR="008B1946" w:rsidRPr="000C2A6A">
        <w:rPr>
          <w:rFonts w:eastAsia="AdvGulliv-R" w:cs="Times New Roman"/>
          <w:szCs w:val="24"/>
        </w:rPr>
        <w:t>tercih</w:t>
      </w:r>
      <w:r w:rsidR="00F15823" w:rsidRPr="000C2A6A">
        <w:rPr>
          <w:rFonts w:eastAsia="AdvGulliv-R" w:cs="Times New Roman"/>
          <w:szCs w:val="24"/>
        </w:rPr>
        <w:t xml:space="preserve"> </w:t>
      </w:r>
      <w:r w:rsidR="008B1946" w:rsidRPr="000C2A6A">
        <w:rPr>
          <w:rFonts w:eastAsia="AdvGulliv-R" w:cs="Times New Roman"/>
          <w:szCs w:val="24"/>
        </w:rPr>
        <w:t>ettiği</w:t>
      </w:r>
      <w:r w:rsidR="00F15823" w:rsidRPr="000C2A6A">
        <w:rPr>
          <w:rFonts w:eastAsia="AdvGulliv-R" w:cs="Times New Roman"/>
          <w:szCs w:val="24"/>
        </w:rPr>
        <w:t xml:space="preserve"> </w:t>
      </w:r>
      <w:r w:rsidR="008B1946" w:rsidRPr="000C2A6A">
        <w:rPr>
          <w:rFonts w:eastAsia="AdvGulliv-R" w:cs="Times New Roman"/>
          <w:szCs w:val="24"/>
        </w:rPr>
        <w:t>kliniklerin;</w:t>
      </w:r>
      <w:r w:rsidR="00F15823" w:rsidRPr="000C2A6A">
        <w:rPr>
          <w:rFonts w:eastAsia="AdvGulliv-R" w:cs="Times New Roman"/>
          <w:szCs w:val="24"/>
        </w:rPr>
        <w:t xml:space="preserve"> </w:t>
      </w:r>
      <w:r w:rsidR="008B1946" w:rsidRPr="000C2A6A">
        <w:rPr>
          <w:rFonts w:eastAsia="AdvGulliv-R" w:cs="Times New Roman"/>
          <w:szCs w:val="24"/>
        </w:rPr>
        <w:t>genel</w:t>
      </w:r>
      <w:r w:rsidR="00F15823" w:rsidRPr="000C2A6A">
        <w:rPr>
          <w:rFonts w:eastAsia="AdvGulliv-R" w:cs="Times New Roman"/>
          <w:szCs w:val="24"/>
        </w:rPr>
        <w:t xml:space="preserve"> </w:t>
      </w:r>
      <w:r w:rsidR="008B1946" w:rsidRPr="000C2A6A">
        <w:rPr>
          <w:rFonts w:eastAsia="AdvGulliv-R" w:cs="Times New Roman"/>
          <w:szCs w:val="24"/>
        </w:rPr>
        <w:t>cerrahi,</w:t>
      </w:r>
      <w:r w:rsidR="00F15823" w:rsidRPr="000C2A6A">
        <w:rPr>
          <w:rFonts w:eastAsia="AdvGulliv-R" w:cs="Times New Roman"/>
          <w:szCs w:val="24"/>
        </w:rPr>
        <w:t xml:space="preserve"> </w:t>
      </w:r>
      <w:r w:rsidR="008B1946" w:rsidRPr="000C2A6A">
        <w:rPr>
          <w:rFonts w:eastAsia="AdvGulliv-R" w:cs="Times New Roman"/>
          <w:szCs w:val="24"/>
        </w:rPr>
        <w:t>beyin</w:t>
      </w:r>
      <w:r w:rsidR="00F15823" w:rsidRPr="000C2A6A">
        <w:rPr>
          <w:rFonts w:eastAsia="AdvGulliv-R" w:cs="Times New Roman"/>
          <w:szCs w:val="24"/>
        </w:rPr>
        <w:t xml:space="preserve"> </w:t>
      </w:r>
      <w:r w:rsidR="008B1946" w:rsidRPr="000C2A6A">
        <w:rPr>
          <w:rFonts w:eastAsia="AdvGulliv-R" w:cs="Times New Roman"/>
          <w:szCs w:val="24"/>
        </w:rPr>
        <w:t>ve</w:t>
      </w:r>
      <w:r w:rsidR="00F15823" w:rsidRPr="000C2A6A">
        <w:rPr>
          <w:rFonts w:eastAsia="AdvGulliv-R" w:cs="Times New Roman"/>
          <w:szCs w:val="24"/>
        </w:rPr>
        <w:t xml:space="preserve"> </w:t>
      </w:r>
      <w:r w:rsidR="008B1946" w:rsidRPr="000C2A6A">
        <w:rPr>
          <w:rFonts w:eastAsia="AdvGulliv-R" w:cs="Times New Roman"/>
          <w:szCs w:val="24"/>
        </w:rPr>
        <w:t>sinir</w:t>
      </w:r>
      <w:r w:rsidR="00F15823" w:rsidRPr="000C2A6A">
        <w:rPr>
          <w:rFonts w:eastAsia="AdvGulliv-R" w:cs="Times New Roman"/>
          <w:szCs w:val="24"/>
        </w:rPr>
        <w:t xml:space="preserve"> </w:t>
      </w:r>
      <w:r w:rsidR="008B1946" w:rsidRPr="000C2A6A">
        <w:rPr>
          <w:rFonts w:eastAsia="AdvGulliv-R" w:cs="Times New Roman"/>
          <w:szCs w:val="24"/>
        </w:rPr>
        <w:t>cerrahisi,</w:t>
      </w:r>
      <w:r w:rsidR="00F15823" w:rsidRPr="000C2A6A">
        <w:rPr>
          <w:rFonts w:eastAsia="AdvGulliv-R" w:cs="Times New Roman"/>
          <w:szCs w:val="24"/>
        </w:rPr>
        <w:t xml:space="preserve"> </w:t>
      </w:r>
      <w:r w:rsidR="008B1946" w:rsidRPr="000C2A6A">
        <w:rPr>
          <w:rFonts w:eastAsia="AdvGulliv-R" w:cs="Times New Roman"/>
          <w:szCs w:val="24"/>
        </w:rPr>
        <w:t>ağız</w:t>
      </w:r>
      <w:r w:rsidR="00F15823" w:rsidRPr="000C2A6A">
        <w:rPr>
          <w:rFonts w:eastAsia="AdvGulliv-R" w:cs="Times New Roman"/>
          <w:szCs w:val="24"/>
        </w:rPr>
        <w:t xml:space="preserve"> </w:t>
      </w:r>
      <w:r w:rsidR="008B1946" w:rsidRPr="000C2A6A">
        <w:rPr>
          <w:rFonts w:eastAsia="AdvGulliv-R" w:cs="Times New Roman"/>
          <w:szCs w:val="24"/>
        </w:rPr>
        <w:t>ve</w:t>
      </w:r>
      <w:r w:rsidR="00F15823" w:rsidRPr="000C2A6A">
        <w:rPr>
          <w:rFonts w:eastAsia="AdvGulliv-R" w:cs="Times New Roman"/>
          <w:szCs w:val="24"/>
        </w:rPr>
        <w:t xml:space="preserve"> </w:t>
      </w:r>
      <w:r w:rsidR="008B1946" w:rsidRPr="000C2A6A">
        <w:rPr>
          <w:rFonts w:eastAsia="AdvGulliv-R" w:cs="Times New Roman"/>
          <w:szCs w:val="24"/>
        </w:rPr>
        <w:t>diş</w:t>
      </w:r>
      <w:r w:rsidR="00F15823" w:rsidRPr="000C2A6A">
        <w:rPr>
          <w:rFonts w:eastAsia="AdvGulliv-R" w:cs="Times New Roman"/>
          <w:szCs w:val="24"/>
        </w:rPr>
        <w:t xml:space="preserve"> </w:t>
      </w:r>
      <w:r w:rsidR="008B1946" w:rsidRPr="000C2A6A">
        <w:rPr>
          <w:rFonts w:eastAsia="AdvGulliv-R" w:cs="Times New Roman"/>
          <w:szCs w:val="24"/>
        </w:rPr>
        <w:t>cerrahisi,</w:t>
      </w:r>
      <w:r w:rsidR="00F15823" w:rsidRPr="000C2A6A">
        <w:rPr>
          <w:rFonts w:eastAsia="AdvGulliv-R" w:cs="Times New Roman"/>
          <w:szCs w:val="24"/>
        </w:rPr>
        <w:t xml:space="preserve"> </w:t>
      </w:r>
      <w:r w:rsidR="008B1946" w:rsidRPr="000C2A6A">
        <w:rPr>
          <w:rFonts w:eastAsia="AdvGulliv-R" w:cs="Times New Roman"/>
          <w:szCs w:val="24"/>
        </w:rPr>
        <w:t>estetik</w:t>
      </w:r>
      <w:r w:rsidR="00F15823" w:rsidRPr="000C2A6A">
        <w:rPr>
          <w:rFonts w:eastAsia="AdvGulliv-R" w:cs="Times New Roman"/>
          <w:szCs w:val="24"/>
        </w:rPr>
        <w:t xml:space="preserve"> </w:t>
      </w:r>
      <w:r w:rsidR="008B1946" w:rsidRPr="000C2A6A">
        <w:rPr>
          <w:rFonts w:eastAsia="AdvGulliv-R" w:cs="Times New Roman"/>
          <w:szCs w:val="24"/>
        </w:rPr>
        <w:t>cerrahisi,</w:t>
      </w:r>
      <w:r w:rsidR="00F15823" w:rsidRPr="000C2A6A">
        <w:rPr>
          <w:rFonts w:eastAsia="AdvGulliv-R" w:cs="Times New Roman"/>
          <w:szCs w:val="24"/>
        </w:rPr>
        <w:t xml:space="preserve"> </w:t>
      </w:r>
      <w:r w:rsidR="008B1946" w:rsidRPr="000C2A6A">
        <w:rPr>
          <w:rFonts w:eastAsia="AdvGulliv-R" w:cs="Times New Roman"/>
          <w:szCs w:val="24"/>
        </w:rPr>
        <w:t>göz</w:t>
      </w:r>
      <w:r w:rsidR="00F15823" w:rsidRPr="000C2A6A">
        <w:rPr>
          <w:rFonts w:eastAsia="AdvGulliv-R" w:cs="Times New Roman"/>
          <w:szCs w:val="24"/>
        </w:rPr>
        <w:t xml:space="preserve"> </w:t>
      </w:r>
      <w:r w:rsidR="008B1946" w:rsidRPr="000C2A6A">
        <w:rPr>
          <w:rFonts w:eastAsia="AdvGulliv-R" w:cs="Times New Roman"/>
          <w:szCs w:val="24"/>
        </w:rPr>
        <w:t>hastalıkları,</w:t>
      </w:r>
      <w:r w:rsidR="00F15823" w:rsidRPr="000C2A6A">
        <w:rPr>
          <w:rFonts w:eastAsia="AdvGulliv-R" w:cs="Times New Roman"/>
          <w:szCs w:val="24"/>
        </w:rPr>
        <w:t xml:space="preserve"> </w:t>
      </w:r>
      <w:r w:rsidR="008B1946" w:rsidRPr="000C2A6A">
        <w:rPr>
          <w:rFonts w:eastAsia="AdvGulliv-R" w:cs="Times New Roman"/>
          <w:szCs w:val="24"/>
        </w:rPr>
        <w:t>ortopedi,</w:t>
      </w:r>
      <w:r w:rsidR="00F15823" w:rsidRPr="000C2A6A">
        <w:rPr>
          <w:rFonts w:eastAsia="AdvGulliv-R" w:cs="Times New Roman"/>
          <w:szCs w:val="24"/>
        </w:rPr>
        <w:t xml:space="preserve"> </w:t>
      </w:r>
      <w:r w:rsidR="008B1946" w:rsidRPr="000C2A6A">
        <w:rPr>
          <w:rFonts w:eastAsia="AdvGulliv-R" w:cs="Times New Roman"/>
          <w:szCs w:val="24"/>
        </w:rPr>
        <w:t>iç</w:t>
      </w:r>
      <w:r w:rsidR="00F15823" w:rsidRPr="000C2A6A">
        <w:rPr>
          <w:rFonts w:eastAsia="AdvGulliv-R" w:cs="Times New Roman"/>
          <w:szCs w:val="24"/>
        </w:rPr>
        <w:t xml:space="preserve"> </w:t>
      </w:r>
      <w:r w:rsidR="008B1946" w:rsidRPr="000C2A6A">
        <w:rPr>
          <w:rFonts w:eastAsia="AdvGulliv-R" w:cs="Times New Roman"/>
          <w:szCs w:val="24"/>
        </w:rPr>
        <w:t>hastalıkları,</w:t>
      </w:r>
      <w:r w:rsidR="00F15823" w:rsidRPr="000C2A6A">
        <w:rPr>
          <w:rFonts w:eastAsia="AdvGulliv-R" w:cs="Times New Roman"/>
          <w:szCs w:val="24"/>
        </w:rPr>
        <w:t xml:space="preserve"> </w:t>
      </w:r>
      <w:r w:rsidR="008B1946" w:rsidRPr="000C2A6A">
        <w:rPr>
          <w:rFonts w:eastAsia="AdvGulliv-R" w:cs="Times New Roman"/>
          <w:szCs w:val="24"/>
        </w:rPr>
        <w:t>onkoloji,</w:t>
      </w:r>
      <w:r w:rsidR="00F15823" w:rsidRPr="000C2A6A">
        <w:rPr>
          <w:rFonts w:eastAsia="AdvGulliv-R" w:cs="Times New Roman"/>
          <w:szCs w:val="24"/>
        </w:rPr>
        <w:t xml:space="preserve"> </w:t>
      </w:r>
      <w:r w:rsidR="008B1946" w:rsidRPr="000C2A6A">
        <w:rPr>
          <w:rFonts w:eastAsia="AdvGulliv-R" w:cs="Times New Roman"/>
          <w:szCs w:val="24"/>
        </w:rPr>
        <w:t>kulak</w:t>
      </w:r>
      <w:r w:rsidR="00F15823" w:rsidRPr="000C2A6A">
        <w:rPr>
          <w:rFonts w:eastAsia="AdvGulliv-R" w:cs="Times New Roman"/>
          <w:szCs w:val="24"/>
        </w:rPr>
        <w:t xml:space="preserve"> </w:t>
      </w:r>
      <w:r w:rsidR="008B1946" w:rsidRPr="000C2A6A">
        <w:rPr>
          <w:rFonts w:eastAsia="AdvGulliv-R" w:cs="Times New Roman"/>
          <w:szCs w:val="24"/>
        </w:rPr>
        <w:t>burun</w:t>
      </w:r>
      <w:r w:rsidR="00F15823" w:rsidRPr="000C2A6A">
        <w:rPr>
          <w:rFonts w:eastAsia="AdvGulliv-R" w:cs="Times New Roman"/>
          <w:szCs w:val="24"/>
        </w:rPr>
        <w:t xml:space="preserve"> </w:t>
      </w:r>
      <w:r w:rsidR="008B1946" w:rsidRPr="000C2A6A">
        <w:rPr>
          <w:rFonts w:eastAsia="AdvGulliv-R" w:cs="Times New Roman"/>
          <w:szCs w:val="24"/>
        </w:rPr>
        <w:t>boğaz,</w:t>
      </w:r>
      <w:r w:rsidR="00F15823" w:rsidRPr="000C2A6A">
        <w:rPr>
          <w:rFonts w:eastAsia="AdvGulliv-R" w:cs="Times New Roman"/>
          <w:szCs w:val="24"/>
        </w:rPr>
        <w:t xml:space="preserve"> </w:t>
      </w:r>
      <w:r w:rsidR="008B1946" w:rsidRPr="000C2A6A">
        <w:rPr>
          <w:rFonts w:eastAsia="AdvGulliv-R" w:cs="Times New Roman"/>
          <w:szCs w:val="24"/>
        </w:rPr>
        <w:t>kadın</w:t>
      </w:r>
      <w:r w:rsidR="00F15823" w:rsidRPr="000C2A6A">
        <w:rPr>
          <w:rFonts w:eastAsia="AdvGulliv-R" w:cs="Times New Roman"/>
          <w:szCs w:val="24"/>
        </w:rPr>
        <w:t xml:space="preserve"> </w:t>
      </w:r>
      <w:r w:rsidR="008B1946" w:rsidRPr="000C2A6A">
        <w:rPr>
          <w:rFonts w:eastAsia="AdvGulliv-R" w:cs="Times New Roman"/>
          <w:szCs w:val="24"/>
        </w:rPr>
        <w:t>hastalıkları,</w:t>
      </w:r>
      <w:r w:rsidR="00F15823" w:rsidRPr="000C2A6A">
        <w:rPr>
          <w:rFonts w:eastAsia="AdvGulliv-R" w:cs="Times New Roman"/>
          <w:szCs w:val="24"/>
        </w:rPr>
        <w:t xml:space="preserve"> </w:t>
      </w:r>
      <w:r w:rsidR="008B1946" w:rsidRPr="000C2A6A">
        <w:rPr>
          <w:rFonts w:eastAsia="AdvGulliv-R" w:cs="Times New Roman"/>
          <w:szCs w:val="24"/>
        </w:rPr>
        <w:t>çocuk</w:t>
      </w:r>
      <w:r w:rsidR="00F15823" w:rsidRPr="000C2A6A">
        <w:rPr>
          <w:rFonts w:eastAsia="AdvGulliv-R" w:cs="Times New Roman"/>
          <w:szCs w:val="24"/>
        </w:rPr>
        <w:t xml:space="preserve"> </w:t>
      </w:r>
      <w:r w:rsidR="008B1946" w:rsidRPr="000C2A6A">
        <w:rPr>
          <w:rFonts w:eastAsia="AdvGulliv-R" w:cs="Times New Roman"/>
          <w:szCs w:val="24"/>
        </w:rPr>
        <w:t>sağlığı</w:t>
      </w:r>
      <w:r w:rsidR="00F15823" w:rsidRPr="000C2A6A">
        <w:rPr>
          <w:rFonts w:eastAsia="AdvGulliv-R" w:cs="Times New Roman"/>
          <w:szCs w:val="24"/>
        </w:rPr>
        <w:t xml:space="preserve"> </w:t>
      </w:r>
      <w:r w:rsidR="008B1946" w:rsidRPr="000C2A6A">
        <w:rPr>
          <w:rFonts w:eastAsia="AdvGulliv-R" w:cs="Times New Roman"/>
          <w:szCs w:val="24"/>
        </w:rPr>
        <w:t>ve</w:t>
      </w:r>
      <w:r w:rsidR="00F15823" w:rsidRPr="000C2A6A">
        <w:rPr>
          <w:rFonts w:eastAsia="AdvGulliv-R" w:cs="Times New Roman"/>
          <w:szCs w:val="24"/>
        </w:rPr>
        <w:t xml:space="preserve"> </w:t>
      </w:r>
      <w:r w:rsidR="008B1946" w:rsidRPr="000C2A6A">
        <w:rPr>
          <w:rFonts w:eastAsia="AdvGulliv-R" w:cs="Times New Roman"/>
          <w:szCs w:val="24"/>
        </w:rPr>
        <w:t>hastalıkları,</w:t>
      </w:r>
      <w:r w:rsidR="00F15823" w:rsidRPr="000C2A6A">
        <w:rPr>
          <w:rFonts w:eastAsia="AdvGulliv-R" w:cs="Times New Roman"/>
          <w:szCs w:val="24"/>
        </w:rPr>
        <w:t xml:space="preserve"> </w:t>
      </w:r>
      <w:r w:rsidR="008B1946" w:rsidRPr="000C2A6A">
        <w:rPr>
          <w:rFonts w:eastAsia="AdvGulliv-R" w:cs="Times New Roman"/>
          <w:szCs w:val="24"/>
        </w:rPr>
        <w:t>deri</w:t>
      </w:r>
      <w:r w:rsidR="00F15823" w:rsidRPr="000C2A6A">
        <w:rPr>
          <w:rFonts w:eastAsia="AdvGulliv-R" w:cs="Times New Roman"/>
          <w:szCs w:val="24"/>
        </w:rPr>
        <w:t xml:space="preserve"> </w:t>
      </w:r>
      <w:r w:rsidR="008B1946" w:rsidRPr="000C2A6A">
        <w:rPr>
          <w:rFonts w:eastAsia="AdvGulliv-R" w:cs="Times New Roman"/>
          <w:szCs w:val="24"/>
        </w:rPr>
        <w:t>ve</w:t>
      </w:r>
      <w:r w:rsidR="00F15823" w:rsidRPr="000C2A6A">
        <w:rPr>
          <w:rFonts w:eastAsia="AdvGulliv-R" w:cs="Times New Roman"/>
          <w:szCs w:val="24"/>
        </w:rPr>
        <w:t xml:space="preserve"> </w:t>
      </w:r>
      <w:r w:rsidR="008B1946" w:rsidRPr="000C2A6A">
        <w:rPr>
          <w:rFonts w:eastAsia="AdvGulliv-R" w:cs="Times New Roman"/>
          <w:szCs w:val="24"/>
        </w:rPr>
        <w:t>zührevi</w:t>
      </w:r>
      <w:r w:rsidR="00F15823" w:rsidRPr="000C2A6A">
        <w:rPr>
          <w:rFonts w:eastAsia="AdvGulliv-R" w:cs="Times New Roman"/>
          <w:szCs w:val="24"/>
        </w:rPr>
        <w:t xml:space="preserve"> </w:t>
      </w:r>
      <w:r w:rsidR="008B1946" w:rsidRPr="000C2A6A">
        <w:rPr>
          <w:rFonts w:eastAsia="AdvGulliv-R" w:cs="Times New Roman"/>
          <w:szCs w:val="24"/>
        </w:rPr>
        <w:t>hastalıkları</w:t>
      </w:r>
      <w:r w:rsidR="00F15823" w:rsidRPr="000C2A6A">
        <w:rPr>
          <w:rFonts w:eastAsia="AdvGulliv-R" w:cs="Times New Roman"/>
          <w:szCs w:val="24"/>
        </w:rPr>
        <w:t xml:space="preserve"> </w:t>
      </w:r>
      <w:r w:rsidR="008B1946" w:rsidRPr="000C2A6A">
        <w:rPr>
          <w:rFonts w:eastAsia="AdvGulliv-R" w:cs="Times New Roman"/>
          <w:szCs w:val="24"/>
        </w:rPr>
        <w:t>olduğu</w:t>
      </w:r>
      <w:r w:rsidR="00F15823" w:rsidRPr="000C2A6A">
        <w:rPr>
          <w:rFonts w:eastAsia="AdvGulliv-R" w:cs="Times New Roman"/>
          <w:szCs w:val="24"/>
        </w:rPr>
        <w:t xml:space="preserve"> </w:t>
      </w:r>
      <w:r w:rsidR="008B1946" w:rsidRPr="000C2A6A">
        <w:rPr>
          <w:rFonts w:eastAsia="AdvGulliv-R" w:cs="Times New Roman"/>
          <w:szCs w:val="24"/>
        </w:rPr>
        <w:t>sonucuna</w:t>
      </w:r>
      <w:r w:rsidR="00F15823" w:rsidRPr="000C2A6A">
        <w:rPr>
          <w:rFonts w:eastAsia="AdvGulliv-R" w:cs="Times New Roman"/>
          <w:szCs w:val="24"/>
        </w:rPr>
        <w:t xml:space="preserve"> </w:t>
      </w:r>
      <w:r w:rsidR="008B1946" w:rsidRPr="000C2A6A">
        <w:rPr>
          <w:rFonts w:eastAsia="AdvGulliv-R" w:cs="Times New Roman"/>
          <w:szCs w:val="24"/>
        </w:rPr>
        <w:t>ulaşılmıştır.</w:t>
      </w:r>
    </w:p>
    <w:p w14:paraId="0B3BAB91" w14:textId="6D1C5C8F" w:rsidR="00C32F33" w:rsidRPr="000C2A6A" w:rsidRDefault="00026ADF" w:rsidP="0032165F">
      <w:pPr>
        <w:spacing w:after="120"/>
        <w:rPr>
          <w:rFonts w:eastAsia="AdvGulliv-R" w:cs="Times New Roman"/>
          <w:szCs w:val="24"/>
        </w:rPr>
      </w:pPr>
      <w:r w:rsidRPr="000C2A6A">
        <w:rPr>
          <w:rFonts w:eastAsia="AdvGulliv-R" w:cs="Times New Roman"/>
          <w:szCs w:val="24"/>
        </w:rPr>
        <w:t>Ş</w:t>
      </w:r>
      <w:r w:rsidR="00C32F33" w:rsidRPr="000C2A6A">
        <w:rPr>
          <w:rFonts w:eastAsia="AdvGulliv-R" w:cs="Times New Roman"/>
          <w:szCs w:val="24"/>
        </w:rPr>
        <w:t>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kapsamında</w:t>
      </w:r>
      <w:r w:rsidR="00F15823" w:rsidRPr="000C2A6A">
        <w:rPr>
          <w:rFonts w:eastAsia="AdvGulliv-R" w:cs="Times New Roman"/>
          <w:szCs w:val="24"/>
        </w:rPr>
        <w:t xml:space="preserve"> </w:t>
      </w:r>
      <w:r w:rsidR="00C32F33" w:rsidRPr="000C2A6A">
        <w:rPr>
          <w:rFonts w:eastAsia="AdvGulliv-R" w:cs="Times New Roman"/>
          <w:color w:val="000000"/>
          <w:szCs w:val="24"/>
        </w:rPr>
        <w:t>anlaşmalı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olduğu</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veya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aracı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bir</w:t>
      </w:r>
      <w:r w:rsidR="00F15823" w:rsidRPr="000C2A6A">
        <w:rPr>
          <w:rFonts w:eastAsia="AdvGulliv-R" w:cs="Times New Roman"/>
          <w:color w:val="000000"/>
          <w:szCs w:val="24"/>
        </w:rPr>
        <w:t xml:space="preserve"> </w:t>
      </w:r>
      <w:r w:rsidR="00AD61A6" w:rsidRPr="000C2A6A">
        <w:rPr>
          <w:rFonts w:eastAsia="AdvGulliv-R" w:cs="Times New Roman"/>
          <w:color w:val="000000"/>
          <w:szCs w:val="24"/>
        </w:rPr>
        <w:t>acentenin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olup</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olmadığına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ilişkin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görüşleri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incelendiğinde,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altı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hastanesinin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tamamında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aracı</w:t>
      </w:r>
      <w:r w:rsidR="00F15823" w:rsidRPr="000C2A6A">
        <w:rPr>
          <w:rFonts w:eastAsia="AdvGulliv-R" w:cs="Times New Roman"/>
          <w:color w:val="000000"/>
          <w:szCs w:val="24"/>
        </w:rPr>
        <w:t xml:space="preserve"> </w:t>
      </w:r>
      <w:r w:rsidR="00AD61A6" w:rsidRPr="000C2A6A">
        <w:rPr>
          <w:rFonts w:eastAsia="AdvGulliv-R" w:cs="Times New Roman"/>
          <w:color w:val="000000"/>
          <w:szCs w:val="24"/>
        </w:rPr>
        <w:t>acentenin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bulunmadığı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görülmüştür.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Ayrıca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çoğunlukla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USHAŞ</w:t>
      </w:r>
      <w:r w:rsidR="00F15823" w:rsidRPr="000C2A6A">
        <w:rPr>
          <w:rFonts w:eastAsia="AdvGulliv-R" w:cs="Times New Roman"/>
          <w:color w:val="000000"/>
          <w:szCs w:val="24"/>
        </w:rPr>
        <w:t xml:space="preserve"> </w:t>
      </w:r>
      <w:r w:rsidR="00C32F33" w:rsidRPr="000C2A6A">
        <w:rPr>
          <w:rFonts w:eastAsia="AdvGulliv-R" w:cs="Times New Roman"/>
          <w:szCs w:val="24"/>
        </w:rPr>
        <w:t>aracılığıyla</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faaliyetlerini</w:t>
      </w:r>
      <w:r w:rsidR="00F15823" w:rsidRPr="000C2A6A">
        <w:rPr>
          <w:rFonts w:eastAsia="AdvGulliv-R" w:cs="Times New Roman"/>
          <w:szCs w:val="24"/>
        </w:rPr>
        <w:t xml:space="preserve"> </w:t>
      </w:r>
      <w:r w:rsidR="00C32F33" w:rsidRPr="000C2A6A">
        <w:rPr>
          <w:rFonts w:eastAsia="AdvGulliv-R" w:cs="Times New Roman"/>
          <w:szCs w:val="24"/>
        </w:rPr>
        <w:t>yürüttüklerini</w:t>
      </w:r>
      <w:r w:rsidR="00F15823" w:rsidRPr="000C2A6A">
        <w:rPr>
          <w:rFonts w:eastAsia="AdvGulliv-R" w:cs="Times New Roman"/>
          <w:szCs w:val="24"/>
        </w:rPr>
        <w:t xml:space="preserve"> </w:t>
      </w:r>
      <w:r w:rsidR="00C32F33" w:rsidRPr="000C2A6A">
        <w:rPr>
          <w:rFonts w:eastAsia="AdvGulliv-R" w:cs="Times New Roman"/>
          <w:szCs w:val="24"/>
        </w:rPr>
        <w:t>ifade</w:t>
      </w:r>
      <w:r w:rsidR="00F15823" w:rsidRPr="000C2A6A">
        <w:rPr>
          <w:rFonts w:eastAsia="AdvGulliv-R" w:cs="Times New Roman"/>
          <w:szCs w:val="24"/>
        </w:rPr>
        <w:t xml:space="preserve"> </w:t>
      </w:r>
      <w:r w:rsidR="00C32F33" w:rsidRPr="000C2A6A">
        <w:rPr>
          <w:rFonts w:eastAsia="AdvGulliv-R" w:cs="Times New Roman"/>
          <w:szCs w:val="24"/>
        </w:rPr>
        <w:t>etmişlerdir.</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hastanelerindeki</w:t>
      </w:r>
      <w:r w:rsidR="00F15823" w:rsidRPr="000C2A6A">
        <w:rPr>
          <w:rFonts w:eastAsia="AdvGulliv-R" w:cs="Times New Roman"/>
          <w:szCs w:val="24"/>
        </w:rPr>
        <w:t xml:space="preserve"> </w:t>
      </w:r>
      <w:r w:rsidR="00C32F33" w:rsidRPr="000C2A6A">
        <w:rPr>
          <w:rFonts w:eastAsia="AdvGulliv-R" w:cs="Times New Roman"/>
          <w:szCs w:val="24"/>
        </w:rPr>
        <w:t>katılımcılar</w:t>
      </w:r>
      <w:r w:rsidR="00F15823" w:rsidRPr="000C2A6A">
        <w:rPr>
          <w:rFonts w:eastAsia="AdvGulliv-R" w:cs="Times New Roman"/>
          <w:szCs w:val="24"/>
        </w:rPr>
        <w:t xml:space="preserve"> </w:t>
      </w:r>
      <w:r w:rsidR="00C32F33" w:rsidRPr="000C2A6A">
        <w:rPr>
          <w:rFonts w:eastAsia="AdvGulliv-R" w:cs="Times New Roman"/>
          <w:szCs w:val="24"/>
        </w:rPr>
        <w:t>ise</w:t>
      </w:r>
      <w:r w:rsidR="00F15823" w:rsidRPr="000C2A6A">
        <w:rPr>
          <w:rFonts w:eastAsia="AdvGulliv-R" w:cs="Times New Roman"/>
          <w:szCs w:val="24"/>
        </w:rPr>
        <w:t xml:space="preserve"> </w:t>
      </w:r>
      <w:r w:rsidR="00C32F33" w:rsidRPr="000C2A6A">
        <w:rPr>
          <w:rFonts w:eastAsia="AdvGulliv-R" w:cs="Times New Roman"/>
          <w:szCs w:val="24"/>
        </w:rPr>
        <w:t>bu</w:t>
      </w:r>
      <w:r w:rsidR="00F15823" w:rsidRPr="000C2A6A">
        <w:rPr>
          <w:rFonts w:eastAsia="AdvGulliv-R" w:cs="Times New Roman"/>
          <w:szCs w:val="24"/>
        </w:rPr>
        <w:t xml:space="preserve"> </w:t>
      </w:r>
      <w:r w:rsidR="00C32F33" w:rsidRPr="000C2A6A">
        <w:rPr>
          <w:rFonts w:eastAsia="AdvGulliv-R" w:cs="Times New Roman"/>
          <w:szCs w:val="24"/>
        </w:rPr>
        <w:t>hastanelerin</w:t>
      </w:r>
      <w:r w:rsidR="00F15823" w:rsidRPr="000C2A6A">
        <w:rPr>
          <w:rFonts w:eastAsia="AdvGulliv-R" w:cs="Times New Roman"/>
          <w:szCs w:val="24"/>
        </w:rPr>
        <w:t xml:space="preserve"> </w:t>
      </w:r>
      <w:r w:rsidR="00C32F33" w:rsidRPr="000C2A6A">
        <w:rPr>
          <w:rFonts w:eastAsia="AdvGulliv-R" w:cs="Times New Roman"/>
          <w:szCs w:val="24"/>
        </w:rPr>
        <w:t>farklı</w:t>
      </w:r>
      <w:r w:rsidR="00F15823" w:rsidRPr="000C2A6A">
        <w:rPr>
          <w:rFonts w:eastAsia="AdvGulliv-R" w:cs="Times New Roman"/>
          <w:szCs w:val="24"/>
        </w:rPr>
        <w:t xml:space="preserve"> </w:t>
      </w:r>
      <w:r w:rsidR="00C32F33" w:rsidRPr="000C2A6A">
        <w:rPr>
          <w:rFonts w:eastAsia="AdvGulliv-R" w:cs="Times New Roman"/>
          <w:szCs w:val="24"/>
        </w:rPr>
        <w:t>aracı</w:t>
      </w:r>
      <w:r w:rsidR="00F15823" w:rsidRPr="000C2A6A">
        <w:rPr>
          <w:rFonts w:eastAsia="AdvGulliv-R" w:cs="Times New Roman"/>
          <w:szCs w:val="24"/>
        </w:rPr>
        <w:t xml:space="preserve"> </w:t>
      </w:r>
      <w:r w:rsidR="00C32F33" w:rsidRPr="000C2A6A">
        <w:rPr>
          <w:rFonts w:eastAsia="AdvGulliv-R" w:cs="Times New Roman"/>
          <w:szCs w:val="24"/>
        </w:rPr>
        <w:t>kurumlarla</w:t>
      </w:r>
      <w:r w:rsidR="00F15823" w:rsidRPr="000C2A6A">
        <w:rPr>
          <w:rFonts w:eastAsia="AdvGulliv-R" w:cs="Times New Roman"/>
          <w:szCs w:val="24"/>
        </w:rPr>
        <w:t xml:space="preserve"> </w:t>
      </w:r>
      <w:r w:rsidR="00C32F33" w:rsidRPr="000C2A6A">
        <w:rPr>
          <w:rFonts w:eastAsia="AdvGulliv-R" w:cs="Times New Roman"/>
          <w:szCs w:val="24"/>
        </w:rPr>
        <w:t>anlaşmaların</w:t>
      </w:r>
      <w:r w:rsidR="00F15823" w:rsidRPr="000C2A6A">
        <w:rPr>
          <w:rFonts w:eastAsia="AdvGulliv-R" w:cs="Times New Roman"/>
          <w:szCs w:val="24"/>
        </w:rPr>
        <w:t xml:space="preserve"> </w:t>
      </w:r>
      <w:r w:rsidR="00C32F33" w:rsidRPr="000C2A6A">
        <w:rPr>
          <w:rFonts w:eastAsia="AdvGulliv-R" w:cs="Times New Roman"/>
          <w:szCs w:val="24"/>
        </w:rPr>
        <w:t>yapılmasının</w:t>
      </w:r>
      <w:r w:rsidR="00F15823" w:rsidRPr="000C2A6A">
        <w:rPr>
          <w:rFonts w:eastAsia="AdvGulliv-R" w:cs="Times New Roman"/>
          <w:szCs w:val="24"/>
        </w:rPr>
        <w:t xml:space="preserve"> </w:t>
      </w:r>
      <w:r w:rsidR="00C32F33" w:rsidRPr="000C2A6A">
        <w:rPr>
          <w:rFonts w:eastAsia="AdvGulliv-R" w:cs="Times New Roman"/>
          <w:szCs w:val="24"/>
        </w:rPr>
        <w:t>düşünüldüğü</w:t>
      </w:r>
      <w:r w:rsidR="00F15823" w:rsidRPr="000C2A6A">
        <w:rPr>
          <w:rFonts w:eastAsia="AdvGulliv-R" w:cs="Times New Roman"/>
          <w:szCs w:val="24"/>
        </w:rPr>
        <w:t xml:space="preserve"> </w:t>
      </w:r>
      <w:r w:rsidR="00C32F33" w:rsidRPr="000C2A6A">
        <w:rPr>
          <w:rFonts w:eastAsia="AdvGulliv-R" w:cs="Times New Roman"/>
          <w:szCs w:val="24"/>
        </w:rPr>
        <w:t>bahsetmişlerdir.</w:t>
      </w:r>
      <w:r w:rsidR="00F15823" w:rsidRPr="000C2A6A">
        <w:rPr>
          <w:rFonts w:eastAsia="AdvGulliv-R" w:cs="Times New Roman"/>
          <w:szCs w:val="24"/>
        </w:rPr>
        <w:t xml:space="preserve"> </w:t>
      </w:r>
      <w:r w:rsidR="00045FDC" w:rsidRPr="000C2A6A">
        <w:rPr>
          <w:rFonts w:eastAsia="AdvGulliv-R" w:cs="Times New Roman"/>
          <w:szCs w:val="24"/>
        </w:rPr>
        <w:t>Şafak,</w:t>
      </w:r>
      <w:r w:rsidR="00F15823" w:rsidRPr="000C2A6A">
        <w:rPr>
          <w:rFonts w:eastAsia="AdvGulliv-R" w:cs="Times New Roman"/>
          <w:szCs w:val="24"/>
        </w:rPr>
        <w:t xml:space="preserve"> </w:t>
      </w:r>
      <w:r w:rsidR="00045FDC" w:rsidRPr="000C2A6A">
        <w:rPr>
          <w:rFonts w:eastAsia="AdvGulliv-R" w:cs="Times New Roman"/>
          <w:szCs w:val="24"/>
        </w:rPr>
        <w:t>Yılmaz</w:t>
      </w:r>
      <w:r w:rsidR="00F15823" w:rsidRPr="000C2A6A">
        <w:rPr>
          <w:rFonts w:eastAsia="AdvGulliv-R" w:cs="Times New Roman"/>
          <w:szCs w:val="24"/>
        </w:rPr>
        <w:t xml:space="preserve"> </w:t>
      </w:r>
      <w:r w:rsidR="00045FDC" w:rsidRPr="000C2A6A">
        <w:rPr>
          <w:rFonts w:eastAsia="AdvGulliv-R" w:cs="Times New Roman"/>
          <w:szCs w:val="24"/>
        </w:rPr>
        <w:t>ve</w:t>
      </w:r>
      <w:r w:rsidR="00F15823" w:rsidRPr="000C2A6A">
        <w:rPr>
          <w:rFonts w:eastAsia="AdvGulliv-R" w:cs="Times New Roman"/>
          <w:szCs w:val="24"/>
        </w:rPr>
        <w:t xml:space="preserve"> </w:t>
      </w:r>
      <w:r w:rsidR="00045FDC" w:rsidRPr="000C2A6A">
        <w:rPr>
          <w:rFonts w:eastAsia="AdvGulliv-R" w:cs="Times New Roman"/>
          <w:szCs w:val="24"/>
        </w:rPr>
        <w:t>Karamustafa</w:t>
      </w:r>
      <w:r w:rsidR="00F15823" w:rsidRPr="000C2A6A">
        <w:rPr>
          <w:rFonts w:eastAsia="AdvGulliv-R" w:cs="Times New Roman"/>
          <w:szCs w:val="24"/>
        </w:rPr>
        <w:t xml:space="preserve"> </w:t>
      </w:r>
      <w:r w:rsidR="00045FDC" w:rsidRPr="000C2A6A">
        <w:rPr>
          <w:rFonts w:eastAsia="AdvGulliv-R" w:cs="Times New Roman"/>
          <w:szCs w:val="24"/>
        </w:rPr>
        <w:t>(2022)</w:t>
      </w:r>
      <w:r w:rsidR="00F15823" w:rsidRPr="000C2A6A">
        <w:rPr>
          <w:rFonts w:eastAsia="AdvGulliv-R" w:cs="Times New Roman"/>
          <w:szCs w:val="24"/>
        </w:rPr>
        <w:t xml:space="preserve"> </w:t>
      </w:r>
      <w:r w:rsidR="00045FDC" w:rsidRPr="000C2A6A">
        <w:rPr>
          <w:rFonts w:eastAsia="AdvGulliv-R" w:cs="Times New Roman"/>
          <w:szCs w:val="24"/>
        </w:rPr>
        <w:t>tarafından</w:t>
      </w:r>
      <w:r w:rsidR="00F15823" w:rsidRPr="000C2A6A">
        <w:rPr>
          <w:rFonts w:eastAsia="AdvGulliv-R" w:cs="Times New Roman"/>
          <w:szCs w:val="24"/>
        </w:rPr>
        <w:t xml:space="preserve"> </w:t>
      </w:r>
      <w:r w:rsidR="00045FDC" w:rsidRPr="000C2A6A">
        <w:rPr>
          <w:rFonts w:eastAsia="AdvGulliv-R" w:cs="Times New Roman"/>
          <w:szCs w:val="24"/>
        </w:rPr>
        <w:t>yapılan</w:t>
      </w:r>
      <w:r w:rsidR="00F15823" w:rsidRPr="000C2A6A">
        <w:rPr>
          <w:rFonts w:eastAsia="AdvGulliv-R" w:cs="Times New Roman"/>
          <w:szCs w:val="24"/>
        </w:rPr>
        <w:t xml:space="preserve"> </w:t>
      </w:r>
      <w:r w:rsidR="00045FDC" w:rsidRPr="000C2A6A">
        <w:rPr>
          <w:rFonts w:eastAsia="AdvGulliv-R" w:cs="Times New Roman"/>
          <w:szCs w:val="24"/>
        </w:rPr>
        <w:t>çalışmada</w:t>
      </w:r>
      <w:r w:rsidR="00F15823" w:rsidRPr="000C2A6A">
        <w:rPr>
          <w:rFonts w:eastAsia="AdvGulliv-R" w:cs="Times New Roman"/>
          <w:szCs w:val="24"/>
        </w:rPr>
        <w:t xml:space="preserve"> </w:t>
      </w:r>
      <w:r w:rsidR="00045FDC" w:rsidRPr="000C2A6A">
        <w:rPr>
          <w:rFonts w:eastAsia="AdvGulliv-R" w:cs="Times New Roman"/>
          <w:szCs w:val="24"/>
        </w:rPr>
        <w:t>da</w:t>
      </w:r>
      <w:r w:rsidR="00F15823" w:rsidRPr="000C2A6A">
        <w:rPr>
          <w:rFonts w:eastAsia="AdvGulliv-R" w:cs="Times New Roman"/>
          <w:szCs w:val="24"/>
        </w:rPr>
        <w:t xml:space="preserve"> </w:t>
      </w:r>
      <w:r w:rsidR="00045FDC" w:rsidRPr="000C2A6A">
        <w:rPr>
          <w:rFonts w:eastAsia="AdvGulliv-R" w:cs="Times New Roman"/>
          <w:szCs w:val="24"/>
        </w:rPr>
        <w:t>s</w:t>
      </w:r>
      <w:r w:rsidR="000F4EB3" w:rsidRPr="000C2A6A">
        <w:rPr>
          <w:rFonts w:eastAsia="AdvGulliv-R" w:cs="Times New Roman"/>
          <w:szCs w:val="24"/>
        </w:rPr>
        <w:t>ağlık</w:t>
      </w:r>
      <w:r w:rsidR="00F15823" w:rsidRPr="000C2A6A">
        <w:rPr>
          <w:rFonts w:eastAsia="AdvGulliv-R" w:cs="Times New Roman"/>
          <w:szCs w:val="24"/>
        </w:rPr>
        <w:t xml:space="preserve"> </w:t>
      </w:r>
      <w:r w:rsidR="000F4EB3" w:rsidRPr="000C2A6A">
        <w:rPr>
          <w:rFonts w:eastAsia="AdvGulliv-R" w:cs="Times New Roman"/>
          <w:szCs w:val="24"/>
        </w:rPr>
        <w:t>turizminde</w:t>
      </w:r>
      <w:r w:rsidR="00F15823" w:rsidRPr="000C2A6A">
        <w:rPr>
          <w:rFonts w:eastAsia="AdvGulliv-R" w:cs="Times New Roman"/>
          <w:szCs w:val="24"/>
        </w:rPr>
        <w:t xml:space="preserve"> </w:t>
      </w:r>
      <w:r w:rsidR="000F4EB3" w:rsidRPr="000C2A6A">
        <w:rPr>
          <w:rFonts w:eastAsia="AdvGulliv-R" w:cs="Times New Roman"/>
          <w:szCs w:val="24"/>
        </w:rPr>
        <w:t>önemli</w:t>
      </w:r>
      <w:r w:rsidR="00F15823" w:rsidRPr="000C2A6A">
        <w:rPr>
          <w:rFonts w:eastAsia="AdvGulliv-R" w:cs="Times New Roman"/>
          <w:szCs w:val="24"/>
        </w:rPr>
        <w:t xml:space="preserve"> </w:t>
      </w:r>
      <w:r w:rsidR="000F4EB3" w:rsidRPr="000C2A6A">
        <w:rPr>
          <w:rFonts w:eastAsia="AdvGulliv-R" w:cs="Times New Roman"/>
          <w:szCs w:val="24"/>
        </w:rPr>
        <w:t>bir</w:t>
      </w:r>
      <w:r w:rsidR="00F15823" w:rsidRPr="000C2A6A">
        <w:rPr>
          <w:rFonts w:eastAsia="AdvGulliv-R" w:cs="Times New Roman"/>
          <w:szCs w:val="24"/>
        </w:rPr>
        <w:t xml:space="preserve"> </w:t>
      </w:r>
      <w:r w:rsidR="00045FDC" w:rsidRPr="000C2A6A">
        <w:rPr>
          <w:rFonts w:eastAsia="AdvGulliv-R" w:cs="Times New Roman"/>
          <w:szCs w:val="24"/>
        </w:rPr>
        <w:t>yeri</w:t>
      </w:r>
      <w:r w:rsidR="00F15823" w:rsidRPr="000C2A6A">
        <w:rPr>
          <w:rFonts w:eastAsia="AdvGulliv-R" w:cs="Times New Roman"/>
          <w:szCs w:val="24"/>
        </w:rPr>
        <w:t xml:space="preserve"> </w:t>
      </w:r>
      <w:r w:rsidR="00045FDC" w:rsidRPr="000C2A6A">
        <w:rPr>
          <w:rFonts w:eastAsia="AdvGulliv-R" w:cs="Times New Roman"/>
          <w:szCs w:val="24"/>
        </w:rPr>
        <w:t>olduğu</w:t>
      </w:r>
      <w:r w:rsidR="00F15823" w:rsidRPr="000C2A6A">
        <w:rPr>
          <w:rFonts w:eastAsia="AdvGulliv-R" w:cs="Times New Roman"/>
          <w:szCs w:val="24"/>
        </w:rPr>
        <w:t xml:space="preserve"> </w:t>
      </w:r>
      <w:r w:rsidR="00045FDC" w:rsidRPr="000C2A6A">
        <w:rPr>
          <w:rFonts w:eastAsia="AdvGulliv-R" w:cs="Times New Roman"/>
          <w:szCs w:val="24"/>
        </w:rPr>
        <w:t>düşünülen</w:t>
      </w:r>
      <w:r w:rsidR="00F15823" w:rsidRPr="000C2A6A">
        <w:rPr>
          <w:rFonts w:eastAsia="AdvGulliv-R" w:cs="Times New Roman"/>
          <w:szCs w:val="24"/>
        </w:rPr>
        <w:t xml:space="preserve"> </w:t>
      </w:r>
      <w:r w:rsidR="00045FDC" w:rsidRPr="000C2A6A">
        <w:rPr>
          <w:rFonts w:eastAsia="AdvGulliv-R" w:cs="Times New Roman"/>
          <w:szCs w:val="24"/>
        </w:rPr>
        <w:t>acente</w:t>
      </w:r>
      <w:r w:rsidR="00F15823" w:rsidRPr="000C2A6A">
        <w:rPr>
          <w:rFonts w:eastAsia="AdvGulliv-R" w:cs="Times New Roman"/>
          <w:szCs w:val="24"/>
        </w:rPr>
        <w:t xml:space="preserve"> </w:t>
      </w:r>
      <w:r w:rsidR="00045FDC" w:rsidRPr="000C2A6A">
        <w:rPr>
          <w:rFonts w:eastAsia="AdvGulliv-R" w:cs="Times New Roman"/>
          <w:szCs w:val="24"/>
        </w:rPr>
        <w:t>bilgisine</w:t>
      </w:r>
      <w:r w:rsidR="00F15823" w:rsidRPr="000C2A6A">
        <w:rPr>
          <w:rFonts w:eastAsia="AdvGulliv-R" w:cs="Times New Roman"/>
          <w:szCs w:val="24"/>
        </w:rPr>
        <w:t xml:space="preserve"> </w:t>
      </w:r>
      <w:r w:rsidR="00417742" w:rsidRPr="000C2A6A">
        <w:rPr>
          <w:rFonts w:eastAsia="AdvGulliv-R" w:cs="Times New Roman"/>
          <w:szCs w:val="24"/>
        </w:rPr>
        <w:t>kurumların</w:t>
      </w:r>
      <w:r w:rsidR="00F15823" w:rsidRPr="000C2A6A">
        <w:rPr>
          <w:rFonts w:eastAsia="AdvGulliv-R" w:cs="Times New Roman"/>
          <w:szCs w:val="24"/>
        </w:rPr>
        <w:t xml:space="preserve"> </w:t>
      </w:r>
      <w:r w:rsidR="00417742" w:rsidRPr="000C2A6A">
        <w:rPr>
          <w:rFonts w:eastAsia="AdvGulliv-R" w:cs="Times New Roman"/>
          <w:szCs w:val="24"/>
        </w:rPr>
        <w:t>web</w:t>
      </w:r>
      <w:r w:rsidR="00F15823" w:rsidRPr="000C2A6A">
        <w:rPr>
          <w:rFonts w:eastAsia="AdvGulliv-R" w:cs="Times New Roman"/>
          <w:szCs w:val="24"/>
        </w:rPr>
        <w:t xml:space="preserve"> </w:t>
      </w:r>
      <w:r w:rsidR="00417742" w:rsidRPr="000C2A6A">
        <w:rPr>
          <w:rFonts w:eastAsia="AdvGulliv-R" w:cs="Times New Roman"/>
          <w:szCs w:val="24"/>
        </w:rPr>
        <w:t>sitelerinde</w:t>
      </w:r>
      <w:r w:rsidR="00F15823" w:rsidRPr="000C2A6A">
        <w:rPr>
          <w:rFonts w:eastAsia="AdvGulliv-R" w:cs="Times New Roman"/>
          <w:szCs w:val="24"/>
        </w:rPr>
        <w:t xml:space="preserve"> </w:t>
      </w:r>
      <w:r w:rsidR="000B6188" w:rsidRPr="000C2A6A">
        <w:rPr>
          <w:rFonts w:eastAsia="AdvGulliv-R" w:cs="Times New Roman"/>
          <w:szCs w:val="24"/>
        </w:rPr>
        <w:t>neredeyse</w:t>
      </w:r>
      <w:r w:rsidR="00F15823" w:rsidRPr="000C2A6A">
        <w:rPr>
          <w:rFonts w:eastAsia="AdvGulliv-R" w:cs="Times New Roman"/>
          <w:szCs w:val="24"/>
        </w:rPr>
        <w:t xml:space="preserve"> </w:t>
      </w:r>
      <w:r w:rsidR="000B6188" w:rsidRPr="000C2A6A">
        <w:rPr>
          <w:rFonts w:eastAsia="AdvGulliv-R" w:cs="Times New Roman"/>
          <w:szCs w:val="24"/>
        </w:rPr>
        <w:t>hiç</w:t>
      </w:r>
      <w:r w:rsidR="00F15823" w:rsidRPr="000C2A6A">
        <w:rPr>
          <w:rFonts w:eastAsia="AdvGulliv-R" w:cs="Times New Roman"/>
          <w:szCs w:val="24"/>
        </w:rPr>
        <w:t xml:space="preserve"> </w:t>
      </w:r>
      <w:r w:rsidR="000B6188" w:rsidRPr="000C2A6A">
        <w:rPr>
          <w:rFonts w:eastAsia="AdvGulliv-R" w:cs="Times New Roman"/>
          <w:szCs w:val="24"/>
        </w:rPr>
        <w:t>yer</w:t>
      </w:r>
      <w:r w:rsidR="00F15823" w:rsidRPr="000C2A6A">
        <w:rPr>
          <w:rFonts w:eastAsia="AdvGulliv-R" w:cs="Times New Roman"/>
          <w:szCs w:val="24"/>
        </w:rPr>
        <w:t xml:space="preserve"> </w:t>
      </w:r>
      <w:r w:rsidR="000B6188" w:rsidRPr="000C2A6A">
        <w:rPr>
          <w:rFonts w:eastAsia="AdvGulliv-R" w:cs="Times New Roman"/>
          <w:szCs w:val="24"/>
        </w:rPr>
        <w:t>verilmediği</w:t>
      </w:r>
      <w:r w:rsidR="00F15823" w:rsidRPr="000C2A6A">
        <w:rPr>
          <w:rFonts w:eastAsia="AdvGulliv-R" w:cs="Times New Roman"/>
          <w:szCs w:val="24"/>
        </w:rPr>
        <w:t xml:space="preserve"> </w:t>
      </w:r>
      <w:r w:rsidR="000B6188" w:rsidRPr="000C2A6A">
        <w:rPr>
          <w:rFonts w:eastAsia="AdvGulliv-R" w:cs="Times New Roman"/>
          <w:szCs w:val="24"/>
        </w:rPr>
        <w:t>sonucuna</w:t>
      </w:r>
      <w:r w:rsidR="00F15823" w:rsidRPr="000C2A6A">
        <w:rPr>
          <w:rFonts w:eastAsia="AdvGulliv-R" w:cs="Times New Roman"/>
          <w:szCs w:val="24"/>
        </w:rPr>
        <w:t xml:space="preserve"> </w:t>
      </w:r>
      <w:r w:rsidR="000B6188" w:rsidRPr="000C2A6A">
        <w:rPr>
          <w:rFonts w:eastAsia="AdvGulliv-R" w:cs="Times New Roman"/>
          <w:szCs w:val="24"/>
        </w:rPr>
        <w:t>ulaşılmıştır.</w:t>
      </w:r>
    </w:p>
    <w:p w14:paraId="0B3BAB92" w14:textId="6E200661" w:rsidR="00F5106C" w:rsidRPr="000C2A6A" w:rsidRDefault="00026ADF" w:rsidP="0032165F">
      <w:pPr>
        <w:spacing w:after="120"/>
        <w:rPr>
          <w:rFonts w:eastAsia="AdvGulliv-R" w:cs="Times New Roman"/>
          <w:szCs w:val="24"/>
        </w:rPr>
      </w:pPr>
      <w:r w:rsidRPr="000C2A6A">
        <w:rPr>
          <w:rFonts w:eastAsia="AdvGulliv-R" w:cs="Times New Roman"/>
          <w:szCs w:val="24"/>
        </w:rPr>
        <w:t>Ş</w:t>
      </w:r>
      <w:r w:rsidR="00C32F33" w:rsidRPr="000C2A6A">
        <w:rPr>
          <w:rFonts w:eastAsia="AdvGulliv-R" w:cs="Times New Roman"/>
          <w:szCs w:val="24"/>
        </w:rPr>
        <w:t>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kapsamında</w:t>
      </w:r>
      <w:r w:rsidR="00F15823" w:rsidRPr="000C2A6A">
        <w:rPr>
          <w:rFonts w:eastAsia="AdvGulliv-R" w:cs="Times New Roman"/>
          <w:szCs w:val="24"/>
        </w:rPr>
        <w:t xml:space="preserve"> </w:t>
      </w:r>
      <w:r w:rsidR="00C32F33" w:rsidRPr="000C2A6A">
        <w:rPr>
          <w:rFonts w:eastAsia="AdvGulliv-R" w:cs="Times New Roman"/>
          <w:szCs w:val="24"/>
        </w:rPr>
        <w:t>dönemlik</w:t>
      </w:r>
      <w:r w:rsidR="00F15823" w:rsidRPr="000C2A6A">
        <w:rPr>
          <w:rFonts w:eastAsia="AdvGulliv-R" w:cs="Times New Roman"/>
          <w:szCs w:val="24"/>
        </w:rPr>
        <w:t xml:space="preserve"> </w:t>
      </w:r>
      <w:r w:rsidR="00C32F33" w:rsidRPr="000C2A6A">
        <w:rPr>
          <w:rFonts w:eastAsia="AdvGulliv-R" w:cs="Times New Roman"/>
          <w:szCs w:val="24"/>
        </w:rPr>
        <w:t>veya</w:t>
      </w:r>
      <w:r w:rsidR="00F15823" w:rsidRPr="000C2A6A">
        <w:rPr>
          <w:rFonts w:eastAsia="AdvGulliv-R" w:cs="Times New Roman"/>
          <w:szCs w:val="24"/>
        </w:rPr>
        <w:t xml:space="preserve"> </w:t>
      </w:r>
      <w:r w:rsidR="00C32F33" w:rsidRPr="000C2A6A">
        <w:rPr>
          <w:rFonts w:eastAsia="AdvGulliv-R" w:cs="Times New Roman"/>
          <w:szCs w:val="24"/>
        </w:rPr>
        <w:t>yıllık</w:t>
      </w:r>
      <w:r w:rsidR="00F15823" w:rsidRPr="000C2A6A">
        <w:rPr>
          <w:rFonts w:eastAsia="AdvGulliv-R" w:cs="Times New Roman"/>
          <w:szCs w:val="24"/>
        </w:rPr>
        <w:t xml:space="preserve"> </w:t>
      </w:r>
      <w:r w:rsidR="00C32F33" w:rsidRPr="000C2A6A">
        <w:rPr>
          <w:rFonts w:eastAsia="AdvGulliv-R" w:cs="Times New Roman"/>
          <w:szCs w:val="24"/>
        </w:rPr>
        <w:t>hedeflerine</w:t>
      </w:r>
      <w:r w:rsidR="00F15823" w:rsidRPr="000C2A6A">
        <w:rPr>
          <w:rFonts w:eastAsia="AdvGulliv-R" w:cs="Times New Roman"/>
          <w:szCs w:val="24"/>
        </w:rPr>
        <w:t xml:space="preserve"> </w:t>
      </w:r>
      <w:r w:rsidR="00C32F33" w:rsidRPr="000C2A6A">
        <w:rPr>
          <w:rFonts w:eastAsia="AdvGulliv-R" w:cs="Times New Roman"/>
          <w:szCs w:val="24"/>
        </w:rPr>
        <w:t>ilişkin</w:t>
      </w:r>
      <w:r w:rsidR="00F15823" w:rsidRPr="000C2A6A">
        <w:rPr>
          <w:rFonts w:eastAsia="AdvGulliv-R" w:cs="Times New Roman"/>
          <w:szCs w:val="24"/>
        </w:rPr>
        <w:t xml:space="preserve"> </w:t>
      </w:r>
      <w:r w:rsidR="00C32F33" w:rsidRPr="000C2A6A">
        <w:rPr>
          <w:rFonts w:eastAsia="AdvGulliv-R" w:cs="Times New Roman"/>
          <w:szCs w:val="24"/>
        </w:rPr>
        <w:t>katılımcıların</w:t>
      </w:r>
      <w:r w:rsidR="00F15823" w:rsidRPr="000C2A6A">
        <w:rPr>
          <w:rFonts w:eastAsia="AdvGulliv-R" w:cs="Times New Roman"/>
          <w:szCs w:val="24"/>
        </w:rPr>
        <w:t xml:space="preserve"> </w:t>
      </w:r>
      <w:r w:rsidR="00C32F33" w:rsidRPr="000C2A6A">
        <w:rPr>
          <w:rFonts w:eastAsia="AdvGulliv-R" w:cs="Times New Roman"/>
          <w:szCs w:val="24"/>
        </w:rPr>
        <w:t>görüşleri</w:t>
      </w:r>
      <w:r w:rsidR="00F15823" w:rsidRPr="000C2A6A">
        <w:rPr>
          <w:rFonts w:eastAsia="AdvGulliv-R" w:cs="Times New Roman"/>
          <w:szCs w:val="24"/>
        </w:rPr>
        <w:t xml:space="preserve"> </w:t>
      </w:r>
      <w:r w:rsidR="00C32F33" w:rsidRPr="000C2A6A">
        <w:rPr>
          <w:rFonts w:eastAsia="AdvGulliv-R" w:cs="Times New Roman"/>
          <w:szCs w:val="24"/>
        </w:rPr>
        <w:t>incelendiğinde,</w:t>
      </w:r>
      <w:r w:rsidR="00F15823" w:rsidRPr="000C2A6A">
        <w:rPr>
          <w:rFonts w:eastAsia="AdvGulliv-R" w:cs="Times New Roman"/>
          <w:szCs w:val="24"/>
        </w:rPr>
        <w:t xml:space="preserve"> </w:t>
      </w:r>
      <w:r w:rsidR="00C32F33" w:rsidRPr="000C2A6A">
        <w:rPr>
          <w:rFonts w:eastAsia="AdvGulliv-R" w:cs="Times New Roman"/>
          <w:szCs w:val="24"/>
        </w:rPr>
        <w:t>B,</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dönemlik</w:t>
      </w:r>
      <w:r w:rsidR="00F15823" w:rsidRPr="000C2A6A">
        <w:rPr>
          <w:rFonts w:eastAsia="AdvGulliv-R" w:cs="Times New Roman"/>
          <w:szCs w:val="24"/>
        </w:rPr>
        <w:t xml:space="preserve"> </w:t>
      </w:r>
      <w:r w:rsidR="00C32F33" w:rsidRPr="000C2A6A">
        <w:rPr>
          <w:rFonts w:eastAsia="AdvGulliv-R" w:cs="Times New Roman"/>
          <w:szCs w:val="24"/>
        </w:rPr>
        <w:t>veya</w:t>
      </w:r>
      <w:r w:rsidR="00F15823" w:rsidRPr="000C2A6A">
        <w:rPr>
          <w:rFonts w:eastAsia="AdvGulliv-R" w:cs="Times New Roman"/>
          <w:szCs w:val="24"/>
        </w:rPr>
        <w:t xml:space="preserve"> </w:t>
      </w:r>
      <w:r w:rsidR="00C32F33" w:rsidRPr="000C2A6A">
        <w:rPr>
          <w:rFonts w:eastAsia="AdvGulliv-R" w:cs="Times New Roman"/>
          <w:szCs w:val="24"/>
        </w:rPr>
        <w:t>yıllık</w:t>
      </w:r>
      <w:r w:rsidR="00F15823" w:rsidRPr="000C2A6A">
        <w:rPr>
          <w:rFonts w:eastAsia="AdvGulliv-R" w:cs="Times New Roman"/>
          <w:szCs w:val="24"/>
        </w:rPr>
        <w:t xml:space="preserve"> </w:t>
      </w:r>
      <w:r w:rsidR="00C32F33" w:rsidRPr="000C2A6A">
        <w:rPr>
          <w:rFonts w:eastAsia="AdvGulliv-R" w:cs="Times New Roman"/>
          <w:szCs w:val="24"/>
        </w:rPr>
        <w:t>hedeflerinin</w:t>
      </w:r>
      <w:r w:rsidR="00F15823" w:rsidRPr="000C2A6A">
        <w:rPr>
          <w:rFonts w:eastAsia="AdvGulliv-R" w:cs="Times New Roman"/>
          <w:szCs w:val="24"/>
        </w:rPr>
        <w:t xml:space="preserve"> </w:t>
      </w:r>
      <w:r w:rsidR="00C32F33" w:rsidRPr="000C2A6A">
        <w:rPr>
          <w:rFonts w:eastAsia="AdvGulliv-R" w:cs="Times New Roman"/>
          <w:szCs w:val="24"/>
        </w:rPr>
        <w:t>bulunduğu,</w:t>
      </w:r>
      <w:r w:rsidR="00F15823" w:rsidRPr="000C2A6A">
        <w:rPr>
          <w:rFonts w:eastAsia="AdvGulliv-R" w:cs="Times New Roman"/>
          <w:szCs w:val="24"/>
        </w:rPr>
        <w:t xml:space="preserve"> </w:t>
      </w:r>
      <w:r w:rsidR="00C32F33" w:rsidRPr="000C2A6A">
        <w:rPr>
          <w:rFonts w:eastAsia="AdvGulliv-R" w:cs="Times New Roman"/>
          <w:szCs w:val="24"/>
        </w:rPr>
        <w:t>A,</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ise</w:t>
      </w:r>
      <w:r w:rsidR="00F15823" w:rsidRPr="000C2A6A">
        <w:rPr>
          <w:rFonts w:eastAsia="AdvGulliv-R" w:cs="Times New Roman"/>
          <w:szCs w:val="24"/>
        </w:rPr>
        <w:t xml:space="preserve"> </w:t>
      </w:r>
      <w:r w:rsidR="00C32F33" w:rsidRPr="000C2A6A">
        <w:rPr>
          <w:rFonts w:eastAsia="AdvGulliv-R" w:cs="Times New Roman"/>
          <w:szCs w:val="24"/>
        </w:rPr>
        <w:t>dönemlik</w:t>
      </w:r>
      <w:r w:rsidR="00F15823" w:rsidRPr="000C2A6A">
        <w:rPr>
          <w:rFonts w:eastAsia="AdvGulliv-R" w:cs="Times New Roman"/>
          <w:szCs w:val="24"/>
        </w:rPr>
        <w:t xml:space="preserve"> </w:t>
      </w:r>
      <w:r w:rsidR="00C32F33" w:rsidRPr="000C2A6A">
        <w:rPr>
          <w:rFonts w:eastAsia="AdvGulliv-R" w:cs="Times New Roman"/>
          <w:szCs w:val="24"/>
        </w:rPr>
        <w:t>veya</w:t>
      </w:r>
      <w:r w:rsidR="00F15823" w:rsidRPr="000C2A6A">
        <w:rPr>
          <w:rFonts w:eastAsia="AdvGulliv-R" w:cs="Times New Roman"/>
          <w:szCs w:val="24"/>
        </w:rPr>
        <w:t xml:space="preserve"> </w:t>
      </w:r>
      <w:r w:rsidR="00C32F33" w:rsidRPr="000C2A6A">
        <w:rPr>
          <w:rFonts w:eastAsia="AdvGulliv-R" w:cs="Times New Roman"/>
          <w:szCs w:val="24"/>
        </w:rPr>
        <w:t>yıllık</w:t>
      </w:r>
      <w:r w:rsidR="00F15823" w:rsidRPr="000C2A6A">
        <w:rPr>
          <w:rFonts w:eastAsia="AdvGulliv-R" w:cs="Times New Roman"/>
          <w:szCs w:val="24"/>
        </w:rPr>
        <w:t xml:space="preserve"> </w:t>
      </w:r>
      <w:r w:rsidR="00C32F33" w:rsidRPr="000C2A6A">
        <w:rPr>
          <w:rFonts w:eastAsia="AdvGulliv-R" w:cs="Times New Roman"/>
          <w:szCs w:val="24"/>
        </w:rPr>
        <w:t>hedeflerinin</w:t>
      </w:r>
      <w:r w:rsidR="00F15823" w:rsidRPr="000C2A6A">
        <w:rPr>
          <w:rFonts w:eastAsia="AdvGulliv-R" w:cs="Times New Roman"/>
          <w:szCs w:val="24"/>
        </w:rPr>
        <w:t xml:space="preserve"> </w:t>
      </w:r>
      <w:r w:rsidR="00C32F33" w:rsidRPr="000C2A6A">
        <w:rPr>
          <w:rFonts w:eastAsia="AdvGulliv-R" w:cs="Times New Roman"/>
          <w:szCs w:val="24"/>
        </w:rPr>
        <w:t>bulunmadığı</w:t>
      </w:r>
      <w:r w:rsidR="00F15823" w:rsidRPr="000C2A6A">
        <w:rPr>
          <w:rFonts w:eastAsia="AdvGulliv-R" w:cs="Times New Roman"/>
          <w:szCs w:val="24"/>
        </w:rPr>
        <w:t xml:space="preserve"> </w:t>
      </w:r>
      <w:r w:rsidR="00C32F33" w:rsidRPr="000C2A6A">
        <w:rPr>
          <w:rFonts w:eastAsia="AdvGulliv-R" w:cs="Times New Roman"/>
          <w:szCs w:val="24"/>
        </w:rPr>
        <w:t>görülmüştür.</w:t>
      </w:r>
      <w:r w:rsidR="00F15823" w:rsidRPr="000C2A6A">
        <w:rPr>
          <w:rFonts w:eastAsia="AdvGulliv-R" w:cs="Times New Roman"/>
          <w:szCs w:val="24"/>
        </w:rPr>
        <w:t xml:space="preserve"> </w:t>
      </w:r>
      <w:r w:rsidR="00C32F33" w:rsidRPr="000C2A6A">
        <w:rPr>
          <w:rFonts w:eastAsia="AdvGulliv-R" w:cs="Times New Roman"/>
          <w:szCs w:val="24"/>
        </w:rPr>
        <w:t>B,</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birim</w:t>
      </w:r>
      <w:r w:rsidR="00F15823" w:rsidRPr="000C2A6A">
        <w:rPr>
          <w:rFonts w:eastAsia="AdvGulliv-R" w:cs="Times New Roman"/>
          <w:szCs w:val="24"/>
        </w:rPr>
        <w:t xml:space="preserve"> </w:t>
      </w:r>
      <w:r w:rsidR="00C32F33" w:rsidRPr="000C2A6A">
        <w:rPr>
          <w:rFonts w:eastAsia="AdvGulliv-R" w:cs="Times New Roman"/>
          <w:szCs w:val="24"/>
        </w:rPr>
        <w:t>personel</w:t>
      </w:r>
      <w:r w:rsidR="00F15823" w:rsidRPr="000C2A6A">
        <w:rPr>
          <w:rFonts w:eastAsia="AdvGulliv-R" w:cs="Times New Roman"/>
          <w:szCs w:val="24"/>
        </w:rPr>
        <w:t xml:space="preserve"> </w:t>
      </w:r>
      <w:r w:rsidR="00C32F33" w:rsidRPr="000C2A6A">
        <w:rPr>
          <w:rFonts w:eastAsia="AdvGulliv-R" w:cs="Times New Roman"/>
          <w:szCs w:val="24"/>
        </w:rPr>
        <w:t>kadrosunu</w:t>
      </w:r>
      <w:r w:rsidR="00F15823" w:rsidRPr="000C2A6A">
        <w:rPr>
          <w:rFonts w:eastAsia="AdvGulliv-R" w:cs="Times New Roman"/>
          <w:szCs w:val="24"/>
        </w:rPr>
        <w:t xml:space="preserve"> </w:t>
      </w:r>
      <w:r w:rsidR="00C32F33" w:rsidRPr="000C2A6A">
        <w:rPr>
          <w:rFonts w:eastAsia="AdvGulliv-R" w:cs="Times New Roman"/>
          <w:szCs w:val="24"/>
        </w:rPr>
        <w:t>güçlendirme,</w:t>
      </w:r>
      <w:r w:rsidR="00F15823" w:rsidRPr="000C2A6A">
        <w:rPr>
          <w:rFonts w:eastAsia="AdvGulliv-R" w:cs="Times New Roman"/>
          <w:szCs w:val="24"/>
        </w:rPr>
        <w:t xml:space="preserve"> </w:t>
      </w:r>
      <w:r w:rsidR="00C32F33" w:rsidRPr="000C2A6A">
        <w:rPr>
          <w:rFonts w:eastAsia="AdvGulliv-R" w:cs="Times New Roman"/>
          <w:szCs w:val="24"/>
        </w:rPr>
        <w:t>ikili</w:t>
      </w:r>
      <w:r w:rsidR="00F15823" w:rsidRPr="000C2A6A">
        <w:rPr>
          <w:rFonts w:eastAsia="AdvGulliv-R" w:cs="Times New Roman"/>
          <w:szCs w:val="24"/>
        </w:rPr>
        <w:t xml:space="preserve"> </w:t>
      </w:r>
      <w:r w:rsidR="00C32F33" w:rsidRPr="000C2A6A">
        <w:rPr>
          <w:rFonts w:eastAsia="AdvGulliv-R" w:cs="Times New Roman"/>
          <w:szCs w:val="24"/>
        </w:rPr>
        <w:t>anlaşmaların</w:t>
      </w:r>
      <w:r w:rsidR="00F15823" w:rsidRPr="000C2A6A">
        <w:rPr>
          <w:rFonts w:eastAsia="AdvGulliv-R" w:cs="Times New Roman"/>
          <w:szCs w:val="24"/>
        </w:rPr>
        <w:t xml:space="preserve"> </w:t>
      </w:r>
      <w:r w:rsidR="00C32F33" w:rsidRPr="000C2A6A">
        <w:rPr>
          <w:rFonts w:eastAsia="AdvGulliv-R" w:cs="Times New Roman"/>
          <w:color w:val="000000"/>
          <w:szCs w:val="24"/>
        </w:rPr>
        <w:t>yapılması,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tanıtım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faaliyetlerin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artırılması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sayısının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artırılması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gibi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hedeflerinin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olduğu</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tarafından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ifade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edilmiştir.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web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sitelerindeki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turizmine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hedefleri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incelendiğinde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ise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web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sitelerinde</w:t>
      </w:r>
      <w:r w:rsidR="00F15823" w:rsidRPr="000C2A6A">
        <w:rPr>
          <w:rFonts w:eastAsia="AdvGulliv-R" w:cs="Times New Roman"/>
          <w:color w:val="000000"/>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w:t>
      </w:r>
      <w:r w:rsidR="00F15823" w:rsidRPr="000C2A6A">
        <w:rPr>
          <w:rFonts w:eastAsia="AdvGulliv-R" w:cs="Times New Roman"/>
          <w:szCs w:val="24"/>
        </w:rPr>
        <w:t xml:space="preserve"> </w:t>
      </w:r>
      <w:r w:rsidR="00C32F33" w:rsidRPr="000C2A6A">
        <w:rPr>
          <w:rFonts w:eastAsia="AdvGulliv-R" w:cs="Times New Roman"/>
          <w:szCs w:val="24"/>
        </w:rPr>
        <w:t>hedeflerine</w:t>
      </w:r>
      <w:r w:rsidR="00F15823" w:rsidRPr="000C2A6A">
        <w:rPr>
          <w:rFonts w:eastAsia="AdvGulliv-R" w:cs="Times New Roman"/>
          <w:szCs w:val="24"/>
        </w:rPr>
        <w:t xml:space="preserve"> </w:t>
      </w:r>
      <w:r w:rsidR="00C32F33" w:rsidRPr="000C2A6A">
        <w:rPr>
          <w:rFonts w:eastAsia="AdvGulliv-R" w:cs="Times New Roman"/>
          <w:szCs w:val="24"/>
        </w:rPr>
        <w:t>yönelik</w:t>
      </w:r>
      <w:r w:rsidR="00F15823" w:rsidRPr="000C2A6A">
        <w:rPr>
          <w:rFonts w:eastAsia="AdvGulliv-R" w:cs="Times New Roman"/>
          <w:szCs w:val="24"/>
        </w:rPr>
        <w:t xml:space="preserve"> </w:t>
      </w:r>
      <w:r w:rsidR="00C32F33" w:rsidRPr="000C2A6A">
        <w:rPr>
          <w:rFonts w:eastAsia="AdvGulliv-R" w:cs="Times New Roman"/>
          <w:szCs w:val="24"/>
        </w:rPr>
        <w:t>genel</w:t>
      </w:r>
      <w:r w:rsidR="00F15823" w:rsidRPr="000C2A6A">
        <w:rPr>
          <w:rFonts w:eastAsia="AdvGulliv-R" w:cs="Times New Roman"/>
          <w:szCs w:val="24"/>
        </w:rPr>
        <w:t xml:space="preserve"> </w:t>
      </w:r>
      <w:r w:rsidR="00C32F33" w:rsidRPr="000C2A6A">
        <w:rPr>
          <w:rFonts w:eastAsia="AdvGulliv-R" w:cs="Times New Roman"/>
          <w:szCs w:val="24"/>
        </w:rPr>
        <w:t>ifadelere</w:t>
      </w:r>
      <w:r w:rsidR="00F15823" w:rsidRPr="000C2A6A">
        <w:rPr>
          <w:rFonts w:eastAsia="AdvGulliv-R" w:cs="Times New Roman"/>
          <w:szCs w:val="24"/>
        </w:rPr>
        <w:t xml:space="preserve"> </w:t>
      </w:r>
      <w:r w:rsidR="00C32F33" w:rsidRPr="000C2A6A">
        <w:rPr>
          <w:rFonts w:eastAsia="AdvGulliv-R" w:cs="Times New Roman"/>
          <w:szCs w:val="24"/>
        </w:rPr>
        <w:t>yer</w:t>
      </w:r>
      <w:r w:rsidR="00F15823" w:rsidRPr="000C2A6A">
        <w:rPr>
          <w:rFonts w:eastAsia="AdvGulliv-R" w:cs="Times New Roman"/>
          <w:szCs w:val="24"/>
        </w:rPr>
        <w:t xml:space="preserve"> </w:t>
      </w:r>
      <w:r w:rsidR="00C32F33" w:rsidRPr="000C2A6A">
        <w:rPr>
          <w:rFonts w:eastAsia="AdvGulliv-R" w:cs="Times New Roman"/>
          <w:szCs w:val="24"/>
        </w:rPr>
        <w:t>verildiği</w:t>
      </w:r>
      <w:r w:rsidR="00F15823" w:rsidRPr="000C2A6A">
        <w:rPr>
          <w:rFonts w:eastAsia="AdvGulliv-R" w:cs="Times New Roman"/>
          <w:szCs w:val="24"/>
        </w:rPr>
        <w:t xml:space="preserve"> </w:t>
      </w:r>
      <w:r w:rsidR="00C32F33" w:rsidRPr="000C2A6A">
        <w:rPr>
          <w:rFonts w:eastAsia="AdvGulliv-R" w:cs="Times New Roman"/>
          <w:szCs w:val="24"/>
        </w:rPr>
        <w:t>görülürken</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D,</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F</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hastanelerinde</w:t>
      </w:r>
      <w:r w:rsidR="00F15823" w:rsidRPr="000C2A6A">
        <w:rPr>
          <w:rFonts w:eastAsia="AdvGulliv-R" w:cs="Times New Roman"/>
          <w:szCs w:val="24"/>
        </w:rPr>
        <w:t xml:space="preserve"> </w:t>
      </w:r>
      <w:r w:rsidR="00C32F33" w:rsidRPr="000C2A6A">
        <w:rPr>
          <w:rFonts w:eastAsia="AdvGulliv-R" w:cs="Times New Roman"/>
          <w:szCs w:val="24"/>
        </w:rPr>
        <w:t>sağlık</w:t>
      </w:r>
      <w:r w:rsidR="00F15823" w:rsidRPr="000C2A6A">
        <w:rPr>
          <w:rFonts w:eastAsia="AdvGulliv-R" w:cs="Times New Roman"/>
          <w:szCs w:val="24"/>
        </w:rPr>
        <w:t xml:space="preserve"> </w:t>
      </w:r>
      <w:r w:rsidR="00C32F33" w:rsidRPr="000C2A6A">
        <w:rPr>
          <w:rFonts w:eastAsia="AdvGulliv-R" w:cs="Times New Roman"/>
          <w:szCs w:val="24"/>
        </w:rPr>
        <w:t>turizmiyle</w:t>
      </w:r>
      <w:r w:rsidR="00F15823" w:rsidRPr="000C2A6A">
        <w:rPr>
          <w:rFonts w:eastAsia="AdvGulliv-R" w:cs="Times New Roman"/>
          <w:szCs w:val="24"/>
        </w:rPr>
        <w:t xml:space="preserve"> </w:t>
      </w:r>
      <w:r w:rsidR="00C32F33" w:rsidRPr="000C2A6A">
        <w:rPr>
          <w:rFonts w:eastAsia="AdvGulliv-R" w:cs="Times New Roman"/>
          <w:szCs w:val="24"/>
        </w:rPr>
        <w:t>ilgili</w:t>
      </w:r>
      <w:r w:rsidR="00F15823" w:rsidRPr="000C2A6A">
        <w:rPr>
          <w:rFonts w:eastAsia="AdvGulliv-R" w:cs="Times New Roman"/>
          <w:szCs w:val="24"/>
        </w:rPr>
        <w:t xml:space="preserve"> </w:t>
      </w:r>
      <w:r w:rsidR="00C32F33" w:rsidRPr="000C2A6A">
        <w:rPr>
          <w:rFonts w:eastAsia="AdvGulliv-R" w:cs="Times New Roman"/>
          <w:szCs w:val="24"/>
        </w:rPr>
        <w:t>hedefleri</w:t>
      </w:r>
      <w:r w:rsidR="00F15823" w:rsidRPr="000C2A6A">
        <w:rPr>
          <w:rFonts w:eastAsia="AdvGulliv-R" w:cs="Times New Roman"/>
          <w:szCs w:val="24"/>
        </w:rPr>
        <w:t xml:space="preserve"> </w:t>
      </w:r>
      <w:r w:rsidR="00C32F33" w:rsidRPr="000C2A6A">
        <w:rPr>
          <w:rFonts w:eastAsia="AdvGulliv-R" w:cs="Times New Roman"/>
          <w:szCs w:val="24"/>
        </w:rPr>
        <w:t>içeren</w:t>
      </w:r>
      <w:r w:rsidR="00F15823" w:rsidRPr="000C2A6A">
        <w:rPr>
          <w:rFonts w:eastAsia="AdvGulliv-R" w:cs="Times New Roman"/>
          <w:szCs w:val="24"/>
        </w:rPr>
        <w:t xml:space="preserve"> </w:t>
      </w:r>
      <w:r w:rsidR="00C32F33" w:rsidRPr="000C2A6A">
        <w:rPr>
          <w:rFonts w:eastAsia="AdvGulliv-R" w:cs="Times New Roman"/>
          <w:szCs w:val="24"/>
        </w:rPr>
        <w:t>herhangi</w:t>
      </w:r>
      <w:r w:rsidR="00F15823" w:rsidRPr="000C2A6A">
        <w:rPr>
          <w:rFonts w:eastAsia="AdvGulliv-R" w:cs="Times New Roman"/>
          <w:szCs w:val="24"/>
        </w:rPr>
        <w:t xml:space="preserve"> </w:t>
      </w:r>
      <w:r w:rsidR="00C32F33" w:rsidRPr="000C2A6A">
        <w:rPr>
          <w:rFonts w:eastAsia="AdvGulliv-R" w:cs="Times New Roman"/>
          <w:szCs w:val="24"/>
        </w:rPr>
        <w:t>bir</w:t>
      </w:r>
      <w:r w:rsidR="00F15823" w:rsidRPr="000C2A6A">
        <w:rPr>
          <w:rFonts w:eastAsia="AdvGulliv-R" w:cs="Times New Roman"/>
          <w:szCs w:val="24"/>
        </w:rPr>
        <w:t xml:space="preserve"> </w:t>
      </w:r>
      <w:r w:rsidR="00C32F33" w:rsidRPr="000C2A6A">
        <w:rPr>
          <w:rFonts w:eastAsia="AdvGulliv-R" w:cs="Times New Roman"/>
          <w:szCs w:val="24"/>
        </w:rPr>
        <w:t>ifadeye</w:t>
      </w:r>
      <w:r w:rsidR="00F15823" w:rsidRPr="000C2A6A">
        <w:rPr>
          <w:rFonts w:eastAsia="AdvGulliv-R" w:cs="Times New Roman"/>
          <w:szCs w:val="24"/>
        </w:rPr>
        <w:t xml:space="preserve"> </w:t>
      </w:r>
      <w:r w:rsidR="00C32F33" w:rsidRPr="000C2A6A">
        <w:rPr>
          <w:rFonts w:eastAsia="AdvGulliv-R" w:cs="Times New Roman"/>
          <w:szCs w:val="24"/>
        </w:rPr>
        <w:t>rastlanılmadığı</w:t>
      </w:r>
      <w:r w:rsidR="00F15823" w:rsidRPr="000C2A6A">
        <w:rPr>
          <w:rFonts w:eastAsia="AdvGulliv-R" w:cs="Times New Roman"/>
          <w:szCs w:val="24"/>
        </w:rPr>
        <w:t xml:space="preserve"> </w:t>
      </w:r>
      <w:r w:rsidR="00C32F33" w:rsidRPr="000C2A6A">
        <w:rPr>
          <w:rFonts w:eastAsia="AdvGulliv-R" w:cs="Times New Roman"/>
          <w:szCs w:val="24"/>
        </w:rPr>
        <w:t>görülmüştür.</w:t>
      </w:r>
      <w:r w:rsidR="00F15823" w:rsidRPr="000C2A6A">
        <w:rPr>
          <w:rFonts w:eastAsia="AdvGulliv-R" w:cs="Times New Roman"/>
          <w:szCs w:val="24"/>
        </w:rPr>
        <w:t xml:space="preserve"> </w:t>
      </w:r>
      <w:r w:rsidR="00DF42EF" w:rsidRPr="000C2A6A">
        <w:rPr>
          <w:rFonts w:eastAsia="AdvGulliv-R" w:cs="Times New Roman"/>
          <w:szCs w:val="24"/>
        </w:rPr>
        <w:t>Özkan’ın</w:t>
      </w:r>
      <w:r w:rsidR="00F15823" w:rsidRPr="000C2A6A">
        <w:rPr>
          <w:rFonts w:eastAsia="AdvGulliv-R" w:cs="Times New Roman"/>
          <w:szCs w:val="24"/>
        </w:rPr>
        <w:t xml:space="preserve"> </w:t>
      </w:r>
      <w:r w:rsidR="00DF42EF" w:rsidRPr="000C2A6A">
        <w:rPr>
          <w:rFonts w:eastAsia="AdvGulliv-R" w:cs="Times New Roman"/>
          <w:szCs w:val="24"/>
        </w:rPr>
        <w:t>(2019)</w:t>
      </w:r>
      <w:r w:rsidR="00F15823" w:rsidRPr="000C2A6A">
        <w:rPr>
          <w:rFonts w:eastAsia="AdvGulliv-R" w:cs="Times New Roman"/>
          <w:szCs w:val="24"/>
        </w:rPr>
        <w:t xml:space="preserve"> </w:t>
      </w:r>
      <w:r w:rsidR="00DF42EF" w:rsidRPr="000C2A6A">
        <w:rPr>
          <w:rFonts w:eastAsia="AdvGulliv-R" w:cs="Times New Roman"/>
          <w:szCs w:val="24"/>
        </w:rPr>
        <w:t>çalışmasında</w:t>
      </w:r>
      <w:r w:rsidR="00F15823" w:rsidRPr="000C2A6A">
        <w:rPr>
          <w:rFonts w:eastAsia="AdvGulliv-R" w:cs="Times New Roman"/>
          <w:szCs w:val="24"/>
        </w:rPr>
        <w:t xml:space="preserve"> </w:t>
      </w:r>
      <w:r w:rsidR="00F5106C" w:rsidRPr="000C2A6A">
        <w:rPr>
          <w:rFonts w:eastAsia="AdvGulliv-R" w:cs="Times New Roman"/>
          <w:szCs w:val="24"/>
        </w:rPr>
        <w:t>Türkiye’nin</w:t>
      </w:r>
      <w:r w:rsidR="00F15823" w:rsidRPr="000C2A6A">
        <w:rPr>
          <w:rFonts w:eastAsia="AdvGulliv-R" w:cs="Times New Roman"/>
          <w:szCs w:val="24"/>
        </w:rPr>
        <w:t xml:space="preserve"> </w:t>
      </w:r>
      <w:r w:rsidR="00F5106C" w:rsidRPr="000C2A6A">
        <w:rPr>
          <w:rFonts w:eastAsia="AdvGulliv-R" w:cs="Times New Roman"/>
          <w:szCs w:val="24"/>
        </w:rPr>
        <w:t>dünya</w:t>
      </w:r>
      <w:r w:rsidR="00F15823" w:rsidRPr="000C2A6A">
        <w:rPr>
          <w:rFonts w:eastAsia="AdvGulliv-R" w:cs="Times New Roman"/>
          <w:szCs w:val="24"/>
        </w:rPr>
        <w:t xml:space="preserve"> </w:t>
      </w:r>
      <w:r w:rsidR="00F5106C" w:rsidRPr="000C2A6A">
        <w:rPr>
          <w:rFonts w:eastAsia="AdvGulliv-R" w:cs="Times New Roman"/>
          <w:szCs w:val="24"/>
        </w:rPr>
        <w:t>sağlık</w:t>
      </w:r>
      <w:r w:rsidR="00F15823" w:rsidRPr="000C2A6A">
        <w:rPr>
          <w:rFonts w:eastAsia="AdvGulliv-R" w:cs="Times New Roman"/>
          <w:szCs w:val="24"/>
        </w:rPr>
        <w:t xml:space="preserve"> </w:t>
      </w:r>
      <w:r w:rsidR="00F5106C" w:rsidRPr="000C2A6A">
        <w:rPr>
          <w:rFonts w:eastAsia="AdvGulliv-R" w:cs="Times New Roman"/>
          <w:szCs w:val="24"/>
        </w:rPr>
        <w:t>turizmi</w:t>
      </w:r>
      <w:r w:rsidR="00F15823" w:rsidRPr="000C2A6A">
        <w:rPr>
          <w:rFonts w:eastAsia="AdvGulliv-R" w:cs="Times New Roman"/>
          <w:szCs w:val="24"/>
        </w:rPr>
        <w:t xml:space="preserve"> </w:t>
      </w:r>
      <w:r w:rsidR="00F5106C" w:rsidRPr="000C2A6A">
        <w:rPr>
          <w:rFonts w:eastAsia="AdvGulliv-R" w:cs="Times New Roman"/>
          <w:szCs w:val="24"/>
        </w:rPr>
        <w:t>piyasasında</w:t>
      </w:r>
      <w:r w:rsidR="00F15823" w:rsidRPr="000C2A6A">
        <w:rPr>
          <w:rFonts w:eastAsia="AdvGulliv-R" w:cs="Times New Roman"/>
          <w:szCs w:val="24"/>
        </w:rPr>
        <w:t xml:space="preserve"> </w:t>
      </w:r>
      <w:r w:rsidR="00F5106C" w:rsidRPr="000C2A6A">
        <w:rPr>
          <w:rFonts w:eastAsia="AdvGulliv-R" w:cs="Times New Roman"/>
          <w:szCs w:val="24"/>
        </w:rPr>
        <w:t>önemli</w:t>
      </w:r>
      <w:r w:rsidR="00F15823" w:rsidRPr="000C2A6A">
        <w:rPr>
          <w:rFonts w:eastAsia="AdvGulliv-R" w:cs="Times New Roman"/>
          <w:szCs w:val="24"/>
        </w:rPr>
        <w:t xml:space="preserve"> </w:t>
      </w:r>
      <w:r w:rsidR="00F5106C" w:rsidRPr="000C2A6A">
        <w:rPr>
          <w:rFonts w:eastAsia="AdvGulliv-R" w:cs="Times New Roman"/>
          <w:szCs w:val="24"/>
        </w:rPr>
        <w:t>bir</w:t>
      </w:r>
      <w:r w:rsidR="00F15823" w:rsidRPr="000C2A6A">
        <w:rPr>
          <w:rFonts w:eastAsia="AdvGulliv-R" w:cs="Times New Roman"/>
          <w:szCs w:val="24"/>
        </w:rPr>
        <w:t xml:space="preserve"> </w:t>
      </w:r>
      <w:r w:rsidR="00F5106C" w:rsidRPr="000C2A6A">
        <w:rPr>
          <w:rFonts w:eastAsia="AdvGulliv-R" w:cs="Times New Roman"/>
          <w:szCs w:val="24"/>
        </w:rPr>
        <w:t>ülke</w:t>
      </w:r>
      <w:r w:rsidR="00F15823" w:rsidRPr="000C2A6A">
        <w:rPr>
          <w:rFonts w:eastAsia="AdvGulliv-R" w:cs="Times New Roman"/>
          <w:szCs w:val="24"/>
        </w:rPr>
        <w:t xml:space="preserve"> </w:t>
      </w:r>
      <w:r w:rsidR="00F5106C" w:rsidRPr="000C2A6A">
        <w:rPr>
          <w:rFonts w:eastAsia="AdvGulliv-R" w:cs="Times New Roman"/>
          <w:szCs w:val="24"/>
        </w:rPr>
        <w:t>olarak</w:t>
      </w:r>
      <w:r w:rsidR="00F15823" w:rsidRPr="000C2A6A">
        <w:rPr>
          <w:rFonts w:eastAsia="AdvGulliv-R" w:cs="Times New Roman"/>
          <w:szCs w:val="24"/>
        </w:rPr>
        <w:t xml:space="preserve"> </w:t>
      </w:r>
      <w:r w:rsidR="00F5106C" w:rsidRPr="000C2A6A">
        <w:rPr>
          <w:rFonts w:eastAsia="AdvGulliv-R" w:cs="Times New Roman"/>
          <w:szCs w:val="24"/>
        </w:rPr>
        <w:t>yer</w:t>
      </w:r>
      <w:r w:rsidR="00F15823" w:rsidRPr="000C2A6A">
        <w:rPr>
          <w:rFonts w:eastAsia="AdvGulliv-R" w:cs="Times New Roman"/>
          <w:szCs w:val="24"/>
        </w:rPr>
        <w:t xml:space="preserve"> </w:t>
      </w:r>
      <w:r w:rsidR="00F5106C" w:rsidRPr="000C2A6A">
        <w:rPr>
          <w:rFonts w:eastAsia="AdvGulliv-R" w:cs="Times New Roman"/>
          <w:szCs w:val="24"/>
        </w:rPr>
        <w:lastRenderedPageBreak/>
        <w:t>alabilmesi</w:t>
      </w:r>
      <w:r w:rsidR="00F15823" w:rsidRPr="000C2A6A">
        <w:rPr>
          <w:rFonts w:eastAsia="AdvGulliv-R" w:cs="Times New Roman"/>
          <w:szCs w:val="24"/>
        </w:rPr>
        <w:t xml:space="preserve"> </w:t>
      </w:r>
      <w:r w:rsidR="00F5106C" w:rsidRPr="000C2A6A">
        <w:rPr>
          <w:rFonts w:eastAsia="AdvGulliv-R" w:cs="Times New Roman"/>
          <w:szCs w:val="24"/>
        </w:rPr>
        <w:t>için</w:t>
      </w:r>
      <w:r w:rsidR="00F15823" w:rsidRPr="000C2A6A">
        <w:rPr>
          <w:rFonts w:eastAsia="AdvGulliv-R" w:cs="Times New Roman"/>
          <w:szCs w:val="24"/>
        </w:rPr>
        <w:t xml:space="preserve"> </w:t>
      </w:r>
      <w:r w:rsidR="00F5106C" w:rsidRPr="000C2A6A">
        <w:rPr>
          <w:rFonts w:eastAsia="AdvGulliv-R" w:cs="Times New Roman"/>
          <w:szCs w:val="24"/>
        </w:rPr>
        <w:t>diğer</w:t>
      </w:r>
      <w:r w:rsidR="00F15823" w:rsidRPr="000C2A6A">
        <w:rPr>
          <w:rFonts w:eastAsia="AdvGulliv-R" w:cs="Times New Roman"/>
          <w:szCs w:val="24"/>
        </w:rPr>
        <w:t xml:space="preserve"> </w:t>
      </w:r>
      <w:r w:rsidR="00F5106C" w:rsidRPr="000C2A6A">
        <w:rPr>
          <w:rFonts w:eastAsia="AdvGulliv-R" w:cs="Times New Roman"/>
          <w:szCs w:val="24"/>
        </w:rPr>
        <w:t>ülkelerle</w:t>
      </w:r>
      <w:r w:rsidR="00F15823" w:rsidRPr="000C2A6A">
        <w:rPr>
          <w:rFonts w:eastAsia="AdvGulliv-R" w:cs="Times New Roman"/>
          <w:szCs w:val="24"/>
        </w:rPr>
        <w:t xml:space="preserve"> </w:t>
      </w:r>
      <w:r w:rsidR="00F5106C" w:rsidRPr="000C2A6A">
        <w:rPr>
          <w:rFonts w:eastAsia="AdvGulliv-R" w:cs="Times New Roman"/>
          <w:szCs w:val="24"/>
        </w:rPr>
        <w:t>rekabet</w:t>
      </w:r>
      <w:r w:rsidR="00F15823" w:rsidRPr="000C2A6A">
        <w:rPr>
          <w:rFonts w:eastAsia="AdvGulliv-R" w:cs="Times New Roman"/>
          <w:szCs w:val="24"/>
        </w:rPr>
        <w:t xml:space="preserve"> </w:t>
      </w:r>
      <w:r w:rsidR="00F5106C" w:rsidRPr="000C2A6A">
        <w:rPr>
          <w:rFonts w:eastAsia="AdvGulliv-R" w:cs="Times New Roman"/>
          <w:szCs w:val="24"/>
        </w:rPr>
        <w:t>etmesinin</w:t>
      </w:r>
      <w:r w:rsidR="00F15823" w:rsidRPr="000C2A6A">
        <w:rPr>
          <w:rFonts w:eastAsia="AdvGulliv-R" w:cs="Times New Roman"/>
          <w:szCs w:val="24"/>
        </w:rPr>
        <w:t xml:space="preserve"> </w:t>
      </w:r>
      <w:r w:rsidR="00F5106C" w:rsidRPr="000C2A6A">
        <w:rPr>
          <w:rFonts w:eastAsia="AdvGulliv-R" w:cs="Times New Roman"/>
          <w:szCs w:val="24"/>
        </w:rPr>
        <w:t>kaçınılmaz</w:t>
      </w:r>
      <w:r w:rsidR="00F15823" w:rsidRPr="000C2A6A">
        <w:rPr>
          <w:rFonts w:eastAsia="AdvGulliv-R" w:cs="Times New Roman"/>
          <w:szCs w:val="24"/>
        </w:rPr>
        <w:t xml:space="preserve"> </w:t>
      </w:r>
      <w:r w:rsidR="00F5106C" w:rsidRPr="000C2A6A">
        <w:rPr>
          <w:rFonts w:eastAsia="AdvGulliv-R" w:cs="Times New Roman"/>
          <w:szCs w:val="24"/>
        </w:rPr>
        <w:t>olduğu</w:t>
      </w:r>
      <w:r w:rsidR="00F15823" w:rsidRPr="000C2A6A">
        <w:rPr>
          <w:rFonts w:eastAsia="AdvGulliv-R" w:cs="Times New Roman"/>
          <w:szCs w:val="24"/>
        </w:rPr>
        <w:t xml:space="preserve"> </w:t>
      </w:r>
      <w:r w:rsidR="00F5106C" w:rsidRPr="000C2A6A">
        <w:rPr>
          <w:rFonts w:eastAsia="AdvGulliv-R" w:cs="Times New Roman"/>
          <w:szCs w:val="24"/>
        </w:rPr>
        <w:t>ve</w:t>
      </w:r>
      <w:r w:rsidR="00F15823" w:rsidRPr="000C2A6A">
        <w:rPr>
          <w:rFonts w:eastAsia="AdvGulliv-R" w:cs="Times New Roman"/>
          <w:szCs w:val="24"/>
        </w:rPr>
        <w:t xml:space="preserve"> </w:t>
      </w:r>
      <w:r w:rsidR="00F5106C" w:rsidRPr="000C2A6A">
        <w:rPr>
          <w:rFonts w:eastAsia="AdvGulliv-R" w:cs="Times New Roman"/>
          <w:szCs w:val="24"/>
        </w:rPr>
        <w:t>rekabet</w:t>
      </w:r>
      <w:r w:rsidR="00F15823" w:rsidRPr="000C2A6A">
        <w:rPr>
          <w:rFonts w:eastAsia="AdvGulliv-R" w:cs="Times New Roman"/>
          <w:szCs w:val="24"/>
        </w:rPr>
        <w:t xml:space="preserve"> </w:t>
      </w:r>
      <w:r w:rsidR="00F5106C" w:rsidRPr="000C2A6A">
        <w:rPr>
          <w:rFonts w:eastAsia="AdvGulliv-R" w:cs="Times New Roman"/>
          <w:szCs w:val="24"/>
        </w:rPr>
        <w:t>ortamında</w:t>
      </w:r>
      <w:r w:rsidR="00F15823" w:rsidRPr="000C2A6A">
        <w:rPr>
          <w:rFonts w:eastAsia="AdvGulliv-R" w:cs="Times New Roman"/>
          <w:szCs w:val="24"/>
        </w:rPr>
        <w:t xml:space="preserve"> </w:t>
      </w:r>
      <w:r w:rsidR="00F5106C" w:rsidRPr="000C2A6A">
        <w:rPr>
          <w:rFonts w:eastAsia="AdvGulliv-R" w:cs="Times New Roman"/>
          <w:szCs w:val="24"/>
        </w:rPr>
        <w:t>uzun</w:t>
      </w:r>
      <w:r w:rsidR="00F15823" w:rsidRPr="000C2A6A">
        <w:rPr>
          <w:rFonts w:eastAsia="AdvGulliv-R" w:cs="Times New Roman"/>
          <w:szCs w:val="24"/>
        </w:rPr>
        <w:t xml:space="preserve"> </w:t>
      </w:r>
      <w:r w:rsidR="00F5106C" w:rsidRPr="000C2A6A">
        <w:rPr>
          <w:rFonts w:eastAsia="AdvGulliv-R" w:cs="Times New Roman"/>
          <w:szCs w:val="24"/>
        </w:rPr>
        <w:t>ve</w:t>
      </w:r>
      <w:r w:rsidR="00F15823" w:rsidRPr="000C2A6A">
        <w:rPr>
          <w:rFonts w:eastAsia="AdvGulliv-R" w:cs="Times New Roman"/>
          <w:szCs w:val="24"/>
        </w:rPr>
        <w:t xml:space="preserve"> </w:t>
      </w:r>
      <w:r w:rsidR="00F5106C" w:rsidRPr="000C2A6A">
        <w:rPr>
          <w:rFonts w:eastAsia="AdvGulliv-R" w:cs="Times New Roman"/>
          <w:szCs w:val="24"/>
        </w:rPr>
        <w:t>kısa</w:t>
      </w:r>
      <w:r w:rsidR="00F15823" w:rsidRPr="000C2A6A">
        <w:rPr>
          <w:rFonts w:eastAsia="AdvGulliv-R" w:cs="Times New Roman"/>
          <w:szCs w:val="24"/>
        </w:rPr>
        <w:t xml:space="preserve"> </w:t>
      </w:r>
      <w:r w:rsidR="00F5106C" w:rsidRPr="000C2A6A">
        <w:rPr>
          <w:rFonts w:eastAsia="AdvGulliv-R" w:cs="Times New Roman"/>
          <w:szCs w:val="24"/>
        </w:rPr>
        <w:t>vadeli</w:t>
      </w:r>
      <w:r w:rsidR="00F15823" w:rsidRPr="000C2A6A">
        <w:rPr>
          <w:rFonts w:eastAsia="AdvGulliv-R" w:cs="Times New Roman"/>
          <w:szCs w:val="24"/>
        </w:rPr>
        <w:t xml:space="preserve"> </w:t>
      </w:r>
      <w:r w:rsidR="00F5106C" w:rsidRPr="000C2A6A">
        <w:rPr>
          <w:rFonts w:eastAsia="AdvGulliv-R" w:cs="Times New Roman"/>
          <w:szCs w:val="24"/>
        </w:rPr>
        <w:t>hedeflerin</w:t>
      </w:r>
      <w:r w:rsidR="00F15823" w:rsidRPr="000C2A6A">
        <w:rPr>
          <w:rFonts w:eastAsia="AdvGulliv-R" w:cs="Times New Roman"/>
          <w:szCs w:val="24"/>
        </w:rPr>
        <w:t xml:space="preserve"> </w:t>
      </w:r>
      <w:r w:rsidR="00F5106C" w:rsidRPr="000C2A6A">
        <w:rPr>
          <w:rFonts w:eastAsia="AdvGulliv-R" w:cs="Times New Roman"/>
          <w:szCs w:val="24"/>
        </w:rPr>
        <w:t>konulması</w:t>
      </w:r>
      <w:r w:rsidR="00F15823" w:rsidRPr="000C2A6A">
        <w:rPr>
          <w:rFonts w:eastAsia="AdvGulliv-R" w:cs="Times New Roman"/>
          <w:szCs w:val="24"/>
        </w:rPr>
        <w:t xml:space="preserve"> </w:t>
      </w:r>
      <w:r w:rsidR="00F5106C" w:rsidRPr="000C2A6A">
        <w:rPr>
          <w:rFonts w:eastAsia="AdvGulliv-R" w:cs="Times New Roman"/>
          <w:szCs w:val="24"/>
        </w:rPr>
        <w:t>gerektiği</w:t>
      </w:r>
      <w:r w:rsidR="00F15823" w:rsidRPr="000C2A6A">
        <w:rPr>
          <w:rFonts w:eastAsia="AdvGulliv-R" w:cs="Times New Roman"/>
          <w:szCs w:val="24"/>
        </w:rPr>
        <w:t xml:space="preserve"> </w:t>
      </w:r>
      <w:r w:rsidR="00F5106C" w:rsidRPr="000C2A6A">
        <w:rPr>
          <w:rFonts w:eastAsia="AdvGulliv-R" w:cs="Times New Roman"/>
          <w:szCs w:val="24"/>
        </w:rPr>
        <w:t>vurgulanmıştır.</w:t>
      </w:r>
    </w:p>
    <w:p w14:paraId="0B3BAB93" w14:textId="0E3D160C" w:rsidR="00C32F33" w:rsidRDefault="001775E4" w:rsidP="0032165F">
      <w:pPr>
        <w:spacing w:after="120"/>
        <w:rPr>
          <w:rFonts w:eastAsia="AdvGulliv-R" w:cs="Times New Roman"/>
          <w:szCs w:val="24"/>
        </w:rPr>
      </w:pPr>
      <w:r w:rsidRPr="000C2A6A">
        <w:rPr>
          <w:rFonts w:eastAsia="AdvGulliv-R" w:cs="Times New Roman"/>
          <w:color w:val="000000"/>
          <w:szCs w:val="24"/>
        </w:rPr>
        <w:t>Ş</w:t>
      </w:r>
      <w:r w:rsidR="00C32F33" w:rsidRPr="000C2A6A">
        <w:rPr>
          <w:rFonts w:eastAsia="AdvGulliv-R" w:cs="Times New Roman"/>
          <w:color w:val="000000"/>
          <w:szCs w:val="24"/>
        </w:rPr>
        <w:t>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sağlık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turizmi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kapsamında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tanıtımına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planlanan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faaliyetlere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ilişkin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görüşleri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incelendiğinde,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altı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hastanesindeki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tamamı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USHAŞ</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tarafından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yapılan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faaliyetlerin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artırılmasına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bulunmuşlardır.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Ayrıca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katılımcıları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web</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sitelerinin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sosyal</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medya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hesaplarının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daha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etkili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kullanılmasına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planlamalarda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bulunduklarını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ifade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etmişlerdir.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C</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D</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şehir</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hastanelerinin</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tanıtım</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faaliyetlerine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yönelik</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aracı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kuruluşlarla</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görüşülmesi</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ve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yurt</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içi/dışı</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kongre,</w:t>
      </w:r>
      <w:r w:rsidR="00F15823" w:rsidRPr="000C2A6A">
        <w:rPr>
          <w:rFonts w:eastAsia="AdvGulliv-R" w:cs="Times New Roman"/>
          <w:color w:val="000000"/>
          <w:szCs w:val="24"/>
        </w:rPr>
        <w:t xml:space="preserve"> </w:t>
      </w:r>
      <w:r w:rsidR="00C32F33" w:rsidRPr="000C2A6A">
        <w:rPr>
          <w:rFonts w:eastAsia="AdvGulliv-R" w:cs="Times New Roman"/>
          <w:color w:val="000000"/>
          <w:szCs w:val="24"/>
        </w:rPr>
        <w:t>s</w:t>
      </w:r>
      <w:r w:rsidR="00C32F33" w:rsidRPr="000C2A6A">
        <w:rPr>
          <w:rFonts w:eastAsia="AdvGulliv-R" w:cs="Times New Roman"/>
          <w:szCs w:val="24"/>
        </w:rPr>
        <w:t>eminer,</w:t>
      </w:r>
      <w:r w:rsidR="00F15823" w:rsidRPr="000C2A6A">
        <w:rPr>
          <w:rFonts w:eastAsia="AdvGulliv-R" w:cs="Times New Roman"/>
          <w:szCs w:val="24"/>
        </w:rPr>
        <w:t xml:space="preserve"> </w:t>
      </w:r>
      <w:r w:rsidR="00C32F33" w:rsidRPr="000C2A6A">
        <w:rPr>
          <w:rFonts w:eastAsia="AdvGulliv-R" w:cs="Times New Roman"/>
          <w:szCs w:val="24"/>
        </w:rPr>
        <w:t>fuar</w:t>
      </w:r>
      <w:r w:rsidR="00F15823" w:rsidRPr="000C2A6A">
        <w:rPr>
          <w:rFonts w:eastAsia="AdvGulliv-R" w:cs="Times New Roman"/>
          <w:szCs w:val="24"/>
        </w:rPr>
        <w:t xml:space="preserve"> </w:t>
      </w:r>
      <w:r w:rsidR="00C32F33" w:rsidRPr="000C2A6A">
        <w:rPr>
          <w:rFonts w:eastAsia="AdvGulliv-R" w:cs="Times New Roman"/>
          <w:szCs w:val="24"/>
        </w:rPr>
        <w:t>vb.</w:t>
      </w:r>
      <w:r w:rsidR="00F15823" w:rsidRPr="000C2A6A">
        <w:rPr>
          <w:rFonts w:eastAsia="AdvGulliv-R" w:cs="Times New Roman"/>
          <w:szCs w:val="24"/>
        </w:rPr>
        <w:t xml:space="preserve"> </w:t>
      </w:r>
      <w:r w:rsidR="00C32F33" w:rsidRPr="000C2A6A">
        <w:rPr>
          <w:rFonts w:eastAsia="AdvGulliv-R" w:cs="Times New Roman"/>
          <w:szCs w:val="24"/>
        </w:rPr>
        <w:t>katılım</w:t>
      </w:r>
      <w:r w:rsidR="00F15823" w:rsidRPr="000C2A6A">
        <w:rPr>
          <w:rFonts w:eastAsia="AdvGulliv-R" w:cs="Times New Roman"/>
          <w:szCs w:val="24"/>
        </w:rPr>
        <w:t xml:space="preserve"> </w:t>
      </w:r>
      <w:r w:rsidR="00C32F33" w:rsidRPr="000C2A6A">
        <w:rPr>
          <w:rFonts w:eastAsia="AdvGulliv-R" w:cs="Times New Roman"/>
          <w:szCs w:val="24"/>
        </w:rPr>
        <w:t>gösterilmesi</w:t>
      </w:r>
      <w:r w:rsidR="00F15823" w:rsidRPr="000C2A6A">
        <w:rPr>
          <w:rFonts w:eastAsia="AdvGulliv-R" w:cs="Times New Roman"/>
          <w:szCs w:val="24"/>
        </w:rPr>
        <w:t xml:space="preserve"> </w:t>
      </w:r>
      <w:r w:rsidR="00C32F33" w:rsidRPr="000C2A6A">
        <w:rPr>
          <w:rFonts w:eastAsia="AdvGulliv-R" w:cs="Times New Roman"/>
          <w:szCs w:val="24"/>
        </w:rPr>
        <w:t>gibi</w:t>
      </w:r>
      <w:r w:rsidR="00F15823" w:rsidRPr="000C2A6A">
        <w:rPr>
          <w:rFonts w:eastAsia="AdvGulliv-R" w:cs="Times New Roman"/>
          <w:szCs w:val="24"/>
        </w:rPr>
        <w:t xml:space="preserve"> </w:t>
      </w:r>
      <w:r w:rsidR="00C32F33" w:rsidRPr="000C2A6A">
        <w:rPr>
          <w:rFonts w:eastAsia="AdvGulliv-R" w:cs="Times New Roman"/>
          <w:szCs w:val="24"/>
        </w:rPr>
        <w:t>tanıtım</w:t>
      </w:r>
      <w:r w:rsidR="00F15823" w:rsidRPr="000C2A6A">
        <w:rPr>
          <w:rFonts w:eastAsia="AdvGulliv-R" w:cs="Times New Roman"/>
          <w:szCs w:val="24"/>
        </w:rPr>
        <w:t xml:space="preserve"> </w:t>
      </w:r>
      <w:r w:rsidR="00C32F33" w:rsidRPr="000C2A6A">
        <w:rPr>
          <w:rFonts w:eastAsia="AdvGulliv-R" w:cs="Times New Roman"/>
          <w:szCs w:val="24"/>
        </w:rPr>
        <w:t>faaliyetlerin</w:t>
      </w:r>
      <w:r w:rsidR="00F15823" w:rsidRPr="000C2A6A">
        <w:rPr>
          <w:rFonts w:eastAsia="AdvGulliv-R" w:cs="Times New Roman"/>
          <w:szCs w:val="24"/>
        </w:rPr>
        <w:t xml:space="preserve"> </w:t>
      </w:r>
      <w:r w:rsidR="00C32F33" w:rsidRPr="000C2A6A">
        <w:rPr>
          <w:rFonts w:eastAsia="AdvGulliv-R" w:cs="Times New Roman"/>
          <w:szCs w:val="24"/>
        </w:rPr>
        <w:t>yapılması</w:t>
      </w:r>
      <w:r w:rsidR="00F15823" w:rsidRPr="000C2A6A">
        <w:rPr>
          <w:rFonts w:eastAsia="AdvGulliv-R" w:cs="Times New Roman"/>
          <w:szCs w:val="24"/>
        </w:rPr>
        <w:t xml:space="preserve"> </w:t>
      </w:r>
      <w:r w:rsidR="00C32F33" w:rsidRPr="000C2A6A">
        <w:rPr>
          <w:rFonts w:eastAsia="AdvGulliv-R" w:cs="Times New Roman"/>
          <w:szCs w:val="24"/>
        </w:rPr>
        <w:t>planlanırken</w:t>
      </w:r>
      <w:r w:rsidR="00F15823" w:rsidRPr="000C2A6A">
        <w:rPr>
          <w:rFonts w:eastAsia="AdvGulliv-R" w:cs="Times New Roman"/>
          <w:szCs w:val="24"/>
        </w:rPr>
        <w:t xml:space="preserve"> </w:t>
      </w:r>
      <w:r w:rsidR="00C32F33" w:rsidRPr="000C2A6A">
        <w:rPr>
          <w:rFonts w:eastAsia="AdvGulliv-R" w:cs="Times New Roman"/>
          <w:szCs w:val="24"/>
        </w:rPr>
        <w:t>C</w:t>
      </w:r>
      <w:r w:rsidR="00F15823" w:rsidRPr="000C2A6A">
        <w:rPr>
          <w:rFonts w:eastAsia="AdvGulliv-R" w:cs="Times New Roman"/>
          <w:szCs w:val="24"/>
        </w:rPr>
        <w:t xml:space="preserve"> </w:t>
      </w:r>
      <w:r w:rsidR="00C32F33" w:rsidRPr="000C2A6A">
        <w:rPr>
          <w:rFonts w:eastAsia="AdvGulliv-R" w:cs="Times New Roman"/>
          <w:szCs w:val="24"/>
        </w:rPr>
        <w:t>ve</w:t>
      </w:r>
      <w:r w:rsidR="00F15823" w:rsidRPr="000C2A6A">
        <w:rPr>
          <w:rFonts w:eastAsia="AdvGulliv-R" w:cs="Times New Roman"/>
          <w:szCs w:val="24"/>
        </w:rPr>
        <w:t xml:space="preserve"> </w:t>
      </w:r>
      <w:r w:rsidR="00C32F33" w:rsidRPr="000C2A6A">
        <w:rPr>
          <w:rFonts w:eastAsia="AdvGulliv-R" w:cs="Times New Roman"/>
          <w:szCs w:val="24"/>
        </w:rPr>
        <w:t>E</w:t>
      </w:r>
      <w:r w:rsidR="00F15823" w:rsidRPr="000C2A6A">
        <w:rPr>
          <w:rFonts w:eastAsia="AdvGulliv-R" w:cs="Times New Roman"/>
          <w:szCs w:val="24"/>
        </w:rPr>
        <w:t xml:space="preserve"> </w:t>
      </w:r>
      <w:r w:rsidR="00C32F33" w:rsidRPr="000C2A6A">
        <w:rPr>
          <w:rFonts w:eastAsia="AdvGulliv-R" w:cs="Times New Roman"/>
          <w:szCs w:val="24"/>
        </w:rPr>
        <w:t>şehir</w:t>
      </w:r>
      <w:r w:rsidR="00F15823" w:rsidRPr="000C2A6A">
        <w:rPr>
          <w:rFonts w:eastAsia="AdvGulliv-R" w:cs="Times New Roman"/>
          <w:szCs w:val="24"/>
        </w:rPr>
        <w:t xml:space="preserve"> </w:t>
      </w:r>
      <w:r w:rsidR="00C32F33" w:rsidRPr="000C2A6A">
        <w:rPr>
          <w:rFonts w:eastAsia="AdvGulliv-R" w:cs="Times New Roman"/>
          <w:szCs w:val="24"/>
        </w:rPr>
        <w:t>hastanelerinin</w:t>
      </w:r>
      <w:r w:rsidR="00F15823" w:rsidRPr="000C2A6A">
        <w:rPr>
          <w:rFonts w:eastAsia="AdvGulliv-R" w:cs="Times New Roman"/>
          <w:szCs w:val="24"/>
        </w:rPr>
        <w:t xml:space="preserve"> </w:t>
      </w:r>
      <w:r w:rsidR="00C32F33" w:rsidRPr="000C2A6A">
        <w:rPr>
          <w:rFonts w:eastAsia="AdvGulliv-R" w:cs="Times New Roman"/>
          <w:szCs w:val="24"/>
        </w:rPr>
        <w:t>ise</w:t>
      </w:r>
      <w:r w:rsidR="00F15823" w:rsidRPr="000C2A6A">
        <w:rPr>
          <w:rFonts w:eastAsia="AdvGulliv-R" w:cs="Times New Roman"/>
          <w:szCs w:val="24"/>
        </w:rPr>
        <w:t xml:space="preserve"> </w:t>
      </w:r>
      <w:r w:rsidR="00C32F33" w:rsidRPr="000C2A6A">
        <w:rPr>
          <w:rFonts w:eastAsia="AdvGulliv-R" w:cs="Times New Roman"/>
          <w:szCs w:val="24"/>
        </w:rPr>
        <w:t>reklam</w:t>
      </w:r>
      <w:r w:rsidR="00F15823" w:rsidRPr="000C2A6A">
        <w:rPr>
          <w:rFonts w:eastAsia="AdvGulliv-R" w:cs="Times New Roman"/>
          <w:szCs w:val="24"/>
        </w:rPr>
        <w:t xml:space="preserve"> </w:t>
      </w:r>
      <w:r w:rsidR="00C32F33" w:rsidRPr="000C2A6A">
        <w:rPr>
          <w:rFonts w:eastAsia="AdvGulliv-R" w:cs="Times New Roman"/>
          <w:szCs w:val="24"/>
        </w:rPr>
        <w:t>faaliyetlerinin</w:t>
      </w:r>
      <w:r w:rsidR="00F15823" w:rsidRPr="000C2A6A">
        <w:rPr>
          <w:rFonts w:eastAsia="AdvGulliv-R" w:cs="Times New Roman"/>
          <w:szCs w:val="24"/>
        </w:rPr>
        <w:t xml:space="preserve"> </w:t>
      </w:r>
      <w:r w:rsidR="00C32F33" w:rsidRPr="000C2A6A">
        <w:rPr>
          <w:rFonts w:eastAsia="AdvGulliv-R" w:cs="Times New Roman"/>
          <w:szCs w:val="24"/>
        </w:rPr>
        <w:t>yapılmasına</w:t>
      </w:r>
      <w:r w:rsidR="00F15823" w:rsidRPr="000C2A6A">
        <w:rPr>
          <w:rFonts w:eastAsia="AdvGulliv-R" w:cs="Times New Roman"/>
          <w:szCs w:val="24"/>
        </w:rPr>
        <w:t xml:space="preserve"> </w:t>
      </w:r>
      <w:r w:rsidR="00C32F33" w:rsidRPr="000C2A6A">
        <w:rPr>
          <w:rFonts w:eastAsia="AdvGulliv-R" w:cs="Times New Roman"/>
          <w:szCs w:val="24"/>
        </w:rPr>
        <w:t>yönelik</w:t>
      </w:r>
      <w:r w:rsidR="00F15823" w:rsidRPr="000C2A6A">
        <w:rPr>
          <w:rFonts w:eastAsia="AdvGulliv-R" w:cs="Times New Roman"/>
          <w:szCs w:val="24"/>
        </w:rPr>
        <w:t xml:space="preserve"> </w:t>
      </w:r>
      <w:r w:rsidR="00C32F33" w:rsidRPr="000C2A6A">
        <w:rPr>
          <w:rFonts w:eastAsia="AdvGulliv-R" w:cs="Times New Roman"/>
          <w:szCs w:val="24"/>
        </w:rPr>
        <w:t>tanıtım</w:t>
      </w:r>
      <w:r w:rsidR="00F15823" w:rsidRPr="000C2A6A">
        <w:rPr>
          <w:rFonts w:eastAsia="AdvGulliv-R" w:cs="Times New Roman"/>
          <w:szCs w:val="24"/>
        </w:rPr>
        <w:t xml:space="preserve"> </w:t>
      </w:r>
      <w:r w:rsidR="00C32F33" w:rsidRPr="000C2A6A">
        <w:rPr>
          <w:rFonts w:eastAsia="AdvGulliv-R" w:cs="Times New Roman"/>
          <w:szCs w:val="24"/>
        </w:rPr>
        <w:t>faaliyetlerinin</w:t>
      </w:r>
      <w:r w:rsidR="00F15823" w:rsidRPr="000C2A6A">
        <w:rPr>
          <w:rFonts w:eastAsia="AdvGulliv-R" w:cs="Times New Roman"/>
          <w:szCs w:val="24"/>
        </w:rPr>
        <w:t xml:space="preserve"> </w:t>
      </w:r>
      <w:r w:rsidR="00C32F33" w:rsidRPr="000C2A6A">
        <w:rPr>
          <w:rFonts w:eastAsia="AdvGulliv-R" w:cs="Times New Roman"/>
          <w:szCs w:val="24"/>
        </w:rPr>
        <w:t>planlandığı</w:t>
      </w:r>
      <w:r w:rsidR="00F15823" w:rsidRPr="000C2A6A">
        <w:rPr>
          <w:rFonts w:eastAsia="AdvGulliv-R" w:cs="Times New Roman"/>
          <w:szCs w:val="24"/>
        </w:rPr>
        <w:t xml:space="preserve"> </w:t>
      </w:r>
      <w:r w:rsidR="00C32F33" w:rsidRPr="000C2A6A">
        <w:rPr>
          <w:rFonts w:eastAsia="AdvGulliv-R" w:cs="Times New Roman"/>
          <w:szCs w:val="24"/>
        </w:rPr>
        <w:t>görülmüştür.</w:t>
      </w:r>
      <w:r w:rsidR="00F15823" w:rsidRPr="000C2A6A">
        <w:rPr>
          <w:rFonts w:eastAsia="AdvGulliv-R" w:cs="Times New Roman"/>
          <w:szCs w:val="24"/>
        </w:rPr>
        <w:t xml:space="preserve"> </w:t>
      </w:r>
      <w:r w:rsidR="002D3E25" w:rsidRPr="000C2A6A">
        <w:rPr>
          <w:rFonts w:eastAsia="AdvGulliv-R" w:cs="Times New Roman"/>
          <w:szCs w:val="24"/>
        </w:rPr>
        <w:t>Şafak,</w:t>
      </w:r>
      <w:r w:rsidR="00F15823" w:rsidRPr="000C2A6A">
        <w:rPr>
          <w:rFonts w:eastAsia="AdvGulliv-R" w:cs="Times New Roman"/>
          <w:szCs w:val="24"/>
        </w:rPr>
        <w:t xml:space="preserve"> </w:t>
      </w:r>
      <w:r w:rsidR="002D3E25" w:rsidRPr="000C2A6A">
        <w:rPr>
          <w:rFonts w:eastAsia="AdvGulliv-R" w:cs="Times New Roman"/>
          <w:szCs w:val="24"/>
        </w:rPr>
        <w:t>Yılmaz</w:t>
      </w:r>
      <w:r w:rsidR="00F15823" w:rsidRPr="000C2A6A">
        <w:rPr>
          <w:rFonts w:eastAsia="AdvGulliv-R" w:cs="Times New Roman"/>
          <w:szCs w:val="24"/>
        </w:rPr>
        <w:t xml:space="preserve"> </w:t>
      </w:r>
      <w:r w:rsidR="002D3E25" w:rsidRPr="000C2A6A">
        <w:rPr>
          <w:rFonts w:eastAsia="AdvGulliv-R" w:cs="Times New Roman"/>
          <w:szCs w:val="24"/>
        </w:rPr>
        <w:t>ve</w:t>
      </w:r>
      <w:r w:rsidR="00F15823" w:rsidRPr="000C2A6A">
        <w:rPr>
          <w:rFonts w:eastAsia="AdvGulliv-R" w:cs="Times New Roman"/>
          <w:szCs w:val="24"/>
        </w:rPr>
        <w:t xml:space="preserve"> </w:t>
      </w:r>
      <w:r w:rsidR="002D3E25" w:rsidRPr="000C2A6A">
        <w:rPr>
          <w:rFonts w:eastAsia="AdvGulliv-R" w:cs="Times New Roman"/>
          <w:szCs w:val="24"/>
        </w:rPr>
        <w:t>Karamustafa</w:t>
      </w:r>
      <w:r w:rsidR="00F15823" w:rsidRPr="000C2A6A">
        <w:rPr>
          <w:rFonts w:eastAsia="AdvGulliv-R" w:cs="Times New Roman"/>
          <w:szCs w:val="24"/>
        </w:rPr>
        <w:t xml:space="preserve"> </w:t>
      </w:r>
      <w:r w:rsidR="002D3E25" w:rsidRPr="000C2A6A">
        <w:rPr>
          <w:rFonts w:eastAsia="AdvGulliv-R" w:cs="Times New Roman"/>
          <w:szCs w:val="24"/>
        </w:rPr>
        <w:t>(2022)</w:t>
      </w:r>
      <w:r w:rsidR="00F15823" w:rsidRPr="000C2A6A">
        <w:rPr>
          <w:rFonts w:eastAsia="AdvGulliv-R" w:cs="Times New Roman"/>
          <w:szCs w:val="24"/>
        </w:rPr>
        <w:t xml:space="preserve"> </w:t>
      </w:r>
      <w:r w:rsidR="002D3E25" w:rsidRPr="000C2A6A">
        <w:rPr>
          <w:rFonts w:eastAsia="AdvGulliv-R" w:cs="Times New Roman"/>
          <w:szCs w:val="24"/>
        </w:rPr>
        <w:t>aktif</w:t>
      </w:r>
      <w:r w:rsidR="00F15823" w:rsidRPr="000C2A6A">
        <w:rPr>
          <w:rFonts w:eastAsia="AdvGulliv-R" w:cs="Times New Roman"/>
          <w:szCs w:val="24"/>
        </w:rPr>
        <w:t xml:space="preserve"> </w:t>
      </w:r>
      <w:r w:rsidR="002D3E25" w:rsidRPr="000C2A6A">
        <w:rPr>
          <w:rFonts w:eastAsia="AdvGulliv-R" w:cs="Times New Roman"/>
          <w:szCs w:val="24"/>
        </w:rPr>
        <w:t>bir</w:t>
      </w:r>
      <w:r w:rsidR="00F15823" w:rsidRPr="000C2A6A">
        <w:rPr>
          <w:rFonts w:eastAsia="AdvGulliv-R" w:cs="Times New Roman"/>
          <w:szCs w:val="24"/>
        </w:rPr>
        <w:t xml:space="preserve"> </w:t>
      </w:r>
      <w:r w:rsidR="002D3E25" w:rsidRPr="000C2A6A">
        <w:rPr>
          <w:rFonts w:eastAsia="AdvGulliv-R" w:cs="Times New Roman"/>
          <w:szCs w:val="24"/>
        </w:rPr>
        <w:t>sağlık</w:t>
      </w:r>
      <w:r w:rsidR="00F15823" w:rsidRPr="000C2A6A">
        <w:rPr>
          <w:rFonts w:eastAsia="AdvGulliv-R" w:cs="Times New Roman"/>
          <w:szCs w:val="24"/>
        </w:rPr>
        <w:t xml:space="preserve"> </w:t>
      </w:r>
      <w:r w:rsidR="002D3E25" w:rsidRPr="000C2A6A">
        <w:rPr>
          <w:rFonts w:eastAsia="AdvGulliv-R" w:cs="Times New Roman"/>
          <w:szCs w:val="24"/>
        </w:rPr>
        <w:t>turizmi</w:t>
      </w:r>
      <w:r w:rsidR="00F15823" w:rsidRPr="000C2A6A">
        <w:rPr>
          <w:rFonts w:eastAsia="AdvGulliv-R" w:cs="Times New Roman"/>
          <w:szCs w:val="24"/>
        </w:rPr>
        <w:t xml:space="preserve"> </w:t>
      </w:r>
      <w:r w:rsidR="002D3E25" w:rsidRPr="000C2A6A">
        <w:rPr>
          <w:rFonts w:eastAsia="AdvGulliv-R" w:cs="Times New Roman"/>
          <w:szCs w:val="24"/>
        </w:rPr>
        <w:t>web</w:t>
      </w:r>
      <w:r w:rsidR="00F15823" w:rsidRPr="000C2A6A">
        <w:rPr>
          <w:rFonts w:eastAsia="AdvGulliv-R" w:cs="Times New Roman"/>
          <w:szCs w:val="24"/>
        </w:rPr>
        <w:t xml:space="preserve"> </w:t>
      </w:r>
      <w:r w:rsidR="002D3E25" w:rsidRPr="000C2A6A">
        <w:rPr>
          <w:rFonts w:eastAsia="AdvGulliv-R" w:cs="Times New Roman"/>
          <w:szCs w:val="24"/>
        </w:rPr>
        <w:t>sitesinin</w:t>
      </w:r>
      <w:r w:rsidR="00F15823" w:rsidRPr="000C2A6A">
        <w:rPr>
          <w:rFonts w:eastAsia="AdvGulliv-R" w:cs="Times New Roman"/>
          <w:szCs w:val="24"/>
        </w:rPr>
        <w:t xml:space="preserve"> </w:t>
      </w:r>
      <w:r w:rsidR="002D3E25" w:rsidRPr="000C2A6A">
        <w:rPr>
          <w:rFonts w:eastAsia="AdvGulliv-R" w:cs="Times New Roman"/>
          <w:szCs w:val="24"/>
        </w:rPr>
        <w:t>doğrudan</w:t>
      </w:r>
      <w:r w:rsidR="00F15823" w:rsidRPr="000C2A6A">
        <w:rPr>
          <w:rFonts w:eastAsia="AdvGulliv-R" w:cs="Times New Roman"/>
          <w:szCs w:val="24"/>
        </w:rPr>
        <w:t xml:space="preserve"> </w:t>
      </w:r>
      <w:r w:rsidR="002D3E25" w:rsidRPr="000C2A6A">
        <w:rPr>
          <w:rFonts w:eastAsia="AdvGulliv-R" w:cs="Times New Roman"/>
          <w:szCs w:val="24"/>
        </w:rPr>
        <w:t>turistlerin</w:t>
      </w:r>
      <w:r w:rsidR="00F15823" w:rsidRPr="000C2A6A">
        <w:rPr>
          <w:rFonts w:eastAsia="AdvGulliv-R" w:cs="Times New Roman"/>
          <w:szCs w:val="24"/>
        </w:rPr>
        <w:t xml:space="preserve"> </w:t>
      </w:r>
      <w:r w:rsidR="002D3E25" w:rsidRPr="000C2A6A">
        <w:rPr>
          <w:rFonts w:eastAsia="AdvGulliv-R" w:cs="Times New Roman"/>
          <w:szCs w:val="24"/>
        </w:rPr>
        <w:t>ihtiyaçlarına</w:t>
      </w:r>
      <w:r w:rsidR="00F15823" w:rsidRPr="000C2A6A">
        <w:rPr>
          <w:rFonts w:eastAsia="AdvGulliv-R" w:cs="Times New Roman"/>
          <w:szCs w:val="24"/>
        </w:rPr>
        <w:t xml:space="preserve"> </w:t>
      </w:r>
      <w:r w:rsidR="002D3E25" w:rsidRPr="000C2A6A">
        <w:rPr>
          <w:rFonts w:eastAsia="AdvGulliv-R" w:cs="Times New Roman"/>
          <w:szCs w:val="24"/>
        </w:rPr>
        <w:t>cevap</w:t>
      </w:r>
      <w:r w:rsidR="00F15823" w:rsidRPr="000C2A6A">
        <w:rPr>
          <w:rFonts w:eastAsia="AdvGulliv-R" w:cs="Times New Roman"/>
          <w:szCs w:val="24"/>
        </w:rPr>
        <w:t xml:space="preserve"> </w:t>
      </w:r>
      <w:r w:rsidR="002D3E25" w:rsidRPr="000C2A6A">
        <w:rPr>
          <w:rFonts w:eastAsia="AdvGulliv-R" w:cs="Times New Roman"/>
          <w:szCs w:val="24"/>
        </w:rPr>
        <w:t>verebilecek</w:t>
      </w:r>
      <w:r w:rsidR="00F15823" w:rsidRPr="000C2A6A">
        <w:rPr>
          <w:rFonts w:eastAsia="AdvGulliv-R" w:cs="Times New Roman"/>
          <w:szCs w:val="24"/>
        </w:rPr>
        <w:t xml:space="preserve"> </w:t>
      </w:r>
      <w:r w:rsidR="002D3E25" w:rsidRPr="000C2A6A">
        <w:rPr>
          <w:rFonts w:eastAsia="AdvGulliv-R" w:cs="Times New Roman"/>
          <w:szCs w:val="24"/>
        </w:rPr>
        <w:t>bir</w:t>
      </w:r>
      <w:r w:rsidR="00F15823" w:rsidRPr="000C2A6A">
        <w:rPr>
          <w:rFonts w:eastAsia="AdvGulliv-R" w:cs="Times New Roman"/>
          <w:szCs w:val="24"/>
        </w:rPr>
        <w:t xml:space="preserve"> </w:t>
      </w:r>
      <w:r w:rsidR="002D3E25" w:rsidRPr="000C2A6A">
        <w:rPr>
          <w:rFonts w:eastAsia="AdvGulliv-R" w:cs="Times New Roman"/>
          <w:szCs w:val="24"/>
        </w:rPr>
        <w:t>içeriğe</w:t>
      </w:r>
      <w:r w:rsidR="00F15823" w:rsidRPr="000C2A6A">
        <w:rPr>
          <w:rFonts w:eastAsia="AdvGulliv-R" w:cs="Times New Roman"/>
          <w:szCs w:val="24"/>
        </w:rPr>
        <w:t xml:space="preserve"> </w:t>
      </w:r>
      <w:r w:rsidR="002D3E25" w:rsidRPr="000C2A6A">
        <w:rPr>
          <w:rFonts w:eastAsia="AdvGulliv-R" w:cs="Times New Roman"/>
          <w:szCs w:val="24"/>
        </w:rPr>
        <w:t>sahip</w:t>
      </w:r>
      <w:r w:rsidR="00F15823" w:rsidRPr="000C2A6A">
        <w:rPr>
          <w:rFonts w:eastAsia="AdvGulliv-R" w:cs="Times New Roman"/>
          <w:szCs w:val="24"/>
        </w:rPr>
        <w:t xml:space="preserve"> </w:t>
      </w:r>
      <w:r w:rsidR="002D3E25" w:rsidRPr="000C2A6A">
        <w:rPr>
          <w:rFonts w:eastAsia="AdvGulliv-R" w:cs="Times New Roman"/>
          <w:szCs w:val="24"/>
        </w:rPr>
        <w:t>olmasında,</w:t>
      </w:r>
      <w:r w:rsidR="00F15823" w:rsidRPr="000C2A6A">
        <w:rPr>
          <w:rFonts w:eastAsia="AdvGulliv-R" w:cs="Times New Roman"/>
          <w:szCs w:val="24"/>
        </w:rPr>
        <w:t xml:space="preserve"> </w:t>
      </w:r>
      <w:r w:rsidR="002D3E25" w:rsidRPr="000C2A6A">
        <w:rPr>
          <w:rFonts w:eastAsia="AdvGulliv-R" w:cs="Times New Roman"/>
          <w:szCs w:val="24"/>
        </w:rPr>
        <w:t>sağlık</w:t>
      </w:r>
      <w:r w:rsidR="00F15823" w:rsidRPr="000C2A6A">
        <w:rPr>
          <w:rFonts w:eastAsia="AdvGulliv-R" w:cs="Times New Roman"/>
          <w:szCs w:val="24"/>
        </w:rPr>
        <w:t xml:space="preserve"> </w:t>
      </w:r>
      <w:r w:rsidR="002D3E25" w:rsidRPr="000C2A6A">
        <w:rPr>
          <w:rFonts w:eastAsia="AdvGulliv-R" w:cs="Times New Roman"/>
          <w:szCs w:val="24"/>
        </w:rPr>
        <w:t>turizmi</w:t>
      </w:r>
      <w:r w:rsidR="00F15823" w:rsidRPr="000C2A6A">
        <w:rPr>
          <w:rFonts w:eastAsia="AdvGulliv-R" w:cs="Times New Roman"/>
          <w:szCs w:val="24"/>
        </w:rPr>
        <w:t xml:space="preserve"> </w:t>
      </w:r>
      <w:r w:rsidR="002D3E25" w:rsidRPr="000C2A6A">
        <w:rPr>
          <w:rFonts w:eastAsia="AdvGulliv-R" w:cs="Times New Roman"/>
          <w:szCs w:val="24"/>
        </w:rPr>
        <w:t>alanında</w:t>
      </w:r>
      <w:r w:rsidR="00F15823" w:rsidRPr="000C2A6A">
        <w:rPr>
          <w:rFonts w:eastAsia="AdvGulliv-R" w:cs="Times New Roman"/>
          <w:szCs w:val="24"/>
        </w:rPr>
        <w:t xml:space="preserve"> </w:t>
      </w:r>
      <w:r w:rsidR="002D3E25" w:rsidRPr="000C2A6A">
        <w:rPr>
          <w:rFonts w:eastAsia="AdvGulliv-R" w:cs="Times New Roman"/>
          <w:szCs w:val="24"/>
        </w:rPr>
        <w:t>faaliyet</w:t>
      </w:r>
      <w:r w:rsidR="00F15823" w:rsidRPr="000C2A6A">
        <w:rPr>
          <w:rFonts w:eastAsia="AdvGulliv-R" w:cs="Times New Roman"/>
          <w:szCs w:val="24"/>
        </w:rPr>
        <w:t xml:space="preserve"> </w:t>
      </w:r>
      <w:r w:rsidR="002D3E25" w:rsidRPr="000C2A6A">
        <w:rPr>
          <w:rFonts w:eastAsia="AdvGulliv-R" w:cs="Times New Roman"/>
          <w:szCs w:val="24"/>
        </w:rPr>
        <w:t>gösteren</w:t>
      </w:r>
      <w:r w:rsidR="00F15823" w:rsidRPr="000C2A6A">
        <w:rPr>
          <w:rFonts w:eastAsia="AdvGulliv-R" w:cs="Times New Roman"/>
          <w:szCs w:val="24"/>
        </w:rPr>
        <w:t xml:space="preserve"> </w:t>
      </w:r>
      <w:r w:rsidR="002D3E25" w:rsidRPr="000C2A6A">
        <w:rPr>
          <w:rFonts w:eastAsia="AdvGulliv-R" w:cs="Times New Roman"/>
          <w:szCs w:val="24"/>
        </w:rPr>
        <w:t>sağlık</w:t>
      </w:r>
      <w:r w:rsidR="00F15823" w:rsidRPr="000C2A6A">
        <w:rPr>
          <w:rFonts w:eastAsia="AdvGulliv-R" w:cs="Times New Roman"/>
          <w:szCs w:val="24"/>
        </w:rPr>
        <w:t xml:space="preserve"> </w:t>
      </w:r>
      <w:r w:rsidR="002D3E25" w:rsidRPr="000C2A6A">
        <w:rPr>
          <w:rFonts w:eastAsia="AdvGulliv-R" w:cs="Times New Roman"/>
          <w:szCs w:val="24"/>
        </w:rPr>
        <w:t>tesislerinin</w:t>
      </w:r>
      <w:r w:rsidR="00F15823" w:rsidRPr="000C2A6A">
        <w:rPr>
          <w:rFonts w:eastAsia="AdvGulliv-R" w:cs="Times New Roman"/>
          <w:szCs w:val="24"/>
        </w:rPr>
        <w:t xml:space="preserve"> </w:t>
      </w:r>
      <w:r w:rsidR="002D3E25" w:rsidRPr="000C2A6A">
        <w:rPr>
          <w:rFonts w:eastAsia="AdvGulliv-R" w:cs="Times New Roman"/>
          <w:szCs w:val="24"/>
        </w:rPr>
        <w:t>etkili</w:t>
      </w:r>
      <w:r w:rsidR="00F15823" w:rsidRPr="000C2A6A">
        <w:rPr>
          <w:rFonts w:eastAsia="AdvGulliv-R" w:cs="Times New Roman"/>
          <w:szCs w:val="24"/>
        </w:rPr>
        <w:t xml:space="preserve"> </w:t>
      </w:r>
      <w:r w:rsidR="002D3E25" w:rsidRPr="000C2A6A">
        <w:rPr>
          <w:rFonts w:eastAsia="AdvGulliv-R" w:cs="Times New Roman"/>
          <w:szCs w:val="24"/>
        </w:rPr>
        <w:t>bir</w:t>
      </w:r>
      <w:r w:rsidR="00F15823" w:rsidRPr="000C2A6A">
        <w:rPr>
          <w:rFonts w:eastAsia="AdvGulliv-R" w:cs="Times New Roman"/>
          <w:szCs w:val="24"/>
        </w:rPr>
        <w:t xml:space="preserve"> </w:t>
      </w:r>
      <w:r w:rsidR="002D3E25" w:rsidRPr="000C2A6A">
        <w:rPr>
          <w:rFonts w:eastAsia="AdvGulliv-R" w:cs="Times New Roman"/>
          <w:szCs w:val="24"/>
        </w:rPr>
        <w:t>web</w:t>
      </w:r>
      <w:r w:rsidR="00F15823" w:rsidRPr="000C2A6A">
        <w:rPr>
          <w:rFonts w:eastAsia="AdvGulliv-R" w:cs="Times New Roman"/>
          <w:szCs w:val="24"/>
        </w:rPr>
        <w:t xml:space="preserve"> </w:t>
      </w:r>
      <w:r w:rsidR="002D3E25" w:rsidRPr="000C2A6A">
        <w:rPr>
          <w:rFonts w:eastAsia="AdvGulliv-R" w:cs="Times New Roman"/>
          <w:szCs w:val="24"/>
        </w:rPr>
        <w:t>sitesi</w:t>
      </w:r>
      <w:r w:rsidR="00F15823" w:rsidRPr="000C2A6A">
        <w:rPr>
          <w:rFonts w:eastAsia="AdvGulliv-R" w:cs="Times New Roman"/>
          <w:szCs w:val="24"/>
        </w:rPr>
        <w:t xml:space="preserve"> </w:t>
      </w:r>
      <w:r w:rsidR="002D3E25" w:rsidRPr="000C2A6A">
        <w:rPr>
          <w:rFonts w:eastAsia="AdvGulliv-R" w:cs="Times New Roman"/>
          <w:szCs w:val="24"/>
        </w:rPr>
        <w:t>içeriğine</w:t>
      </w:r>
      <w:r w:rsidR="00F15823" w:rsidRPr="000C2A6A">
        <w:rPr>
          <w:rFonts w:eastAsia="AdvGulliv-R" w:cs="Times New Roman"/>
          <w:szCs w:val="24"/>
        </w:rPr>
        <w:t xml:space="preserve"> </w:t>
      </w:r>
      <w:r w:rsidR="002D3E25" w:rsidRPr="000C2A6A">
        <w:rPr>
          <w:rFonts w:eastAsia="AdvGulliv-R" w:cs="Times New Roman"/>
          <w:szCs w:val="24"/>
        </w:rPr>
        <w:t>sahip</w:t>
      </w:r>
      <w:r w:rsidR="00F15823" w:rsidRPr="000C2A6A">
        <w:rPr>
          <w:rFonts w:eastAsia="AdvGulliv-R" w:cs="Times New Roman"/>
          <w:szCs w:val="24"/>
        </w:rPr>
        <w:t xml:space="preserve"> </w:t>
      </w:r>
      <w:r w:rsidR="002D3E25" w:rsidRPr="000C2A6A">
        <w:rPr>
          <w:rFonts w:eastAsia="AdvGulliv-R" w:cs="Times New Roman"/>
          <w:szCs w:val="24"/>
        </w:rPr>
        <w:t>olmasının</w:t>
      </w:r>
      <w:r w:rsidR="00F15823" w:rsidRPr="000C2A6A">
        <w:rPr>
          <w:rFonts w:eastAsia="AdvGulliv-R" w:cs="Times New Roman"/>
          <w:szCs w:val="24"/>
        </w:rPr>
        <w:t xml:space="preserve"> </w:t>
      </w:r>
      <w:r w:rsidR="002D3E25" w:rsidRPr="000C2A6A">
        <w:rPr>
          <w:rFonts w:eastAsia="AdvGulliv-R" w:cs="Times New Roman"/>
          <w:szCs w:val="24"/>
        </w:rPr>
        <w:t>beklendiği</w:t>
      </w:r>
      <w:r w:rsidR="00F15823" w:rsidRPr="000C2A6A">
        <w:rPr>
          <w:rFonts w:eastAsia="AdvGulliv-R" w:cs="Times New Roman"/>
          <w:szCs w:val="24"/>
        </w:rPr>
        <w:t xml:space="preserve"> </w:t>
      </w:r>
      <w:r w:rsidR="002D3E25" w:rsidRPr="000C2A6A">
        <w:rPr>
          <w:rFonts w:eastAsia="AdvGulliv-R" w:cs="Times New Roman"/>
          <w:szCs w:val="24"/>
        </w:rPr>
        <w:t>vurgulanmıştır.</w:t>
      </w:r>
    </w:p>
    <w:p w14:paraId="21BD674B" w14:textId="77777777" w:rsidR="00BC4F5D" w:rsidRPr="000C2A6A" w:rsidRDefault="00BC4F5D" w:rsidP="00BC4F5D">
      <w:pPr>
        <w:spacing w:after="120"/>
        <w:rPr>
          <w:rFonts w:eastAsia="AdvGulliv-R" w:cs="Times New Roman"/>
          <w:szCs w:val="24"/>
        </w:rPr>
      </w:pPr>
      <w:r w:rsidRPr="000C2A6A">
        <w:rPr>
          <w:rFonts w:eastAsia="AdvGulliv-R" w:cs="Times New Roman"/>
          <w:szCs w:val="24"/>
        </w:rPr>
        <w:t>Şehir hastanelerinin sağlık turizmi kapsamında hasta kabulü yapılması planlanan ülkelere ilişkin katılımcıların görüşleri incelendiğinde, tüm şehir hastanelerinin Avrupa ülkelerinden ve Türk devletlerinden hasta kabulü yapmayı planladıkları görülmüştür. B, C, D ve E şehir hastaneleri balkan ülkeleri ve Rusya’dan; A, B, D ve E şehir hastaneleri Orta Doğu ülkelerinden ve A şehir hastanesi de ayrıca tüm ülkelerden hasta kabulü yapmayı planlamışlardır. Karababa’nın (2017) çalışmasında, Türkiye’nin sağlık turizmi bakımından iklim, kültür ve tecrübe avantajlarıyla Avrupa ülkeleri için çok çekici konumda olduğu vurgulamıştır. Bunun yanında coğrafi yakınlık faktörüyle birlikte Ortadoğu ülkeleri için, Türkiye’nin önemli bir sağlık merkezi olabilecek konumda olduğu belirtilmiştir. Özkan’ın (2019) çalışmasında, coğrafi konumu itibarı ile Avrupa, Balkanlar, Ortadoğu ve Afrika’nın ortasında bulunan Türkiye, ulaşım kolaylığı, 62 ülke ile vizesiz seyahat imkânı, sahip olduğu alanında uzman hekim ve sağlık çalışanı, yüksek sağlık teknolojisi sayesinde sağlık turizminde öncü ülke olabilecek potansiyele sahip ülkeler arasında olduğu vurgulanmıştır.</w:t>
      </w:r>
    </w:p>
    <w:p w14:paraId="7A30739F" w14:textId="77777777" w:rsidR="00BC4F5D" w:rsidRPr="000C2A6A" w:rsidRDefault="00BC4F5D" w:rsidP="00BC4F5D">
      <w:pPr>
        <w:spacing w:after="120"/>
        <w:rPr>
          <w:rFonts w:eastAsia="AdvGulliv-R" w:cs="Times New Roman"/>
          <w:color w:val="000000"/>
          <w:szCs w:val="24"/>
        </w:rPr>
      </w:pPr>
      <w:r w:rsidRPr="000C2A6A">
        <w:rPr>
          <w:rFonts w:eastAsia="AdvGulliv-R" w:cs="Times New Roman"/>
          <w:szCs w:val="24"/>
        </w:rPr>
        <w:t xml:space="preserve">Şehir hastanelerinin sağlık turizmi kapsamında hasta kabulü yapılması planlanan bölümlere/branşlara ilişkin katılımcıların görüşleri incelendiğinde, tüm şehir hastanelerinin cerrahi bölümler/branşlardan hasta kabulü yapmayı planladıkları </w:t>
      </w:r>
      <w:r w:rsidRPr="000C2A6A">
        <w:rPr>
          <w:rFonts w:eastAsia="AdvGulliv-R" w:cs="Times New Roman"/>
          <w:color w:val="000000"/>
          <w:szCs w:val="24"/>
        </w:rPr>
        <w:t xml:space="preserve">görülmüştür. Ayrıca çalışma kapsamında ele alınan şehir hastanelerinin ortopedi, kardiyoloji, kadın doğum, girişimsel radyoloji, onkoloji, üroloji ve nöroloji bölüm/branşlardan hasta kabulü yapmayı </w:t>
      </w:r>
      <w:r w:rsidRPr="000C2A6A">
        <w:rPr>
          <w:rFonts w:eastAsia="AdvGulliv-R" w:cs="Times New Roman"/>
          <w:color w:val="000000"/>
          <w:szCs w:val="24"/>
        </w:rPr>
        <w:lastRenderedPageBreak/>
        <w:t>planladıkları görülürken A ve D şehir hastanelerinin ayrıca hastanelerindeki tüm branşlara/bölümlere de hasta kabulü yapmayı planladıkları görülmüştür.</w:t>
      </w:r>
    </w:p>
    <w:p w14:paraId="2FD090A0" w14:textId="77777777" w:rsidR="00BC4F5D" w:rsidRDefault="00BC4F5D" w:rsidP="00BC4F5D">
      <w:pPr>
        <w:spacing w:after="120"/>
        <w:rPr>
          <w:rFonts w:eastAsia="AdvGulliv-R" w:cs="Times New Roman"/>
          <w:szCs w:val="24"/>
        </w:rPr>
      </w:pPr>
      <w:r w:rsidRPr="000C2A6A">
        <w:rPr>
          <w:rFonts w:eastAsia="AdvGulliv-R" w:cs="Times New Roman"/>
          <w:color w:val="000000"/>
          <w:szCs w:val="24"/>
        </w:rPr>
        <w:t xml:space="preserve">Şehir hastanelerinin vizyon ve misyonunun bulunup bulunmamasına ilişkin katılımcıların görüşleri incelendiğinde, çalışmadaki tüm şehir hastanelerinin vizyon ve misyonunun bulunduğu görülmüştür. Ayrıca A, B, C, D, E ve F şehir hastanelerinin web siteleri incelendiğinde, bu hastanelerin </w:t>
      </w:r>
      <w:r w:rsidRPr="000C2A6A">
        <w:rPr>
          <w:rFonts w:eastAsia="AdvGulliv-R" w:cs="Times New Roman"/>
          <w:szCs w:val="24"/>
        </w:rPr>
        <w:t>web sitelerinde vizyon ve misyon ifadelerinin yer aldığı bulunmuştur. Şafak, Yılmaz ve Karamustafa (2022) tarafından çalışmada sağlık tesislerinin web sitelerinde en çok vizyon ve misyon ile kurumsal bilgi içerikleri kriterlerinin olduğu sonucuna ulaşılmıştır.</w:t>
      </w:r>
    </w:p>
    <w:p w14:paraId="625D5EC4" w14:textId="77777777" w:rsidR="00BC4F5D" w:rsidRPr="000C2A6A" w:rsidRDefault="00BC4F5D" w:rsidP="00BC4F5D">
      <w:pPr>
        <w:spacing w:after="120"/>
        <w:rPr>
          <w:rFonts w:cs="Times New Roman"/>
          <w:szCs w:val="24"/>
        </w:rPr>
      </w:pPr>
      <w:r w:rsidRPr="000C2A6A">
        <w:rPr>
          <w:rFonts w:eastAsia="AdvGulliv-R" w:cs="Times New Roman"/>
          <w:szCs w:val="24"/>
        </w:rPr>
        <w:t>Şehir hastanelerinin sağlık turizmi kapsamında karşılaştığı sorunlara ilişkin katılımcıların görüşleri incelendiğinde, tanıtım yetersizliği, hasta temininde yaşanan güçlükler, personel yetersizliği, mali işlemlerdeki (faturalandırmada, ödemelerde vb.) sıkıntılar, tercüman eksiklikleri ve resmi işlemlerdeki (rapor/evrak işleri vb.) aksaklıklar, şehir hastanelerinin sağlık turizmi biriminde karşılaşılan güçlükler olarak görülmüştür. Çalışma kapsamında incelenen hastanelerin çoğunda; tanıtım yetersizliği (A, B, C, E, F), hasta temininde yaşanan güçlükler (A, B, D, E, F) ve personel yetersizliği (A, C, D, E, F) ön plana çıkan sorunlar olarak görülmektedir. Üstün ve Demir-Uslu (2022) tarafından yapılan çalışmada da sağlık turizmi sektöründe daha fazla pazar payı kazanmak ve rekabet edebilmek için kurumların tanıtım faaliyetlerine önem vermesi gerektiği vurgulanmıştır. Ayrıca sağlık personelinin iletişim becerilerine sahip olması, personellerin kalifiye ve yetkin olması ve en önemlisi ise yabancı dil engelinin aşılmış olmasının önem arz ettiği sonucu bulunmuştur. Tontuş’un (2018) çalışmasında da sağlık turizmi hizmetlerine yönelik bilgilendirme ve tanıtım faaliyetlerinin etkili bir şekilde yapılmasının gerektiği sonucuna ulaşılmıştır (Tontuş, 2018).</w:t>
      </w:r>
      <w:r w:rsidRPr="000C2A6A">
        <w:rPr>
          <w:rFonts w:cs="Times New Roman"/>
          <w:szCs w:val="24"/>
        </w:rPr>
        <w:t xml:space="preserve"> Albayrak ve Güçlü’nün (2020) çalışmalarında da sağlık turizminde yetişmiş, uluslararası mevzuata hakim ve birden fazla yabancı dile sahip deneyimli yönetici eksikliği, sağlık turizmiyle ilgili paydaşlarının tek bir çatı altında yönetilmemesi, sektörde herkesin başına buyruk olması, sağlık personelinin yabancı dil eksikliği ve hasta ya da yakınları ile iletişimde yaşananlar önemli sorunlar olarak ortaya çıktığı görülmüştür. Buzcu ve Birdir (2019) tarafından yapılan çalışmada, Türkiye’nin sağlık turizmi kapsamında tanıtım problemleri yaşaması, sağlık mevzuatı sorunları, mali destek yetersizliği ve yaşanan personel sıkıntısı, yöneticiler tarafından sağlık turizminin gelişmesine engel teşkil eden problemler olarak vurgulanmıştır.</w:t>
      </w:r>
    </w:p>
    <w:p w14:paraId="33096856" w14:textId="77777777" w:rsidR="00BC4F5D" w:rsidRPr="000C2A6A" w:rsidRDefault="00BC4F5D" w:rsidP="00BC4F5D">
      <w:pPr>
        <w:spacing w:after="120"/>
        <w:rPr>
          <w:rFonts w:cs="Times New Roman"/>
          <w:szCs w:val="24"/>
        </w:rPr>
      </w:pPr>
      <w:r w:rsidRPr="000C2A6A">
        <w:rPr>
          <w:rFonts w:eastAsia="AdvGulliv-R" w:cs="Times New Roman"/>
          <w:szCs w:val="24"/>
        </w:rPr>
        <w:lastRenderedPageBreak/>
        <w:t xml:space="preserve">Şehir hastanelerinin sağlık turizmi kapsamında karşılaştığı sorunlara yönelik önerilere ilişkin katılımcıların görüşleri incelendiğinde, USHAŞ ile görüşülerek hasta temini artırılmalı, tanıtım faaliyetlerinin artırılması, personel </w:t>
      </w:r>
      <w:r w:rsidRPr="000C2A6A">
        <w:rPr>
          <w:rFonts w:eastAsia="AdvGulliv-R" w:cs="Times New Roman"/>
          <w:color w:val="000000"/>
          <w:szCs w:val="24"/>
        </w:rPr>
        <w:t xml:space="preserve">sayısının artırılması, birim personellerine gerekli eğitimlerin verilmesi, resmi işlemlerin hızlandırılması için evrak yükünün azaltılması, hekimlere sağlık turisti kabulünün cazip hale getirilmesi ve uluslararası hasta polikliniği kurulmalı, şehir hastanelerinin sağlık turizmi biriminde karşılaşılan güçlüklere yönelik öneriler katılımcılar tarafından ortaya konmuştur. Çalışma kapsamında incelenen hastanelerin önemli bir kısmında; USHAŞ ile </w:t>
      </w:r>
      <w:r w:rsidRPr="000C2A6A">
        <w:rPr>
          <w:rFonts w:eastAsia="AdvGulliv-R" w:cs="Times New Roman"/>
          <w:szCs w:val="24"/>
        </w:rPr>
        <w:t xml:space="preserve">görüşülerek hasta temini artırılmalı (A, B, D, E, F), tanıtım faaliyetlerinin artırılması (A, B, C, E, F), personel sayısının artırılması (A, C, D, E, F) ve birim personellerine gerekli eğitimlerin verilmesi (C, E, F) ön plana çıkan öneriler olarak değerlendirilmektedir. Karababa’nın (2017) çalışmasında, Türkiye’nin sağlık turizmindeki pazar payını arttırması için; tanıtım faaliyetlerine önem verilmesi, uluslararası ve ulusal akreditasyon kuruluşlarıyla hizmet standartlarının belirlenmesi, turizm şirketleri, ulaştırma şirketleri ve sigorta şirketleri gibi bu alanda faaliyet gösteren kurum ve kuruluşların birlikte çalışması ve sağlık turisti sayısının artırılması gerektiğine ilişkin önerilerde bulunmuştur. Buzcu ve Birdir (2019) tarafından yapılan çalışmasında da, </w:t>
      </w:r>
      <w:r w:rsidRPr="000C2A6A">
        <w:rPr>
          <w:rFonts w:cs="Times New Roman"/>
          <w:szCs w:val="24"/>
        </w:rPr>
        <w:t>yabancı dil bilen sağlık personel sayısının ve niteliğinin artırılması, yurt dışında tanıtımı etkin ve aktif olarak yapması, alt yapı olanaklarını geliştirmesi gibi önerilerde bulunulmuştur. Özkan’ın (2019) çalışmasında da Türkiye’de sağlık turizmi kapsamında hizmet veren kurumlar arasındaki koordinasyonun sağlanması ve akredite kuruluşların sayısı arttırılması sonucuna ulaşılmıştır. Ayrıca sağlık personellerinin yabancı dil bilme konularında önemin verilmesinin ve gerekli eğitimin alınmasının gerekliliği vurgulanmıştır. Yukarıdaki çalışmaların sonuçlarına baktığımızda bu araştırma sonuçlarını destekler nitelikte olduğu görülmektedir.</w:t>
      </w:r>
    </w:p>
    <w:p w14:paraId="3645759A" w14:textId="77777777" w:rsidR="00BC4F5D" w:rsidRDefault="00BC4F5D" w:rsidP="0032165F">
      <w:pPr>
        <w:spacing w:after="120"/>
        <w:rPr>
          <w:rFonts w:eastAsia="AdvGulliv-R" w:cs="Times New Roman"/>
          <w:szCs w:val="24"/>
        </w:rPr>
      </w:pPr>
    </w:p>
    <w:p w14:paraId="5883876D" w14:textId="6BEE3573" w:rsidR="005D2BB6" w:rsidRDefault="005D2BB6" w:rsidP="0032165F">
      <w:pPr>
        <w:spacing w:after="120"/>
        <w:rPr>
          <w:rFonts w:eastAsia="AdvGulliv-R" w:cs="Times New Roman"/>
          <w:szCs w:val="24"/>
        </w:rPr>
      </w:pPr>
    </w:p>
    <w:p w14:paraId="2C856501" w14:textId="3CB02C7D" w:rsidR="005D2BB6" w:rsidRDefault="005D2BB6" w:rsidP="0032165F">
      <w:pPr>
        <w:spacing w:after="120"/>
        <w:rPr>
          <w:rFonts w:eastAsia="AdvGulliv-R" w:cs="Times New Roman"/>
          <w:szCs w:val="24"/>
        </w:rPr>
      </w:pPr>
      <w:r>
        <w:rPr>
          <w:rFonts w:eastAsia="AdvGulliv-R" w:cs="Times New Roman"/>
          <w:szCs w:val="24"/>
        </w:rPr>
        <w:br w:type="page"/>
      </w:r>
    </w:p>
    <w:p w14:paraId="4DA77DFE" w14:textId="5C8E2F18" w:rsidR="005D2BB6" w:rsidRPr="005D2BB6" w:rsidRDefault="005D2BB6" w:rsidP="005D2BB6">
      <w:pPr>
        <w:spacing w:after="120"/>
        <w:jc w:val="center"/>
        <w:rPr>
          <w:rFonts w:eastAsia="AdvGulliv-R" w:cs="Times New Roman"/>
          <w:b/>
          <w:sz w:val="28"/>
          <w:szCs w:val="24"/>
        </w:rPr>
      </w:pPr>
      <w:r w:rsidRPr="005D2BB6">
        <w:rPr>
          <w:rFonts w:eastAsia="AdvGulliv-R" w:cs="Times New Roman"/>
          <w:b/>
          <w:sz w:val="28"/>
          <w:szCs w:val="24"/>
        </w:rPr>
        <w:lastRenderedPageBreak/>
        <w:t>6. SONUÇ VE ÖNERİLER</w:t>
      </w:r>
    </w:p>
    <w:p w14:paraId="1ABA594C" w14:textId="58FE8492" w:rsidR="005D2BB6" w:rsidRDefault="005D2BB6" w:rsidP="005D2BB6">
      <w:pPr>
        <w:spacing w:after="120"/>
        <w:jc w:val="center"/>
        <w:rPr>
          <w:rFonts w:eastAsia="AdvGulliv-R" w:cs="Times New Roman"/>
          <w:szCs w:val="24"/>
        </w:rPr>
      </w:pPr>
    </w:p>
    <w:p w14:paraId="3730B998" w14:textId="24E87714" w:rsidR="005D2BB6" w:rsidRDefault="005D2BB6" w:rsidP="005D2BB6">
      <w:pPr>
        <w:spacing w:after="120"/>
        <w:jc w:val="center"/>
        <w:rPr>
          <w:rFonts w:eastAsia="AdvGulliv-R" w:cs="Times New Roman"/>
          <w:szCs w:val="24"/>
        </w:rPr>
      </w:pPr>
    </w:p>
    <w:p w14:paraId="3F24FC12" w14:textId="7F945CE2" w:rsidR="002A5F32" w:rsidRPr="002A5F32" w:rsidRDefault="000712A3" w:rsidP="002A5F32">
      <w:pPr>
        <w:spacing w:after="120"/>
        <w:rPr>
          <w:rFonts w:cs="Times New Roman"/>
          <w:szCs w:val="24"/>
        </w:rPr>
      </w:pPr>
      <w:r>
        <w:rPr>
          <w:rFonts w:cs="Times New Roman"/>
          <w:szCs w:val="24"/>
        </w:rPr>
        <w:t>S</w:t>
      </w:r>
      <w:r w:rsidR="002A5F32" w:rsidRPr="002A5F32">
        <w:rPr>
          <w:rFonts w:cs="Times New Roman"/>
          <w:szCs w:val="24"/>
        </w:rPr>
        <w:t xml:space="preserve">ağlık turizmi birimi yönetim yapısı ve işleyişine </w:t>
      </w:r>
      <w:r>
        <w:rPr>
          <w:rFonts w:cs="Times New Roman"/>
          <w:szCs w:val="24"/>
        </w:rPr>
        <w:t>ilişkin katılımcılar;</w:t>
      </w:r>
      <w:r w:rsidR="002A5F32" w:rsidRPr="002A5F32">
        <w:rPr>
          <w:rFonts w:cs="Times New Roman"/>
          <w:szCs w:val="24"/>
        </w:rPr>
        <w:t xml:space="preserve"> birim yönetim yapısı ve işleyişi </w:t>
      </w:r>
      <w:r>
        <w:rPr>
          <w:rFonts w:cs="Times New Roman"/>
          <w:szCs w:val="24"/>
        </w:rPr>
        <w:t xml:space="preserve">ilgili mevzuata göre yapıldığına, </w:t>
      </w:r>
      <w:r w:rsidR="002A5F32" w:rsidRPr="002A5F32">
        <w:rPr>
          <w:rFonts w:cs="Times New Roman"/>
          <w:szCs w:val="24"/>
        </w:rPr>
        <w:t xml:space="preserve">başhekimliğe/başhekimliklere bağlı </w:t>
      </w:r>
      <w:r>
        <w:rPr>
          <w:rFonts w:cs="Times New Roman"/>
          <w:szCs w:val="24"/>
        </w:rPr>
        <w:t xml:space="preserve">gerçekleştiğine, </w:t>
      </w:r>
      <w:r w:rsidR="002A5F32" w:rsidRPr="002A5F32">
        <w:rPr>
          <w:rFonts w:cs="Times New Roman"/>
          <w:szCs w:val="24"/>
        </w:rPr>
        <w:t>personel g</w:t>
      </w:r>
      <w:r>
        <w:rPr>
          <w:rFonts w:cs="Times New Roman"/>
          <w:szCs w:val="24"/>
        </w:rPr>
        <w:t>örevlendirilmesiyle desteklendiğine ve az personelle yürütüldüğüne yönelik görüşler belirtmişlerdir.</w:t>
      </w:r>
    </w:p>
    <w:p w14:paraId="08E70546" w14:textId="16C8CA7F" w:rsidR="002A5F32" w:rsidRPr="002A5F32" w:rsidRDefault="00F96FD1" w:rsidP="002A5F32">
      <w:pPr>
        <w:spacing w:after="120"/>
        <w:rPr>
          <w:rFonts w:cs="Times New Roman"/>
          <w:szCs w:val="24"/>
        </w:rPr>
      </w:pPr>
      <w:r>
        <w:rPr>
          <w:rFonts w:cs="Times New Roman"/>
          <w:szCs w:val="24"/>
        </w:rPr>
        <w:t>S</w:t>
      </w:r>
      <w:r w:rsidR="002A5F32" w:rsidRPr="002A5F32">
        <w:rPr>
          <w:rFonts w:cs="Times New Roman"/>
          <w:szCs w:val="24"/>
        </w:rPr>
        <w:t>ağlık turizmi birimindeki personellerin yet</w:t>
      </w:r>
      <w:r>
        <w:rPr>
          <w:rFonts w:cs="Times New Roman"/>
          <w:szCs w:val="24"/>
        </w:rPr>
        <w:t xml:space="preserve">erliliğine ilişkin </w:t>
      </w:r>
      <w:r w:rsidR="002A5F32" w:rsidRPr="002A5F32">
        <w:rPr>
          <w:rFonts w:cs="Times New Roman"/>
          <w:szCs w:val="24"/>
        </w:rPr>
        <w:t xml:space="preserve">katılımcıların tamamı bu birimdeki personellerin çalışmasında ilgili mevzuatın ölçüt olarak alındığını ifade </w:t>
      </w:r>
      <w:r>
        <w:rPr>
          <w:rFonts w:cs="Times New Roman"/>
          <w:szCs w:val="24"/>
        </w:rPr>
        <w:t xml:space="preserve">ettikleri sonucuna ulaşılmıştır. </w:t>
      </w:r>
      <w:r w:rsidR="002A5F32" w:rsidRPr="002A5F32">
        <w:rPr>
          <w:rFonts w:cs="Times New Roman"/>
          <w:szCs w:val="24"/>
        </w:rPr>
        <w:t>Ayrıca sağlık turizmi biriminde çalışanların yeterliliği ile ilgili olarak katılımcılar; sağlık turizmi deneyimli, yabanc</w:t>
      </w:r>
      <w:r>
        <w:rPr>
          <w:rFonts w:cs="Times New Roman"/>
          <w:szCs w:val="24"/>
        </w:rPr>
        <w:t>ı dil bilen personel, tercümana sahip ve ihtiyaca göre artırıldığı şeklinde görüşler belirtmişlerdir.</w:t>
      </w:r>
    </w:p>
    <w:p w14:paraId="21C213E4" w14:textId="21B2B2AC" w:rsidR="002A5F32" w:rsidRPr="002A5F32" w:rsidRDefault="001D7DD5" w:rsidP="002A5F32">
      <w:pPr>
        <w:spacing w:after="120"/>
        <w:rPr>
          <w:rFonts w:cs="Times New Roman"/>
          <w:szCs w:val="24"/>
        </w:rPr>
      </w:pPr>
      <w:r>
        <w:rPr>
          <w:rFonts w:cs="Times New Roman"/>
          <w:szCs w:val="24"/>
        </w:rPr>
        <w:t>Ş</w:t>
      </w:r>
      <w:r w:rsidR="002A5F32" w:rsidRPr="002A5F32">
        <w:rPr>
          <w:rFonts w:cs="Times New Roman"/>
          <w:szCs w:val="24"/>
        </w:rPr>
        <w:t>ehir hastanelerinin sağlık turizmi biriminin tanıtımına yönelik yapılan faal</w:t>
      </w:r>
      <w:r>
        <w:rPr>
          <w:rFonts w:cs="Times New Roman"/>
          <w:szCs w:val="24"/>
        </w:rPr>
        <w:t xml:space="preserve">iyetlere ilişkin katılımcılar; </w:t>
      </w:r>
      <w:r w:rsidR="002A5F32" w:rsidRPr="002A5F32">
        <w:rPr>
          <w:rFonts w:cs="Times New Roman"/>
          <w:szCs w:val="24"/>
        </w:rPr>
        <w:t>web si</w:t>
      </w:r>
      <w:r w:rsidR="00012A4B">
        <w:rPr>
          <w:rFonts w:cs="Times New Roman"/>
          <w:szCs w:val="24"/>
        </w:rPr>
        <w:t xml:space="preserve">te, </w:t>
      </w:r>
      <w:r w:rsidR="002A5F32" w:rsidRPr="002A5F32">
        <w:rPr>
          <w:rFonts w:cs="Times New Roman"/>
          <w:szCs w:val="24"/>
        </w:rPr>
        <w:t xml:space="preserve">sosyal medya, USHAŞ tarafından yapılmakta, broşür kullanılmakta ve il sağlık müdürlüğü koordinatörlüğünce faaliyetlerin yapıldığını </w:t>
      </w:r>
      <w:r w:rsidR="00012A4B">
        <w:rPr>
          <w:rFonts w:cs="Times New Roman"/>
          <w:szCs w:val="24"/>
        </w:rPr>
        <w:t xml:space="preserve">belirtmişlerdir. </w:t>
      </w:r>
    </w:p>
    <w:p w14:paraId="2D81D3EB" w14:textId="18E6987E" w:rsidR="002A5F32" w:rsidRPr="002A5F32" w:rsidRDefault="00012A4B" w:rsidP="002A5F32">
      <w:pPr>
        <w:spacing w:after="120"/>
        <w:rPr>
          <w:rFonts w:cs="Times New Roman"/>
          <w:szCs w:val="24"/>
        </w:rPr>
      </w:pPr>
      <w:r>
        <w:rPr>
          <w:rFonts w:cs="Times New Roman"/>
          <w:szCs w:val="24"/>
        </w:rPr>
        <w:t>Ş</w:t>
      </w:r>
      <w:r w:rsidR="002A5F32" w:rsidRPr="002A5F32">
        <w:rPr>
          <w:rFonts w:cs="Times New Roman"/>
          <w:szCs w:val="24"/>
        </w:rPr>
        <w:t>ehir hastanelerini sağlık turizmi kapsamında tercih ede</w:t>
      </w:r>
      <w:r>
        <w:rPr>
          <w:rFonts w:cs="Times New Roman"/>
          <w:szCs w:val="24"/>
        </w:rPr>
        <w:t>n ülkelere ilişkin katılımcılar;</w:t>
      </w:r>
      <w:r w:rsidR="002A5F32" w:rsidRPr="002A5F32">
        <w:rPr>
          <w:rFonts w:cs="Times New Roman"/>
          <w:szCs w:val="24"/>
        </w:rPr>
        <w:t xml:space="preserve"> </w:t>
      </w:r>
      <w:r>
        <w:rPr>
          <w:rFonts w:cs="Times New Roman"/>
          <w:szCs w:val="24"/>
        </w:rPr>
        <w:t>komşu ülkeler, T</w:t>
      </w:r>
      <w:r w:rsidRPr="002A5F32">
        <w:rPr>
          <w:rFonts w:cs="Times New Roman"/>
          <w:szCs w:val="24"/>
        </w:rPr>
        <w:t>ürk d</w:t>
      </w:r>
      <w:r>
        <w:rPr>
          <w:rFonts w:cs="Times New Roman"/>
          <w:szCs w:val="24"/>
        </w:rPr>
        <w:t>evletleri,</w:t>
      </w:r>
      <w:r w:rsidRPr="002A5F32">
        <w:rPr>
          <w:rFonts w:cs="Times New Roman"/>
          <w:szCs w:val="24"/>
        </w:rPr>
        <w:t xml:space="preserve"> </w:t>
      </w:r>
      <w:r>
        <w:rPr>
          <w:rFonts w:cs="Times New Roman"/>
          <w:szCs w:val="24"/>
        </w:rPr>
        <w:t>Rusya, Avrupa ülkeleri,</w:t>
      </w:r>
      <w:r w:rsidR="002A5F32" w:rsidRPr="002A5F32">
        <w:rPr>
          <w:rFonts w:cs="Times New Roman"/>
          <w:szCs w:val="24"/>
        </w:rPr>
        <w:t xml:space="preserve"> </w:t>
      </w:r>
      <w:r>
        <w:rPr>
          <w:rFonts w:cs="Times New Roman"/>
          <w:szCs w:val="24"/>
        </w:rPr>
        <w:t>Ukrayna, Afrika ülkeleri ve diğer ülkeler</w:t>
      </w:r>
      <w:r w:rsidR="002A5F32" w:rsidRPr="002A5F32">
        <w:rPr>
          <w:rFonts w:cs="Times New Roman"/>
          <w:szCs w:val="24"/>
        </w:rPr>
        <w:t xml:space="preserve"> </w:t>
      </w:r>
      <w:r>
        <w:rPr>
          <w:rFonts w:cs="Times New Roman"/>
          <w:szCs w:val="24"/>
        </w:rPr>
        <w:t>şeklinde görüşte bulundukları sonucuna ulaşılmıştır.</w:t>
      </w:r>
    </w:p>
    <w:p w14:paraId="68AB99C9" w14:textId="2AE52102" w:rsidR="002A5F32" w:rsidRPr="002A5F32" w:rsidRDefault="002655B6" w:rsidP="002A5F32">
      <w:pPr>
        <w:spacing w:after="120"/>
        <w:rPr>
          <w:rFonts w:cs="Times New Roman"/>
          <w:szCs w:val="24"/>
        </w:rPr>
      </w:pPr>
      <w:r>
        <w:rPr>
          <w:rFonts w:cs="Times New Roman"/>
          <w:szCs w:val="24"/>
        </w:rPr>
        <w:t>Ş</w:t>
      </w:r>
      <w:r w:rsidR="00D44EBA">
        <w:rPr>
          <w:rFonts w:cs="Times New Roman"/>
          <w:szCs w:val="24"/>
        </w:rPr>
        <w:t xml:space="preserve">ehir hastanelerinin </w:t>
      </w:r>
      <w:r>
        <w:rPr>
          <w:rFonts w:cs="Times New Roman"/>
          <w:szCs w:val="24"/>
        </w:rPr>
        <w:t xml:space="preserve">sağlık turizmi kapsamında </w:t>
      </w:r>
      <w:r w:rsidR="00736C79">
        <w:rPr>
          <w:rFonts w:cs="Times New Roman"/>
          <w:szCs w:val="24"/>
        </w:rPr>
        <w:t>cerrahi bölümler/branşlar</w:t>
      </w:r>
      <w:r>
        <w:rPr>
          <w:rFonts w:cs="Times New Roman"/>
          <w:szCs w:val="24"/>
        </w:rPr>
        <w:t>ı ile</w:t>
      </w:r>
      <w:r w:rsidR="002A5F32" w:rsidRPr="002A5F32">
        <w:rPr>
          <w:rFonts w:cs="Times New Roman"/>
          <w:szCs w:val="24"/>
        </w:rPr>
        <w:t xml:space="preserve"> </w:t>
      </w:r>
      <w:r w:rsidR="00736C79">
        <w:rPr>
          <w:rFonts w:cs="Times New Roman"/>
          <w:szCs w:val="24"/>
        </w:rPr>
        <w:t>göz, ortopedi, kulak burun boğaz, nöroloji, yara/yanık,</w:t>
      </w:r>
      <w:r w:rsidR="002A5F32" w:rsidRPr="002A5F32">
        <w:rPr>
          <w:rFonts w:cs="Times New Roman"/>
          <w:szCs w:val="24"/>
        </w:rPr>
        <w:t xml:space="preserve"> dahiliye ve onkoloji poliklinikleri</w:t>
      </w:r>
      <w:r w:rsidR="00736C79">
        <w:rPr>
          <w:rFonts w:cs="Times New Roman"/>
          <w:szCs w:val="24"/>
        </w:rPr>
        <w:t>n</w:t>
      </w:r>
      <w:r>
        <w:rPr>
          <w:rFonts w:cs="Times New Roman"/>
          <w:szCs w:val="24"/>
        </w:rPr>
        <w:t>in</w:t>
      </w:r>
      <w:r w:rsidR="00736C79">
        <w:rPr>
          <w:rFonts w:cs="Times New Roman"/>
          <w:szCs w:val="24"/>
        </w:rPr>
        <w:t xml:space="preserve"> tercih edildiği sonucuna ulaşılmıştır.</w:t>
      </w:r>
    </w:p>
    <w:p w14:paraId="1A37B5CC" w14:textId="1F93B8C1" w:rsidR="002A5F32" w:rsidRPr="002A5F32" w:rsidRDefault="001936F7" w:rsidP="002A5F32">
      <w:pPr>
        <w:spacing w:after="120"/>
        <w:rPr>
          <w:rFonts w:cs="Times New Roman"/>
          <w:szCs w:val="24"/>
        </w:rPr>
      </w:pPr>
      <w:r>
        <w:rPr>
          <w:rFonts w:cs="Times New Roman"/>
          <w:szCs w:val="24"/>
        </w:rPr>
        <w:t>Ş</w:t>
      </w:r>
      <w:r w:rsidR="002A5F32" w:rsidRPr="002A5F32">
        <w:rPr>
          <w:rFonts w:cs="Times New Roman"/>
          <w:szCs w:val="24"/>
        </w:rPr>
        <w:t>ehir hastanelerinin sağlık turizmi kapsamında anlaşmalı olduğu veya aracı bir acentenin olup ol</w:t>
      </w:r>
      <w:r w:rsidR="00C35C35">
        <w:rPr>
          <w:rFonts w:cs="Times New Roman"/>
          <w:szCs w:val="24"/>
        </w:rPr>
        <w:t>madığına ilişkin katılımcılar; incelenen şehir hastanelerinin</w:t>
      </w:r>
      <w:r w:rsidR="002A5F32" w:rsidRPr="002A5F32">
        <w:rPr>
          <w:rFonts w:cs="Times New Roman"/>
          <w:szCs w:val="24"/>
        </w:rPr>
        <w:t xml:space="preserve"> tamamında da aracı acentenin bulunmadığı</w:t>
      </w:r>
      <w:r w:rsidR="00C35C35">
        <w:rPr>
          <w:rFonts w:cs="Times New Roman"/>
          <w:szCs w:val="24"/>
        </w:rPr>
        <w:t xml:space="preserve"> belirtmişlerdir.</w:t>
      </w:r>
      <w:r w:rsidR="002A5F32" w:rsidRPr="002A5F32">
        <w:rPr>
          <w:rFonts w:cs="Times New Roman"/>
          <w:szCs w:val="24"/>
        </w:rPr>
        <w:t xml:space="preserve"> Ayrıca katılımcılar çoğunlukla şehir hastanelerinin USHAŞ aracılığıyla sağlık turizmi faaliyetlerini yü</w:t>
      </w:r>
      <w:r w:rsidR="00015038">
        <w:rPr>
          <w:rFonts w:cs="Times New Roman"/>
          <w:szCs w:val="24"/>
        </w:rPr>
        <w:t xml:space="preserve">rüttüklerini belirtirken bazı </w:t>
      </w:r>
      <w:r w:rsidR="002A5F32" w:rsidRPr="002A5F32">
        <w:rPr>
          <w:rFonts w:cs="Times New Roman"/>
          <w:szCs w:val="24"/>
        </w:rPr>
        <w:t xml:space="preserve">hastanelerin </w:t>
      </w:r>
      <w:r w:rsidR="00015038">
        <w:rPr>
          <w:rFonts w:cs="Times New Roman"/>
          <w:szCs w:val="24"/>
        </w:rPr>
        <w:t xml:space="preserve">de </w:t>
      </w:r>
      <w:r w:rsidR="002A5F32" w:rsidRPr="002A5F32">
        <w:rPr>
          <w:rFonts w:cs="Times New Roman"/>
          <w:szCs w:val="24"/>
        </w:rPr>
        <w:t>fark</w:t>
      </w:r>
      <w:r w:rsidR="00015038">
        <w:rPr>
          <w:rFonts w:cs="Times New Roman"/>
          <w:szCs w:val="24"/>
        </w:rPr>
        <w:t>lı aracı kurumlarla anlaşmalar yapmayı düşündüklerinden</w:t>
      </w:r>
      <w:r w:rsidR="002A5F32" w:rsidRPr="002A5F32">
        <w:rPr>
          <w:rFonts w:cs="Times New Roman"/>
          <w:szCs w:val="24"/>
        </w:rPr>
        <w:t xml:space="preserve"> </w:t>
      </w:r>
      <w:r w:rsidR="00015038">
        <w:rPr>
          <w:rFonts w:cs="Times New Roman"/>
          <w:szCs w:val="24"/>
        </w:rPr>
        <w:t>bahsettikleri görülmüştür.</w:t>
      </w:r>
      <w:r w:rsidR="002A5F32" w:rsidRPr="002A5F32">
        <w:rPr>
          <w:rFonts w:cs="Times New Roman"/>
          <w:szCs w:val="24"/>
        </w:rPr>
        <w:t xml:space="preserve"> </w:t>
      </w:r>
    </w:p>
    <w:p w14:paraId="66461DA9" w14:textId="0A5C4584" w:rsidR="002A5F32" w:rsidRPr="002A5F32" w:rsidRDefault="00232A5F" w:rsidP="002A5F32">
      <w:pPr>
        <w:spacing w:after="120"/>
        <w:rPr>
          <w:rFonts w:cs="Times New Roman"/>
          <w:szCs w:val="24"/>
        </w:rPr>
      </w:pPr>
      <w:r>
        <w:rPr>
          <w:rFonts w:cs="Times New Roman"/>
          <w:szCs w:val="24"/>
        </w:rPr>
        <w:t>Ş</w:t>
      </w:r>
      <w:r w:rsidR="002A5F32" w:rsidRPr="002A5F32">
        <w:rPr>
          <w:rFonts w:cs="Times New Roman"/>
          <w:szCs w:val="24"/>
        </w:rPr>
        <w:t>ehir hastanelerinin sağlık turizmi kapsamında dönemlik veya yıllık hed</w:t>
      </w:r>
      <w:r>
        <w:rPr>
          <w:rFonts w:cs="Times New Roman"/>
          <w:szCs w:val="24"/>
        </w:rPr>
        <w:t>eflerine ilişkin katılımcılar; bazı</w:t>
      </w:r>
      <w:r w:rsidR="002A5F32" w:rsidRPr="002A5F32">
        <w:rPr>
          <w:rFonts w:cs="Times New Roman"/>
          <w:szCs w:val="24"/>
        </w:rPr>
        <w:t xml:space="preserve"> şehir hastanelerinin dönemlik veya yıllık hedeflerinin bulunduğu, </w:t>
      </w:r>
      <w:r>
        <w:rPr>
          <w:rFonts w:cs="Times New Roman"/>
          <w:szCs w:val="24"/>
        </w:rPr>
        <w:t>bazı</w:t>
      </w:r>
      <w:r w:rsidR="002A5F32" w:rsidRPr="002A5F32">
        <w:rPr>
          <w:rFonts w:cs="Times New Roman"/>
          <w:szCs w:val="24"/>
        </w:rPr>
        <w:t xml:space="preserve"> şehir hastanelerinin ise dönemlik veya yıllık hedeflerinin bulunmadığı </w:t>
      </w:r>
      <w:r>
        <w:rPr>
          <w:rFonts w:cs="Times New Roman"/>
          <w:szCs w:val="24"/>
        </w:rPr>
        <w:t xml:space="preserve">sonucuna </w:t>
      </w:r>
      <w:r>
        <w:rPr>
          <w:rFonts w:cs="Times New Roman"/>
          <w:szCs w:val="24"/>
        </w:rPr>
        <w:lastRenderedPageBreak/>
        <w:t>ulaşılmıştır.</w:t>
      </w:r>
      <w:r w:rsidR="002A5F32" w:rsidRPr="002A5F32">
        <w:rPr>
          <w:rFonts w:cs="Times New Roman"/>
          <w:szCs w:val="24"/>
        </w:rPr>
        <w:t xml:space="preserve"> </w:t>
      </w:r>
      <w:r w:rsidR="004E5969">
        <w:rPr>
          <w:rFonts w:cs="Times New Roman"/>
          <w:szCs w:val="24"/>
        </w:rPr>
        <w:t>Ayrıca bazı</w:t>
      </w:r>
      <w:r w:rsidR="002A5F32" w:rsidRPr="002A5F32">
        <w:rPr>
          <w:rFonts w:cs="Times New Roman"/>
          <w:szCs w:val="24"/>
        </w:rPr>
        <w:t xml:space="preserve"> şe</w:t>
      </w:r>
      <w:r w:rsidR="004E5969">
        <w:rPr>
          <w:rFonts w:cs="Times New Roman"/>
          <w:szCs w:val="24"/>
        </w:rPr>
        <w:t>hir hastanelerindeki katılımcılar</w:t>
      </w:r>
      <w:r w:rsidR="002A5F32" w:rsidRPr="002A5F32">
        <w:rPr>
          <w:rFonts w:cs="Times New Roman"/>
          <w:szCs w:val="24"/>
        </w:rPr>
        <w:t xml:space="preserve"> birim personel kadrosunu güçlendirme, ikili anlaşmaların yapılması, tanıtım faaliyetlerin artırılması ve hasta sayısının artır</w:t>
      </w:r>
      <w:r w:rsidR="004E5969">
        <w:rPr>
          <w:rFonts w:cs="Times New Roman"/>
          <w:szCs w:val="24"/>
        </w:rPr>
        <w:t>ılması gibi hedeflerinin olduğunu</w:t>
      </w:r>
      <w:r w:rsidR="00E9732E">
        <w:rPr>
          <w:rFonts w:cs="Times New Roman"/>
          <w:szCs w:val="24"/>
        </w:rPr>
        <w:t xml:space="preserve"> </w:t>
      </w:r>
      <w:r w:rsidR="004E5969">
        <w:rPr>
          <w:rFonts w:cs="Times New Roman"/>
          <w:szCs w:val="24"/>
        </w:rPr>
        <w:t>da belirtmişlerdir.</w:t>
      </w:r>
    </w:p>
    <w:p w14:paraId="2AECD255" w14:textId="4D9660B8" w:rsidR="002A5F32" w:rsidRPr="002A5F32" w:rsidRDefault="00E9732E" w:rsidP="00BE02C8">
      <w:pPr>
        <w:spacing w:after="120"/>
        <w:rPr>
          <w:rFonts w:cs="Times New Roman"/>
          <w:szCs w:val="24"/>
        </w:rPr>
      </w:pPr>
      <w:r>
        <w:rPr>
          <w:rFonts w:cs="Times New Roman"/>
          <w:szCs w:val="24"/>
        </w:rPr>
        <w:t>Ş</w:t>
      </w:r>
      <w:r w:rsidR="002A5F32" w:rsidRPr="002A5F32">
        <w:rPr>
          <w:rFonts w:cs="Times New Roman"/>
          <w:szCs w:val="24"/>
        </w:rPr>
        <w:t>ehir hastanelerinin sağlık turizmi kapsamında tanıtımına yönelik planlanan faal</w:t>
      </w:r>
      <w:r w:rsidR="00152E65">
        <w:rPr>
          <w:rFonts w:cs="Times New Roman"/>
          <w:szCs w:val="24"/>
        </w:rPr>
        <w:t xml:space="preserve">iyetlere ilişkin katılımcılar; </w:t>
      </w:r>
      <w:r w:rsidR="002A5F32" w:rsidRPr="002A5F32">
        <w:rPr>
          <w:rFonts w:cs="Times New Roman"/>
          <w:szCs w:val="24"/>
        </w:rPr>
        <w:t>USHAŞ tarafından yap</w:t>
      </w:r>
      <w:r w:rsidR="00152E65">
        <w:rPr>
          <w:rFonts w:cs="Times New Roman"/>
          <w:szCs w:val="24"/>
        </w:rPr>
        <w:t>ılan faaliyetlerin artırılması,</w:t>
      </w:r>
      <w:r w:rsidR="002A5F32" w:rsidRPr="002A5F32">
        <w:rPr>
          <w:rFonts w:cs="Times New Roman"/>
          <w:szCs w:val="24"/>
        </w:rPr>
        <w:t xml:space="preserve"> web sitelerinin ve sosyal medya hesapl</w:t>
      </w:r>
      <w:r w:rsidR="00152E65">
        <w:rPr>
          <w:rFonts w:cs="Times New Roman"/>
          <w:szCs w:val="24"/>
        </w:rPr>
        <w:t>arının daha etkili kullanılması,</w:t>
      </w:r>
      <w:r w:rsidR="002A5F32" w:rsidRPr="002A5F32">
        <w:rPr>
          <w:rFonts w:cs="Times New Roman"/>
          <w:szCs w:val="24"/>
        </w:rPr>
        <w:t xml:space="preserve"> tanıtım faaliyetlerine yönelik aracı kuruluşl</w:t>
      </w:r>
      <w:r w:rsidR="00152E65">
        <w:rPr>
          <w:rFonts w:cs="Times New Roman"/>
          <w:szCs w:val="24"/>
        </w:rPr>
        <w:t>arla görüşmelerin yapılması</w:t>
      </w:r>
      <w:r w:rsidR="002A5F32" w:rsidRPr="002A5F32">
        <w:rPr>
          <w:rFonts w:cs="Times New Roman"/>
          <w:szCs w:val="24"/>
        </w:rPr>
        <w:t xml:space="preserve"> ve yurt içi/dışı kongre, seminer, fuar vb. katılım gösterilmesi gibi </w:t>
      </w:r>
      <w:r w:rsidR="00F56485">
        <w:rPr>
          <w:rFonts w:cs="Times New Roman"/>
          <w:szCs w:val="24"/>
        </w:rPr>
        <w:t>faaliyetlere yönelik görüşte bulunmuşlardır.</w:t>
      </w:r>
      <w:r w:rsidR="00BE02C8">
        <w:rPr>
          <w:rFonts w:cs="Times New Roman"/>
          <w:szCs w:val="24"/>
        </w:rPr>
        <w:t xml:space="preserve"> Bazı şehir hastaneleri</w:t>
      </w:r>
      <w:r w:rsidR="002A5F32" w:rsidRPr="002A5F32">
        <w:rPr>
          <w:rFonts w:cs="Times New Roman"/>
          <w:szCs w:val="24"/>
        </w:rPr>
        <w:t xml:space="preserve"> ise </w:t>
      </w:r>
      <w:r w:rsidR="0081082E">
        <w:rPr>
          <w:rFonts w:cs="Times New Roman"/>
          <w:szCs w:val="24"/>
        </w:rPr>
        <w:t xml:space="preserve">tanıtım faaliyetlerini, </w:t>
      </w:r>
      <w:r w:rsidR="002A5F32" w:rsidRPr="002A5F32">
        <w:rPr>
          <w:rFonts w:cs="Times New Roman"/>
          <w:szCs w:val="24"/>
        </w:rPr>
        <w:t>reklam faaliyetlerinin yapılmasına</w:t>
      </w:r>
      <w:r w:rsidR="00BE02C8">
        <w:rPr>
          <w:rFonts w:cs="Times New Roman"/>
          <w:szCs w:val="24"/>
        </w:rPr>
        <w:t xml:space="preserve"> yönelik planlandıkları </w:t>
      </w:r>
      <w:r w:rsidR="002A5F32" w:rsidRPr="002A5F32">
        <w:rPr>
          <w:rFonts w:cs="Times New Roman"/>
          <w:szCs w:val="24"/>
        </w:rPr>
        <w:t xml:space="preserve">görülmüştür. </w:t>
      </w:r>
    </w:p>
    <w:p w14:paraId="5A4DDCF8" w14:textId="2610CCDE" w:rsidR="002A5F32" w:rsidRPr="002A5F32" w:rsidRDefault="003E5622" w:rsidP="002A5F32">
      <w:pPr>
        <w:spacing w:after="120"/>
        <w:rPr>
          <w:rFonts w:cs="Times New Roman"/>
          <w:szCs w:val="24"/>
        </w:rPr>
      </w:pPr>
      <w:r>
        <w:rPr>
          <w:rFonts w:cs="Times New Roman"/>
          <w:szCs w:val="24"/>
        </w:rPr>
        <w:t>Ş</w:t>
      </w:r>
      <w:r w:rsidR="002A5F32" w:rsidRPr="002A5F32">
        <w:rPr>
          <w:rFonts w:cs="Times New Roman"/>
          <w:szCs w:val="24"/>
        </w:rPr>
        <w:t xml:space="preserve">ehir hastanelerinin sağlık turizmi kapsamında hasta kabulü yapılması planlanan </w:t>
      </w:r>
      <w:r>
        <w:rPr>
          <w:rFonts w:cs="Times New Roman"/>
          <w:szCs w:val="24"/>
        </w:rPr>
        <w:t xml:space="preserve">ülkelere ilişkin katılımcılar; Avrupa ülkeleri, Türk devletleri, Balkan ülkeleri, </w:t>
      </w:r>
      <w:r w:rsidRPr="002A5F32">
        <w:rPr>
          <w:rFonts w:cs="Times New Roman"/>
          <w:szCs w:val="24"/>
        </w:rPr>
        <w:t>Rusya</w:t>
      </w:r>
      <w:r>
        <w:rPr>
          <w:rFonts w:cs="Times New Roman"/>
          <w:szCs w:val="24"/>
        </w:rPr>
        <w:t>, Orta Doğu ülkeleri</w:t>
      </w:r>
      <w:r w:rsidR="002A5F32" w:rsidRPr="002A5F32">
        <w:rPr>
          <w:rFonts w:cs="Times New Roman"/>
          <w:szCs w:val="24"/>
        </w:rPr>
        <w:t xml:space="preserve"> ve </w:t>
      </w:r>
      <w:r>
        <w:rPr>
          <w:rFonts w:cs="Times New Roman"/>
          <w:szCs w:val="24"/>
        </w:rPr>
        <w:t>tüm ülkeler şeklinde görüşte bulundukları sonucuna ulaşılmıştır.</w:t>
      </w:r>
      <w:r w:rsidR="002A5F32" w:rsidRPr="002A5F32">
        <w:rPr>
          <w:rFonts w:cs="Times New Roman"/>
          <w:szCs w:val="24"/>
        </w:rPr>
        <w:t xml:space="preserve"> </w:t>
      </w:r>
    </w:p>
    <w:p w14:paraId="78230AFB" w14:textId="7C82F8D9" w:rsidR="002A5F32" w:rsidRPr="002A5F32" w:rsidRDefault="00E97328" w:rsidP="002A5F32">
      <w:pPr>
        <w:spacing w:after="120"/>
        <w:rPr>
          <w:rFonts w:cs="Times New Roman"/>
          <w:szCs w:val="24"/>
        </w:rPr>
      </w:pPr>
      <w:r>
        <w:rPr>
          <w:rFonts w:cs="Times New Roman"/>
          <w:szCs w:val="24"/>
        </w:rPr>
        <w:t>Şehir hastanelerinin</w:t>
      </w:r>
      <w:r w:rsidR="002A5F32" w:rsidRPr="002A5F32">
        <w:rPr>
          <w:rFonts w:cs="Times New Roman"/>
          <w:szCs w:val="24"/>
        </w:rPr>
        <w:t xml:space="preserve"> sağlık turizmi kapsamında hasta kabulü yapılması planlanan bölümlere/b</w:t>
      </w:r>
      <w:r>
        <w:rPr>
          <w:rFonts w:cs="Times New Roman"/>
          <w:szCs w:val="24"/>
        </w:rPr>
        <w:t xml:space="preserve">ranşlara ilişkin katılımcılar; cerrahi bölümler/branşlar, </w:t>
      </w:r>
      <w:r w:rsidR="002A5F32" w:rsidRPr="002A5F32">
        <w:rPr>
          <w:rFonts w:cs="Times New Roman"/>
          <w:szCs w:val="24"/>
        </w:rPr>
        <w:t>ortopedi, kardiyoloji, kadın doğum, girişimsel radyoloji, onkoloji, ürol</w:t>
      </w:r>
      <w:r>
        <w:rPr>
          <w:rFonts w:cs="Times New Roman"/>
          <w:szCs w:val="24"/>
        </w:rPr>
        <w:t>oji ve nöroloji bölüm/branşlar ile tüm branşlar/bölümler şeklinde görüşte bulunmuşlardır.</w:t>
      </w:r>
    </w:p>
    <w:p w14:paraId="736926CE" w14:textId="00B5D680" w:rsidR="002A5F32" w:rsidRPr="002A5F32" w:rsidRDefault="00596EE9" w:rsidP="002A5F32">
      <w:pPr>
        <w:spacing w:after="120"/>
        <w:rPr>
          <w:rFonts w:cs="Times New Roman"/>
          <w:szCs w:val="24"/>
        </w:rPr>
      </w:pPr>
      <w:r>
        <w:rPr>
          <w:rFonts w:cs="Times New Roman"/>
          <w:szCs w:val="24"/>
        </w:rPr>
        <w:t>Çalışma kapsamında incelenen ş</w:t>
      </w:r>
      <w:r w:rsidR="002A5F32" w:rsidRPr="002A5F32">
        <w:rPr>
          <w:rFonts w:cs="Times New Roman"/>
          <w:szCs w:val="24"/>
        </w:rPr>
        <w:t>ehir hastanelerinin</w:t>
      </w:r>
      <w:r w:rsidR="00BF1FE3">
        <w:rPr>
          <w:rFonts w:cs="Times New Roman"/>
          <w:szCs w:val="24"/>
        </w:rPr>
        <w:t xml:space="preserve"> tamamının</w:t>
      </w:r>
      <w:r w:rsidR="002A5F32" w:rsidRPr="002A5F32">
        <w:rPr>
          <w:rFonts w:cs="Times New Roman"/>
          <w:szCs w:val="24"/>
        </w:rPr>
        <w:t xml:space="preserve"> vizyon ve misyonunun bulunduğu </w:t>
      </w:r>
      <w:r>
        <w:rPr>
          <w:rFonts w:cs="Times New Roman"/>
          <w:szCs w:val="24"/>
        </w:rPr>
        <w:t>sonucuna ulaşılmıştır.</w:t>
      </w:r>
      <w:r w:rsidR="002A5F32" w:rsidRPr="002A5F32">
        <w:rPr>
          <w:rFonts w:cs="Times New Roman"/>
          <w:szCs w:val="24"/>
        </w:rPr>
        <w:t xml:space="preserve"> </w:t>
      </w:r>
    </w:p>
    <w:p w14:paraId="5AF5B6F1" w14:textId="77777777" w:rsidR="00A36155" w:rsidRDefault="00A36155" w:rsidP="002A5F32">
      <w:pPr>
        <w:spacing w:after="120"/>
        <w:rPr>
          <w:rFonts w:cs="Times New Roman"/>
          <w:szCs w:val="24"/>
        </w:rPr>
      </w:pPr>
      <w:r>
        <w:rPr>
          <w:rFonts w:cs="Times New Roman"/>
          <w:szCs w:val="24"/>
        </w:rPr>
        <w:t>Ş</w:t>
      </w:r>
      <w:r w:rsidR="002A5F32" w:rsidRPr="002A5F32">
        <w:rPr>
          <w:rFonts w:cs="Times New Roman"/>
          <w:szCs w:val="24"/>
        </w:rPr>
        <w:t xml:space="preserve">ehir hastanelerinin sağlık turizmi kapsamında karşılaştığı sorunlara yönelik </w:t>
      </w:r>
      <w:r>
        <w:rPr>
          <w:rFonts w:cs="Times New Roman"/>
          <w:szCs w:val="24"/>
        </w:rPr>
        <w:t>önerilere ilişkin katılımcılar;</w:t>
      </w:r>
      <w:r w:rsidR="002A5F32" w:rsidRPr="002A5F32">
        <w:rPr>
          <w:rFonts w:cs="Times New Roman"/>
          <w:szCs w:val="24"/>
        </w:rPr>
        <w:t xml:space="preserve"> USHAŞ ile görüşülerek hasta temini artırılmalı, tanıtım faaliyetlerinin artırılması, personel sayısının artırılması, birim personellerine gerekli eğitimlerin verilmesi, resmi işlemlerin hızlandırılması için evrak yükünün azaltılması, hekimlere sağlık turisti kabulünün cazip hale getirilmesi ve uluslararası hasta polikliniği kurulmalı, şehir hastanelerinin sağlık turizmi biriminde </w:t>
      </w:r>
      <w:r>
        <w:rPr>
          <w:rFonts w:cs="Times New Roman"/>
          <w:szCs w:val="24"/>
        </w:rPr>
        <w:t xml:space="preserve">karşılaşılan güçlüklere yönelik önerilerde bulundukları sonucuna ulaşılmıştır. </w:t>
      </w:r>
    </w:p>
    <w:p w14:paraId="0B3BAB99" w14:textId="1DEF432B" w:rsidR="00CA451A" w:rsidRPr="000C2A6A" w:rsidRDefault="00CA451A" w:rsidP="0032165F">
      <w:pPr>
        <w:spacing w:after="120"/>
        <w:rPr>
          <w:rFonts w:cs="Times New Roman"/>
          <w:szCs w:val="24"/>
        </w:rPr>
      </w:pPr>
      <w:r w:rsidRPr="000C2A6A">
        <w:rPr>
          <w:rFonts w:cs="Times New Roman"/>
          <w:szCs w:val="24"/>
        </w:rPr>
        <w:t>Bu</w:t>
      </w:r>
      <w:r w:rsidR="00F15823" w:rsidRPr="000C2A6A">
        <w:rPr>
          <w:rFonts w:cs="Times New Roman"/>
          <w:szCs w:val="24"/>
        </w:rPr>
        <w:t xml:space="preserve"> </w:t>
      </w:r>
      <w:r w:rsidRPr="000C2A6A">
        <w:rPr>
          <w:rFonts w:cs="Times New Roman"/>
          <w:szCs w:val="24"/>
        </w:rPr>
        <w:t>çalışma</w:t>
      </w:r>
      <w:r w:rsidR="00F15823" w:rsidRPr="000C2A6A">
        <w:rPr>
          <w:rFonts w:cs="Times New Roman"/>
          <w:szCs w:val="24"/>
        </w:rPr>
        <w:t xml:space="preserve"> </w:t>
      </w:r>
      <w:r w:rsidRPr="000C2A6A">
        <w:rPr>
          <w:rFonts w:cs="Times New Roman"/>
          <w:szCs w:val="24"/>
        </w:rPr>
        <w:t>sonuçları</w:t>
      </w:r>
      <w:r w:rsidR="00F15823" w:rsidRPr="000C2A6A">
        <w:rPr>
          <w:rFonts w:cs="Times New Roman"/>
          <w:szCs w:val="24"/>
        </w:rPr>
        <w:t xml:space="preserve"> </w:t>
      </w:r>
      <w:r w:rsidRPr="000C2A6A">
        <w:rPr>
          <w:rFonts w:cs="Times New Roman"/>
          <w:szCs w:val="24"/>
        </w:rPr>
        <w:t>doğrultusunda;</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birimlerinin</w:t>
      </w:r>
      <w:r w:rsidR="00F15823" w:rsidRPr="000C2A6A">
        <w:rPr>
          <w:rFonts w:cs="Times New Roman"/>
          <w:szCs w:val="24"/>
        </w:rPr>
        <w:t xml:space="preserve"> </w:t>
      </w:r>
      <w:r w:rsidRPr="000C2A6A">
        <w:rPr>
          <w:rFonts w:cs="Times New Roman"/>
          <w:szCs w:val="24"/>
        </w:rPr>
        <w:t>tanıtım</w:t>
      </w:r>
      <w:r w:rsidR="00F15823" w:rsidRPr="000C2A6A">
        <w:rPr>
          <w:rFonts w:cs="Times New Roman"/>
          <w:szCs w:val="24"/>
        </w:rPr>
        <w:t xml:space="preserve"> </w:t>
      </w:r>
      <w:r w:rsidRPr="000C2A6A">
        <w:rPr>
          <w:rFonts w:cs="Times New Roman"/>
          <w:szCs w:val="24"/>
        </w:rPr>
        <w:t>faaliyetlerinin</w:t>
      </w:r>
      <w:r w:rsidR="00F15823" w:rsidRPr="000C2A6A">
        <w:rPr>
          <w:rFonts w:cs="Times New Roman"/>
          <w:szCs w:val="24"/>
        </w:rPr>
        <w:t xml:space="preserve"> </w:t>
      </w:r>
      <w:r w:rsidRPr="000C2A6A">
        <w:rPr>
          <w:rFonts w:cs="Times New Roman"/>
          <w:szCs w:val="24"/>
        </w:rPr>
        <w:t>çeşitlendirilmesi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USHAŞ</w:t>
      </w:r>
      <w:r w:rsidR="00F15823" w:rsidRPr="000C2A6A">
        <w:rPr>
          <w:rFonts w:cs="Times New Roman"/>
          <w:szCs w:val="24"/>
        </w:rPr>
        <w:t xml:space="preserve"> </w:t>
      </w:r>
      <w:r w:rsidRPr="000C2A6A">
        <w:rPr>
          <w:rFonts w:cs="Times New Roman"/>
          <w:szCs w:val="24"/>
        </w:rPr>
        <w:t>dışında</w:t>
      </w:r>
      <w:r w:rsidR="00F15823" w:rsidRPr="000C2A6A">
        <w:rPr>
          <w:rFonts w:cs="Times New Roman"/>
          <w:szCs w:val="24"/>
        </w:rPr>
        <w:t xml:space="preserve"> </w:t>
      </w:r>
      <w:r w:rsidRPr="000C2A6A">
        <w:rPr>
          <w:rFonts w:cs="Times New Roman"/>
          <w:szCs w:val="24"/>
        </w:rPr>
        <w:t>da</w:t>
      </w:r>
      <w:r w:rsidR="00F15823" w:rsidRPr="000C2A6A">
        <w:rPr>
          <w:rFonts w:cs="Times New Roman"/>
          <w:szCs w:val="24"/>
        </w:rPr>
        <w:t xml:space="preserve"> </w:t>
      </w:r>
      <w:r w:rsidRPr="000C2A6A">
        <w:rPr>
          <w:rFonts w:cs="Times New Roman"/>
          <w:szCs w:val="24"/>
        </w:rPr>
        <w:t>çeşitli</w:t>
      </w:r>
      <w:r w:rsidR="00F15823" w:rsidRPr="000C2A6A">
        <w:rPr>
          <w:rFonts w:cs="Times New Roman"/>
          <w:szCs w:val="24"/>
        </w:rPr>
        <w:t xml:space="preserve"> </w:t>
      </w:r>
      <w:r w:rsidRPr="000C2A6A">
        <w:rPr>
          <w:rFonts w:cs="Times New Roman"/>
          <w:szCs w:val="24"/>
        </w:rPr>
        <w:t>aracı</w:t>
      </w:r>
      <w:r w:rsidR="00F15823" w:rsidRPr="000C2A6A">
        <w:rPr>
          <w:rFonts w:cs="Times New Roman"/>
          <w:szCs w:val="24"/>
        </w:rPr>
        <w:t xml:space="preserve"> </w:t>
      </w:r>
      <w:r w:rsidRPr="000C2A6A">
        <w:rPr>
          <w:rFonts w:cs="Times New Roman"/>
          <w:szCs w:val="24"/>
        </w:rPr>
        <w:t>kurumlarla</w:t>
      </w:r>
      <w:r w:rsidR="00F15823" w:rsidRPr="000C2A6A">
        <w:rPr>
          <w:rFonts w:cs="Times New Roman"/>
          <w:szCs w:val="24"/>
        </w:rPr>
        <w:t xml:space="preserve"> </w:t>
      </w:r>
      <w:r w:rsidRPr="000C2A6A">
        <w:rPr>
          <w:rFonts w:cs="Times New Roman"/>
          <w:szCs w:val="24"/>
        </w:rPr>
        <w:t>faaliyetlerini</w:t>
      </w:r>
      <w:r w:rsidR="00F15823" w:rsidRPr="000C2A6A">
        <w:rPr>
          <w:rFonts w:cs="Times New Roman"/>
          <w:szCs w:val="24"/>
        </w:rPr>
        <w:t xml:space="preserve"> </w:t>
      </w:r>
      <w:r w:rsidRPr="000C2A6A">
        <w:rPr>
          <w:rFonts w:cs="Times New Roman"/>
          <w:szCs w:val="24"/>
        </w:rPr>
        <w:t>devam</w:t>
      </w:r>
      <w:r w:rsidR="00F15823" w:rsidRPr="000C2A6A">
        <w:rPr>
          <w:rFonts w:cs="Times New Roman"/>
          <w:szCs w:val="24"/>
        </w:rPr>
        <w:t xml:space="preserve"> </w:t>
      </w:r>
      <w:r w:rsidRPr="000C2A6A">
        <w:rPr>
          <w:rFonts w:cs="Times New Roman"/>
          <w:szCs w:val="24"/>
        </w:rPr>
        <w:t>ettirmeleri</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gerekli</w:t>
      </w:r>
      <w:r w:rsidR="00F15823" w:rsidRPr="000C2A6A">
        <w:rPr>
          <w:rFonts w:cs="Times New Roman"/>
          <w:szCs w:val="24"/>
        </w:rPr>
        <w:t xml:space="preserve"> </w:t>
      </w:r>
      <w:r w:rsidRPr="000C2A6A">
        <w:rPr>
          <w:rFonts w:cs="Times New Roman"/>
          <w:szCs w:val="24"/>
        </w:rPr>
        <w:t>hastanelere</w:t>
      </w:r>
      <w:r w:rsidR="00F15823" w:rsidRPr="000C2A6A">
        <w:rPr>
          <w:rFonts w:cs="Times New Roman"/>
          <w:szCs w:val="24"/>
        </w:rPr>
        <w:t xml:space="preserve"> </w:t>
      </w:r>
      <w:r w:rsidRPr="000C2A6A">
        <w:rPr>
          <w:rFonts w:cs="Times New Roman"/>
          <w:szCs w:val="24"/>
        </w:rPr>
        <w:t>gerekli</w:t>
      </w:r>
      <w:r w:rsidR="00F15823" w:rsidRPr="000C2A6A">
        <w:rPr>
          <w:rFonts w:cs="Times New Roman"/>
          <w:szCs w:val="24"/>
        </w:rPr>
        <w:t xml:space="preserve"> </w:t>
      </w:r>
      <w:r w:rsidRPr="000C2A6A">
        <w:rPr>
          <w:rFonts w:cs="Times New Roman"/>
          <w:szCs w:val="24"/>
        </w:rPr>
        <w:t>kolaylıklar</w:t>
      </w:r>
      <w:r w:rsidR="00F15823" w:rsidRPr="000C2A6A">
        <w:rPr>
          <w:rFonts w:cs="Times New Roman"/>
          <w:szCs w:val="24"/>
        </w:rPr>
        <w:t xml:space="preserve"> </w:t>
      </w:r>
      <w:r w:rsidRPr="000C2A6A">
        <w:rPr>
          <w:rFonts w:cs="Times New Roman"/>
          <w:szCs w:val="24"/>
        </w:rPr>
        <w:t>sağlanabilir.</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biriminin</w:t>
      </w:r>
      <w:r w:rsidR="00F15823" w:rsidRPr="000C2A6A">
        <w:rPr>
          <w:rFonts w:cs="Times New Roman"/>
          <w:szCs w:val="24"/>
        </w:rPr>
        <w:t xml:space="preserve"> </w:t>
      </w:r>
      <w:r w:rsidRPr="000C2A6A">
        <w:rPr>
          <w:rFonts w:cs="Times New Roman"/>
          <w:szCs w:val="24"/>
        </w:rPr>
        <w:t>deneyimli</w:t>
      </w:r>
      <w:r w:rsidR="00F15823" w:rsidRPr="000C2A6A">
        <w:rPr>
          <w:rFonts w:cs="Times New Roman"/>
          <w:szCs w:val="24"/>
        </w:rPr>
        <w:t xml:space="preserve"> </w:t>
      </w:r>
      <w:r w:rsidRPr="000C2A6A">
        <w:rPr>
          <w:rFonts w:cs="Times New Roman"/>
          <w:szCs w:val="24"/>
        </w:rPr>
        <w:t>ve</w:t>
      </w:r>
      <w:r w:rsidR="00F15823" w:rsidRPr="000C2A6A">
        <w:rPr>
          <w:rFonts w:cs="Times New Roman"/>
          <w:szCs w:val="24"/>
        </w:rPr>
        <w:t xml:space="preserve"> </w:t>
      </w:r>
      <w:r w:rsidRPr="000C2A6A">
        <w:rPr>
          <w:rFonts w:cs="Times New Roman"/>
          <w:szCs w:val="24"/>
        </w:rPr>
        <w:t>alanında</w:t>
      </w:r>
      <w:r w:rsidR="00F15823" w:rsidRPr="000C2A6A">
        <w:rPr>
          <w:rFonts w:cs="Times New Roman"/>
          <w:szCs w:val="24"/>
        </w:rPr>
        <w:t xml:space="preserve"> </w:t>
      </w:r>
      <w:r w:rsidRPr="000C2A6A">
        <w:rPr>
          <w:rFonts w:cs="Times New Roman"/>
          <w:szCs w:val="24"/>
        </w:rPr>
        <w:t>uzman</w:t>
      </w:r>
      <w:r w:rsidR="00F15823" w:rsidRPr="000C2A6A">
        <w:rPr>
          <w:rFonts w:cs="Times New Roman"/>
          <w:szCs w:val="24"/>
        </w:rPr>
        <w:t xml:space="preserve"> </w:t>
      </w:r>
      <w:r w:rsidRPr="000C2A6A">
        <w:rPr>
          <w:rFonts w:cs="Times New Roman"/>
          <w:szCs w:val="24"/>
        </w:rPr>
        <w:t>kişiler</w:t>
      </w:r>
      <w:r w:rsidR="00F15823" w:rsidRPr="000C2A6A">
        <w:rPr>
          <w:rFonts w:cs="Times New Roman"/>
          <w:szCs w:val="24"/>
        </w:rPr>
        <w:t xml:space="preserve"> </w:t>
      </w:r>
      <w:r w:rsidRPr="000C2A6A">
        <w:rPr>
          <w:rFonts w:cs="Times New Roman"/>
          <w:szCs w:val="24"/>
        </w:rPr>
        <w:t>tarafından</w:t>
      </w:r>
      <w:r w:rsidR="00F15823" w:rsidRPr="000C2A6A">
        <w:rPr>
          <w:rFonts w:cs="Times New Roman"/>
          <w:szCs w:val="24"/>
        </w:rPr>
        <w:t xml:space="preserve"> </w:t>
      </w:r>
      <w:r w:rsidRPr="000C2A6A">
        <w:rPr>
          <w:rFonts w:cs="Times New Roman"/>
          <w:szCs w:val="24"/>
        </w:rPr>
        <w:t>yürütülmesi</w:t>
      </w:r>
      <w:r w:rsidR="00F15823" w:rsidRPr="000C2A6A">
        <w:rPr>
          <w:rFonts w:cs="Times New Roman"/>
          <w:szCs w:val="24"/>
        </w:rPr>
        <w:t xml:space="preserve"> </w:t>
      </w:r>
      <w:r w:rsidRPr="000C2A6A">
        <w:rPr>
          <w:rFonts w:cs="Times New Roman"/>
          <w:szCs w:val="24"/>
        </w:rPr>
        <w:t>sağlanabilir.</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hastanelerinin</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w:t>
      </w:r>
      <w:r w:rsidR="00F15823" w:rsidRPr="000C2A6A">
        <w:rPr>
          <w:rFonts w:cs="Times New Roman"/>
          <w:szCs w:val="24"/>
        </w:rPr>
        <w:t xml:space="preserve"> </w:t>
      </w:r>
      <w:r w:rsidRPr="000C2A6A">
        <w:rPr>
          <w:rFonts w:cs="Times New Roman"/>
          <w:szCs w:val="24"/>
        </w:rPr>
        <w:t>birimlerinin</w:t>
      </w:r>
      <w:r w:rsidR="00F15823" w:rsidRPr="000C2A6A">
        <w:rPr>
          <w:rFonts w:cs="Times New Roman"/>
          <w:szCs w:val="24"/>
        </w:rPr>
        <w:t xml:space="preserve"> </w:t>
      </w:r>
      <w:r w:rsidRPr="000C2A6A">
        <w:rPr>
          <w:rFonts w:cs="Times New Roman"/>
          <w:szCs w:val="24"/>
        </w:rPr>
        <w:t>daha</w:t>
      </w:r>
      <w:r w:rsidR="00F15823" w:rsidRPr="000C2A6A">
        <w:rPr>
          <w:rFonts w:cs="Times New Roman"/>
          <w:szCs w:val="24"/>
        </w:rPr>
        <w:t xml:space="preserve"> </w:t>
      </w:r>
      <w:r w:rsidRPr="000C2A6A">
        <w:rPr>
          <w:rFonts w:cs="Times New Roman"/>
          <w:szCs w:val="24"/>
        </w:rPr>
        <w:t>aktif</w:t>
      </w:r>
      <w:r w:rsidR="00F15823" w:rsidRPr="000C2A6A">
        <w:rPr>
          <w:rFonts w:cs="Times New Roman"/>
          <w:szCs w:val="24"/>
        </w:rPr>
        <w:t xml:space="preserve"> </w:t>
      </w:r>
      <w:r w:rsidRPr="000C2A6A">
        <w:rPr>
          <w:rFonts w:cs="Times New Roman"/>
          <w:szCs w:val="24"/>
        </w:rPr>
        <w:t>çalışması</w:t>
      </w:r>
      <w:r w:rsidR="00F15823" w:rsidRPr="000C2A6A">
        <w:rPr>
          <w:rFonts w:cs="Times New Roman"/>
          <w:szCs w:val="24"/>
        </w:rPr>
        <w:t xml:space="preserve"> </w:t>
      </w:r>
      <w:r w:rsidRPr="000C2A6A">
        <w:rPr>
          <w:rFonts w:cs="Times New Roman"/>
          <w:szCs w:val="24"/>
        </w:rPr>
        <w:t>için</w:t>
      </w:r>
      <w:r w:rsidR="00F15823" w:rsidRPr="000C2A6A">
        <w:rPr>
          <w:rFonts w:cs="Times New Roman"/>
          <w:szCs w:val="24"/>
        </w:rPr>
        <w:t xml:space="preserve"> </w:t>
      </w:r>
      <w:r w:rsidRPr="000C2A6A">
        <w:rPr>
          <w:rFonts w:cs="Times New Roman"/>
          <w:szCs w:val="24"/>
        </w:rPr>
        <w:t>gerekli</w:t>
      </w:r>
      <w:r w:rsidR="00F15823" w:rsidRPr="000C2A6A">
        <w:rPr>
          <w:rFonts w:cs="Times New Roman"/>
          <w:szCs w:val="24"/>
        </w:rPr>
        <w:t xml:space="preserve"> </w:t>
      </w:r>
      <w:r w:rsidRPr="000C2A6A">
        <w:rPr>
          <w:rFonts w:cs="Times New Roman"/>
          <w:szCs w:val="24"/>
        </w:rPr>
        <w:lastRenderedPageBreak/>
        <w:t>personel</w:t>
      </w:r>
      <w:r w:rsidR="00F15823" w:rsidRPr="000C2A6A">
        <w:rPr>
          <w:rFonts w:cs="Times New Roman"/>
          <w:szCs w:val="24"/>
        </w:rPr>
        <w:t xml:space="preserve"> </w:t>
      </w:r>
      <w:r w:rsidRPr="000C2A6A">
        <w:rPr>
          <w:rFonts w:cs="Times New Roman"/>
          <w:szCs w:val="24"/>
        </w:rPr>
        <w:t>desteğinin</w:t>
      </w:r>
      <w:r w:rsidR="00F15823" w:rsidRPr="000C2A6A">
        <w:rPr>
          <w:rFonts w:cs="Times New Roman"/>
          <w:szCs w:val="24"/>
        </w:rPr>
        <w:t xml:space="preserve"> </w:t>
      </w:r>
      <w:r w:rsidRPr="000C2A6A">
        <w:rPr>
          <w:rFonts w:cs="Times New Roman"/>
          <w:szCs w:val="24"/>
        </w:rPr>
        <w:t>sağlanması</w:t>
      </w:r>
      <w:r w:rsidR="00F15823" w:rsidRPr="000C2A6A">
        <w:rPr>
          <w:rFonts w:cs="Times New Roman"/>
          <w:szCs w:val="24"/>
        </w:rPr>
        <w:t xml:space="preserve"> </w:t>
      </w:r>
      <w:r w:rsidRPr="000C2A6A">
        <w:rPr>
          <w:rFonts w:cs="Times New Roman"/>
          <w:szCs w:val="24"/>
        </w:rPr>
        <w:t>gerekebilir.</w:t>
      </w:r>
      <w:r w:rsidR="00F15823" w:rsidRPr="000C2A6A">
        <w:rPr>
          <w:rFonts w:cs="Times New Roman"/>
          <w:szCs w:val="24"/>
        </w:rPr>
        <w:t xml:space="preserve"> </w:t>
      </w:r>
      <w:r w:rsidRPr="000C2A6A">
        <w:rPr>
          <w:rFonts w:cs="Times New Roman"/>
          <w:szCs w:val="24"/>
        </w:rPr>
        <w:t>Şehir</w:t>
      </w:r>
      <w:r w:rsidR="00F15823" w:rsidRPr="000C2A6A">
        <w:rPr>
          <w:rFonts w:cs="Times New Roman"/>
          <w:szCs w:val="24"/>
        </w:rPr>
        <w:t xml:space="preserve"> </w:t>
      </w:r>
      <w:r w:rsidRPr="000C2A6A">
        <w:rPr>
          <w:rFonts w:cs="Times New Roman"/>
          <w:szCs w:val="24"/>
        </w:rPr>
        <w:t>hastanelerindeki</w:t>
      </w:r>
      <w:r w:rsidR="00F15823" w:rsidRPr="000C2A6A">
        <w:rPr>
          <w:rFonts w:cs="Times New Roman"/>
          <w:szCs w:val="24"/>
        </w:rPr>
        <w:t xml:space="preserve"> </w:t>
      </w:r>
      <w:r w:rsidRPr="000C2A6A">
        <w:rPr>
          <w:rFonts w:cs="Times New Roman"/>
          <w:szCs w:val="24"/>
        </w:rPr>
        <w:t>sağlık</w:t>
      </w:r>
      <w:r w:rsidR="00F15823" w:rsidRPr="000C2A6A">
        <w:rPr>
          <w:rFonts w:cs="Times New Roman"/>
          <w:szCs w:val="24"/>
        </w:rPr>
        <w:t xml:space="preserve"> </w:t>
      </w:r>
      <w:r w:rsidRPr="000C2A6A">
        <w:rPr>
          <w:rFonts w:cs="Times New Roman"/>
          <w:szCs w:val="24"/>
        </w:rPr>
        <w:t>turizminin</w:t>
      </w:r>
      <w:r w:rsidR="00F15823" w:rsidRPr="000C2A6A">
        <w:rPr>
          <w:rFonts w:cs="Times New Roman"/>
          <w:szCs w:val="24"/>
        </w:rPr>
        <w:t xml:space="preserve"> </w:t>
      </w:r>
      <w:r w:rsidRPr="000C2A6A">
        <w:rPr>
          <w:rFonts w:cs="Times New Roman"/>
          <w:szCs w:val="24"/>
        </w:rPr>
        <w:t>fotoğrafı</w:t>
      </w:r>
      <w:r w:rsidR="00F15823" w:rsidRPr="000C2A6A">
        <w:rPr>
          <w:rFonts w:cs="Times New Roman"/>
          <w:szCs w:val="24"/>
        </w:rPr>
        <w:t xml:space="preserve"> </w:t>
      </w:r>
      <w:r w:rsidRPr="000C2A6A">
        <w:rPr>
          <w:rFonts w:cs="Times New Roman"/>
          <w:szCs w:val="24"/>
        </w:rPr>
        <w:t>farklı</w:t>
      </w:r>
      <w:r w:rsidR="00F15823" w:rsidRPr="000C2A6A">
        <w:rPr>
          <w:rFonts w:cs="Times New Roman"/>
          <w:szCs w:val="24"/>
        </w:rPr>
        <w:t xml:space="preserve"> </w:t>
      </w:r>
      <w:r w:rsidRPr="000C2A6A">
        <w:rPr>
          <w:rFonts w:cs="Times New Roman"/>
          <w:szCs w:val="24"/>
        </w:rPr>
        <w:t>veri</w:t>
      </w:r>
      <w:r w:rsidR="00F15823" w:rsidRPr="000C2A6A">
        <w:rPr>
          <w:rFonts w:cs="Times New Roman"/>
          <w:szCs w:val="24"/>
        </w:rPr>
        <w:t xml:space="preserve"> </w:t>
      </w:r>
      <w:r w:rsidRPr="000C2A6A">
        <w:rPr>
          <w:rFonts w:cs="Times New Roman"/>
          <w:szCs w:val="24"/>
        </w:rPr>
        <w:t>toplama</w:t>
      </w:r>
      <w:r w:rsidR="00F15823" w:rsidRPr="000C2A6A">
        <w:rPr>
          <w:rFonts w:cs="Times New Roman"/>
          <w:szCs w:val="24"/>
        </w:rPr>
        <w:t xml:space="preserve"> </w:t>
      </w:r>
      <w:r w:rsidRPr="000C2A6A">
        <w:rPr>
          <w:rFonts w:cs="Times New Roman"/>
          <w:szCs w:val="24"/>
        </w:rPr>
        <w:t>araçlarıyla</w:t>
      </w:r>
      <w:r w:rsidR="00F15823" w:rsidRPr="000C2A6A">
        <w:rPr>
          <w:rFonts w:cs="Times New Roman"/>
          <w:szCs w:val="24"/>
        </w:rPr>
        <w:t xml:space="preserve"> </w:t>
      </w:r>
      <w:r w:rsidRPr="000C2A6A">
        <w:rPr>
          <w:rFonts w:cs="Times New Roman"/>
          <w:szCs w:val="24"/>
        </w:rPr>
        <w:t>ortaya</w:t>
      </w:r>
      <w:r w:rsidR="00F15823" w:rsidRPr="000C2A6A">
        <w:rPr>
          <w:rFonts w:cs="Times New Roman"/>
          <w:szCs w:val="24"/>
        </w:rPr>
        <w:t xml:space="preserve"> </w:t>
      </w:r>
      <w:r w:rsidRPr="000C2A6A">
        <w:rPr>
          <w:rFonts w:cs="Times New Roman"/>
          <w:szCs w:val="24"/>
        </w:rPr>
        <w:t>konmasına</w:t>
      </w:r>
      <w:r w:rsidR="00F15823" w:rsidRPr="000C2A6A">
        <w:rPr>
          <w:rFonts w:cs="Times New Roman"/>
          <w:szCs w:val="24"/>
        </w:rPr>
        <w:t xml:space="preserve"> </w:t>
      </w:r>
      <w:r w:rsidRPr="000C2A6A">
        <w:rPr>
          <w:rFonts w:cs="Times New Roman"/>
          <w:szCs w:val="24"/>
        </w:rPr>
        <w:t>yönelik</w:t>
      </w:r>
      <w:r w:rsidR="00F15823" w:rsidRPr="000C2A6A">
        <w:rPr>
          <w:rFonts w:cs="Times New Roman"/>
          <w:szCs w:val="24"/>
        </w:rPr>
        <w:t xml:space="preserve"> </w:t>
      </w:r>
      <w:r w:rsidRPr="000C2A6A">
        <w:rPr>
          <w:rFonts w:cs="Times New Roman"/>
          <w:szCs w:val="24"/>
        </w:rPr>
        <w:t>çalışmalar</w:t>
      </w:r>
      <w:r w:rsidR="00F15823" w:rsidRPr="000C2A6A">
        <w:rPr>
          <w:rFonts w:cs="Times New Roman"/>
          <w:szCs w:val="24"/>
        </w:rPr>
        <w:t xml:space="preserve"> </w:t>
      </w:r>
      <w:r w:rsidR="002B6D79" w:rsidRPr="000C2A6A">
        <w:rPr>
          <w:rFonts w:cs="Times New Roman"/>
          <w:szCs w:val="24"/>
        </w:rPr>
        <w:t>yapılabilir.</w:t>
      </w:r>
    </w:p>
    <w:p w14:paraId="0B3BAB9A" w14:textId="77777777" w:rsidR="00CA79E4" w:rsidRPr="000C2A6A" w:rsidRDefault="00CA79E4" w:rsidP="0032165F">
      <w:pPr>
        <w:tabs>
          <w:tab w:val="left" w:pos="567"/>
        </w:tabs>
        <w:spacing w:after="120"/>
        <w:rPr>
          <w:rFonts w:cs="Times New Roman"/>
          <w:szCs w:val="24"/>
        </w:rPr>
      </w:pPr>
    </w:p>
    <w:p w14:paraId="0B3BAB9B" w14:textId="77777777" w:rsidR="009E54D6" w:rsidRPr="000C2A6A" w:rsidRDefault="009E54D6" w:rsidP="0032165F">
      <w:pPr>
        <w:spacing w:after="120"/>
        <w:rPr>
          <w:rFonts w:eastAsia="Calibri" w:cs="Times New Roman"/>
          <w:b/>
          <w:szCs w:val="24"/>
          <w:lang w:eastAsia="tr-TR" w:bidi="tr-TR"/>
        </w:rPr>
      </w:pPr>
      <w:r w:rsidRPr="000C2A6A">
        <w:rPr>
          <w:rFonts w:eastAsia="Calibri" w:cs="Times New Roman"/>
          <w:b/>
          <w:szCs w:val="24"/>
          <w:lang w:eastAsia="tr-TR" w:bidi="tr-TR"/>
        </w:rPr>
        <w:br w:type="page"/>
      </w:r>
    </w:p>
    <w:p w14:paraId="0B3BAB9C" w14:textId="77777777" w:rsidR="004C1D44" w:rsidRPr="000C2A6A" w:rsidRDefault="004C1D44" w:rsidP="002069BF">
      <w:pPr>
        <w:spacing w:after="120"/>
        <w:ind w:firstLine="0"/>
        <w:jc w:val="center"/>
        <w:rPr>
          <w:rFonts w:ascii="Times New Roman Kalın" w:eastAsia="Calibri" w:hAnsi="Times New Roman Kalın" w:cs="Times New Roman"/>
          <w:b/>
          <w:color w:val="000000"/>
          <w:kern w:val="28"/>
          <w:sz w:val="28"/>
          <w:szCs w:val="24"/>
          <w:lang w:eastAsia="tr-TR" w:bidi="tr-TR"/>
        </w:rPr>
      </w:pPr>
      <w:r w:rsidRPr="000C2A6A">
        <w:rPr>
          <w:rFonts w:ascii="Times New Roman Kalın" w:eastAsia="Calibri" w:hAnsi="Times New Roman Kalın" w:cs="Times New Roman"/>
          <w:b/>
          <w:color w:val="000000"/>
          <w:kern w:val="28"/>
          <w:sz w:val="28"/>
          <w:szCs w:val="24"/>
          <w:lang w:eastAsia="tr-TR" w:bidi="tr-TR"/>
        </w:rPr>
        <w:lastRenderedPageBreak/>
        <w:t>KAYNAKLAR</w:t>
      </w:r>
    </w:p>
    <w:p w14:paraId="70107843" w14:textId="77777777" w:rsidR="005A0209" w:rsidRPr="000C2A6A" w:rsidRDefault="005A0209" w:rsidP="002069BF">
      <w:pPr>
        <w:spacing w:after="120"/>
        <w:ind w:firstLine="0"/>
        <w:jc w:val="center"/>
        <w:rPr>
          <w:rFonts w:eastAsia="Calibri" w:cs="Times New Roman"/>
          <w:color w:val="000000"/>
          <w:szCs w:val="24"/>
          <w:lang w:eastAsia="tr-TR" w:bidi="tr-TR"/>
        </w:rPr>
      </w:pPr>
    </w:p>
    <w:p w14:paraId="09D353A5" w14:textId="77777777" w:rsidR="005A0209" w:rsidRPr="000C2A6A" w:rsidRDefault="005A0209" w:rsidP="002069BF">
      <w:pPr>
        <w:spacing w:after="120"/>
        <w:ind w:firstLine="0"/>
        <w:jc w:val="center"/>
        <w:rPr>
          <w:rFonts w:eastAsia="Calibri" w:cs="Times New Roman"/>
          <w:color w:val="000000"/>
          <w:szCs w:val="24"/>
          <w:lang w:eastAsia="tr-TR" w:bidi="tr-TR"/>
        </w:rPr>
      </w:pPr>
    </w:p>
    <w:p w14:paraId="7648E91F" w14:textId="6FC2DFFF"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bookmarkStart w:id="43" w:name="_Toc488176679"/>
      <w:bookmarkStart w:id="44" w:name="_Toc488004533"/>
      <w:bookmarkStart w:id="45" w:name="_Toc473149739"/>
      <w:bookmarkStart w:id="46" w:name="_Toc459142291"/>
      <w:r w:rsidRPr="000C2A6A">
        <w:rPr>
          <w:rFonts w:eastAsia="DengXian" w:cs="Times New Roman"/>
          <w:color w:val="222222"/>
          <w:kern w:val="2"/>
          <w:szCs w:val="24"/>
          <w:shd w:val="clear" w:color="auto" w:fill="FFFFFF"/>
          <w:lang w:eastAsia="zh-CN"/>
          <w14:ligatures w14:val="standardContextual"/>
        </w:rPr>
        <w:t>Açıkgöz,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Biçer,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kuruluşlarının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dijital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pazarlama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incelenmesi: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örneği.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Uluslararası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Yönetimi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Stratejileri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8</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224-238.</w:t>
      </w:r>
    </w:p>
    <w:p w14:paraId="66243EC6" w14:textId="18653695"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Adıgüzel,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Kuşadası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potansiyelinin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araştırılması</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Yüksek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Lisans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Adnan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Menderes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Aydın.</w:t>
      </w:r>
    </w:p>
    <w:p w14:paraId="17891D28" w14:textId="4E0F142D"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Albayrak,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Güçlü,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etkisinin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swot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ile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değerlendirilmesi.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Aydın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139-153.</w:t>
      </w:r>
    </w:p>
    <w:p w14:paraId="0230383D" w14:textId="2CB9040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Alıcı,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proje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finansman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yapısı.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Selçuk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133-150.</w:t>
      </w:r>
    </w:p>
    <w:p w14:paraId="0EEA3230" w14:textId="6878886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Aliefendioğlu,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Bostancı,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yatırımları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gayrimenkul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katma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yönetimi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ilişkisi.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Atatürk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Enstitüsü</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25</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Sayı),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26-43.</w:t>
      </w:r>
    </w:p>
    <w:p w14:paraId="49940D7E" w14:textId="421A3DF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Altın,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Bektaş,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Antep,</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İrban,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uluslararası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hastalar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pazarı.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Acıbadem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157-163.</w:t>
      </w:r>
    </w:p>
    <w:p w14:paraId="4FD67224" w14:textId="45D41FCD"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Amouzagar,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Mojaradi,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Izanloo,</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Beikzadeh,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Milani,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Qualitative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examination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challenges.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International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Travel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Medicine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And</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Global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Health</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88-91.</w:t>
      </w:r>
    </w:p>
    <w:p w14:paraId="70E5A0F9" w14:textId="31711EFA"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Aslan,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Türkiye’de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turizminin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mevcut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durumu</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ülke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ekonomisine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katkıları</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Yüksek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Lisans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p>
    <w:p w14:paraId="345D5EC1" w14:textId="74BB1EA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Aslanova,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hukuku.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Avrasya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Uluslararası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3</w:t>
      </w:r>
      <w:r w:rsidRPr="000C2A6A">
        <w:rPr>
          <w:rFonts w:eastAsia="DengXian" w:cs="Times New Roman"/>
          <w:color w:val="222222"/>
          <w:kern w:val="2"/>
          <w:szCs w:val="24"/>
          <w:shd w:val="clear" w:color="auto" w:fill="FFFFFF"/>
          <w:lang w:eastAsia="zh-CN"/>
          <w14:ligatures w14:val="standardContextual"/>
        </w:rPr>
        <w:t>(3),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129-145.</w:t>
      </w:r>
    </w:p>
    <w:p w14:paraId="7D08D3F9" w14:textId="02D418B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Aydın,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Aktepe,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Sahbaz,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Arslan,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medikal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geleceği.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Gazi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Ticaret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Eğitim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Fakültesi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Bakanlığı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Temel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Hizmetleri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Genel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Müdürlüğü</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Koordinatörlüğü</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1-22.</w:t>
      </w:r>
    </w:p>
    <w:p w14:paraId="56B8EAB2" w14:textId="11121F98"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Aydın,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Aydın,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Dünyada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pazarlama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uygulamaları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karşılaştırmalı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durum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Pazarlama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Pazarlama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8</w:t>
      </w:r>
      <w:r w:rsidRPr="000C2A6A">
        <w:rPr>
          <w:rFonts w:eastAsia="DengXian" w:cs="Times New Roman"/>
          <w:color w:val="222222"/>
          <w:kern w:val="2"/>
          <w:szCs w:val="24"/>
          <w:shd w:val="clear" w:color="auto" w:fill="FFFFFF"/>
          <w:lang w:eastAsia="zh-CN"/>
          <w14:ligatures w14:val="standardContextual"/>
        </w:rPr>
        <w:t>(16),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1-22.</w:t>
      </w:r>
    </w:p>
    <w:p w14:paraId="0F109671" w14:textId="7C050621"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lastRenderedPageBreak/>
        <w:t>Aydın,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alternatif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Karamanoğlu</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Mehmetbey</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Ekonomik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2012</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91-96.</w:t>
      </w:r>
    </w:p>
    <w:p w14:paraId="0A68367C" w14:textId="4FF710BB"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Bağçi,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Cansu,</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U.</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Bostan,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(2020).</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Covid-19</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sağlık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Journal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Of</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Awareness</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5</w:t>
      </w:r>
      <w:r w:rsidRPr="000C2A6A">
        <w:rPr>
          <w:rFonts w:eastAsia="DengXian" w:cs="Times New Roman"/>
          <w:color w:val="222222"/>
          <w:kern w:val="2"/>
          <w:szCs w:val="24"/>
          <w:shd w:val="clear" w:color="auto" w:fill="FFFFFF"/>
          <w:lang w:val="tr" w:eastAsia="zh-CN"/>
          <w14:ligatures w14:val="standardContextual"/>
        </w:rPr>
        <w:t>(3),</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331-348.</w:t>
      </w:r>
    </w:p>
    <w:p w14:paraId="5AFEE6D2" w14:textId="5051C3F6"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Bayın,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alanında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yapılan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lisansüstü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tezlerin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içerik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Karamanoğlu</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Mehmetbey</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Ekonomik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2015</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49-55.</w:t>
      </w:r>
    </w:p>
    <w:p w14:paraId="7FE9F3D5" w14:textId="4943B46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Bilir,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Antik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çağ’da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merkezi: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Klaudiopolis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(Bolu)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örneği.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Tykhe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Sanat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Tasarım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7</w:t>
      </w:r>
      <w:r w:rsidRPr="000C2A6A">
        <w:rPr>
          <w:rFonts w:eastAsia="DengXian" w:cs="Times New Roman"/>
          <w:color w:val="222222"/>
          <w:kern w:val="2"/>
          <w:szCs w:val="24"/>
          <w:shd w:val="clear" w:color="auto" w:fill="FFFFFF"/>
          <w:lang w:eastAsia="zh-CN"/>
          <w14:ligatures w14:val="standardContextual"/>
        </w:rPr>
        <w:t>(12),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67-74.</w:t>
      </w:r>
    </w:p>
    <w:p w14:paraId="4D3C21A6" w14:textId="12F03F73"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Bookman,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Bookman,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Medical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developing</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countries</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Springer.</w:t>
      </w:r>
    </w:p>
    <w:p w14:paraId="16E3AD1B" w14:textId="3C1D17B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Bozça,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Kıraç,</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Kıraç,</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swot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Erzincan.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Gümüşhane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157-163.</w:t>
      </w:r>
    </w:p>
    <w:p w14:paraId="3774A972" w14:textId="1152E3E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Bulut,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Şengül,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Dünyada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Yönetim,</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Ekonomi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ve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Pazarlama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Araştırmaları</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Dergisi,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3</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45-62.</w:t>
      </w:r>
    </w:p>
    <w:p w14:paraId="11953C94" w14:textId="0D08D770"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Burtan-Doğan,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Aslan,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mevcut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durumu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ülke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ekonomisine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katkıları.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Dicle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Üniversitesi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İktisadi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ve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İdari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Bilimler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Fakültesi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Dergisi,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9</w:t>
      </w:r>
      <w:r w:rsidRPr="000C2A6A">
        <w:rPr>
          <w:rFonts w:eastAsia="DengXian" w:cs="Times New Roman"/>
          <w:color w:val="222222"/>
          <w:kern w:val="2"/>
          <w:szCs w:val="24"/>
          <w:shd w:val="clear" w:color="auto" w:fill="FFFFFF"/>
          <w:lang w:eastAsia="zh-CN"/>
          <w14:ligatures w14:val="standardContextual"/>
        </w:rPr>
        <w:t>(18),</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390-418.</w:t>
      </w:r>
    </w:p>
    <w:p w14:paraId="2541BC27" w14:textId="26F97890"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Buzcu,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Birdir,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medikal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incelemesi: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Gaziantep</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University</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Journal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of</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Social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Sciences,</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18</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311-327.</w:t>
      </w:r>
    </w:p>
    <w:p w14:paraId="65DBFB75" w14:textId="38336286"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Cerrahoğlu,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birinci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basamak.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The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Turkish</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Family</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Physician</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7</w:t>
      </w:r>
      <w:r w:rsidRPr="000C2A6A">
        <w:rPr>
          <w:rFonts w:eastAsia="DengXian" w:cs="Times New Roman"/>
          <w:color w:val="222222"/>
          <w:kern w:val="2"/>
          <w:szCs w:val="24"/>
          <w:shd w:val="clear" w:color="auto" w:fill="FFFFFF"/>
          <w:lang w:eastAsia="zh-CN"/>
          <w14:ligatures w14:val="standardContextual"/>
        </w:rPr>
        <w:t>(3),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81-84.</w:t>
      </w:r>
    </w:p>
    <w:p w14:paraId="434AA8CC" w14:textId="3291AA38"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t>Chmiliar,</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I.</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(2010).</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Multiple-case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designs.</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J.</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Mills,</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G.</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Eurepas</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&amp;</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Wiebe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(Ed.),</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Encyclopedia</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of</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case</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study</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research</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içinde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(s.</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582-583).</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USA:</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SAGE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Publications.</w:t>
      </w:r>
    </w:p>
    <w:p w14:paraId="223A662A" w14:textId="736EFCA8"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t>CNBC</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(2014).</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Top</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destinations</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for</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health</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tourism.</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http://www.cnbc.com/id/101487998.</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adresinden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erişilmiştir.</w:t>
      </w:r>
    </w:p>
    <w:p w14:paraId="356E1ABF" w14:textId="27E95F72"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Connell,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J.</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Medical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sun,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surgery.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Management</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1093-1100.</w:t>
      </w:r>
    </w:p>
    <w:p w14:paraId="5C04E1C9" w14:textId="19E7DE8F"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lastRenderedPageBreak/>
        <w:t>Çelik,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kapsamında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termal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işletmelerde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hizmetleri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pazarlaması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algılanan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hizmet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kalitesi: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Balçova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termal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işletmesinde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uygulama</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Doktora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Dokuz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Eylül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Sosyal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İzmir.</w:t>
      </w:r>
    </w:p>
    <w:p w14:paraId="4256B20A" w14:textId="39D32B5F"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Çiçek,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Avderen,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p>
    <w:p w14:paraId="12F8F131" w14:textId="7BA4D28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Çontu,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Alternatif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çeşitleri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Kızılcahamam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termal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örneği.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Cs/>
          <w:color w:val="222222"/>
          <w:kern w:val="2"/>
          <w:szCs w:val="24"/>
          <w:shd w:val="clear" w:color="auto" w:fill="FFFFFF"/>
          <w:lang w:eastAsia="zh-CN"/>
          <w14:ligatures w14:val="standardContextual"/>
        </w:rPr>
        <w:t>Yüksek</w:t>
      </w:r>
      <w:r w:rsidR="00F15823" w:rsidRPr="000C2A6A">
        <w:rPr>
          <w:rFonts w:eastAsia="DengXian" w:cs="Times New Roman"/>
          <w:iCs/>
          <w:color w:val="222222"/>
          <w:kern w:val="2"/>
          <w:szCs w:val="24"/>
          <w:shd w:val="clear" w:color="auto" w:fill="FFFFFF"/>
          <w:lang w:eastAsia="zh-CN"/>
          <w14:ligatures w14:val="standardContextual"/>
        </w:rPr>
        <w:t xml:space="preserve"> </w:t>
      </w:r>
      <w:r w:rsidRPr="000C2A6A">
        <w:rPr>
          <w:rFonts w:eastAsia="DengXian" w:cs="Times New Roman"/>
          <w:iCs/>
          <w:color w:val="222222"/>
          <w:kern w:val="2"/>
          <w:szCs w:val="24"/>
          <w:shd w:val="clear" w:color="auto" w:fill="FFFFFF"/>
          <w:lang w:eastAsia="zh-CN"/>
          <w14:ligatures w14:val="standardContextual"/>
        </w:rPr>
        <w:t>Lisans</w:t>
      </w:r>
      <w:r w:rsidR="00F15823" w:rsidRPr="000C2A6A">
        <w:rPr>
          <w:rFonts w:eastAsia="DengXian" w:cs="Times New Roman"/>
          <w:iCs/>
          <w:color w:val="222222"/>
          <w:kern w:val="2"/>
          <w:szCs w:val="24"/>
          <w:shd w:val="clear" w:color="auto" w:fill="FFFFFF"/>
          <w:lang w:eastAsia="zh-CN"/>
          <w14:ligatures w14:val="standardContextual"/>
        </w:rPr>
        <w:t xml:space="preserve"> </w:t>
      </w:r>
      <w:r w:rsidRPr="000C2A6A">
        <w:rPr>
          <w:rFonts w:eastAsia="DengXian" w:cs="Times New Roman"/>
          <w:iCs/>
          <w:color w:val="222222"/>
          <w:kern w:val="2"/>
          <w:szCs w:val="24"/>
          <w:shd w:val="clear" w:color="auto" w:fill="FFFFFF"/>
          <w:lang w:eastAsia="zh-CN"/>
          <w14:ligatures w14:val="standardContextual"/>
        </w:rPr>
        <w:t>Tezi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Abant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İzzet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Baysal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Sosyal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Bolu.</w:t>
      </w:r>
    </w:p>
    <w:p w14:paraId="7349AA2E" w14:textId="55DBAD7F"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Demirer,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Ö.</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(2010).</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Türkiye'de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medikal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turizm</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ve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geliştirilmesi: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Örnek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bir</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araştırma.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Yüksek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Lisans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Tezi,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Balıkesir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Üniversitesi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Sosyal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Bilimler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Enstitüsü,</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Balıkesir.</w:t>
      </w:r>
    </w:p>
    <w:p w14:paraId="6C12AE8E" w14:textId="145EA87D"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Dinç,</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(2017).</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Yunanistan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borç</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krizinin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Yunanistan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Türkiye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turizmine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etkileri.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Avrasya</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Sosyal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ve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Ekonomi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Araştırmaları</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Dergisi</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4</w:t>
      </w:r>
      <w:r w:rsidRPr="000C2A6A">
        <w:rPr>
          <w:rFonts w:eastAsia="DengXian" w:cs="Times New Roman"/>
          <w:color w:val="222222"/>
          <w:kern w:val="2"/>
          <w:szCs w:val="24"/>
          <w:shd w:val="clear" w:color="auto" w:fill="FFFFFF"/>
          <w:lang w:val="tr" w:eastAsia="zh-CN"/>
          <w14:ligatures w14:val="standardContextual"/>
        </w:rPr>
        <w:t>(12),</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2-27.</w:t>
      </w:r>
    </w:p>
    <w:p w14:paraId="23BF6391" w14:textId="2CB21EE0"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Dökme,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Adana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ilinin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incelenmesi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çalışanlarının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medikal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faaliyetlerine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bakış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örneği.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Yüksek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Lisans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Kahramanmaraş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Sütçü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İmam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Sosyal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Kahramanmaraş.</w:t>
      </w:r>
    </w:p>
    <w:p w14:paraId="005B6D66" w14:textId="7A036070"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Edinsel,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Adıgüzel,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yıldaki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dünya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ülkeleri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içindeki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konumu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gelişmeleri.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Çankırı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Karatekin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İktisadi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İdari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Fakültesi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167-190.</w:t>
      </w:r>
    </w:p>
    <w:p w14:paraId="4E808C9D" w14:textId="43EA414B"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Ekiz,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Bilimsel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yöntemleri.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Yayıncılık.</w:t>
      </w:r>
    </w:p>
    <w:p w14:paraId="349F4378" w14:textId="5B3B39F4"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Eriş,</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(2019).</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Şanlıurfa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sağlık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swot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analizi.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Electronic</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Journal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Of</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Social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Sciences</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18</w:t>
      </w:r>
      <w:r w:rsidRPr="000C2A6A">
        <w:rPr>
          <w:rFonts w:eastAsia="DengXian" w:cs="Times New Roman"/>
          <w:color w:val="222222"/>
          <w:kern w:val="2"/>
          <w:szCs w:val="24"/>
          <w:shd w:val="clear" w:color="auto" w:fill="FFFFFF"/>
          <w:lang w:val="tr" w:eastAsia="zh-CN"/>
          <w14:ligatures w14:val="standardContextual"/>
        </w:rPr>
        <w:t>(71).</w:t>
      </w:r>
    </w:p>
    <w:p w14:paraId="5CEC320D" w14:textId="4A6121DB"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Erkuş,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Davranış</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bilimleri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için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bilimsel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süreci.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Seçkin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Yayıncılık.</w:t>
      </w:r>
    </w:p>
    <w:p w14:paraId="6C49064B" w14:textId="2FF28B8B"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Garcia-Altes,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development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services.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Annals</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Research</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32</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262-266.</w:t>
      </w:r>
    </w:p>
    <w:p w14:paraId="488368D3" w14:textId="6AC7C70E"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Getz,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(2008).</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Event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definition,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evolution,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research.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Management</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29(3),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403-28.</w:t>
      </w:r>
    </w:p>
    <w:p w14:paraId="745950F9" w14:textId="6AC2D3B8"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Gökkaya,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ortaklığı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bağlamında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değerlendirilmesi: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Nitel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araştırma.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Uluslararası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İktisadi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İdari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İncelemeler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73-96.</w:t>
      </w:r>
    </w:p>
    <w:p w14:paraId="218456FF" w14:textId="679E0022"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Hall,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(1992).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Adventure,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sport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Adventure,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Sport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And</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Health</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141-158.</w:t>
      </w:r>
    </w:p>
    <w:p w14:paraId="6D0A35BF" w14:textId="17982656"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lastRenderedPageBreak/>
        <w:t>Ile,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F.</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Tigu,</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G.</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(2017,</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March).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Medical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tourism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market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trends-an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exploratory</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research.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Proceedings</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Of</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The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International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Conference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Business</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Excellence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(Vol.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11,</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No.</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1,</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Pp.</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1111-1121).</w:t>
      </w:r>
    </w:p>
    <w:p w14:paraId="3BBCDAAC" w14:textId="4E3A029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Işık,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Özsezer,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Işık,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pazarının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gelişiminin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cari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işlemler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açığının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giderilmesinde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katkısı.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Pearson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(11),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220-240.</w:t>
      </w:r>
    </w:p>
    <w:p w14:paraId="571DBCBE" w14:textId="039E0549"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Izadi,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Ayoobian,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Nasiri,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Joneidi,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Fazel,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Hosseinpourfard,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J.</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Situation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ıran;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opportunity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threat.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Military</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Medicine</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14</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69-75.</w:t>
      </w:r>
    </w:p>
    <w:p w14:paraId="2ADEB112" w14:textId="79D4EBF2"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İç</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Anadolu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Bölgesi’ndeki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kaplıca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termal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tesislerin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mevcut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yapısının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potansiyelinin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belirlenmesine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yönelik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araştırma.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Karamanoğlu</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Mehmetbey</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Ekonomik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2013</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25-35.</w:t>
      </w:r>
    </w:p>
    <w:p w14:paraId="3C3BD688" w14:textId="52EAF8A8"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İçöz,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kapsamında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medikal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(tıbbi)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olanakları.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Journal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of</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Yasar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University,</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(14),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2257-2279.</w:t>
      </w:r>
    </w:p>
    <w:p w14:paraId="5EA1F4D3" w14:textId="44FFBF7B"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Kantar,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Işık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Akademisyenleri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15-20.</w:t>
      </w:r>
    </w:p>
    <w:p w14:paraId="063A1F31" w14:textId="51017AD2"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ortaklığı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modelinin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incelenmesi.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Health</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Sciences</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And</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Management</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82-88.</w:t>
      </w:r>
    </w:p>
    <w:p w14:paraId="7ECB5AC9" w14:textId="51AC0EA4"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Karababa,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Türkiye’de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sağlık</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Ülkeler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arası</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karşılaştırma</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Yüksek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Lisans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Kalyoncu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Sosyal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Gaziantep.</w:t>
      </w:r>
    </w:p>
    <w:p w14:paraId="5A66D5DE" w14:textId="14DC62CF"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Karmowska,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J.</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Cultural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heritage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as</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element</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of</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marketing</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strategy</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european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historic</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cities.</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Cultural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Heritage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Research: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PanEuropean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Challenge.</w:t>
      </w:r>
    </w:p>
    <w:p w14:paraId="36278170" w14:textId="51EADFF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Kaya,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ortaklığı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yöntemi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yönelik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gzft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Akademisi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Kastamonu</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7</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127-142.</w:t>
      </w:r>
    </w:p>
    <w:p w14:paraId="249D6CB9" w14:textId="2E89815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Kostak,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(2007).</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Turizm</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Hareketleri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(Türkiye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Örneği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Üzerinden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Sağlık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Turizmi).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Doktora</w:t>
      </w:r>
      <w:r w:rsidR="00F15823" w:rsidRPr="000C2A6A">
        <w:rPr>
          <w:rFonts w:eastAsia="DengXian" w:cs="Times New Roman"/>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Tezi,</w:t>
      </w:r>
      <w:r w:rsidR="00F15823" w:rsidRPr="000C2A6A">
        <w:rPr>
          <w:rFonts w:eastAsia="DengXian" w:cs="Times New Roman"/>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Marmara</w:t>
      </w:r>
      <w:r w:rsidR="00F15823" w:rsidRPr="000C2A6A">
        <w:rPr>
          <w:rFonts w:eastAsia="DengXian" w:cs="Times New Roman"/>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Üniversitesi,</w:t>
      </w:r>
      <w:r w:rsidR="00F15823" w:rsidRPr="000C2A6A">
        <w:rPr>
          <w:rFonts w:eastAsia="DengXian" w:cs="Times New Roman"/>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İstanbul.</w:t>
      </w:r>
    </w:p>
    <w:p w14:paraId="4660B02D" w14:textId="36688EB9"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Kozak,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Şahin,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yeni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uygulama: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yetki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belgesi”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Mersin.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Sivas</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Interdisipliner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5</w:t>
      </w:r>
      <w:r w:rsidRPr="000C2A6A">
        <w:rPr>
          <w:rFonts w:eastAsia="DengXian" w:cs="Times New Roman"/>
          <w:color w:val="222222"/>
          <w:kern w:val="2"/>
          <w:szCs w:val="24"/>
          <w:shd w:val="clear" w:color="auto" w:fill="FFFFFF"/>
          <w:lang w:eastAsia="zh-CN"/>
          <w14:ligatures w14:val="standardContextual"/>
        </w:rPr>
        <w:t>(1-2),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107-122.</w:t>
      </w:r>
    </w:p>
    <w:p w14:paraId="06538651" w14:textId="4A4B6490"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Kuşat,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Esen,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perspektifinden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sektörü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rekabet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gücü.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Uluslararası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Global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37-50.</w:t>
      </w:r>
    </w:p>
    <w:p w14:paraId="4D548E58" w14:textId="7B35433E"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lastRenderedPageBreak/>
        <w:t>Kültür</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ve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Turizm</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Bakanlığı</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(2018).</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Yatırım</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ve</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işletmeler</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genel</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müdürlüğü.</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http://www.ktbyatirimisletmeler.gov.tr/TR,11478/dunyada-saglik-vetermalturizm.html.</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adresinden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erişilmiştir.</w:t>
      </w:r>
    </w:p>
    <w:p w14:paraId="3FE5934C" w14:textId="7F3A467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Laws,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health</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and</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the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ınternational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(Routledge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Revivals)</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199</w:t>
      </w:r>
      <w:r w:rsidRPr="000C2A6A">
        <w:rPr>
          <w:rFonts w:eastAsia="DengXian" w:cs="Times New Roman"/>
          <w:color w:val="222222"/>
          <w:kern w:val="2"/>
          <w:szCs w:val="24"/>
          <w:shd w:val="clear" w:color="auto" w:fill="FFFFFF"/>
          <w:lang w:eastAsia="zh-CN"/>
          <w14:ligatures w14:val="standardContextual"/>
        </w:rPr>
        <w:t>.</w:t>
      </w:r>
    </w:p>
    <w:p w14:paraId="65508F77" w14:textId="3D9BE959"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Liu,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X.</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Cárdenas,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Yang,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(2018).</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Perceived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cultural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distance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international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destination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choice: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role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destination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familiarity,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geographic</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distance,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cultural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motivation.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Destination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Marketing</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&amp;</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Management</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300-309.</w:t>
      </w:r>
    </w:p>
    <w:p w14:paraId="5E9CC5A9" w14:textId="63D0766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Merriam,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Nitel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Desen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ve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uygulama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için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rehber.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Nobel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Dağıtım.</w:t>
      </w:r>
    </w:p>
    <w:p w14:paraId="3F57C0C8" w14:textId="431AA9DD"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Omay,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Cengiz,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Turkey: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Opportunities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threats.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Mediterranean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Social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Sciences</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(10),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424-424.</w:t>
      </w:r>
    </w:p>
    <w:p w14:paraId="248B9113" w14:textId="5D1C70F0"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Ongun,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(Denizli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Örneği).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Cs/>
          <w:color w:val="222222"/>
          <w:kern w:val="2"/>
          <w:szCs w:val="24"/>
          <w:shd w:val="clear" w:color="auto" w:fill="FFFFFF"/>
          <w:lang w:eastAsia="zh-CN"/>
          <w14:ligatures w14:val="standardContextual"/>
        </w:rPr>
        <w:t>Yüksek</w:t>
      </w:r>
      <w:r w:rsidR="00F15823" w:rsidRPr="000C2A6A">
        <w:rPr>
          <w:rFonts w:eastAsia="DengXian" w:cs="Times New Roman"/>
          <w:iCs/>
          <w:color w:val="222222"/>
          <w:kern w:val="2"/>
          <w:szCs w:val="24"/>
          <w:shd w:val="clear" w:color="auto" w:fill="FFFFFF"/>
          <w:lang w:eastAsia="zh-CN"/>
          <w14:ligatures w14:val="standardContextual"/>
        </w:rPr>
        <w:t xml:space="preserve"> </w:t>
      </w:r>
      <w:r w:rsidRPr="000C2A6A">
        <w:rPr>
          <w:rFonts w:eastAsia="DengXian" w:cs="Times New Roman"/>
          <w:iCs/>
          <w:color w:val="222222"/>
          <w:kern w:val="2"/>
          <w:szCs w:val="24"/>
          <w:shd w:val="clear" w:color="auto" w:fill="FFFFFF"/>
          <w:lang w:eastAsia="zh-CN"/>
          <w14:ligatures w14:val="standardContextual"/>
        </w:rPr>
        <w:t>Lisans</w:t>
      </w:r>
      <w:r w:rsidR="00F15823" w:rsidRPr="000C2A6A">
        <w:rPr>
          <w:rFonts w:eastAsia="DengXian" w:cs="Times New Roman"/>
          <w:iCs/>
          <w:color w:val="222222"/>
          <w:kern w:val="2"/>
          <w:szCs w:val="24"/>
          <w:shd w:val="clear" w:color="auto" w:fill="FFFFFF"/>
          <w:lang w:eastAsia="zh-CN"/>
          <w14:ligatures w14:val="standardContextual"/>
        </w:rPr>
        <w:t xml:space="preserve"> </w:t>
      </w:r>
      <w:r w:rsidRPr="000C2A6A">
        <w:rPr>
          <w:rFonts w:eastAsia="DengXian" w:cs="Times New Roman"/>
          <w:iCs/>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Sosyal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p>
    <w:p w14:paraId="19494645" w14:textId="2A772053"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t>Örgev,</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C.</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ve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Gümüş,</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İ.</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(2017).</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Türkiye'de</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sağlık</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turizmi</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ve</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şehir</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hastaneleri.</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1st</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Internatıonal</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Sustaınable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Tourısm</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Congress'inde</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sunulmuş.</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23-25</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Kasım</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2017,</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Kastamonu.</w:t>
      </w:r>
    </w:p>
    <w:p w14:paraId="2B1979AB" w14:textId="6EF6142A"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Özalp,</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Pr="000C2A6A">
        <w:rPr>
          <w:rFonts w:eastAsia="DengXian" w:cs="Times New Roman"/>
          <w:i/>
          <w:color w:val="222222"/>
          <w:kern w:val="2"/>
          <w:szCs w:val="24"/>
          <w:shd w:val="clear" w:color="auto" w:fill="FFFFFF"/>
          <w:lang w:eastAsia="zh-CN"/>
          <w14:ligatures w14:val="standardContextual"/>
        </w:rPr>
        <w:t>.</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Hastane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34.</w:t>
      </w:r>
    </w:p>
    <w:p w14:paraId="0B5D5C3B" w14:textId="3BDB3471"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Özdemir,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(1992).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Turizmin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Türkiye’nin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sosyo-ekonomik</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yapısına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etkileri.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Köksav</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Yayınları.</w:t>
      </w:r>
    </w:p>
    <w:p w14:paraId="17A80560" w14:textId="0EBEE61E"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Sonğur,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dünya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turizmindeki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ekonomik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boyutu.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Mehmet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Akif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Ersoy</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Enstitüsü</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69-81.</w:t>
      </w:r>
    </w:p>
    <w:p w14:paraId="23E2E15C" w14:textId="110AFC1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Özkan,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kapsamında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medikal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potansiyeline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yönelik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değerlendirme.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Ekonomi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İşletme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50-64.</w:t>
      </w:r>
    </w:p>
    <w:p w14:paraId="51EC43B6" w14:textId="70AF57D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Özkan,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Eğitim</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bilimleri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araştırmaları</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için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doküman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inceleme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yöntemi.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Pegem.</w:t>
      </w:r>
    </w:p>
    <w:p w14:paraId="6FEE8D48" w14:textId="7C87ED1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Özkurt,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tahvilleri.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Maliye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152</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122-142.</w:t>
      </w:r>
    </w:p>
    <w:p w14:paraId="2DAF0023" w14:textId="2E17A1B9"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lastRenderedPageBreak/>
        <w:t>Özsarı,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Karatana,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durumu.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Kartal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Eğitim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Hastanesi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Tip</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24</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136-144.</w:t>
      </w:r>
    </w:p>
    <w:p w14:paraId="2DA517A8" w14:textId="0433616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Öztürk,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Bayat,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Uluslararası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hareketlerinde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rolü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kalite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çalışmalarının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önemi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literatür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çalışması.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Kahramanmaraş</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Sütçü</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İmam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İktisadi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İdari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Fakültesi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135-156.</w:t>
      </w:r>
    </w:p>
    <w:p w14:paraId="318952D0" w14:textId="0F59BB5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Öztürk,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Dömbekci,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Yeşildal,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(2018).</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hizmetlerinin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yeni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yüzü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Konya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ilinde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nitel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değerlendirme.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179-185.</w:t>
      </w:r>
    </w:p>
    <w:p w14:paraId="7C3AB3AD" w14:textId="37D4ACB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Öztürk,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Yazıcıoğlu,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Gelişmekte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olan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ülkeler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alternatif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faaliyetleri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üzerine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teorik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Gazi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Üniversitesi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Ticaret</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ve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Eğitim</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Fakültesi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Dergisi,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183-195.</w:t>
      </w:r>
    </w:p>
    <w:p w14:paraId="730BE3F0" w14:textId="6D49CE79"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Özzeybek-Taş,</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(2018).</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Vatandaşların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ve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sağlık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çalışanlarının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şehir</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hastaneleri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ile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ilgili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görüşlerinin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belirlenmesi: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Ankara</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ili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örneği</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Yüksek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Lisans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Tezi,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Atılım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Üniversitesi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Sosyal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Bilimler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Enstitüsü,</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Ankara.</w:t>
      </w:r>
    </w:p>
    <w:p w14:paraId="2A346434" w14:textId="409EE020"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Perera-Gil,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J.,</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Chacón-Ferrera,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Ferrera-Fernández,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Á.,</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Candelas,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clinics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located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areas: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case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spain.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Clinical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Medicine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Research</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Updates</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1-4.</w:t>
      </w:r>
    </w:p>
    <w:p w14:paraId="36F4D5AA" w14:textId="60910E5E"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t>Ricafort,</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K.</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M.</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F.</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(2011).</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A</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Study</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of</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ınfluencing</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factors</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that</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lead</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medical</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tourists</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to</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choose</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thailand</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hospitals</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as</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medical</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tourism</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destination.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Master</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Thesis,</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School</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of</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Business</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and</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Technology</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of</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Webster</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University,</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Thailand.</w:t>
      </w:r>
    </w:p>
    <w:p w14:paraId="69B5AC21" w14:textId="57EADA89"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Rokni,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Pourahmad,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Langroudi,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Mahmoudi,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Heidarzadeh,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(2013).</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Appraisal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the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potential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of</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central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ıran,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the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context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of</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health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tourism.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Iranian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Journal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Of</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Public</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Health</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42</w:t>
      </w:r>
      <w:r w:rsidRPr="000C2A6A">
        <w:rPr>
          <w:rFonts w:eastAsia="DengXian" w:cs="Times New Roman"/>
          <w:color w:val="222222"/>
          <w:kern w:val="2"/>
          <w:szCs w:val="24"/>
          <w:shd w:val="clear" w:color="auto" w:fill="FFFFFF"/>
          <w:lang w:val="tr" w:eastAsia="zh-CN"/>
          <w14:ligatures w14:val="standardContextual"/>
        </w:rPr>
        <w:t>(3),</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272-279.</w:t>
      </w:r>
    </w:p>
    <w:p w14:paraId="799951DD" w14:textId="2E9B091F"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t>Sağlık</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Bakanlığı</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(2018).</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Sağlık</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turizmi</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hakkında:</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Türkiye’de</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sağlık</w:t>
      </w:r>
      <w:r w:rsidR="00F15823" w:rsidRPr="000C2A6A">
        <w:rPr>
          <w:rFonts w:eastAsia="DengXian" w:cs="Times New Roman"/>
          <w:bCs/>
          <w:i/>
          <w:color w:val="222222"/>
          <w:kern w:val="2"/>
          <w:szCs w:val="24"/>
          <w:shd w:val="clear" w:color="auto" w:fill="FFFFFF"/>
          <w:lang w:eastAsia="zh-CN"/>
          <w14:ligatures w14:val="standardContextual"/>
        </w:rPr>
        <w:t xml:space="preserve"> </w:t>
      </w:r>
      <w:r w:rsidRPr="000C2A6A">
        <w:rPr>
          <w:rFonts w:eastAsia="DengXian" w:cs="Times New Roman"/>
          <w:bCs/>
          <w:i/>
          <w:color w:val="222222"/>
          <w:kern w:val="2"/>
          <w:szCs w:val="24"/>
          <w:shd w:val="clear" w:color="auto" w:fill="FFFFFF"/>
          <w:lang w:eastAsia="zh-CN"/>
          <w14:ligatures w14:val="standardContextual"/>
        </w:rPr>
        <w:t>turizmi.</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http://saglikturizmi.gov.tr/TR,175/saglik-turizmi-hakkinda.html.</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adresinden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erişilmiştir.</w:t>
      </w:r>
    </w:p>
    <w:p w14:paraId="09E6905D" w14:textId="02FB2F0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Savaş,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Keleş,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Göktaş,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birliği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Modeli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Örneği.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Ankara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9</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22-31.</w:t>
      </w:r>
    </w:p>
    <w:p w14:paraId="6D3CE3AC" w14:textId="1389C21C"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Saygılı,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Yalçın,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Özsarı,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Advanced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age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disabled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concept,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problems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solution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suggestions.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International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Health</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Management</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And</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492-514.</w:t>
      </w:r>
    </w:p>
    <w:p w14:paraId="53F73DE9" w14:textId="5332139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lastRenderedPageBreak/>
        <w:t>Seyhan,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Evcim,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Antik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Çağ’da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Anadolu’da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Disiplinlerarası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Kongresi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219-234.</w:t>
      </w:r>
    </w:p>
    <w:p w14:paraId="4F0EFA39" w14:textId="3AFC922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Siner,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Torun,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termal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spa-wellness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önemi.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Erciyes</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Enstitüsü</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(48),</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517-533.</w:t>
      </w:r>
    </w:p>
    <w:p w14:paraId="0CA229BD" w14:textId="1BA461C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Soykan,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Kırsal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önemi.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Ege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Coğrafya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Dergisi,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1–11.</w:t>
      </w:r>
    </w:p>
    <w:p w14:paraId="4427E0A5" w14:textId="560BC828" w:rsidR="00967572" w:rsidRPr="000C2A6A" w:rsidRDefault="00967572" w:rsidP="00967572">
      <w:pPr>
        <w:spacing w:after="120"/>
        <w:ind w:left="567" w:hanging="567"/>
        <w:rPr>
          <w:rFonts w:eastAsia="DengXian" w:cs="Times New Roman"/>
          <w:bCs/>
          <w:color w:val="222222"/>
          <w:kern w:val="2"/>
          <w:szCs w:val="24"/>
          <w:shd w:val="clear" w:color="auto" w:fill="FFFFFF"/>
          <w:lang w:eastAsia="zh-CN"/>
          <w14:ligatures w14:val="standardContextual"/>
        </w:rPr>
      </w:pPr>
      <w:r w:rsidRPr="000C2A6A">
        <w:rPr>
          <w:rFonts w:eastAsia="DengXian" w:cs="Times New Roman"/>
          <w:bCs/>
          <w:color w:val="222222"/>
          <w:kern w:val="2"/>
          <w:szCs w:val="24"/>
          <w:shd w:val="clear" w:color="auto" w:fill="FFFFFF"/>
          <w:lang w:eastAsia="zh-CN"/>
          <w14:ligatures w14:val="standardContextual"/>
        </w:rPr>
        <w:t>Sözer,</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A.</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(2014).</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Sağlıkta</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yeniden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yapılanmanın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(özelleştirmenin)</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devamı</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olarak</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şehir</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hastahaneleri.</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i/>
          <w:iCs/>
          <w:color w:val="222222"/>
          <w:kern w:val="2"/>
          <w:szCs w:val="24"/>
          <w:shd w:val="clear" w:color="auto" w:fill="FFFFFF"/>
          <w:lang w:eastAsia="zh-CN"/>
          <w14:ligatures w14:val="standardContextual"/>
        </w:rPr>
        <w:t>Dokuz</w:t>
      </w:r>
      <w:r w:rsidR="00F15823" w:rsidRPr="000C2A6A">
        <w:rPr>
          <w:rFonts w:eastAsia="DengXian" w:cs="Times New Roman"/>
          <w:bCs/>
          <w:i/>
          <w:iCs/>
          <w:color w:val="222222"/>
          <w:kern w:val="2"/>
          <w:szCs w:val="24"/>
          <w:shd w:val="clear" w:color="auto" w:fill="FFFFFF"/>
          <w:lang w:eastAsia="zh-CN"/>
          <w14:ligatures w14:val="standardContextual"/>
        </w:rPr>
        <w:t xml:space="preserve"> </w:t>
      </w:r>
      <w:r w:rsidRPr="000C2A6A">
        <w:rPr>
          <w:rFonts w:eastAsia="DengXian" w:cs="Times New Roman"/>
          <w:bCs/>
          <w:i/>
          <w:iCs/>
          <w:color w:val="222222"/>
          <w:kern w:val="2"/>
          <w:szCs w:val="24"/>
          <w:shd w:val="clear" w:color="auto" w:fill="FFFFFF"/>
          <w:lang w:eastAsia="zh-CN"/>
          <w14:ligatures w14:val="standardContextual"/>
        </w:rPr>
        <w:t>Eylül</w:t>
      </w:r>
      <w:r w:rsidR="00F15823" w:rsidRPr="000C2A6A">
        <w:rPr>
          <w:rFonts w:eastAsia="DengXian" w:cs="Times New Roman"/>
          <w:bCs/>
          <w:i/>
          <w:iCs/>
          <w:color w:val="222222"/>
          <w:kern w:val="2"/>
          <w:szCs w:val="24"/>
          <w:shd w:val="clear" w:color="auto" w:fill="FFFFFF"/>
          <w:lang w:eastAsia="zh-CN"/>
          <w14:ligatures w14:val="standardContextual"/>
        </w:rPr>
        <w:t xml:space="preserve"> </w:t>
      </w:r>
      <w:r w:rsidRPr="000C2A6A">
        <w:rPr>
          <w:rFonts w:eastAsia="DengXian" w:cs="Times New Roman"/>
          <w:bCs/>
          <w:i/>
          <w:iCs/>
          <w:color w:val="222222"/>
          <w:kern w:val="2"/>
          <w:szCs w:val="24"/>
          <w:shd w:val="clear" w:color="auto" w:fill="FFFFFF"/>
          <w:lang w:eastAsia="zh-CN"/>
          <w14:ligatures w14:val="standardContextual"/>
        </w:rPr>
        <w:t>Üniversitesi</w:t>
      </w:r>
      <w:r w:rsidR="00F15823" w:rsidRPr="000C2A6A">
        <w:rPr>
          <w:rFonts w:eastAsia="DengXian" w:cs="Times New Roman"/>
          <w:bCs/>
          <w:i/>
          <w:iCs/>
          <w:color w:val="222222"/>
          <w:kern w:val="2"/>
          <w:szCs w:val="24"/>
          <w:shd w:val="clear" w:color="auto" w:fill="FFFFFF"/>
          <w:lang w:eastAsia="zh-CN"/>
          <w14:ligatures w14:val="standardContextual"/>
        </w:rPr>
        <w:t xml:space="preserve"> </w:t>
      </w:r>
      <w:r w:rsidRPr="000C2A6A">
        <w:rPr>
          <w:rFonts w:eastAsia="DengXian" w:cs="Times New Roman"/>
          <w:bCs/>
          <w:i/>
          <w:iCs/>
          <w:color w:val="222222"/>
          <w:kern w:val="2"/>
          <w:szCs w:val="24"/>
          <w:shd w:val="clear" w:color="auto" w:fill="FFFFFF"/>
          <w:lang w:eastAsia="zh-CN"/>
          <w14:ligatures w14:val="standardContextual"/>
        </w:rPr>
        <w:t>Hukuk</w:t>
      </w:r>
      <w:r w:rsidR="00F15823" w:rsidRPr="000C2A6A">
        <w:rPr>
          <w:rFonts w:eastAsia="DengXian" w:cs="Times New Roman"/>
          <w:bCs/>
          <w:i/>
          <w:iCs/>
          <w:color w:val="222222"/>
          <w:kern w:val="2"/>
          <w:szCs w:val="24"/>
          <w:shd w:val="clear" w:color="auto" w:fill="FFFFFF"/>
          <w:lang w:eastAsia="zh-CN"/>
          <w14:ligatures w14:val="standardContextual"/>
        </w:rPr>
        <w:t xml:space="preserve"> </w:t>
      </w:r>
      <w:r w:rsidRPr="000C2A6A">
        <w:rPr>
          <w:rFonts w:eastAsia="DengXian" w:cs="Times New Roman"/>
          <w:bCs/>
          <w:i/>
          <w:iCs/>
          <w:color w:val="222222"/>
          <w:kern w:val="2"/>
          <w:szCs w:val="24"/>
          <w:shd w:val="clear" w:color="auto" w:fill="FFFFFF"/>
          <w:lang w:eastAsia="zh-CN"/>
          <w14:ligatures w14:val="standardContextual"/>
        </w:rPr>
        <w:t>Fakültesi</w:t>
      </w:r>
      <w:r w:rsidR="00F15823" w:rsidRPr="000C2A6A">
        <w:rPr>
          <w:rFonts w:eastAsia="DengXian" w:cs="Times New Roman"/>
          <w:bCs/>
          <w:i/>
          <w:iCs/>
          <w:color w:val="222222"/>
          <w:kern w:val="2"/>
          <w:szCs w:val="24"/>
          <w:shd w:val="clear" w:color="auto" w:fill="FFFFFF"/>
          <w:lang w:eastAsia="zh-CN"/>
          <w14:ligatures w14:val="standardContextual"/>
        </w:rPr>
        <w:t xml:space="preserve"> </w:t>
      </w:r>
      <w:r w:rsidRPr="000C2A6A">
        <w:rPr>
          <w:rFonts w:eastAsia="DengXian" w:cs="Times New Roman"/>
          <w:bCs/>
          <w:i/>
          <w:iCs/>
          <w:color w:val="222222"/>
          <w:kern w:val="2"/>
          <w:szCs w:val="24"/>
          <w:shd w:val="clear" w:color="auto" w:fill="FFFFFF"/>
          <w:lang w:eastAsia="zh-CN"/>
          <w14:ligatures w14:val="standardContextual"/>
        </w:rPr>
        <w:t>Dergisi</w:t>
      </w:r>
      <w:r w:rsidRPr="000C2A6A">
        <w:rPr>
          <w:rFonts w:eastAsia="DengXian" w:cs="Times New Roman"/>
          <w:bCs/>
          <w:color w:val="222222"/>
          <w:kern w:val="2"/>
          <w:szCs w:val="24"/>
          <w:shd w:val="clear" w:color="auto" w:fill="FFFFFF"/>
          <w:lang w:eastAsia="zh-CN"/>
          <w14:ligatures w14:val="standardContextual"/>
        </w:rPr>
        <w:t>,</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(15),</w:t>
      </w:r>
      <w:r w:rsidR="00F15823" w:rsidRPr="000C2A6A">
        <w:rPr>
          <w:rFonts w:eastAsia="DengXian" w:cs="Times New Roman"/>
          <w:bCs/>
          <w:color w:val="222222"/>
          <w:kern w:val="2"/>
          <w:szCs w:val="24"/>
          <w:shd w:val="clear" w:color="auto" w:fill="FFFFFF"/>
          <w:lang w:eastAsia="zh-CN"/>
          <w14:ligatures w14:val="standardContextual"/>
        </w:rPr>
        <w:t xml:space="preserve"> </w:t>
      </w:r>
      <w:r w:rsidRPr="000C2A6A">
        <w:rPr>
          <w:rFonts w:eastAsia="DengXian" w:cs="Times New Roman"/>
          <w:bCs/>
          <w:color w:val="222222"/>
          <w:kern w:val="2"/>
          <w:szCs w:val="24"/>
          <w:shd w:val="clear" w:color="auto" w:fill="FFFFFF"/>
          <w:lang w:eastAsia="zh-CN"/>
          <w14:ligatures w14:val="standardContextual"/>
        </w:rPr>
        <w:t>215-253.</w:t>
      </w:r>
    </w:p>
    <w:p w14:paraId="48E2017E" w14:textId="6F7167F7"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Swain,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Sahu,</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(2008,</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May).</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Opportunities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and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challenges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of</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health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tourism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ındia.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Conference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Tourism</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İn</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India–Challenges</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Ahead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(Vol.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15,</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P.</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17).</w:t>
      </w:r>
    </w:p>
    <w:p w14:paraId="216019AA" w14:textId="1DE24C4E"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Şafak,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Yilmaz,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Karamustafa,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yetki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belgeli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tesislerinin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web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sitelerinin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içerik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ile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değerlendirilmesi.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Eskişehir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Osmangazi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23</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320-344.</w:t>
      </w:r>
    </w:p>
    <w:p w14:paraId="7EC54EE5" w14:textId="1CF3C75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Şengül,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Bulut,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çerçevesinde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termal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swot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çalışması.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Estüdam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Halk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Sağlığı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4</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55-70.</w:t>
      </w:r>
    </w:p>
    <w:p w14:paraId="7270939C" w14:textId="19927CE3"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Tapan,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örnek: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İspendere.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Fikriyat</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34-58.</w:t>
      </w:r>
    </w:p>
    <w:p w14:paraId="63DBC194" w14:textId="6F74E245"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Tekingündüz,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Kocaoğlu,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İşler,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yetki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belgesine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sahip</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web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sitelerinin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incelenmesi.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Karya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Journal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of</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Health</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Science,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2</w:t>
      </w:r>
      <w:r w:rsidRPr="000C2A6A">
        <w:rPr>
          <w:rFonts w:eastAsia="DengXian" w:cs="Times New Roman"/>
          <w:color w:val="222222"/>
          <w:kern w:val="2"/>
          <w:szCs w:val="24"/>
          <w:shd w:val="clear" w:color="auto" w:fill="FFFFFF"/>
          <w:lang w:eastAsia="zh-CN"/>
          <w14:ligatures w14:val="standardContextual"/>
        </w:rPr>
        <w:t>(3),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83-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87.</w:t>
      </w:r>
    </w:p>
    <w:p w14:paraId="009E38FD" w14:textId="1BBABB7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Temizkan,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Çiçek,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Özdemir,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konusunda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yayınlanan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makalelerin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bibliyometrik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profili.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International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Journal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Of</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Human</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Sciences,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12</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394-415.</w:t>
      </w:r>
    </w:p>
    <w:p w14:paraId="50FCFCCE" w14:textId="24AE598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Tengilimoğlu,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devlet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teşvikleri.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Life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Economics</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8</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1-10.</w:t>
      </w:r>
    </w:p>
    <w:p w14:paraId="147B3BD6" w14:textId="0EA4F3B9"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Tontus,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(2018).</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tanıtımı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hizmetlerinin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pazarlanması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ilkeleri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üzerine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değerlendirme.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Disiplinlerarası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Akademik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3</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67-88.</w:t>
      </w:r>
    </w:p>
    <w:p w14:paraId="56B34D3E" w14:textId="2953CF09"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Tontuş,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(2017).</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Sağlık</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Nedir?.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https://shgmturizmdb.saglik.gov.tr/Eklenti/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10944/0/02pdf.pdf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adresinden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erişilmiştir.</w:t>
      </w:r>
    </w:p>
    <w:p w14:paraId="37A72ED2" w14:textId="7319D095"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lastRenderedPageBreak/>
        <w:t>Toprak,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Elsaied,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Mahmood,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(2014).</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yükselen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trendi: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Sağlık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güneydoğu</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Anadolu</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bölgesi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örneği.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Elektronik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Sosyal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Bilimler</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Dergisi</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13</w:t>
      </w:r>
      <w:r w:rsidRPr="000C2A6A">
        <w:rPr>
          <w:rFonts w:eastAsia="DengXian" w:cs="Times New Roman"/>
          <w:color w:val="222222"/>
          <w:kern w:val="2"/>
          <w:szCs w:val="24"/>
          <w:shd w:val="clear" w:color="auto" w:fill="FFFFFF"/>
          <w:lang w:val="tr" w:eastAsia="zh-CN"/>
          <w14:ligatures w14:val="standardContextual"/>
        </w:rPr>
        <w:t>(50).</w:t>
      </w:r>
    </w:p>
    <w:p w14:paraId="23BC0C53" w14:textId="7264E07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Topsöğüt,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Sur,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Yılmaz,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(2019).</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Türkiye’deki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çeşitliliğini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artırmak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yeni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model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önerisi: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Sağlıklı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yaşam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kampüsü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(Sayka).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Avrasya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Ekonomi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(11),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118-138.</w:t>
      </w:r>
    </w:p>
    <w:p w14:paraId="0031A46C" w14:textId="10F8A287"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Tütüncü,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Kiremitçi,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Çalışkan,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güvenlik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kalite.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Anatolia: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Turizm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Araştırmaları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22</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91-93.</w:t>
      </w:r>
    </w:p>
    <w:p w14:paraId="0B7D75AA" w14:textId="1E1F8CAD"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Uygun,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Ekiz,</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(2016).</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overview</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of</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health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tourism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within</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the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context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of</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turkey’s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tourism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strategy</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(2023).</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Journal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Of</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Hospitality</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And</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Tourism</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14</w:t>
      </w:r>
      <w:r w:rsidRPr="000C2A6A">
        <w:rPr>
          <w:rFonts w:eastAsia="DengXian" w:cs="Times New Roman"/>
          <w:color w:val="222222"/>
          <w:kern w:val="2"/>
          <w:szCs w:val="24"/>
          <w:shd w:val="clear" w:color="auto" w:fill="FFFFFF"/>
          <w:lang w:val="tr" w:eastAsia="zh-CN"/>
          <w14:ligatures w14:val="standardContextual"/>
        </w:rPr>
        <w:t>(1),</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18-26.</w:t>
      </w:r>
    </w:p>
    <w:p w14:paraId="6717B799" w14:textId="522AF161"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Üçpunar,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G.</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(2013).</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Sağlık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hizmetleri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pazarlaması,</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sağlık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ve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termal</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turizmi.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Yüksek</w:t>
      </w:r>
      <w:r w:rsidR="00F15823" w:rsidRPr="000C2A6A">
        <w:rPr>
          <w:rFonts w:eastAsia="DengXian" w:cs="Times New Roman"/>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Lisans</w:t>
      </w:r>
      <w:r w:rsidR="00F15823" w:rsidRPr="000C2A6A">
        <w:rPr>
          <w:rFonts w:eastAsia="DengXian" w:cs="Times New Roman"/>
          <w:iCs/>
          <w:color w:val="222222"/>
          <w:kern w:val="2"/>
          <w:szCs w:val="24"/>
          <w:shd w:val="clear" w:color="auto" w:fill="FFFFFF"/>
          <w:lang w:val="tr" w:eastAsia="zh-CN"/>
          <w14:ligatures w14:val="standardContextual"/>
        </w:rPr>
        <w:t xml:space="preserve"> </w:t>
      </w:r>
      <w:r w:rsidRPr="000C2A6A">
        <w:rPr>
          <w:rFonts w:eastAsia="DengXian" w:cs="Times New Roman"/>
          <w:iCs/>
          <w:color w:val="222222"/>
          <w:kern w:val="2"/>
          <w:szCs w:val="24"/>
          <w:shd w:val="clear" w:color="auto" w:fill="FFFFFF"/>
          <w:lang w:val="tr" w:eastAsia="zh-CN"/>
          <w14:ligatures w14:val="standardContextual"/>
        </w:rPr>
        <w:t>Tezi,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Sosyal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Bilimler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Enstitüsü.</w:t>
      </w:r>
    </w:p>
    <w:p w14:paraId="13EB63AF" w14:textId="3650BE91"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Ünüsan,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Sezgin,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(2005).</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Turizmde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strateji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eksenli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pazarlama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iletişimi.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Nüve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Kültür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Merkezi.</w:t>
      </w:r>
    </w:p>
    <w:p w14:paraId="485BE579" w14:textId="6696B10E"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Ürger,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(1992).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Genel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bilgisi.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Antalya: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Akdeniz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Yayını.</w:t>
      </w:r>
    </w:p>
    <w:p w14:paraId="087F35F1" w14:textId="644876A6"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Üstün,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Demir-Uslu,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tercih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edilme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nedenleri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üzerine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çalışma: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Medikal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endeksi.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Avrupa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Teknoloji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344-353.</w:t>
      </w:r>
    </w:p>
    <w:p w14:paraId="13451002" w14:textId="39266C0B"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Wong,</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Hazley,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future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health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tourism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the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industrial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revolution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4.0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Journal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Of</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Tourism</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Futures</w:t>
      </w:r>
      <w:r w:rsidRPr="000C2A6A">
        <w:rPr>
          <w:rFonts w:eastAsia="DengXian" w:cs="Times New Roman"/>
          <w:color w:val="222222"/>
          <w:kern w:val="2"/>
          <w:szCs w:val="24"/>
          <w:shd w:val="clear" w:color="auto" w:fill="FFFFFF"/>
          <w:lang w:eastAsia="zh-CN"/>
          <w14:ligatures w14:val="standardContextual"/>
        </w:rPr>
        <w:t>.</w:t>
      </w:r>
    </w:p>
    <w:p w14:paraId="5B83CBB5" w14:textId="71343F1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Yağcı,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(2003).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ekonomisi.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Detay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Yayıncılık.</w:t>
      </w:r>
    </w:p>
    <w:p w14:paraId="6A2AB452" w14:textId="5B8FAFC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Yardan,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Dikmetaş,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Us,</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C.,</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Yabana,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Türkiye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dünya'da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turizmi.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Sağlıkta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Performans</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Kalite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8</w:t>
      </w:r>
      <w:r w:rsidRPr="000C2A6A">
        <w:rPr>
          <w:rFonts w:eastAsia="DengXian" w:cs="Times New Roman"/>
          <w:color w:val="222222"/>
          <w:kern w:val="2"/>
          <w:szCs w:val="24"/>
          <w:shd w:val="clear" w:color="auto" w:fill="FFFFFF"/>
          <w:lang w:eastAsia="zh-CN"/>
          <w14:ligatures w14:val="standardContextual"/>
        </w:rPr>
        <w:t>(2),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27-42.</w:t>
      </w:r>
    </w:p>
    <w:p w14:paraId="03549844" w14:textId="5FA6C3BB"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Yeşiltaş,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(2020).</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sektöründe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kamu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özel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ortaklığı:</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üzerine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değerlendirme.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Uluslararası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Yönetimi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ve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Stratejileri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Araştırma</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6</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15-28.</w:t>
      </w:r>
    </w:p>
    <w:p w14:paraId="5F622073" w14:textId="657D2554"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Yıldırım,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Şimşek,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(2016).</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Sosyal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bilimlerde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nitel</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yöntemleri.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Ankara: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Seçkin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Yayınları.</w:t>
      </w:r>
    </w:p>
    <w:p w14:paraId="5283BB03" w14:textId="11CD7265"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Yıldırım,</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F.</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(2023).</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misyon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vizyon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beyanlarının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içerik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Çankırı</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Karatekin</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Sosyal</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Enstitüsü</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14</w:t>
      </w:r>
      <w:r w:rsidRPr="000C2A6A">
        <w:rPr>
          <w:rFonts w:eastAsia="DengXian" w:cs="Times New Roman"/>
          <w:color w:val="222222"/>
          <w:kern w:val="2"/>
          <w:szCs w:val="24"/>
          <w:shd w:val="clear" w:color="auto" w:fill="FFFFFF"/>
          <w:lang w:eastAsia="zh-CN"/>
          <w14:ligatures w14:val="standardContextual"/>
        </w:rPr>
        <w:t>(1),</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143-162.</w:t>
      </w:r>
    </w:p>
    <w:p w14:paraId="22AA4DC4" w14:textId="7C8CD3C2"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lastRenderedPageBreak/>
        <w:t>Yılmaz,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ve</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Uslu,</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(2022).</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Şehir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hastanelerinin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sağlık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yönetimi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açısından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iyi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uygulama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örneklerinin</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değerlendirilmesi: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Nitel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analiz.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Gümüşhane</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Üniversitesi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Sağlık</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Bilimleri</w:t>
      </w:r>
      <w:r w:rsidR="00F15823" w:rsidRPr="000C2A6A">
        <w:rPr>
          <w:rFonts w:eastAsia="DengXian" w:cs="Times New Roman"/>
          <w:i/>
          <w:iCs/>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Dergisi</w:t>
      </w:r>
      <w:r w:rsidRPr="000C2A6A">
        <w:rPr>
          <w:rFonts w:eastAsia="DengXian" w:cs="Times New Roman"/>
          <w:color w:val="222222"/>
          <w:kern w:val="2"/>
          <w:szCs w:val="24"/>
          <w:shd w:val="clear" w:color="auto" w:fill="FFFFFF"/>
          <w:lang w:eastAsia="zh-CN"/>
          <w14:ligatures w14:val="standardContextual"/>
        </w:rPr>
        <w:t>,</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iCs/>
          <w:color w:val="222222"/>
          <w:kern w:val="2"/>
          <w:szCs w:val="24"/>
          <w:shd w:val="clear" w:color="auto" w:fill="FFFFFF"/>
          <w:lang w:eastAsia="zh-CN"/>
          <w14:ligatures w14:val="standardContextual"/>
        </w:rPr>
        <w:t>11</w:t>
      </w:r>
      <w:r w:rsidRPr="000C2A6A">
        <w:rPr>
          <w:rFonts w:eastAsia="DengXian" w:cs="Times New Roman"/>
          <w:color w:val="222222"/>
          <w:kern w:val="2"/>
          <w:szCs w:val="24"/>
          <w:shd w:val="clear" w:color="auto" w:fill="FFFFFF"/>
          <w:lang w:eastAsia="zh-CN"/>
          <w14:ligatures w14:val="standardContextual"/>
        </w:rPr>
        <w:t>(4),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1296-1319.</w:t>
      </w:r>
    </w:p>
    <w:p w14:paraId="7A760C5A" w14:textId="7B9BE3B6" w:rsidR="00967572" w:rsidRPr="000C2A6A" w:rsidRDefault="00967572" w:rsidP="00967572">
      <w:pPr>
        <w:spacing w:after="120"/>
        <w:ind w:left="567" w:hanging="567"/>
        <w:rPr>
          <w:rFonts w:eastAsia="DengXian" w:cs="Times New Roman"/>
          <w:color w:val="222222"/>
          <w:kern w:val="2"/>
          <w:szCs w:val="24"/>
          <w:shd w:val="clear" w:color="auto" w:fill="FFFFFF"/>
          <w:lang w:eastAsia="zh-CN"/>
          <w14:ligatures w14:val="standardContextual"/>
        </w:rPr>
      </w:pPr>
      <w:r w:rsidRPr="000C2A6A">
        <w:rPr>
          <w:rFonts w:eastAsia="DengXian" w:cs="Times New Roman"/>
          <w:color w:val="222222"/>
          <w:kern w:val="2"/>
          <w:szCs w:val="24"/>
          <w:shd w:val="clear" w:color="auto" w:fill="FFFFFF"/>
          <w:lang w:eastAsia="zh-CN"/>
          <w14:ligatures w14:val="standardContextual"/>
        </w:rPr>
        <w:t>Yirik,</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Ş.</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(2014).</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Sağlık</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turizmi</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üzerine</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Antalya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destinasyonunda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bir</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i/>
          <w:color w:val="222222"/>
          <w:kern w:val="2"/>
          <w:szCs w:val="24"/>
          <w:shd w:val="clear" w:color="auto" w:fill="FFFFFF"/>
          <w:lang w:eastAsia="zh-CN"/>
          <w14:ligatures w14:val="standardContextual"/>
        </w:rPr>
        <w:t>araştırma.</w:t>
      </w:r>
      <w:r w:rsidR="00F15823" w:rsidRPr="000C2A6A">
        <w:rPr>
          <w:rFonts w:eastAsia="DengXian" w:cs="Times New Roman"/>
          <w:i/>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Doktora</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Tezi,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Akdeniz</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Üniversitesi</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Sosyal</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Bilimler</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Enstitüsü,</w:t>
      </w:r>
      <w:r w:rsidR="00F15823" w:rsidRPr="000C2A6A">
        <w:rPr>
          <w:rFonts w:eastAsia="DengXian" w:cs="Times New Roman"/>
          <w:color w:val="222222"/>
          <w:kern w:val="2"/>
          <w:szCs w:val="24"/>
          <w:shd w:val="clear" w:color="auto" w:fill="FFFFFF"/>
          <w:lang w:eastAsia="zh-CN"/>
          <w14:ligatures w14:val="standardContextual"/>
        </w:rPr>
        <w:t xml:space="preserve"> </w:t>
      </w:r>
      <w:r w:rsidRPr="000C2A6A">
        <w:rPr>
          <w:rFonts w:eastAsia="DengXian" w:cs="Times New Roman"/>
          <w:color w:val="222222"/>
          <w:kern w:val="2"/>
          <w:szCs w:val="24"/>
          <w:shd w:val="clear" w:color="auto" w:fill="FFFFFF"/>
          <w:lang w:eastAsia="zh-CN"/>
          <w14:ligatures w14:val="standardContextual"/>
        </w:rPr>
        <w:t>Antalya.</w:t>
      </w:r>
    </w:p>
    <w:p w14:paraId="1DC4C2B9" w14:textId="5FC6342D"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Yorulmaz,</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M.</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Söyler,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(2020).</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Sağlık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swot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analizi: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Adana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ili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örneği.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Uluslararası</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Sağlık</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Yönetimi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ve</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Stratejileri</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Araştırma</w:t>
      </w:r>
      <w:r w:rsidR="00F15823" w:rsidRPr="000C2A6A">
        <w:rPr>
          <w:rFonts w:eastAsia="DengXian" w:cs="Times New Roman"/>
          <w:i/>
          <w:iCs/>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Dergisi</w:t>
      </w:r>
      <w:r w:rsidRPr="000C2A6A">
        <w:rPr>
          <w:rFonts w:eastAsia="DengXian" w:cs="Times New Roman"/>
          <w:color w:val="222222"/>
          <w:kern w:val="2"/>
          <w:szCs w:val="24"/>
          <w:shd w:val="clear" w:color="auto" w:fill="FFFFFF"/>
          <w:lang w:val="tr" w:eastAsia="zh-CN"/>
          <w14:ligatures w14:val="standardContextual"/>
        </w:rPr>
        <w:t>,</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i/>
          <w:iCs/>
          <w:color w:val="222222"/>
          <w:kern w:val="2"/>
          <w:szCs w:val="24"/>
          <w:shd w:val="clear" w:color="auto" w:fill="FFFFFF"/>
          <w:lang w:val="tr" w:eastAsia="zh-CN"/>
          <w14:ligatures w14:val="standardContextual"/>
        </w:rPr>
        <w:t>6</w:t>
      </w:r>
      <w:r w:rsidRPr="000C2A6A">
        <w:rPr>
          <w:rFonts w:eastAsia="DengXian" w:cs="Times New Roman"/>
          <w:color w:val="222222"/>
          <w:kern w:val="2"/>
          <w:szCs w:val="24"/>
          <w:shd w:val="clear" w:color="auto" w:fill="FFFFFF"/>
          <w:lang w:val="tr" w:eastAsia="zh-CN"/>
          <w14:ligatures w14:val="standardContextual"/>
        </w:rPr>
        <w:t>(2),</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217-230.</w:t>
      </w:r>
    </w:p>
    <w:p w14:paraId="206EE796" w14:textId="6CDAECCD" w:rsidR="00967572" w:rsidRPr="000C2A6A" w:rsidRDefault="00967572" w:rsidP="00967572">
      <w:pPr>
        <w:spacing w:after="120"/>
        <w:ind w:left="567" w:hanging="567"/>
        <w:rPr>
          <w:rFonts w:eastAsia="DengXian" w:cs="Times New Roman"/>
          <w:color w:val="222222"/>
          <w:kern w:val="2"/>
          <w:szCs w:val="24"/>
          <w:shd w:val="clear" w:color="auto" w:fill="FFFFFF"/>
          <w:lang w:val="tr" w:eastAsia="zh-CN"/>
          <w14:ligatures w14:val="standardContextual"/>
        </w:rPr>
      </w:pPr>
      <w:r w:rsidRPr="000C2A6A">
        <w:rPr>
          <w:rFonts w:eastAsia="DengXian" w:cs="Times New Roman"/>
          <w:color w:val="222222"/>
          <w:kern w:val="2"/>
          <w:szCs w:val="24"/>
          <w:shd w:val="clear" w:color="auto" w:fill="FFFFFF"/>
          <w:lang w:val="tr" w:eastAsia="zh-CN"/>
          <w14:ligatures w14:val="standardContextual"/>
        </w:rPr>
        <w:t>Zengingönül,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O.,</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Emeç,</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H.,</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İyilikçi,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D.</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ve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Bingöl,</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P.</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(2012).</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Sağlık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turizmi:</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İstanbul’a</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yönelik</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bir</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değerlendirme.</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7(2).</w:t>
      </w:r>
      <w:r w:rsidR="00F15823" w:rsidRPr="000C2A6A">
        <w:rPr>
          <w:rFonts w:eastAsia="DengXian" w:cs="Times New Roman"/>
          <w:color w:val="222222"/>
          <w:kern w:val="2"/>
          <w:szCs w:val="24"/>
          <w:shd w:val="clear" w:color="auto" w:fill="FFFFFF"/>
          <w:lang w:val="tr" w:eastAsia="zh-CN"/>
          <w14:ligatures w14:val="standardContextual"/>
        </w:rPr>
        <w:t xml:space="preserve"> </w:t>
      </w:r>
      <w:r w:rsidRPr="000C2A6A">
        <w:rPr>
          <w:rFonts w:eastAsia="DengXian" w:cs="Times New Roman"/>
          <w:color w:val="222222"/>
          <w:kern w:val="2"/>
          <w:szCs w:val="24"/>
          <w:shd w:val="clear" w:color="auto" w:fill="FFFFFF"/>
          <w:lang w:val="tr" w:eastAsia="zh-CN"/>
          <w14:ligatures w14:val="standardContextual"/>
        </w:rPr>
        <w:t>751-753.</w:t>
      </w:r>
    </w:p>
    <w:p w14:paraId="0B3BAC06" w14:textId="77777777" w:rsidR="0021503C" w:rsidRPr="000C2A6A" w:rsidRDefault="0021503C" w:rsidP="0032165F">
      <w:pPr>
        <w:spacing w:after="120"/>
        <w:rPr>
          <w:rFonts w:eastAsia="Times New Roman" w:cs="Times New Roman"/>
          <w:szCs w:val="24"/>
          <w:lang w:eastAsia="tr-TR"/>
        </w:rPr>
      </w:pPr>
    </w:p>
    <w:p w14:paraId="0B3BAC07" w14:textId="77777777" w:rsidR="0021503C" w:rsidRPr="000C2A6A" w:rsidRDefault="0021503C" w:rsidP="0032165F">
      <w:pPr>
        <w:spacing w:after="120"/>
        <w:rPr>
          <w:rFonts w:eastAsia="Times New Roman" w:cs="Times New Roman"/>
          <w:szCs w:val="24"/>
          <w:lang w:eastAsia="tr-TR"/>
        </w:rPr>
      </w:pPr>
    </w:p>
    <w:p w14:paraId="0B3BAC08" w14:textId="77777777" w:rsidR="0021503C" w:rsidRPr="000C2A6A" w:rsidRDefault="0021503C" w:rsidP="0032165F">
      <w:pPr>
        <w:spacing w:after="120"/>
        <w:rPr>
          <w:rFonts w:eastAsia="Times New Roman" w:cs="Times New Roman"/>
          <w:szCs w:val="24"/>
          <w:lang w:eastAsia="tr-TR"/>
        </w:rPr>
      </w:pPr>
    </w:p>
    <w:p w14:paraId="0B3BAC09" w14:textId="77777777" w:rsidR="0021503C" w:rsidRPr="000C2A6A" w:rsidRDefault="0021503C" w:rsidP="0032165F">
      <w:pPr>
        <w:spacing w:after="120"/>
        <w:rPr>
          <w:rFonts w:eastAsia="Times New Roman" w:cs="Times New Roman"/>
          <w:szCs w:val="24"/>
          <w:lang w:eastAsia="tr-TR"/>
        </w:rPr>
      </w:pPr>
    </w:p>
    <w:p w14:paraId="40D606BE" w14:textId="77777777" w:rsidR="00513F0E" w:rsidRPr="000C2A6A" w:rsidRDefault="00513F0E">
      <w:pPr>
        <w:spacing w:after="200" w:line="276" w:lineRule="auto"/>
        <w:ind w:firstLine="0"/>
        <w:jc w:val="left"/>
        <w:rPr>
          <w:rFonts w:eastAsia="Times New Roman" w:cs="Times New Roman"/>
          <w:b/>
          <w:szCs w:val="24"/>
          <w:lang w:eastAsia="tr-TR"/>
        </w:rPr>
      </w:pPr>
      <w:r w:rsidRPr="000C2A6A">
        <w:rPr>
          <w:rFonts w:eastAsia="Times New Roman" w:cs="Times New Roman"/>
          <w:b/>
          <w:szCs w:val="24"/>
          <w:lang w:eastAsia="tr-TR"/>
        </w:rPr>
        <w:br w:type="page"/>
      </w:r>
    </w:p>
    <w:p w14:paraId="5D95DFB8" w14:textId="77777777" w:rsidR="00967572" w:rsidRPr="000C2A6A" w:rsidRDefault="00967572" w:rsidP="00967572">
      <w:pPr>
        <w:ind w:firstLine="0"/>
        <w:jc w:val="center"/>
        <w:rPr>
          <w:rFonts w:eastAsia="Times New Roman" w:cs="Times New Roman"/>
          <w:b/>
          <w:szCs w:val="24"/>
          <w:lang w:eastAsia="tr-TR"/>
        </w:rPr>
      </w:pPr>
      <w:r w:rsidRPr="000C2A6A">
        <w:rPr>
          <w:rFonts w:eastAsia="Times New Roman" w:cs="Times New Roman"/>
          <w:b/>
          <w:szCs w:val="24"/>
          <w:lang w:eastAsia="tr-TR"/>
        </w:rPr>
        <w:lastRenderedPageBreak/>
        <w:t>T.C.</w:t>
      </w:r>
    </w:p>
    <w:p w14:paraId="59B481F7" w14:textId="2A6854DD" w:rsidR="00967572" w:rsidRPr="000C2A6A" w:rsidRDefault="00967572" w:rsidP="00967572">
      <w:pPr>
        <w:ind w:firstLine="0"/>
        <w:jc w:val="center"/>
        <w:rPr>
          <w:rFonts w:eastAsia="Times New Roman" w:cs="Times New Roman"/>
          <w:b/>
          <w:szCs w:val="24"/>
          <w:lang w:eastAsia="tr-TR"/>
        </w:rPr>
      </w:pPr>
      <w:r w:rsidRPr="000C2A6A">
        <w:rPr>
          <w:rFonts w:eastAsia="Times New Roman" w:cs="Times New Roman"/>
          <w:b/>
          <w:szCs w:val="24"/>
          <w:lang w:eastAsia="tr-TR"/>
        </w:rPr>
        <w:t>AYDIN</w:t>
      </w:r>
      <w:r w:rsidR="00F15823" w:rsidRPr="000C2A6A">
        <w:rPr>
          <w:rFonts w:eastAsia="Times New Roman" w:cs="Times New Roman"/>
          <w:b/>
          <w:szCs w:val="24"/>
          <w:lang w:eastAsia="tr-TR"/>
        </w:rPr>
        <w:t xml:space="preserve"> </w:t>
      </w:r>
      <w:r w:rsidRPr="000C2A6A">
        <w:rPr>
          <w:rFonts w:eastAsia="Times New Roman" w:cs="Times New Roman"/>
          <w:b/>
          <w:szCs w:val="24"/>
          <w:lang w:eastAsia="tr-TR"/>
        </w:rPr>
        <w:t>ADNAN</w:t>
      </w:r>
      <w:r w:rsidR="00F15823" w:rsidRPr="000C2A6A">
        <w:rPr>
          <w:rFonts w:eastAsia="Times New Roman" w:cs="Times New Roman"/>
          <w:b/>
          <w:szCs w:val="24"/>
          <w:lang w:eastAsia="tr-TR"/>
        </w:rPr>
        <w:t xml:space="preserve"> </w:t>
      </w:r>
      <w:r w:rsidRPr="000C2A6A">
        <w:rPr>
          <w:rFonts w:eastAsia="Times New Roman" w:cs="Times New Roman"/>
          <w:b/>
          <w:szCs w:val="24"/>
          <w:lang w:eastAsia="tr-TR"/>
        </w:rPr>
        <w:t>MENDERES</w:t>
      </w:r>
      <w:r w:rsidR="00F15823" w:rsidRPr="000C2A6A">
        <w:rPr>
          <w:rFonts w:eastAsia="Times New Roman" w:cs="Times New Roman"/>
          <w:b/>
          <w:szCs w:val="24"/>
          <w:lang w:eastAsia="tr-TR"/>
        </w:rPr>
        <w:t xml:space="preserve"> </w:t>
      </w:r>
      <w:r w:rsidRPr="000C2A6A">
        <w:rPr>
          <w:rFonts w:eastAsia="Times New Roman" w:cs="Times New Roman"/>
          <w:b/>
          <w:szCs w:val="24"/>
          <w:lang w:eastAsia="tr-TR"/>
        </w:rPr>
        <w:t>ÜNİVERSİTESİ</w:t>
      </w:r>
    </w:p>
    <w:p w14:paraId="7CEABEB0" w14:textId="03A27238" w:rsidR="00967572" w:rsidRPr="000C2A6A" w:rsidRDefault="00967572" w:rsidP="00967572">
      <w:pPr>
        <w:ind w:firstLine="0"/>
        <w:jc w:val="center"/>
        <w:rPr>
          <w:rFonts w:eastAsia="Times New Roman" w:cs="Times New Roman"/>
          <w:b/>
          <w:szCs w:val="24"/>
          <w:lang w:eastAsia="tr-TR"/>
        </w:rPr>
      </w:pPr>
      <w:r w:rsidRPr="000C2A6A">
        <w:rPr>
          <w:rFonts w:eastAsia="Times New Roman" w:cs="Times New Roman"/>
          <w:b/>
          <w:szCs w:val="24"/>
          <w:lang w:eastAsia="tr-TR"/>
        </w:rPr>
        <w:t>SAĞLIK</w:t>
      </w:r>
      <w:r w:rsidR="00F15823" w:rsidRPr="000C2A6A">
        <w:rPr>
          <w:rFonts w:eastAsia="Times New Roman" w:cs="Times New Roman"/>
          <w:b/>
          <w:szCs w:val="24"/>
          <w:lang w:eastAsia="tr-TR"/>
        </w:rPr>
        <w:t xml:space="preserve"> </w:t>
      </w:r>
      <w:r w:rsidRPr="000C2A6A">
        <w:rPr>
          <w:rFonts w:eastAsia="Times New Roman" w:cs="Times New Roman"/>
          <w:b/>
          <w:szCs w:val="24"/>
          <w:lang w:eastAsia="tr-TR"/>
        </w:rPr>
        <w:t>BİLİMLERİ</w:t>
      </w:r>
      <w:r w:rsidR="00F15823" w:rsidRPr="000C2A6A">
        <w:rPr>
          <w:rFonts w:eastAsia="Times New Roman" w:cs="Times New Roman"/>
          <w:b/>
          <w:szCs w:val="24"/>
          <w:lang w:eastAsia="tr-TR"/>
        </w:rPr>
        <w:t xml:space="preserve"> </w:t>
      </w:r>
      <w:r w:rsidRPr="000C2A6A">
        <w:rPr>
          <w:rFonts w:eastAsia="Times New Roman" w:cs="Times New Roman"/>
          <w:b/>
          <w:szCs w:val="24"/>
          <w:lang w:eastAsia="tr-TR"/>
        </w:rPr>
        <w:t>ENSTİTÜSÜ</w:t>
      </w:r>
    </w:p>
    <w:p w14:paraId="54A25D99" w14:textId="77777777" w:rsidR="00967572" w:rsidRPr="000C2A6A" w:rsidRDefault="00967572" w:rsidP="00967572">
      <w:pPr>
        <w:spacing w:after="120"/>
        <w:ind w:firstLine="0"/>
        <w:jc w:val="center"/>
        <w:rPr>
          <w:rFonts w:eastAsia="Times New Roman" w:cs="Times New Roman"/>
          <w:b/>
          <w:szCs w:val="24"/>
          <w:lang w:eastAsia="tr-TR"/>
        </w:rPr>
      </w:pPr>
    </w:p>
    <w:p w14:paraId="00F62810" w14:textId="77777777" w:rsidR="00E1781B" w:rsidRPr="000C2A6A" w:rsidRDefault="00E1781B" w:rsidP="00967572">
      <w:pPr>
        <w:spacing w:after="120"/>
        <w:ind w:firstLine="0"/>
        <w:jc w:val="center"/>
        <w:rPr>
          <w:rFonts w:eastAsia="Times New Roman" w:cs="Times New Roman"/>
          <w:b/>
          <w:szCs w:val="24"/>
          <w:lang w:eastAsia="tr-TR"/>
        </w:rPr>
      </w:pPr>
    </w:p>
    <w:p w14:paraId="73ED9391" w14:textId="2263E83F" w:rsidR="00967572" w:rsidRPr="000C2A6A" w:rsidRDefault="00967572" w:rsidP="00967572">
      <w:pPr>
        <w:spacing w:after="120"/>
        <w:ind w:firstLine="0"/>
        <w:jc w:val="center"/>
        <w:rPr>
          <w:rFonts w:eastAsia="Times New Roman" w:cs="Times New Roman"/>
          <w:b/>
          <w:sz w:val="28"/>
          <w:szCs w:val="24"/>
          <w:lang w:eastAsia="tr-TR"/>
        </w:rPr>
      </w:pPr>
      <w:r w:rsidRPr="000C2A6A">
        <w:rPr>
          <w:rFonts w:eastAsia="Times New Roman" w:cs="Times New Roman"/>
          <w:b/>
          <w:sz w:val="28"/>
          <w:szCs w:val="24"/>
          <w:lang w:eastAsia="tr-TR"/>
        </w:rPr>
        <w:t>BİLİMSEL</w:t>
      </w:r>
      <w:r w:rsidR="00F15823" w:rsidRPr="000C2A6A">
        <w:rPr>
          <w:rFonts w:eastAsia="Times New Roman" w:cs="Times New Roman"/>
          <w:b/>
          <w:sz w:val="28"/>
          <w:szCs w:val="24"/>
          <w:lang w:eastAsia="tr-TR"/>
        </w:rPr>
        <w:t xml:space="preserve"> </w:t>
      </w:r>
      <w:r w:rsidRPr="000C2A6A">
        <w:rPr>
          <w:rFonts w:eastAsia="Times New Roman" w:cs="Times New Roman"/>
          <w:b/>
          <w:sz w:val="28"/>
          <w:szCs w:val="24"/>
          <w:lang w:eastAsia="tr-TR"/>
        </w:rPr>
        <w:t>ETİK</w:t>
      </w:r>
      <w:r w:rsidR="00F15823" w:rsidRPr="000C2A6A">
        <w:rPr>
          <w:rFonts w:eastAsia="Times New Roman" w:cs="Times New Roman"/>
          <w:b/>
          <w:sz w:val="28"/>
          <w:szCs w:val="24"/>
          <w:lang w:eastAsia="tr-TR"/>
        </w:rPr>
        <w:t xml:space="preserve"> </w:t>
      </w:r>
      <w:r w:rsidRPr="000C2A6A">
        <w:rPr>
          <w:rFonts w:eastAsia="Times New Roman" w:cs="Times New Roman"/>
          <w:b/>
          <w:sz w:val="28"/>
          <w:szCs w:val="24"/>
          <w:lang w:eastAsia="tr-TR"/>
        </w:rPr>
        <w:t>BEYANI</w:t>
      </w:r>
    </w:p>
    <w:p w14:paraId="7C430B79" w14:textId="77777777" w:rsidR="00967572" w:rsidRPr="000C2A6A" w:rsidRDefault="00967572" w:rsidP="00967572">
      <w:pPr>
        <w:spacing w:after="120"/>
        <w:ind w:firstLine="0"/>
        <w:jc w:val="center"/>
        <w:rPr>
          <w:rFonts w:eastAsia="Times New Roman" w:cs="Times New Roman"/>
          <w:b/>
          <w:szCs w:val="24"/>
          <w:lang w:eastAsia="tr-TR"/>
        </w:rPr>
      </w:pPr>
    </w:p>
    <w:p w14:paraId="331C0D14" w14:textId="77777777" w:rsidR="00967572" w:rsidRPr="000C2A6A" w:rsidRDefault="00967572" w:rsidP="00967572">
      <w:pPr>
        <w:spacing w:after="120"/>
        <w:ind w:firstLine="0"/>
        <w:jc w:val="center"/>
        <w:rPr>
          <w:rFonts w:eastAsia="Times New Roman" w:cs="Times New Roman"/>
          <w:b/>
          <w:szCs w:val="24"/>
          <w:lang w:eastAsia="tr-TR"/>
        </w:rPr>
      </w:pPr>
    </w:p>
    <w:p w14:paraId="0B3BAC1D" w14:textId="4E87BED2" w:rsidR="00446598" w:rsidRPr="000C2A6A" w:rsidRDefault="00446598" w:rsidP="00967572">
      <w:pPr>
        <w:spacing w:after="120"/>
        <w:ind w:firstLine="0"/>
        <w:rPr>
          <w:rFonts w:eastAsia="Times New Roman" w:cs="Times New Roman"/>
          <w:szCs w:val="24"/>
          <w:lang w:eastAsia="tr-TR"/>
        </w:rPr>
      </w:pPr>
      <w:r w:rsidRPr="000C2A6A">
        <w:rPr>
          <w:rFonts w:eastAsia="Times New Roman" w:cs="Times New Roman"/>
          <w:szCs w:val="24"/>
          <w:lang w:eastAsia="tr-TR"/>
        </w:rPr>
        <w:t>“</w:t>
      </w:r>
      <w:r w:rsidR="00EB1096" w:rsidRPr="000C2A6A">
        <w:rPr>
          <w:rFonts w:eastAsia="Times New Roman" w:cs="Times New Roman"/>
          <w:szCs w:val="24"/>
          <w:lang w:eastAsia="tr-TR"/>
        </w:rPr>
        <w:t>Şehir</w:t>
      </w:r>
      <w:r w:rsidR="00F15823" w:rsidRPr="000C2A6A">
        <w:rPr>
          <w:rFonts w:eastAsia="Times New Roman" w:cs="Times New Roman"/>
          <w:szCs w:val="24"/>
          <w:lang w:eastAsia="tr-TR"/>
        </w:rPr>
        <w:t xml:space="preserve"> </w:t>
      </w:r>
      <w:r w:rsidR="00EB1096" w:rsidRPr="000C2A6A">
        <w:rPr>
          <w:rFonts w:eastAsia="Times New Roman" w:cs="Times New Roman"/>
          <w:szCs w:val="24"/>
          <w:lang w:eastAsia="tr-TR"/>
        </w:rPr>
        <w:t>Hastanelerinin</w:t>
      </w:r>
      <w:r w:rsidR="00F15823" w:rsidRPr="000C2A6A">
        <w:rPr>
          <w:rFonts w:eastAsia="Times New Roman" w:cs="Times New Roman"/>
          <w:szCs w:val="24"/>
          <w:lang w:eastAsia="tr-TR"/>
        </w:rPr>
        <w:t xml:space="preserve"> </w:t>
      </w:r>
      <w:r w:rsidR="00EB1096" w:rsidRPr="000C2A6A">
        <w:rPr>
          <w:rFonts w:eastAsia="Times New Roman" w:cs="Times New Roman"/>
          <w:szCs w:val="24"/>
          <w:lang w:eastAsia="tr-TR"/>
        </w:rPr>
        <w:t>Sağlık</w:t>
      </w:r>
      <w:r w:rsidR="00F15823" w:rsidRPr="000C2A6A">
        <w:rPr>
          <w:rFonts w:eastAsia="Times New Roman" w:cs="Times New Roman"/>
          <w:szCs w:val="24"/>
          <w:lang w:eastAsia="tr-TR"/>
        </w:rPr>
        <w:t xml:space="preserve"> </w:t>
      </w:r>
      <w:r w:rsidR="00EB1096" w:rsidRPr="000C2A6A">
        <w:rPr>
          <w:rFonts w:eastAsia="Times New Roman" w:cs="Times New Roman"/>
          <w:szCs w:val="24"/>
          <w:lang w:eastAsia="tr-TR"/>
        </w:rPr>
        <w:t>Turizmi</w:t>
      </w:r>
      <w:r w:rsidR="00F15823" w:rsidRPr="000C2A6A">
        <w:rPr>
          <w:rFonts w:eastAsia="Times New Roman" w:cs="Times New Roman"/>
          <w:szCs w:val="24"/>
          <w:lang w:eastAsia="tr-TR"/>
        </w:rPr>
        <w:t xml:space="preserve"> </w:t>
      </w:r>
      <w:r w:rsidR="00EB1096" w:rsidRPr="000C2A6A">
        <w:rPr>
          <w:rFonts w:eastAsia="Times New Roman" w:cs="Times New Roman"/>
          <w:szCs w:val="24"/>
          <w:lang w:eastAsia="tr-TR"/>
        </w:rPr>
        <w:t>Açısından</w:t>
      </w:r>
      <w:r w:rsidR="00F15823" w:rsidRPr="000C2A6A">
        <w:rPr>
          <w:rFonts w:eastAsia="Times New Roman" w:cs="Times New Roman"/>
          <w:szCs w:val="24"/>
          <w:lang w:eastAsia="tr-TR"/>
        </w:rPr>
        <w:t xml:space="preserve"> </w:t>
      </w:r>
      <w:r w:rsidR="00EB1096" w:rsidRPr="000C2A6A">
        <w:rPr>
          <w:rFonts w:eastAsia="Times New Roman" w:cs="Times New Roman"/>
          <w:szCs w:val="24"/>
          <w:lang w:eastAsia="tr-TR"/>
        </w:rPr>
        <w:t>Karşılaştırılması</w:t>
      </w:r>
      <w:r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başlıklı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Yüksek</w:t>
      </w:r>
      <w:r w:rsidR="00F15823" w:rsidRPr="000C2A6A">
        <w:rPr>
          <w:rFonts w:eastAsia="Times New Roman" w:cs="Times New Roman"/>
          <w:szCs w:val="24"/>
          <w:lang w:eastAsia="tr-TR"/>
        </w:rPr>
        <w:t xml:space="preserve"> </w:t>
      </w:r>
      <w:r w:rsidR="00EB1096" w:rsidRPr="000C2A6A">
        <w:rPr>
          <w:rFonts w:eastAsia="Times New Roman" w:cs="Times New Roman"/>
          <w:szCs w:val="24"/>
          <w:lang w:eastAsia="tr-TR"/>
        </w:rPr>
        <w:t>Lisans</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tezimdeki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bütün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bilgileri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etik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davranış</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akademik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kurallar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çerçevesinde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elde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ettiğimi,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tez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yazım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kurallarına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uygun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olarak</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hazırlanan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çalışmada,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ait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olmayan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türlü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ve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bilginin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kaynağına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eksiz</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atıf</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yaptığımı</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bildiririm.</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İfade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ettiklerimin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aksi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ortaya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çıktığında</w:t>
      </w:r>
      <w:r w:rsidR="00F15823" w:rsidRPr="000C2A6A">
        <w:rPr>
          <w:rFonts w:eastAsia="Times New Roman" w:cs="Times New Roman"/>
          <w:szCs w:val="24"/>
          <w:lang w:eastAsia="tr-TR"/>
        </w:rPr>
        <w:t xml:space="preserve"> </w:t>
      </w:r>
      <w:r w:rsidRPr="000C2A6A">
        <w:rPr>
          <w:rFonts w:eastAsia="Times New Roman" w:cs="Times New Roman"/>
          <w:szCs w:val="24"/>
          <w:lang w:eastAsia="tr-TR"/>
        </w:rPr>
        <w:t>ise</w:t>
      </w:r>
      <w:r w:rsidR="00F15823" w:rsidRPr="000C2A6A">
        <w:rPr>
          <w:rFonts w:eastAsia="Times New Roman" w:cs="Times New Roman"/>
          <w:szCs w:val="24"/>
          <w:lang w:eastAsia="tr-TR"/>
        </w:rPr>
        <w:t xml:space="preserve"> </w:t>
      </w:r>
      <w:r w:rsidRPr="000C2A6A">
        <w:rPr>
          <w:rFonts w:eastAsia="Times New Roman" w:cs="Times New Roman"/>
          <w:szCs w:val="24"/>
          <w:lang w:eastAsia="tr-TR"/>
        </w:rPr>
        <w:t>her</w:t>
      </w:r>
      <w:r w:rsidR="00F15823" w:rsidRPr="000C2A6A">
        <w:rPr>
          <w:rFonts w:eastAsia="Times New Roman" w:cs="Times New Roman"/>
          <w:szCs w:val="24"/>
          <w:lang w:eastAsia="tr-TR"/>
        </w:rPr>
        <w:t xml:space="preserve"> </w:t>
      </w:r>
      <w:r w:rsidRPr="000C2A6A">
        <w:rPr>
          <w:rFonts w:eastAsia="Times New Roman" w:cs="Times New Roman"/>
          <w:szCs w:val="24"/>
          <w:lang w:eastAsia="tr-TR"/>
        </w:rPr>
        <w:t>türlü</w:t>
      </w:r>
      <w:r w:rsidR="00F15823" w:rsidRPr="000C2A6A">
        <w:rPr>
          <w:rFonts w:eastAsia="Times New Roman" w:cs="Times New Roman"/>
          <w:szCs w:val="24"/>
          <w:lang w:eastAsia="tr-TR"/>
        </w:rPr>
        <w:t xml:space="preserve"> </w:t>
      </w:r>
      <w:r w:rsidRPr="000C2A6A">
        <w:rPr>
          <w:rFonts w:eastAsia="Times New Roman" w:cs="Times New Roman"/>
          <w:szCs w:val="24"/>
          <w:lang w:eastAsia="tr-TR"/>
        </w:rPr>
        <w:t>yasal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sonucu</w:t>
      </w:r>
      <w:r w:rsidR="00F15823" w:rsidRPr="000C2A6A">
        <w:rPr>
          <w:rFonts w:eastAsia="Times New Roman" w:cs="Times New Roman"/>
          <w:szCs w:val="24"/>
          <w:lang w:eastAsia="tr-TR"/>
        </w:rPr>
        <w:t xml:space="preserve"> </w:t>
      </w:r>
      <w:r w:rsidRPr="000C2A6A">
        <w:rPr>
          <w:rFonts w:eastAsia="Times New Roman" w:cs="Times New Roman"/>
          <w:szCs w:val="24"/>
          <w:lang w:eastAsia="tr-TR"/>
        </w:rPr>
        <w:t>kabul</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ettiğimi</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beyan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ederim.</w:t>
      </w:r>
    </w:p>
    <w:p w14:paraId="0B3BAC1E" w14:textId="77777777" w:rsidR="00446598" w:rsidRPr="000C2A6A" w:rsidRDefault="00446598" w:rsidP="00967572">
      <w:pPr>
        <w:spacing w:after="120"/>
        <w:ind w:firstLine="5670"/>
        <w:jc w:val="center"/>
        <w:rPr>
          <w:rFonts w:eastAsia="Times New Roman" w:cs="Times New Roman"/>
          <w:szCs w:val="24"/>
          <w:lang w:eastAsia="tr-TR"/>
        </w:rPr>
      </w:pPr>
    </w:p>
    <w:p w14:paraId="0B3BAC21" w14:textId="334E0ED7" w:rsidR="00446598" w:rsidRPr="000C2A6A" w:rsidRDefault="00600247" w:rsidP="00967572">
      <w:pPr>
        <w:spacing w:after="120"/>
        <w:ind w:firstLine="5670"/>
        <w:jc w:val="center"/>
        <w:rPr>
          <w:rFonts w:eastAsia="Times New Roman" w:cs="Times New Roman"/>
          <w:szCs w:val="24"/>
          <w:lang w:eastAsia="tr-TR"/>
        </w:rPr>
      </w:pPr>
      <w:r w:rsidRPr="000C2A6A">
        <w:rPr>
          <w:rFonts w:eastAsia="Times New Roman" w:cs="Times New Roman"/>
          <w:szCs w:val="24"/>
          <w:lang w:eastAsia="tr-TR"/>
        </w:rPr>
        <w:t>Okan</w:t>
      </w:r>
      <w:r w:rsidR="00F15823" w:rsidRPr="000C2A6A">
        <w:rPr>
          <w:rFonts w:eastAsia="Times New Roman" w:cs="Times New Roman"/>
          <w:szCs w:val="24"/>
          <w:lang w:eastAsia="tr-TR"/>
        </w:rPr>
        <w:t xml:space="preserve"> </w:t>
      </w:r>
      <w:r w:rsidRPr="000C2A6A">
        <w:rPr>
          <w:rFonts w:eastAsia="Times New Roman" w:cs="Times New Roman"/>
          <w:szCs w:val="24"/>
          <w:lang w:eastAsia="tr-TR"/>
        </w:rPr>
        <w:t>BATMAZ</w:t>
      </w:r>
    </w:p>
    <w:p w14:paraId="0ACF5CF4" w14:textId="77777777" w:rsidR="00967572" w:rsidRPr="000C2A6A" w:rsidRDefault="00967572" w:rsidP="00967572">
      <w:pPr>
        <w:spacing w:after="120"/>
        <w:ind w:firstLine="5670"/>
        <w:jc w:val="center"/>
        <w:rPr>
          <w:rFonts w:eastAsia="Times New Roman" w:cs="Times New Roman"/>
          <w:szCs w:val="24"/>
          <w:lang w:eastAsia="tr-TR"/>
        </w:rPr>
      </w:pPr>
    </w:p>
    <w:p w14:paraId="0B3BAC23" w14:textId="1FF3C86A" w:rsidR="00446598" w:rsidRPr="000C2A6A" w:rsidRDefault="004177D9" w:rsidP="00967572">
      <w:pPr>
        <w:spacing w:after="120"/>
        <w:ind w:firstLine="5670"/>
        <w:jc w:val="center"/>
        <w:rPr>
          <w:rFonts w:eastAsia="Times New Roman" w:cs="Times New Roman"/>
          <w:szCs w:val="24"/>
          <w:lang w:eastAsia="tr-TR"/>
        </w:rPr>
      </w:pPr>
      <w:r w:rsidRPr="000C2A6A">
        <w:rPr>
          <w:rFonts w:eastAsia="Times New Roman" w:cs="Times New Roman"/>
          <w:szCs w:val="24"/>
          <w:lang w:eastAsia="tr-TR"/>
        </w:rPr>
        <w:t>31</w:t>
      </w:r>
      <w:r w:rsidR="00F15823" w:rsidRPr="000C2A6A">
        <w:rPr>
          <w:rFonts w:eastAsia="Times New Roman" w:cs="Times New Roman"/>
          <w:szCs w:val="24"/>
          <w:lang w:eastAsia="tr-TR"/>
        </w:rPr>
        <w:t xml:space="preserve"> </w:t>
      </w:r>
      <w:r w:rsidR="00446598"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Pr="000C2A6A">
        <w:rPr>
          <w:rFonts w:eastAsia="Times New Roman" w:cs="Times New Roman"/>
          <w:szCs w:val="24"/>
          <w:lang w:eastAsia="tr-TR"/>
        </w:rPr>
        <w:t>07</w:t>
      </w:r>
      <w:r w:rsidR="00F15823" w:rsidRPr="000C2A6A">
        <w:rPr>
          <w:rFonts w:eastAsia="Times New Roman" w:cs="Times New Roman"/>
          <w:szCs w:val="24"/>
          <w:lang w:eastAsia="tr-TR"/>
        </w:rPr>
        <w:t xml:space="preserve"> </w:t>
      </w:r>
      <w:r w:rsidR="00446598" w:rsidRPr="000C2A6A">
        <w:rPr>
          <w:rFonts w:eastAsia="Times New Roman" w:cs="Times New Roman"/>
          <w:szCs w:val="24"/>
          <w:lang w:eastAsia="tr-TR"/>
        </w:rPr>
        <w:t>/</w:t>
      </w:r>
      <w:r w:rsidR="00F15823" w:rsidRPr="000C2A6A">
        <w:rPr>
          <w:rFonts w:eastAsia="Times New Roman" w:cs="Times New Roman"/>
          <w:szCs w:val="24"/>
          <w:lang w:eastAsia="tr-TR"/>
        </w:rPr>
        <w:t xml:space="preserve"> </w:t>
      </w:r>
      <w:r w:rsidR="00600247" w:rsidRPr="000C2A6A">
        <w:rPr>
          <w:rFonts w:eastAsia="Times New Roman" w:cs="Times New Roman"/>
          <w:szCs w:val="24"/>
          <w:lang w:eastAsia="tr-TR"/>
        </w:rPr>
        <w:t>2023</w:t>
      </w:r>
    </w:p>
    <w:p w14:paraId="0B3BAC24" w14:textId="77777777" w:rsidR="00446598" w:rsidRPr="000C2A6A" w:rsidRDefault="00446598" w:rsidP="0032165F">
      <w:pPr>
        <w:spacing w:after="120"/>
        <w:rPr>
          <w:rFonts w:cs="Times New Roman"/>
          <w:b/>
          <w:szCs w:val="24"/>
        </w:rPr>
      </w:pPr>
    </w:p>
    <w:p w14:paraId="0B3BAC25" w14:textId="77777777" w:rsidR="00446598" w:rsidRPr="000C2A6A" w:rsidRDefault="00446598" w:rsidP="0032165F">
      <w:pPr>
        <w:spacing w:after="120"/>
        <w:rPr>
          <w:rFonts w:cs="Times New Roman"/>
          <w:b/>
          <w:szCs w:val="24"/>
        </w:rPr>
      </w:pPr>
    </w:p>
    <w:p w14:paraId="0B3BAC26" w14:textId="77777777" w:rsidR="00446598" w:rsidRPr="000C2A6A" w:rsidRDefault="00446598" w:rsidP="0032165F">
      <w:pPr>
        <w:spacing w:after="120"/>
        <w:rPr>
          <w:rFonts w:cs="Times New Roman"/>
          <w:b/>
          <w:szCs w:val="24"/>
        </w:rPr>
      </w:pPr>
    </w:p>
    <w:p w14:paraId="0B3BAC27" w14:textId="77777777" w:rsidR="00446598" w:rsidRPr="000C2A6A" w:rsidRDefault="00446598" w:rsidP="0032165F">
      <w:pPr>
        <w:spacing w:after="120"/>
        <w:rPr>
          <w:rFonts w:cs="Times New Roman"/>
          <w:b/>
          <w:szCs w:val="24"/>
        </w:rPr>
      </w:pPr>
    </w:p>
    <w:p w14:paraId="0B3BAC28" w14:textId="77777777" w:rsidR="00446598" w:rsidRPr="000C2A6A" w:rsidRDefault="00446598" w:rsidP="0032165F">
      <w:pPr>
        <w:spacing w:after="120"/>
        <w:rPr>
          <w:rFonts w:cs="Times New Roman"/>
          <w:b/>
          <w:szCs w:val="24"/>
        </w:rPr>
      </w:pPr>
    </w:p>
    <w:p w14:paraId="0B3BAC29" w14:textId="77777777" w:rsidR="00361CE3" w:rsidRPr="000C2A6A" w:rsidRDefault="00361CE3" w:rsidP="0032165F">
      <w:pPr>
        <w:spacing w:after="120"/>
        <w:rPr>
          <w:rFonts w:cs="Times New Roman"/>
          <w:b/>
          <w:szCs w:val="24"/>
        </w:rPr>
      </w:pPr>
    </w:p>
    <w:p w14:paraId="0B3BAC2A" w14:textId="77777777" w:rsidR="00446598" w:rsidRPr="000C2A6A" w:rsidRDefault="00446598" w:rsidP="0032165F">
      <w:pPr>
        <w:spacing w:after="120"/>
        <w:rPr>
          <w:rFonts w:cs="Times New Roman"/>
          <w:b/>
          <w:szCs w:val="24"/>
        </w:rPr>
      </w:pPr>
    </w:p>
    <w:p w14:paraId="70DED6B6" w14:textId="77777777" w:rsidR="00513F0E" w:rsidRPr="000C2A6A" w:rsidRDefault="00513F0E">
      <w:pPr>
        <w:spacing w:after="200" w:line="276" w:lineRule="auto"/>
        <w:ind w:firstLine="0"/>
        <w:jc w:val="left"/>
        <w:rPr>
          <w:rFonts w:cs="Times New Roman"/>
          <w:b/>
          <w:szCs w:val="24"/>
        </w:rPr>
      </w:pPr>
      <w:r w:rsidRPr="000C2A6A">
        <w:rPr>
          <w:rFonts w:cs="Times New Roman"/>
          <w:b/>
          <w:szCs w:val="24"/>
        </w:rPr>
        <w:br w:type="page"/>
      </w:r>
    </w:p>
    <w:p w14:paraId="0B3BAC2B" w14:textId="7D49ACA1" w:rsidR="0035197B" w:rsidRPr="000C2A6A" w:rsidRDefault="0035197B" w:rsidP="002069BF">
      <w:pPr>
        <w:spacing w:after="120"/>
        <w:ind w:firstLine="0"/>
        <w:jc w:val="center"/>
        <w:rPr>
          <w:rFonts w:cs="Times New Roman"/>
          <w:b/>
          <w:sz w:val="28"/>
          <w:szCs w:val="24"/>
        </w:rPr>
      </w:pPr>
      <w:r w:rsidRPr="000C2A6A">
        <w:rPr>
          <w:rFonts w:cs="Times New Roman"/>
          <w:b/>
          <w:sz w:val="28"/>
          <w:szCs w:val="24"/>
        </w:rPr>
        <w:lastRenderedPageBreak/>
        <w:t>ÖZ</w:t>
      </w:r>
      <w:r w:rsidR="00F15823" w:rsidRPr="000C2A6A">
        <w:rPr>
          <w:rFonts w:cs="Times New Roman"/>
          <w:b/>
          <w:sz w:val="28"/>
          <w:szCs w:val="24"/>
        </w:rPr>
        <w:t xml:space="preserve"> </w:t>
      </w:r>
      <w:r w:rsidRPr="000C2A6A">
        <w:rPr>
          <w:rFonts w:cs="Times New Roman"/>
          <w:b/>
          <w:sz w:val="28"/>
          <w:szCs w:val="24"/>
        </w:rPr>
        <w:t>GEÇMİŞ</w:t>
      </w:r>
    </w:p>
    <w:p w14:paraId="0B3BAC2C" w14:textId="77777777" w:rsidR="008A0776" w:rsidRPr="000C2A6A" w:rsidRDefault="008A0776" w:rsidP="002069BF">
      <w:pPr>
        <w:ind w:firstLine="0"/>
        <w:jc w:val="center"/>
        <w:rPr>
          <w:rFonts w:cs="Times New Roman"/>
          <w:szCs w:val="24"/>
        </w:rPr>
      </w:pPr>
    </w:p>
    <w:p w14:paraId="0B3BAC2D" w14:textId="77777777" w:rsidR="0035197B" w:rsidRPr="000C2A6A" w:rsidRDefault="0035197B" w:rsidP="002069BF">
      <w:pPr>
        <w:ind w:firstLine="0"/>
        <w:jc w:val="center"/>
        <w:rPr>
          <w:rFonts w:cs="Times New Roman"/>
          <w:szCs w:val="24"/>
        </w:rPr>
      </w:pPr>
    </w:p>
    <w:tbl>
      <w:tblPr>
        <w:tblW w:w="0" w:type="auto"/>
        <w:tblLook w:val="04A0" w:firstRow="1" w:lastRow="0" w:firstColumn="1" w:lastColumn="0" w:noHBand="0" w:noVBand="1"/>
      </w:tblPr>
      <w:tblGrid>
        <w:gridCol w:w="3227"/>
        <w:gridCol w:w="4252"/>
      </w:tblGrid>
      <w:tr w:rsidR="008A0776" w:rsidRPr="000C2A6A" w14:paraId="0B3BAC30" w14:textId="77777777" w:rsidTr="00FD3E92">
        <w:trPr>
          <w:trHeight w:val="206"/>
        </w:trPr>
        <w:tc>
          <w:tcPr>
            <w:tcW w:w="3227" w:type="dxa"/>
            <w:hideMark/>
          </w:tcPr>
          <w:p w14:paraId="0B3BAC2E" w14:textId="0DA5ED2D" w:rsidR="008A0776" w:rsidRPr="000C2A6A" w:rsidRDefault="008A0776" w:rsidP="00967572">
            <w:pPr>
              <w:ind w:firstLine="0"/>
              <w:rPr>
                <w:rFonts w:cs="Times New Roman"/>
                <w:szCs w:val="24"/>
              </w:rPr>
            </w:pPr>
            <w:r w:rsidRPr="000C2A6A">
              <w:rPr>
                <w:rFonts w:cs="Times New Roman"/>
                <w:b/>
                <w:szCs w:val="24"/>
                <w:lang w:val="en-US"/>
              </w:rPr>
              <w:t>Soyadı,</w:t>
            </w:r>
            <w:r w:rsidR="00F15823" w:rsidRPr="000C2A6A">
              <w:rPr>
                <w:rFonts w:cs="Times New Roman"/>
                <w:b/>
                <w:szCs w:val="24"/>
                <w:lang w:val="en-US"/>
              </w:rPr>
              <w:t xml:space="preserve"> </w:t>
            </w:r>
            <w:r w:rsidRPr="000C2A6A">
              <w:rPr>
                <w:rFonts w:cs="Times New Roman"/>
                <w:b/>
                <w:szCs w:val="24"/>
                <w:lang w:val="en-US"/>
              </w:rPr>
              <w:t>Adı</w:t>
            </w:r>
          </w:p>
        </w:tc>
        <w:tc>
          <w:tcPr>
            <w:tcW w:w="4252" w:type="dxa"/>
            <w:hideMark/>
          </w:tcPr>
          <w:p w14:paraId="0B3BAC2F" w14:textId="7796BBFC" w:rsidR="008A0776" w:rsidRPr="000C2A6A" w:rsidRDefault="008A0776" w:rsidP="00967572">
            <w:pPr>
              <w:ind w:firstLine="0"/>
              <w:rPr>
                <w:rFonts w:cs="Times New Roman"/>
                <w:szCs w:val="24"/>
              </w:rPr>
            </w:pPr>
            <w:r w:rsidRPr="000C2A6A">
              <w:rPr>
                <w:rFonts w:cs="Times New Roman"/>
                <w:b/>
                <w:szCs w:val="24"/>
                <w:lang w:val="en-US"/>
              </w:rPr>
              <w:t>:</w:t>
            </w:r>
            <w:r w:rsidR="00F15823" w:rsidRPr="000C2A6A">
              <w:rPr>
                <w:rFonts w:cs="Times New Roman"/>
                <w:b/>
                <w:szCs w:val="24"/>
                <w:lang w:val="en-US"/>
              </w:rPr>
              <w:t xml:space="preserve"> </w:t>
            </w:r>
            <w:r w:rsidR="00C84F40" w:rsidRPr="000C2A6A">
              <w:rPr>
                <w:rFonts w:cs="Times New Roman"/>
                <w:szCs w:val="24"/>
                <w:lang w:val="en-US"/>
              </w:rPr>
              <w:t>BATMAZ</w:t>
            </w:r>
            <w:r w:rsidR="00F15823" w:rsidRPr="000C2A6A">
              <w:rPr>
                <w:rFonts w:cs="Times New Roman"/>
                <w:szCs w:val="24"/>
                <w:lang w:val="en-US"/>
              </w:rPr>
              <w:t xml:space="preserve"> </w:t>
            </w:r>
            <w:r w:rsidR="00C84F40" w:rsidRPr="000C2A6A">
              <w:rPr>
                <w:rFonts w:cs="Times New Roman"/>
                <w:szCs w:val="24"/>
                <w:lang w:val="en-US"/>
              </w:rPr>
              <w:t>Okan</w:t>
            </w:r>
          </w:p>
        </w:tc>
      </w:tr>
      <w:tr w:rsidR="008A0776" w:rsidRPr="000C2A6A" w14:paraId="0B3BAC33" w14:textId="77777777" w:rsidTr="00FD3E92">
        <w:tc>
          <w:tcPr>
            <w:tcW w:w="3227" w:type="dxa"/>
            <w:hideMark/>
          </w:tcPr>
          <w:p w14:paraId="0B3BAC31" w14:textId="198BDE3D" w:rsidR="008A0776" w:rsidRPr="000C2A6A" w:rsidRDefault="008A0776" w:rsidP="00967572">
            <w:pPr>
              <w:tabs>
                <w:tab w:val="left" w:pos="3261"/>
              </w:tabs>
              <w:ind w:firstLine="0"/>
              <w:rPr>
                <w:rFonts w:cs="Times New Roman"/>
                <w:szCs w:val="24"/>
                <w:lang w:val="en-US"/>
              </w:rPr>
            </w:pPr>
            <w:r w:rsidRPr="000C2A6A">
              <w:rPr>
                <w:rFonts w:cs="Times New Roman"/>
                <w:b/>
                <w:szCs w:val="24"/>
                <w:lang w:val="en-US"/>
              </w:rPr>
              <w:t>Uyruk</w:t>
            </w:r>
          </w:p>
        </w:tc>
        <w:tc>
          <w:tcPr>
            <w:tcW w:w="4252" w:type="dxa"/>
            <w:hideMark/>
          </w:tcPr>
          <w:p w14:paraId="0B3BAC32" w14:textId="38A39989" w:rsidR="008A0776" w:rsidRPr="000C2A6A" w:rsidRDefault="008A0776" w:rsidP="00967572">
            <w:pPr>
              <w:ind w:firstLine="0"/>
              <w:rPr>
                <w:rFonts w:cs="Times New Roman"/>
                <w:szCs w:val="24"/>
              </w:rPr>
            </w:pPr>
            <w:r w:rsidRPr="000C2A6A">
              <w:rPr>
                <w:rFonts w:cs="Times New Roman"/>
                <w:b/>
                <w:szCs w:val="24"/>
                <w:lang w:val="en-US"/>
              </w:rPr>
              <w:t>:</w:t>
            </w:r>
            <w:r w:rsidR="00F15823" w:rsidRPr="000C2A6A">
              <w:rPr>
                <w:rFonts w:cs="Times New Roman"/>
                <w:szCs w:val="24"/>
                <w:lang w:val="en-US"/>
              </w:rPr>
              <w:t xml:space="preserve"> </w:t>
            </w:r>
            <w:r w:rsidRPr="000C2A6A">
              <w:rPr>
                <w:rFonts w:cs="Times New Roman"/>
                <w:szCs w:val="24"/>
                <w:lang w:val="en-US"/>
              </w:rPr>
              <w:t>T.C.</w:t>
            </w:r>
          </w:p>
        </w:tc>
      </w:tr>
      <w:tr w:rsidR="008A0776" w:rsidRPr="000C2A6A" w14:paraId="0B3BAC36" w14:textId="77777777" w:rsidTr="00FD3E92">
        <w:tc>
          <w:tcPr>
            <w:tcW w:w="3227" w:type="dxa"/>
            <w:hideMark/>
          </w:tcPr>
          <w:p w14:paraId="0B3BAC34" w14:textId="77D12EC6" w:rsidR="008A0776" w:rsidRPr="000C2A6A" w:rsidRDefault="008A0776" w:rsidP="00967572">
            <w:pPr>
              <w:tabs>
                <w:tab w:val="left" w:pos="3402"/>
              </w:tabs>
              <w:ind w:firstLine="0"/>
              <w:rPr>
                <w:rFonts w:cs="Times New Roman"/>
                <w:szCs w:val="24"/>
                <w:lang w:val="en-US"/>
              </w:rPr>
            </w:pPr>
            <w:r w:rsidRPr="000C2A6A">
              <w:rPr>
                <w:rFonts w:cs="Times New Roman"/>
                <w:b/>
                <w:szCs w:val="24"/>
                <w:lang w:val="en-US"/>
              </w:rPr>
              <w:t>Doğum</w:t>
            </w:r>
            <w:r w:rsidR="00F15823" w:rsidRPr="000C2A6A">
              <w:rPr>
                <w:rFonts w:cs="Times New Roman"/>
                <w:b/>
                <w:szCs w:val="24"/>
                <w:lang w:val="en-US"/>
              </w:rPr>
              <w:t xml:space="preserve"> </w:t>
            </w:r>
            <w:r w:rsidRPr="000C2A6A">
              <w:rPr>
                <w:rFonts w:cs="Times New Roman"/>
                <w:b/>
                <w:szCs w:val="24"/>
                <w:lang w:val="en-US"/>
              </w:rPr>
              <w:t>yeri</w:t>
            </w:r>
            <w:r w:rsidR="00F15823" w:rsidRPr="000C2A6A">
              <w:rPr>
                <w:rFonts w:cs="Times New Roman"/>
                <w:b/>
                <w:szCs w:val="24"/>
                <w:lang w:val="en-US"/>
              </w:rPr>
              <w:t xml:space="preserve"> </w:t>
            </w:r>
            <w:r w:rsidRPr="000C2A6A">
              <w:rPr>
                <w:rFonts w:cs="Times New Roman"/>
                <w:b/>
                <w:szCs w:val="24"/>
                <w:lang w:val="en-US"/>
              </w:rPr>
              <w:t>ve</w:t>
            </w:r>
            <w:r w:rsidR="00F15823" w:rsidRPr="000C2A6A">
              <w:rPr>
                <w:rFonts w:cs="Times New Roman"/>
                <w:b/>
                <w:szCs w:val="24"/>
                <w:lang w:val="en-US"/>
              </w:rPr>
              <w:t xml:space="preserve"> </w:t>
            </w:r>
            <w:r w:rsidRPr="000C2A6A">
              <w:rPr>
                <w:rFonts w:cs="Times New Roman"/>
                <w:b/>
                <w:szCs w:val="24"/>
                <w:lang w:val="en-US"/>
              </w:rPr>
              <w:t>tarihi</w:t>
            </w:r>
          </w:p>
        </w:tc>
        <w:tc>
          <w:tcPr>
            <w:tcW w:w="4252" w:type="dxa"/>
            <w:hideMark/>
          </w:tcPr>
          <w:p w14:paraId="0B3BAC35" w14:textId="22F1883D" w:rsidR="008A0776" w:rsidRPr="000C2A6A" w:rsidRDefault="00792BB3" w:rsidP="00967572">
            <w:pPr>
              <w:ind w:firstLine="0"/>
              <w:rPr>
                <w:rFonts w:cs="Times New Roman"/>
                <w:szCs w:val="24"/>
              </w:rPr>
            </w:pPr>
            <w:r w:rsidRPr="000C2A6A">
              <w:rPr>
                <w:rFonts w:cs="Times New Roman"/>
                <w:b/>
                <w:szCs w:val="24"/>
                <w:lang w:val="en-US"/>
              </w:rPr>
              <w:t>:</w:t>
            </w:r>
            <w:r w:rsidR="00F15823" w:rsidRPr="000C2A6A">
              <w:rPr>
                <w:rFonts w:cs="Times New Roman"/>
                <w:szCs w:val="24"/>
                <w:lang w:val="en-US"/>
              </w:rPr>
              <w:t xml:space="preserve"> </w:t>
            </w:r>
            <w:r w:rsidR="00C84F40" w:rsidRPr="000C2A6A">
              <w:rPr>
                <w:rFonts w:cs="Times New Roman"/>
                <w:szCs w:val="24"/>
                <w:lang w:val="en-US"/>
              </w:rPr>
              <w:t>Balıkesir</w:t>
            </w:r>
          </w:p>
        </w:tc>
      </w:tr>
      <w:tr w:rsidR="00792BB3" w:rsidRPr="000C2A6A" w14:paraId="0B3BAC39" w14:textId="77777777" w:rsidTr="00FD3E92">
        <w:tc>
          <w:tcPr>
            <w:tcW w:w="3227" w:type="dxa"/>
          </w:tcPr>
          <w:p w14:paraId="0B3BAC37" w14:textId="77777777" w:rsidR="00792BB3" w:rsidRPr="000C2A6A" w:rsidRDefault="00792BB3" w:rsidP="00967572">
            <w:pPr>
              <w:tabs>
                <w:tab w:val="left" w:pos="3402"/>
              </w:tabs>
              <w:ind w:firstLine="0"/>
              <w:rPr>
                <w:rFonts w:cs="Times New Roman"/>
                <w:b/>
                <w:szCs w:val="24"/>
                <w:lang w:val="en-US"/>
              </w:rPr>
            </w:pPr>
            <w:r w:rsidRPr="000C2A6A">
              <w:rPr>
                <w:rFonts w:cs="Times New Roman"/>
                <w:b/>
                <w:szCs w:val="24"/>
                <w:lang w:val="en-US"/>
              </w:rPr>
              <w:t>Telefon</w:t>
            </w:r>
          </w:p>
        </w:tc>
        <w:tc>
          <w:tcPr>
            <w:tcW w:w="4252" w:type="dxa"/>
          </w:tcPr>
          <w:p w14:paraId="0B3BAC38" w14:textId="12409745" w:rsidR="00792BB3" w:rsidRPr="000C2A6A" w:rsidRDefault="00792BB3" w:rsidP="00967572">
            <w:pPr>
              <w:ind w:firstLine="0"/>
              <w:rPr>
                <w:rFonts w:cs="Times New Roman"/>
                <w:szCs w:val="24"/>
                <w:lang w:val="en-US"/>
              </w:rPr>
            </w:pPr>
            <w:r w:rsidRPr="000C2A6A">
              <w:rPr>
                <w:rFonts w:cs="Times New Roman"/>
                <w:b/>
                <w:szCs w:val="24"/>
                <w:lang w:val="en-US"/>
              </w:rPr>
              <w:t>:</w:t>
            </w:r>
            <w:r w:rsidR="00F15823" w:rsidRPr="000C2A6A">
              <w:rPr>
                <w:rFonts w:cs="Times New Roman"/>
                <w:szCs w:val="24"/>
                <w:lang w:val="en-US"/>
              </w:rPr>
              <w:t xml:space="preserve"> </w:t>
            </w:r>
            <w:r w:rsidRPr="000C2A6A">
              <w:rPr>
                <w:rFonts w:cs="Times New Roman"/>
                <w:szCs w:val="24"/>
                <w:lang w:val="en-US"/>
              </w:rPr>
              <w:t>0</w:t>
            </w:r>
            <w:r w:rsidR="00F15823" w:rsidRPr="000C2A6A">
              <w:rPr>
                <w:rFonts w:cs="Times New Roman"/>
                <w:szCs w:val="24"/>
                <w:lang w:val="en-US"/>
              </w:rPr>
              <w:t xml:space="preserve"> </w:t>
            </w:r>
            <w:r w:rsidR="00C84F40" w:rsidRPr="000C2A6A">
              <w:rPr>
                <w:rFonts w:cs="Times New Roman"/>
                <w:szCs w:val="24"/>
                <w:lang w:val="en-US"/>
              </w:rPr>
              <w:t>543</w:t>
            </w:r>
            <w:r w:rsidR="00F15823" w:rsidRPr="000C2A6A">
              <w:rPr>
                <w:rFonts w:cs="Times New Roman"/>
                <w:szCs w:val="24"/>
                <w:lang w:val="en-US"/>
              </w:rPr>
              <w:t xml:space="preserve"> </w:t>
            </w:r>
            <w:r w:rsidR="00C84F40" w:rsidRPr="000C2A6A">
              <w:rPr>
                <w:rFonts w:cs="Times New Roman"/>
                <w:szCs w:val="24"/>
                <w:lang w:val="en-US"/>
              </w:rPr>
              <w:t>641</w:t>
            </w:r>
            <w:r w:rsidR="00F15823" w:rsidRPr="000C2A6A">
              <w:rPr>
                <w:rFonts w:cs="Times New Roman"/>
                <w:szCs w:val="24"/>
                <w:lang w:val="en-US"/>
              </w:rPr>
              <w:t xml:space="preserve"> </w:t>
            </w:r>
            <w:r w:rsidR="00C84F40" w:rsidRPr="000C2A6A">
              <w:rPr>
                <w:rFonts w:cs="Times New Roman"/>
                <w:szCs w:val="24"/>
                <w:lang w:val="en-US"/>
              </w:rPr>
              <w:t>72</w:t>
            </w:r>
            <w:r w:rsidR="00F15823" w:rsidRPr="000C2A6A">
              <w:rPr>
                <w:rFonts w:cs="Times New Roman"/>
                <w:szCs w:val="24"/>
                <w:lang w:val="en-US"/>
              </w:rPr>
              <w:t xml:space="preserve"> </w:t>
            </w:r>
            <w:r w:rsidR="00C84F40" w:rsidRPr="000C2A6A">
              <w:rPr>
                <w:rFonts w:cs="Times New Roman"/>
                <w:szCs w:val="24"/>
                <w:lang w:val="en-US"/>
              </w:rPr>
              <w:t>32</w:t>
            </w:r>
          </w:p>
        </w:tc>
      </w:tr>
      <w:tr w:rsidR="008A0776" w:rsidRPr="000C2A6A" w14:paraId="0B3BAC3C" w14:textId="77777777" w:rsidTr="00FD3E92">
        <w:tc>
          <w:tcPr>
            <w:tcW w:w="3227" w:type="dxa"/>
            <w:hideMark/>
          </w:tcPr>
          <w:p w14:paraId="0B3BAC3A" w14:textId="77777777" w:rsidR="008A0776" w:rsidRPr="000C2A6A" w:rsidRDefault="008A0776" w:rsidP="00967572">
            <w:pPr>
              <w:tabs>
                <w:tab w:val="left" w:pos="3261"/>
                <w:tab w:val="left" w:pos="3402"/>
              </w:tabs>
              <w:ind w:firstLine="0"/>
              <w:rPr>
                <w:rFonts w:cs="Times New Roman"/>
                <w:szCs w:val="24"/>
                <w:lang w:val="en-US"/>
              </w:rPr>
            </w:pPr>
            <w:r w:rsidRPr="000C2A6A">
              <w:rPr>
                <w:rFonts w:cs="Times New Roman"/>
                <w:b/>
                <w:szCs w:val="24"/>
                <w:lang w:val="en-US"/>
              </w:rPr>
              <w:t>E-</w:t>
            </w:r>
            <w:r w:rsidR="00792BB3" w:rsidRPr="000C2A6A">
              <w:rPr>
                <w:rFonts w:cs="Times New Roman"/>
                <w:b/>
                <w:szCs w:val="24"/>
                <w:lang w:val="en-US"/>
              </w:rPr>
              <w:t>posta</w:t>
            </w:r>
          </w:p>
        </w:tc>
        <w:tc>
          <w:tcPr>
            <w:tcW w:w="4252" w:type="dxa"/>
            <w:hideMark/>
          </w:tcPr>
          <w:p w14:paraId="0B3BAC3B" w14:textId="0EE5635E" w:rsidR="008A0776" w:rsidRPr="000C2A6A" w:rsidRDefault="008A0776" w:rsidP="00967572">
            <w:pPr>
              <w:ind w:firstLine="0"/>
              <w:rPr>
                <w:rFonts w:cs="Times New Roman"/>
                <w:szCs w:val="24"/>
              </w:rPr>
            </w:pPr>
            <w:r w:rsidRPr="000C2A6A">
              <w:rPr>
                <w:rFonts w:cs="Times New Roman"/>
                <w:b/>
                <w:szCs w:val="24"/>
                <w:lang w:val="en-US"/>
              </w:rPr>
              <w:t>:</w:t>
            </w:r>
            <w:r w:rsidR="00F15823" w:rsidRPr="000C2A6A">
              <w:rPr>
                <w:rFonts w:cs="Times New Roman"/>
                <w:szCs w:val="24"/>
                <w:lang w:val="en-US"/>
              </w:rPr>
              <w:t xml:space="preserve"> </w:t>
            </w:r>
            <w:hyperlink r:id="rId11" w:history="1">
              <w:r w:rsidR="008A4794" w:rsidRPr="000C2A6A">
                <w:rPr>
                  <w:rStyle w:val="Kpr"/>
                  <w:rFonts w:cs="Times New Roman"/>
                  <w:color w:val="auto"/>
                  <w:szCs w:val="24"/>
                  <w:u w:val="none"/>
                  <w:lang w:val="en-US"/>
                </w:rPr>
                <w:t>okanbatmaz_@hotmail</w:t>
              </w:r>
              <w:r w:rsidR="002152F1" w:rsidRPr="000C2A6A">
                <w:rPr>
                  <w:rStyle w:val="Kpr"/>
                  <w:rFonts w:cs="Times New Roman"/>
                  <w:color w:val="auto"/>
                  <w:szCs w:val="24"/>
                  <w:u w:val="none"/>
                  <w:lang w:val="en-US"/>
                </w:rPr>
                <w:t>.com</w:t>
              </w:r>
            </w:hyperlink>
          </w:p>
        </w:tc>
      </w:tr>
      <w:tr w:rsidR="008A0776" w:rsidRPr="000C2A6A" w14:paraId="0B3BAC3F" w14:textId="77777777" w:rsidTr="00FD3E92">
        <w:tc>
          <w:tcPr>
            <w:tcW w:w="3227" w:type="dxa"/>
            <w:hideMark/>
          </w:tcPr>
          <w:p w14:paraId="0B3BAC3D" w14:textId="5806FEDD" w:rsidR="008A0776" w:rsidRPr="000C2A6A" w:rsidRDefault="008A0776" w:rsidP="00967572">
            <w:pPr>
              <w:ind w:firstLine="0"/>
              <w:rPr>
                <w:rFonts w:cs="Times New Roman"/>
                <w:szCs w:val="24"/>
              </w:rPr>
            </w:pPr>
            <w:r w:rsidRPr="000C2A6A">
              <w:rPr>
                <w:rFonts w:cs="Times New Roman"/>
                <w:b/>
                <w:szCs w:val="24"/>
                <w:lang w:val="en-US"/>
              </w:rPr>
              <w:t>Yabancı</w:t>
            </w:r>
            <w:r w:rsidR="00F15823" w:rsidRPr="000C2A6A">
              <w:rPr>
                <w:rFonts w:cs="Times New Roman"/>
                <w:b/>
                <w:szCs w:val="24"/>
                <w:lang w:val="en-US"/>
              </w:rPr>
              <w:t xml:space="preserve"> </w:t>
            </w:r>
            <w:r w:rsidR="00792BB3" w:rsidRPr="000C2A6A">
              <w:rPr>
                <w:rFonts w:cs="Times New Roman"/>
                <w:b/>
                <w:szCs w:val="24"/>
                <w:lang w:val="en-US"/>
              </w:rPr>
              <w:t>d</w:t>
            </w:r>
            <w:r w:rsidRPr="000C2A6A">
              <w:rPr>
                <w:rFonts w:cs="Times New Roman"/>
                <w:b/>
                <w:szCs w:val="24"/>
                <w:lang w:val="en-US"/>
              </w:rPr>
              <w:t>il</w:t>
            </w:r>
          </w:p>
        </w:tc>
        <w:tc>
          <w:tcPr>
            <w:tcW w:w="4252" w:type="dxa"/>
            <w:hideMark/>
          </w:tcPr>
          <w:p w14:paraId="0B3BAC3E" w14:textId="18025301" w:rsidR="008A0776" w:rsidRPr="000C2A6A" w:rsidRDefault="00987003" w:rsidP="00967572">
            <w:pPr>
              <w:ind w:firstLine="0"/>
              <w:rPr>
                <w:rFonts w:cs="Times New Roman"/>
                <w:szCs w:val="24"/>
              </w:rPr>
            </w:pPr>
            <w:r w:rsidRPr="000C2A6A">
              <w:rPr>
                <w:rFonts w:cs="Times New Roman"/>
                <w:b/>
                <w:szCs w:val="24"/>
                <w:lang w:val="en-US"/>
              </w:rPr>
              <w:t>:</w:t>
            </w:r>
            <w:r w:rsidR="00F15823" w:rsidRPr="000C2A6A">
              <w:rPr>
                <w:rFonts w:cs="Times New Roman"/>
                <w:szCs w:val="24"/>
                <w:lang w:val="en-US"/>
              </w:rPr>
              <w:t xml:space="preserve"> </w:t>
            </w:r>
            <w:r w:rsidRPr="000C2A6A">
              <w:rPr>
                <w:rFonts w:cs="Times New Roman"/>
                <w:szCs w:val="24"/>
                <w:lang w:val="en-US"/>
              </w:rPr>
              <w:t>İngilizce</w:t>
            </w:r>
          </w:p>
        </w:tc>
      </w:tr>
    </w:tbl>
    <w:p w14:paraId="0B3BAC40" w14:textId="77777777" w:rsidR="008A0776" w:rsidRPr="000C2A6A" w:rsidRDefault="008A0776" w:rsidP="00967572">
      <w:pPr>
        <w:tabs>
          <w:tab w:val="left" w:pos="3261"/>
        </w:tabs>
        <w:spacing w:after="120"/>
        <w:ind w:firstLine="0"/>
        <w:rPr>
          <w:rFonts w:cs="Times New Roman"/>
          <w:szCs w:val="24"/>
          <w:lang w:val="en-US"/>
        </w:rPr>
      </w:pPr>
    </w:p>
    <w:p w14:paraId="028A8164" w14:textId="77777777" w:rsidR="00967572" w:rsidRPr="000C2A6A" w:rsidRDefault="00967572" w:rsidP="00967572">
      <w:pPr>
        <w:tabs>
          <w:tab w:val="left" w:pos="3360"/>
        </w:tabs>
        <w:spacing w:after="120"/>
        <w:ind w:firstLine="0"/>
        <w:rPr>
          <w:rFonts w:eastAsia="Times New Roman" w:cs="Times New Roman"/>
          <w:szCs w:val="24"/>
        </w:rPr>
      </w:pPr>
      <w:r w:rsidRPr="000C2A6A">
        <w:rPr>
          <w:rFonts w:eastAsia="Times New Roman" w:cs="Times New Roman"/>
          <w:b/>
          <w:szCs w:val="24"/>
        </w:rPr>
        <w:t>EĞİTİM</w:t>
      </w:r>
    </w:p>
    <w:tbl>
      <w:tblPr>
        <w:tblW w:w="8505" w:type="dxa"/>
        <w:jc w:val="center"/>
        <w:tblLook w:val="04A0" w:firstRow="1" w:lastRow="0" w:firstColumn="1" w:lastColumn="0" w:noHBand="0" w:noVBand="1"/>
      </w:tblPr>
      <w:tblGrid>
        <w:gridCol w:w="1258"/>
        <w:gridCol w:w="5207"/>
        <w:gridCol w:w="2040"/>
      </w:tblGrid>
      <w:tr w:rsidR="00967572" w:rsidRPr="000C2A6A" w14:paraId="1E2D4ECC" w14:textId="77777777" w:rsidTr="0008693B">
        <w:trPr>
          <w:trHeight w:val="20"/>
          <w:jc w:val="center"/>
        </w:trPr>
        <w:tc>
          <w:tcPr>
            <w:tcW w:w="1258" w:type="dxa"/>
            <w:tcBorders>
              <w:top w:val="single" w:sz="4" w:space="0" w:color="auto"/>
              <w:bottom w:val="single" w:sz="4" w:space="0" w:color="auto"/>
            </w:tcBorders>
          </w:tcPr>
          <w:p w14:paraId="1692792D" w14:textId="77777777" w:rsidR="00967572" w:rsidRPr="000C2A6A" w:rsidRDefault="00967572" w:rsidP="0008693B">
            <w:pPr>
              <w:tabs>
                <w:tab w:val="left" w:pos="3360"/>
              </w:tabs>
              <w:ind w:firstLine="0"/>
              <w:rPr>
                <w:rFonts w:eastAsia="Times New Roman" w:cs="Times New Roman"/>
                <w:b/>
                <w:szCs w:val="24"/>
              </w:rPr>
            </w:pPr>
            <w:r w:rsidRPr="000C2A6A">
              <w:rPr>
                <w:rFonts w:eastAsia="Times New Roman" w:cs="Times New Roman"/>
                <w:b/>
                <w:szCs w:val="24"/>
              </w:rPr>
              <w:t>Derece</w:t>
            </w:r>
          </w:p>
        </w:tc>
        <w:tc>
          <w:tcPr>
            <w:tcW w:w="5207" w:type="dxa"/>
            <w:tcBorders>
              <w:top w:val="single" w:sz="4" w:space="0" w:color="auto"/>
              <w:bottom w:val="single" w:sz="4" w:space="0" w:color="auto"/>
            </w:tcBorders>
          </w:tcPr>
          <w:p w14:paraId="0C3F6E66" w14:textId="77777777" w:rsidR="00967572" w:rsidRPr="000C2A6A" w:rsidRDefault="00967572" w:rsidP="0008693B">
            <w:pPr>
              <w:tabs>
                <w:tab w:val="left" w:pos="3360"/>
              </w:tabs>
              <w:ind w:firstLine="0"/>
              <w:rPr>
                <w:rFonts w:eastAsia="Times New Roman" w:cs="Times New Roman"/>
                <w:b/>
                <w:szCs w:val="24"/>
              </w:rPr>
            </w:pPr>
            <w:r w:rsidRPr="000C2A6A">
              <w:rPr>
                <w:rFonts w:eastAsia="Times New Roman" w:cs="Times New Roman"/>
                <w:b/>
                <w:szCs w:val="24"/>
              </w:rPr>
              <w:t>Kurum</w:t>
            </w:r>
          </w:p>
        </w:tc>
        <w:tc>
          <w:tcPr>
            <w:tcW w:w="2040" w:type="dxa"/>
            <w:tcBorders>
              <w:top w:val="single" w:sz="4" w:space="0" w:color="auto"/>
              <w:bottom w:val="single" w:sz="4" w:space="0" w:color="auto"/>
            </w:tcBorders>
          </w:tcPr>
          <w:p w14:paraId="787AE843" w14:textId="57C2EBC6" w:rsidR="00967572" w:rsidRPr="000C2A6A" w:rsidRDefault="00967572" w:rsidP="0008693B">
            <w:pPr>
              <w:tabs>
                <w:tab w:val="left" w:pos="3360"/>
              </w:tabs>
              <w:ind w:firstLine="0"/>
              <w:rPr>
                <w:rFonts w:eastAsia="Times New Roman" w:cs="Times New Roman"/>
                <w:b/>
                <w:szCs w:val="24"/>
              </w:rPr>
            </w:pPr>
            <w:r w:rsidRPr="000C2A6A">
              <w:rPr>
                <w:rFonts w:eastAsia="Times New Roman" w:cs="Times New Roman"/>
                <w:b/>
                <w:szCs w:val="24"/>
              </w:rPr>
              <w:t>Mezuniyet</w:t>
            </w:r>
            <w:r w:rsidR="00F15823" w:rsidRPr="000C2A6A">
              <w:rPr>
                <w:rFonts w:eastAsia="Times New Roman" w:cs="Times New Roman"/>
                <w:b/>
                <w:szCs w:val="24"/>
              </w:rPr>
              <w:t xml:space="preserve"> </w:t>
            </w:r>
            <w:r w:rsidRPr="000C2A6A">
              <w:rPr>
                <w:rFonts w:eastAsia="Times New Roman" w:cs="Times New Roman"/>
                <w:b/>
                <w:szCs w:val="24"/>
              </w:rPr>
              <w:t>tarihi</w:t>
            </w:r>
          </w:p>
        </w:tc>
      </w:tr>
      <w:tr w:rsidR="0008693B" w:rsidRPr="000C2A6A" w14:paraId="564CDEEE" w14:textId="77777777" w:rsidTr="0008693B">
        <w:trPr>
          <w:trHeight w:val="20"/>
          <w:jc w:val="center"/>
        </w:trPr>
        <w:tc>
          <w:tcPr>
            <w:tcW w:w="1258" w:type="dxa"/>
          </w:tcPr>
          <w:p w14:paraId="4B34B6B5" w14:textId="6E45E6D7" w:rsidR="0008693B" w:rsidRPr="000C2A6A" w:rsidRDefault="0008693B" w:rsidP="0008693B">
            <w:pPr>
              <w:ind w:firstLine="0"/>
              <w:rPr>
                <w:rFonts w:eastAsia="Calibri" w:cs="Times New Roman"/>
                <w:szCs w:val="24"/>
              </w:rPr>
            </w:pPr>
            <w:r w:rsidRPr="000C2A6A">
              <w:rPr>
                <w:rFonts w:eastAsia="Times New Roman" w:cs="Times New Roman"/>
                <w:szCs w:val="24"/>
              </w:rPr>
              <w:t>Y.</w:t>
            </w:r>
            <w:r w:rsidR="00F15823" w:rsidRPr="000C2A6A">
              <w:rPr>
                <w:rFonts w:eastAsia="Times New Roman" w:cs="Times New Roman"/>
                <w:szCs w:val="24"/>
              </w:rPr>
              <w:t xml:space="preserve"> </w:t>
            </w:r>
            <w:r w:rsidRPr="000C2A6A">
              <w:rPr>
                <w:rFonts w:eastAsia="Times New Roman" w:cs="Times New Roman"/>
                <w:szCs w:val="24"/>
              </w:rPr>
              <w:t>Lisans</w:t>
            </w:r>
          </w:p>
        </w:tc>
        <w:tc>
          <w:tcPr>
            <w:tcW w:w="5207" w:type="dxa"/>
          </w:tcPr>
          <w:p w14:paraId="40522C59" w14:textId="533AB77B" w:rsidR="0008693B" w:rsidRPr="000C2A6A" w:rsidRDefault="0008693B" w:rsidP="0008693B">
            <w:pPr>
              <w:tabs>
                <w:tab w:val="left" w:pos="3360"/>
              </w:tabs>
              <w:ind w:firstLine="0"/>
              <w:rPr>
                <w:rFonts w:eastAsia="Calibri" w:cs="Times New Roman"/>
                <w:szCs w:val="24"/>
              </w:rPr>
            </w:pPr>
            <w:r w:rsidRPr="000C2A6A">
              <w:rPr>
                <w:rFonts w:eastAsia="Times New Roman" w:cs="Times New Roman"/>
                <w:szCs w:val="24"/>
              </w:rPr>
              <w:t>Adnan</w:t>
            </w:r>
            <w:r w:rsidR="00F15823" w:rsidRPr="000C2A6A">
              <w:rPr>
                <w:rFonts w:eastAsia="Times New Roman" w:cs="Times New Roman"/>
                <w:szCs w:val="24"/>
              </w:rPr>
              <w:t xml:space="preserve"> </w:t>
            </w:r>
            <w:r w:rsidRPr="000C2A6A">
              <w:rPr>
                <w:rFonts w:eastAsia="Times New Roman" w:cs="Times New Roman"/>
                <w:szCs w:val="24"/>
              </w:rPr>
              <w:t>Menderes</w:t>
            </w:r>
            <w:r w:rsidR="00F15823" w:rsidRPr="000C2A6A">
              <w:rPr>
                <w:rFonts w:eastAsia="Times New Roman" w:cs="Times New Roman"/>
                <w:szCs w:val="24"/>
              </w:rPr>
              <w:t xml:space="preserve"> </w:t>
            </w:r>
            <w:r w:rsidRPr="000C2A6A">
              <w:rPr>
                <w:rFonts w:eastAsia="Times New Roman" w:cs="Times New Roman"/>
                <w:szCs w:val="24"/>
              </w:rPr>
              <w:t>Üniversitesi/Sağlık</w:t>
            </w:r>
            <w:r w:rsidR="00F15823" w:rsidRPr="000C2A6A">
              <w:rPr>
                <w:rFonts w:eastAsia="Times New Roman" w:cs="Times New Roman"/>
                <w:szCs w:val="24"/>
              </w:rPr>
              <w:t xml:space="preserve"> </w:t>
            </w:r>
            <w:r w:rsidRPr="000C2A6A">
              <w:rPr>
                <w:rFonts w:eastAsia="Times New Roman" w:cs="Times New Roman"/>
                <w:szCs w:val="24"/>
              </w:rPr>
              <w:t>Bilimleri</w:t>
            </w:r>
            <w:r w:rsidR="00F15823" w:rsidRPr="000C2A6A">
              <w:rPr>
                <w:rFonts w:eastAsia="Times New Roman" w:cs="Times New Roman"/>
                <w:szCs w:val="24"/>
              </w:rPr>
              <w:t xml:space="preserve"> </w:t>
            </w:r>
            <w:r w:rsidRPr="000C2A6A">
              <w:rPr>
                <w:rFonts w:eastAsia="Times New Roman" w:cs="Times New Roman"/>
                <w:szCs w:val="24"/>
              </w:rPr>
              <w:t>Enstitüsü</w:t>
            </w:r>
            <w:r w:rsidR="00F15823" w:rsidRPr="000C2A6A">
              <w:rPr>
                <w:rFonts w:eastAsia="Times New Roman" w:cs="Times New Roman"/>
                <w:szCs w:val="24"/>
              </w:rPr>
              <w:t xml:space="preserve"> </w:t>
            </w:r>
            <w:r w:rsidRPr="000C2A6A">
              <w:rPr>
                <w:rFonts w:eastAsia="Times New Roman" w:cs="Times New Roman"/>
                <w:szCs w:val="24"/>
              </w:rPr>
              <w:t>/</w:t>
            </w:r>
            <w:r w:rsidR="00F15823" w:rsidRPr="000C2A6A">
              <w:rPr>
                <w:rFonts w:eastAsia="Times New Roman" w:cs="Times New Roman"/>
                <w:szCs w:val="24"/>
              </w:rPr>
              <w:t xml:space="preserve"> </w:t>
            </w:r>
            <w:r w:rsidRPr="000C2A6A">
              <w:rPr>
                <w:rFonts w:eastAsia="Times New Roman" w:cs="Times New Roman"/>
                <w:szCs w:val="24"/>
              </w:rPr>
              <w:t>Sağlık</w:t>
            </w:r>
            <w:r w:rsidR="00F15823" w:rsidRPr="000C2A6A">
              <w:rPr>
                <w:rFonts w:eastAsia="Times New Roman" w:cs="Times New Roman"/>
                <w:szCs w:val="24"/>
              </w:rPr>
              <w:t xml:space="preserve"> </w:t>
            </w:r>
            <w:r w:rsidRPr="000C2A6A">
              <w:rPr>
                <w:rFonts w:eastAsia="Times New Roman" w:cs="Times New Roman"/>
                <w:szCs w:val="24"/>
              </w:rPr>
              <w:t>Turizmi</w:t>
            </w:r>
            <w:r w:rsidR="00F15823" w:rsidRPr="000C2A6A">
              <w:rPr>
                <w:rFonts w:eastAsia="Times New Roman" w:cs="Times New Roman"/>
                <w:szCs w:val="24"/>
              </w:rPr>
              <w:t xml:space="preserve"> </w:t>
            </w:r>
            <w:r w:rsidRPr="000C2A6A">
              <w:rPr>
                <w:rFonts w:eastAsia="Times New Roman" w:cs="Times New Roman"/>
                <w:szCs w:val="24"/>
              </w:rPr>
              <w:t>(Disiplinlerarası)</w:t>
            </w:r>
          </w:p>
        </w:tc>
        <w:tc>
          <w:tcPr>
            <w:tcW w:w="2040" w:type="dxa"/>
          </w:tcPr>
          <w:p w14:paraId="2B7C3012" w14:textId="77777777" w:rsidR="0008693B" w:rsidRPr="000C2A6A" w:rsidRDefault="0008693B" w:rsidP="0008693B">
            <w:pPr>
              <w:ind w:firstLine="0"/>
              <w:rPr>
                <w:rFonts w:eastAsia="Calibri" w:cs="Times New Roman"/>
                <w:szCs w:val="24"/>
              </w:rPr>
            </w:pPr>
          </w:p>
        </w:tc>
      </w:tr>
      <w:tr w:rsidR="0008693B" w:rsidRPr="000C2A6A" w14:paraId="114C3027" w14:textId="77777777" w:rsidTr="0008693B">
        <w:trPr>
          <w:trHeight w:val="20"/>
          <w:jc w:val="center"/>
        </w:trPr>
        <w:tc>
          <w:tcPr>
            <w:tcW w:w="1258" w:type="dxa"/>
            <w:tcBorders>
              <w:bottom w:val="single" w:sz="4" w:space="0" w:color="auto"/>
            </w:tcBorders>
          </w:tcPr>
          <w:p w14:paraId="5EF4108F" w14:textId="4E486099" w:rsidR="0008693B" w:rsidRPr="000C2A6A" w:rsidRDefault="0008693B" w:rsidP="0008693B">
            <w:pPr>
              <w:ind w:firstLine="0"/>
              <w:rPr>
                <w:rFonts w:eastAsia="Calibri" w:cs="Times New Roman"/>
                <w:szCs w:val="24"/>
              </w:rPr>
            </w:pPr>
            <w:r w:rsidRPr="000C2A6A">
              <w:rPr>
                <w:rFonts w:eastAsia="Times New Roman" w:cs="Times New Roman"/>
                <w:szCs w:val="24"/>
              </w:rPr>
              <w:t>Lisans</w:t>
            </w:r>
          </w:p>
        </w:tc>
        <w:tc>
          <w:tcPr>
            <w:tcW w:w="5207" w:type="dxa"/>
            <w:tcBorders>
              <w:bottom w:val="single" w:sz="4" w:space="0" w:color="auto"/>
            </w:tcBorders>
            <w:vAlign w:val="center"/>
          </w:tcPr>
          <w:p w14:paraId="542C38E8" w14:textId="16274B06" w:rsidR="0008693B" w:rsidRPr="000C2A6A" w:rsidRDefault="0008693B" w:rsidP="0008693B">
            <w:pPr>
              <w:tabs>
                <w:tab w:val="left" w:pos="3360"/>
              </w:tabs>
              <w:ind w:firstLine="0"/>
              <w:rPr>
                <w:rFonts w:eastAsia="Calibri" w:cs="Times New Roman"/>
                <w:szCs w:val="24"/>
              </w:rPr>
            </w:pPr>
            <w:r w:rsidRPr="000C2A6A">
              <w:rPr>
                <w:rFonts w:eastAsia="Times New Roman" w:cs="Times New Roman"/>
                <w:szCs w:val="24"/>
              </w:rPr>
              <w:t>Balıkesir</w:t>
            </w:r>
            <w:r w:rsidR="00F15823" w:rsidRPr="000C2A6A">
              <w:rPr>
                <w:rFonts w:eastAsia="Times New Roman" w:cs="Times New Roman"/>
                <w:szCs w:val="24"/>
              </w:rPr>
              <w:t xml:space="preserve"> </w:t>
            </w:r>
            <w:r w:rsidRPr="000C2A6A">
              <w:rPr>
                <w:rFonts w:eastAsia="Times New Roman" w:cs="Times New Roman"/>
                <w:szCs w:val="24"/>
              </w:rPr>
              <w:t>Üniversitesi/Burhaniye</w:t>
            </w:r>
            <w:r w:rsidR="00F15823" w:rsidRPr="000C2A6A">
              <w:rPr>
                <w:rFonts w:eastAsia="Times New Roman" w:cs="Times New Roman"/>
                <w:szCs w:val="24"/>
              </w:rPr>
              <w:t xml:space="preserve"> </w:t>
            </w:r>
            <w:r w:rsidRPr="000C2A6A">
              <w:rPr>
                <w:rFonts w:eastAsia="Times New Roman" w:cs="Times New Roman"/>
                <w:szCs w:val="24"/>
              </w:rPr>
              <w:t>Uygulamalı</w:t>
            </w:r>
            <w:r w:rsidR="00F15823" w:rsidRPr="000C2A6A">
              <w:rPr>
                <w:rFonts w:eastAsia="Times New Roman" w:cs="Times New Roman"/>
                <w:szCs w:val="24"/>
              </w:rPr>
              <w:t xml:space="preserve"> </w:t>
            </w:r>
            <w:r w:rsidRPr="000C2A6A">
              <w:rPr>
                <w:rFonts w:eastAsia="Times New Roman" w:cs="Times New Roman"/>
                <w:szCs w:val="24"/>
              </w:rPr>
              <w:t>Bilimler</w:t>
            </w:r>
            <w:r w:rsidR="00F15823" w:rsidRPr="000C2A6A">
              <w:rPr>
                <w:rFonts w:eastAsia="Times New Roman" w:cs="Times New Roman"/>
                <w:szCs w:val="24"/>
              </w:rPr>
              <w:t xml:space="preserve"> </w:t>
            </w:r>
            <w:r w:rsidRPr="000C2A6A">
              <w:rPr>
                <w:rFonts w:eastAsia="Times New Roman" w:cs="Times New Roman"/>
                <w:szCs w:val="24"/>
              </w:rPr>
              <w:t>Yüksekokulu/Turizm</w:t>
            </w:r>
            <w:r w:rsidR="00F15823" w:rsidRPr="000C2A6A">
              <w:rPr>
                <w:rFonts w:eastAsia="Times New Roman" w:cs="Times New Roman"/>
                <w:szCs w:val="24"/>
              </w:rPr>
              <w:t xml:space="preserve"> </w:t>
            </w:r>
            <w:r w:rsidRPr="000C2A6A">
              <w:rPr>
                <w:rFonts w:eastAsia="Times New Roman" w:cs="Times New Roman"/>
                <w:szCs w:val="24"/>
              </w:rPr>
              <w:t>İşletmecilik</w:t>
            </w:r>
            <w:r w:rsidR="00F15823" w:rsidRPr="000C2A6A">
              <w:rPr>
                <w:rFonts w:eastAsia="Times New Roman" w:cs="Times New Roman"/>
                <w:szCs w:val="24"/>
              </w:rPr>
              <w:t xml:space="preserve"> </w:t>
            </w:r>
            <w:r w:rsidRPr="000C2A6A">
              <w:rPr>
                <w:rFonts w:eastAsia="Times New Roman" w:cs="Times New Roman"/>
                <w:szCs w:val="24"/>
              </w:rPr>
              <w:t>ve</w:t>
            </w:r>
            <w:r w:rsidR="00F15823" w:rsidRPr="000C2A6A">
              <w:rPr>
                <w:rFonts w:eastAsia="Times New Roman" w:cs="Times New Roman"/>
                <w:szCs w:val="24"/>
              </w:rPr>
              <w:t xml:space="preserve"> </w:t>
            </w:r>
            <w:r w:rsidRPr="000C2A6A">
              <w:rPr>
                <w:rFonts w:eastAsia="Times New Roman" w:cs="Times New Roman"/>
                <w:szCs w:val="24"/>
              </w:rPr>
              <w:t>Otelcilik</w:t>
            </w:r>
          </w:p>
        </w:tc>
        <w:tc>
          <w:tcPr>
            <w:tcW w:w="2040" w:type="dxa"/>
            <w:tcBorders>
              <w:bottom w:val="single" w:sz="4" w:space="0" w:color="auto"/>
            </w:tcBorders>
            <w:vAlign w:val="center"/>
          </w:tcPr>
          <w:p w14:paraId="3F8FF8E5" w14:textId="4E4DD567" w:rsidR="0008693B" w:rsidRPr="000C2A6A" w:rsidRDefault="0008693B" w:rsidP="0008693B">
            <w:pPr>
              <w:ind w:firstLine="0"/>
              <w:rPr>
                <w:rFonts w:eastAsia="Calibri" w:cs="Times New Roman"/>
                <w:szCs w:val="24"/>
              </w:rPr>
            </w:pPr>
            <w:r w:rsidRPr="000C2A6A">
              <w:rPr>
                <w:rFonts w:eastAsia="Times New Roman" w:cs="Times New Roman"/>
                <w:szCs w:val="24"/>
              </w:rPr>
              <w:t>09.03.2021</w:t>
            </w:r>
          </w:p>
        </w:tc>
      </w:tr>
    </w:tbl>
    <w:p w14:paraId="5E1139BC" w14:textId="77777777" w:rsidR="00967572" w:rsidRPr="000C2A6A" w:rsidRDefault="00967572" w:rsidP="00967572">
      <w:pPr>
        <w:tabs>
          <w:tab w:val="left" w:pos="3261"/>
        </w:tabs>
        <w:spacing w:after="120"/>
        <w:ind w:firstLine="0"/>
        <w:rPr>
          <w:rFonts w:cs="Times New Roman"/>
          <w:szCs w:val="24"/>
          <w:lang w:val="en-US"/>
        </w:rPr>
      </w:pPr>
    </w:p>
    <w:p w14:paraId="55E0C301" w14:textId="0FA67F40" w:rsidR="00967572" w:rsidRPr="000C2A6A" w:rsidRDefault="00967572" w:rsidP="00967572">
      <w:pPr>
        <w:tabs>
          <w:tab w:val="left" w:pos="3360"/>
        </w:tabs>
        <w:spacing w:after="120"/>
        <w:ind w:firstLine="0"/>
        <w:rPr>
          <w:rFonts w:eastAsia="Times New Roman" w:cs="Times New Roman"/>
          <w:b/>
          <w:szCs w:val="24"/>
        </w:rPr>
      </w:pPr>
      <w:r w:rsidRPr="000C2A6A">
        <w:rPr>
          <w:rFonts w:eastAsia="Times New Roman" w:cs="Times New Roman"/>
          <w:b/>
          <w:szCs w:val="24"/>
        </w:rPr>
        <w:t>BURSLAR</w:t>
      </w:r>
      <w:r w:rsidR="00F15823" w:rsidRPr="000C2A6A">
        <w:rPr>
          <w:rFonts w:eastAsia="Times New Roman" w:cs="Times New Roman"/>
          <w:b/>
          <w:szCs w:val="24"/>
        </w:rPr>
        <w:t xml:space="preserve"> </w:t>
      </w:r>
      <w:r w:rsidRPr="000C2A6A">
        <w:rPr>
          <w:rFonts w:eastAsia="Times New Roman" w:cs="Times New Roman"/>
          <w:b/>
          <w:szCs w:val="24"/>
        </w:rPr>
        <w:t>ve</w:t>
      </w:r>
      <w:r w:rsidR="00F15823" w:rsidRPr="000C2A6A">
        <w:rPr>
          <w:rFonts w:eastAsia="Times New Roman" w:cs="Times New Roman"/>
          <w:b/>
          <w:szCs w:val="24"/>
        </w:rPr>
        <w:t xml:space="preserve"> </w:t>
      </w:r>
      <w:r w:rsidRPr="000C2A6A">
        <w:rPr>
          <w:rFonts w:eastAsia="Times New Roman" w:cs="Times New Roman"/>
          <w:b/>
          <w:szCs w:val="24"/>
        </w:rPr>
        <w:t>ÖDÜLLER</w:t>
      </w:r>
    </w:p>
    <w:p w14:paraId="2AA5D1CF" w14:textId="77777777" w:rsidR="00967572" w:rsidRPr="000C2A6A" w:rsidRDefault="00967572" w:rsidP="00967572">
      <w:pPr>
        <w:tabs>
          <w:tab w:val="left" w:pos="3360"/>
        </w:tabs>
        <w:spacing w:after="120"/>
        <w:ind w:firstLine="0"/>
        <w:rPr>
          <w:rFonts w:eastAsia="Times New Roman" w:cs="Times New Roman"/>
          <w:b/>
          <w:szCs w:val="24"/>
        </w:rPr>
      </w:pPr>
    </w:p>
    <w:p w14:paraId="366EC0E0" w14:textId="3683D836" w:rsidR="00967572" w:rsidRPr="000C2A6A" w:rsidRDefault="00967572" w:rsidP="00967572">
      <w:pPr>
        <w:tabs>
          <w:tab w:val="left" w:pos="3360"/>
        </w:tabs>
        <w:spacing w:after="120"/>
        <w:ind w:firstLine="0"/>
        <w:rPr>
          <w:rFonts w:eastAsia="Times New Roman" w:cs="Times New Roman"/>
          <w:b/>
          <w:szCs w:val="24"/>
        </w:rPr>
      </w:pPr>
      <w:r w:rsidRPr="000C2A6A">
        <w:rPr>
          <w:rFonts w:eastAsia="Times New Roman" w:cs="Times New Roman"/>
          <w:b/>
          <w:szCs w:val="24"/>
        </w:rPr>
        <w:t>İŞ</w:t>
      </w:r>
      <w:r w:rsidR="00F15823" w:rsidRPr="000C2A6A">
        <w:rPr>
          <w:rFonts w:eastAsia="Times New Roman" w:cs="Times New Roman"/>
          <w:b/>
          <w:szCs w:val="24"/>
        </w:rPr>
        <w:t xml:space="preserve"> </w:t>
      </w:r>
      <w:r w:rsidRPr="000C2A6A">
        <w:rPr>
          <w:rFonts w:eastAsia="Times New Roman" w:cs="Times New Roman"/>
          <w:b/>
          <w:szCs w:val="24"/>
        </w:rPr>
        <w:t>DENEYİMİ</w:t>
      </w:r>
    </w:p>
    <w:tbl>
      <w:tblPr>
        <w:tblW w:w="8505" w:type="dxa"/>
        <w:jc w:val="center"/>
        <w:tblLook w:val="04A0" w:firstRow="1" w:lastRow="0" w:firstColumn="1" w:lastColumn="0" w:noHBand="0" w:noVBand="1"/>
      </w:tblPr>
      <w:tblGrid>
        <w:gridCol w:w="1116"/>
        <w:gridCol w:w="6057"/>
        <w:gridCol w:w="1332"/>
      </w:tblGrid>
      <w:tr w:rsidR="00967572" w:rsidRPr="000C2A6A" w14:paraId="3F838EE2" w14:textId="77777777" w:rsidTr="00F15823">
        <w:trPr>
          <w:trHeight w:val="20"/>
          <w:jc w:val="center"/>
        </w:trPr>
        <w:tc>
          <w:tcPr>
            <w:tcW w:w="1116" w:type="dxa"/>
            <w:tcBorders>
              <w:top w:val="single" w:sz="4" w:space="0" w:color="auto"/>
              <w:bottom w:val="single" w:sz="4" w:space="0" w:color="auto"/>
            </w:tcBorders>
          </w:tcPr>
          <w:p w14:paraId="51EA2093" w14:textId="77777777" w:rsidR="00967572" w:rsidRPr="000C2A6A" w:rsidRDefault="00967572" w:rsidP="00F15823">
            <w:pPr>
              <w:tabs>
                <w:tab w:val="left" w:pos="3360"/>
              </w:tabs>
              <w:ind w:firstLine="0"/>
              <w:rPr>
                <w:rFonts w:eastAsia="Times New Roman" w:cs="Times New Roman"/>
                <w:b/>
                <w:szCs w:val="24"/>
              </w:rPr>
            </w:pPr>
            <w:r w:rsidRPr="000C2A6A">
              <w:rPr>
                <w:rFonts w:eastAsia="Times New Roman" w:cs="Times New Roman"/>
                <w:b/>
                <w:szCs w:val="24"/>
              </w:rPr>
              <w:t>Yıl</w:t>
            </w:r>
          </w:p>
        </w:tc>
        <w:tc>
          <w:tcPr>
            <w:tcW w:w="6057" w:type="dxa"/>
            <w:tcBorders>
              <w:top w:val="single" w:sz="4" w:space="0" w:color="auto"/>
              <w:bottom w:val="single" w:sz="4" w:space="0" w:color="auto"/>
            </w:tcBorders>
          </w:tcPr>
          <w:p w14:paraId="1DF08105" w14:textId="77777777" w:rsidR="00967572" w:rsidRPr="000C2A6A" w:rsidRDefault="00967572" w:rsidP="00F15823">
            <w:pPr>
              <w:tabs>
                <w:tab w:val="left" w:pos="3360"/>
              </w:tabs>
              <w:ind w:firstLine="0"/>
              <w:rPr>
                <w:rFonts w:eastAsia="Times New Roman" w:cs="Times New Roman"/>
                <w:b/>
                <w:szCs w:val="24"/>
              </w:rPr>
            </w:pPr>
            <w:r w:rsidRPr="000C2A6A">
              <w:rPr>
                <w:rFonts w:eastAsia="Times New Roman" w:cs="Times New Roman"/>
                <w:b/>
                <w:szCs w:val="24"/>
              </w:rPr>
              <w:t>Yer/Kurum</w:t>
            </w:r>
          </w:p>
        </w:tc>
        <w:tc>
          <w:tcPr>
            <w:tcW w:w="1332" w:type="dxa"/>
            <w:tcBorders>
              <w:top w:val="single" w:sz="4" w:space="0" w:color="auto"/>
              <w:bottom w:val="single" w:sz="4" w:space="0" w:color="auto"/>
            </w:tcBorders>
          </w:tcPr>
          <w:p w14:paraId="2E925996" w14:textId="77777777" w:rsidR="00967572" w:rsidRPr="000C2A6A" w:rsidRDefault="00967572" w:rsidP="00F15823">
            <w:pPr>
              <w:tabs>
                <w:tab w:val="left" w:pos="3360"/>
              </w:tabs>
              <w:ind w:firstLine="0"/>
              <w:rPr>
                <w:rFonts w:eastAsia="Times New Roman" w:cs="Times New Roman"/>
                <w:b/>
                <w:szCs w:val="24"/>
              </w:rPr>
            </w:pPr>
            <w:r w:rsidRPr="000C2A6A">
              <w:rPr>
                <w:rFonts w:eastAsia="Times New Roman" w:cs="Times New Roman"/>
                <w:b/>
                <w:szCs w:val="24"/>
              </w:rPr>
              <w:t>Ünvan</w:t>
            </w:r>
          </w:p>
        </w:tc>
      </w:tr>
      <w:tr w:rsidR="0008693B" w:rsidRPr="000C2A6A" w14:paraId="5EC06A3F" w14:textId="77777777" w:rsidTr="00F15823">
        <w:trPr>
          <w:trHeight w:val="20"/>
          <w:jc w:val="center"/>
        </w:trPr>
        <w:tc>
          <w:tcPr>
            <w:tcW w:w="1116" w:type="dxa"/>
            <w:tcBorders>
              <w:bottom w:val="single" w:sz="2" w:space="0" w:color="auto"/>
            </w:tcBorders>
          </w:tcPr>
          <w:p w14:paraId="1F44875D" w14:textId="36D7271F" w:rsidR="0008693B" w:rsidRPr="000C2A6A" w:rsidRDefault="0008693B" w:rsidP="00F15823">
            <w:pPr>
              <w:ind w:firstLine="0"/>
              <w:rPr>
                <w:rFonts w:eastAsia="Times New Roman" w:cs="Times New Roman"/>
                <w:szCs w:val="24"/>
              </w:rPr>
            </w:pPr>
          </w:p>
        </w:tc>
        <w:tc>
          <w:tcPr>
            <w:tcW w:w="6057" w:type="dxa"/>
            <w:tcBorders>
              <w:bottom w:val="single" w:sz="2" w:space="0" w:color="auto"/>
            </w:tcBorders>
          </w:tcPr>
          <w:p w14:paraId="2309B289" w14:textId="033C2EAC" w:rsidR="0008693B" w:rsidRPr="000C2A6A" w:rsidRDefault="0008693B" w:rsidP="00F15823">
            <w:pPr>
              <w:ind w:firstLine="0"/>
              <w:rPr>
                <w:rFonts w:eastAsia="Times New Roman" w:cs="Times New Roman"/>
                <w:szCs w:val="24"/>
              </w:rPr>
            </w:pPr>
          </w:p>
        </w:tc>
        <w:tc>
          <w:tcPr>
            <w:tcW w:w="1332" w:type="dxa"/>
            <w:tcBorders>
              <w:bottom w:val="single" w:sz="2" w:space="0" w:color="auto"/>
            </w:tcBorders>
          </w:tcPr>
          <w:p w14:paraId="4612EAA4" w14:textId="77777777" w:rsidR="0008693B" w:rsidRPr="000C2A6A" w:rsidRDefault="0008693B" w:rsidP="00F15823">
            <w:pPr>
              <w:tabs>
                <w:tab w:val="left" w:pos="3360"/>
              </w:tabs>
              <w:ind w:firstLine="0"/>
              <w:rPr>
                <w:rFonts w:eastAsia="Times New Roman" w:cs="Times New Roman"/>
                <w:szCs w:val="24"/>
              </w:rPr>
            </w:pPr>
          </w:p>
        </w:tc>
      </w:tr>
    </w:tbl>
    <w:p w14:paraId="41600F2A" w14:textId="77777777" w:rsidR="0008693B" w:rsidRPr="000C2A6A" w:rsidRDefault="0008693B" w:rsidP="0008693B">
      <w:pPr>
        <w:tabs>
          <w:tab w:val="left" w:pos="2620"/>
          <w:tab w:val="left" w:pos="3540"/>
        </w:tabs>
        <w:spacing w:after="120"/>
        <w:ind w:firstLine="0"/>
        <w:rPr>
          <w:rFonts w:eastAsia="Times New Roman" w:cs="Times New Roman"/>
          <w:b/>
          <w:szCs w:val="24"/>
        </w:rPr>
      </w:pPr>
    </w:p>
    <w:p w14:paraId="1D329ED8" w14:textId="5720E5CC" w:rsidR="0008693B" w:rsidRPr="000C2A6A" w:rsidRDefault="0008693B" w:rsidP="0008693B">
      <w:pPr>
        <w:tabs>
          <w:tab w:val="left" w:pos="2620"/>
          <w:tab w:val="left" w:pos="3540"/>
        </w:tabs>
        <w:spacing w:after="120"/>
        <w:ind w:firstLine="0"/>
        <w:rPr>
          <w:rFonts w:eastAsia="Times New Roman" w:cs="Times New Roman"/>
          <w:b/>
          <w:szCs w:val="24"/>
        </w:rPr>
      </w:pPr>
      <w:r w:rsidRPr="000C2A6A">
        <w:rPr>
          <w:rFonts w:eastAsia="Times New Roman" w:cs="Times New Roman"/>
          <w:b/>
          <w:szCs w:val="24"/>
        </w:rPr>
        <w:t>AKADEMİK</w:t>
      </w:r>
      <w:r w:rsidR="00F15823" w:rsidRPr="000C2A6A">
        <w:rPr>
          <w:rFonts w:eastAsia="Times New Roman" w:cs="Times New Roman"/>
          <w:b/>
          <w:szCs w:val="24"/>
        </w:rPr>
        <w:t xml:space="preserve"> </w:t>
      </w:r>
      <w:r w:rsidRPr="000C2A6A">
        <w:rPr>
          <w:rFonts w:eastAsia="Times New Roman" w:cs="Times New Roman"/>
          <w:b/>
          <w:szCs w:val="24"/>
        </w:rPr>
        <w:t>YAYINLAR</w:t>
      </w:r>
    </w:p>
    <w:p w14:paraId="3A047D1D" w14:textId="7AB21171" w:rsidR="0008693B" w:rsidRPr="000C2A6A" w:rsidRDefault="0008693B" w:rsidP="0008693B">
      <w:pPr>
        <w:tabs>
          <w:tab w:val="left" w:pos="2620"/>
          <w:tab w:val="left" w:pos="3540"/>
        </w:tabs>
        <w:spacing w:after="120"/>
        <w:ind w:firstLine="0"/>
        <w:rPr>
          <w:rFonts w:eastAsia="Times New Roman" w:cs="Times New Roman"/>
          <w:szCs w:val="24"/>
          <w:lang w:eastAsia="tr-TR"/>
        </w:rPr>
      </w:pPr>
      <w:r w:rsidRPr="000C2A6A">
        <w:rPr>
          <w:rFonts w:eastAsia="Times New Roman" w:cs="Times New Roman"/>
          <w:b/>
          <w:szCs w:val="24"/>
          <w:lang w:eastAsia="tr-TR"/>
        </w:rPr>
        <w:t>1.</w:t>
      </w:r>
      <w:r w:rsidR="00F15823" w:rsidRPr="000C2A6A">
        <w:rPr>
          <w:rFonts w:eastAsia="Times New Roman" w:cs="Times New Roman"/>
          <w:szCs w:val="24"/>
          <w:lang w:eastAsia="tr-TR"/>
        </w:rPr>
        <w:t xml:space="preserve"> </w:t>
      </w:r>
      <w:r w:rsidRPr="000C2A6A">
        <w:rPr>
          <w:rFonts w:eastAsia="Times New Roman" w:cs="Times New Roman"/>
          <w:b/>
          <w:szCs w:val="24"/>
          <w:lang w:eastAsia="tr-TR"/>
        </w:rPr>
        <w:t>MAKALELER</w:t>
      </w:r>
    </w:p>
    <w:p w14:paraId="206CEE57" w14:textId="6381A7B3" w:rsidR="0008693B" w:rsidRPr="000C2A6A" w:rsidRDefault="0008693B" w:rsidP="0008693B">
      <w:pPr>
        <w:tabs>
          <w:tab w:val="left" w:pos="2620"/>
          <w:tab w:val="left" w:pos="3540"/>
        </w:tabs>
        <w:spacing w:after="120"/>
        <w:ind w:firstLine="0"/>
        <w:rPr>
          <w:rFonts w:eastAsia="Times New Roman" w:cs="Times New Roman"/>
          <w:b/>
          <w:szCs w:val="24"/>
        </w:rPr>
      </w:pPr>
      <w:r w:rsidRPr="000C2A6A">
        <w:rPr>
          <w:rFonts w:eastAsia="Times New Roman" w:cs="Times New Roman"/>
          <w:b/>
          <w:szCs w:val="24"/>
        </w:rPr>
        <w:t>2.</w:t>
      </w:r>
      <w:r w:rsidR="00F15823" w:rsidRPr="000C2A6A">
        <w:rPr>
          <w:rFonts w:eastAsia="Times New Roman" w:cs="Times New Roman"/>
          <w:b/>
          <w:szCs w:val="24"/>
        </w:rPr>
        <w:t xml:space="preserve"> </w:t>
      </w:r>
      <w:r w:rsidRPr="000C2A6A">
        <w:rPr>
          <w:rFonts w:eastAsia="Times New Roman" w:cs="Times New Roman"/>
          <w:b/>
          <w:szCs w:val="24"/>
        </w:rPr>
        <w:t>PROJELER</w:t>
      </w:r>
    </w:p>
    <w:p w14:paraId="0E004152" w14:textId="530D9994" w:rsidR="0008693B" w:rsidRPr="000C2A6A" w:rsidRDefault="0008693B" w:rsidP="0008693B">
      <w:pPr>
        <w:autoSpaceDE w:val="0"/>
        <w:autoSpaceDN w:val="0"/>
        <w:adjustRightInd w:val="0"/>
        <w:spacing w:after="120"/>
        <w:ind w:firstLine="0"/>
        <w:rPr>
          <w:rFonts w:eastAsia="Times New Roman" w:cs="Times New Roman"/>
          <w:b/>
          <w:bCs/>
          <w:color w:val="000000"/>
          <w:szCs w:val="24"/>
          <w:lang w:val="en-GB" w:eastAsia="en-GB"/>
        </w:rPr>
      </w:pPr>
      <w:r w:rsidRPr="000C2A6A">
        <w:rPr>
          <w:rFonts w:eastAsia="Times New Roman" w:cs="Times New Roman"/>
          <w:b/>
          <w:color w:val="000000"/>
          <w:szCs w:val="24"/>
          <w:lang w:val="en-GB" w:eastAsia="en-GB"/>
        </w:rPr>
        <w:t>3.</w:t>
      </w:r>
      <w:r w:rsidR="00F15823" w:rsidRPr="000C2A6A">
        <w:rPr>
          <w:rFonts w:eastAsia="Times New Roman" w:cs="Times New Roman"/>
          <w:b/>
          <w:color w:val="000000"/>
          <w:szCs w:val="24"/>
          <w:lang w:val="en-GB" w:eastAsia="en-GB"/>
        </w:rPr>
        <w:t xml:space="preserve"> </w:t>
      </w:r>
      <w:r w:rsidRPr="000C2A6A">
        <w:rPr>
          <w:rFonts w:eastAsia="Times New Roman" w:cs="Times New Roman"/>
          <w:b/>
          <w:color w:val="000000"/>
          <w:szCs w:val="24"/>
          <w:lang w:val="en-GB" w:eastAsia="en-GB"/>
        </w:rPr>
        <w:t>BİLDİRİLER</w:t>
      </w:r>
    </w:p>
    <w:p w14:paraId="3AD6A5BB" w14:textId="6AAC002A" w:rsidR="0008693B" w:rsidRPr="000C2A6A" w:rsidRDefault="0008693B" w:rsidP="0008693B">
      <w:pPr>
        <w:tabs>
          <w:tab w:val="left" w:pos="2620"/>
          <w:tab w:val="left" w:pos="3540"/>
        </w:tabs>
        <w:spacing w:after="120"/>
        <w:ind w:left="284" w:firstLine="0"/>
        <w:rPr>
          <w:rFonts w:eastAsia="Times New Roman" w:cs="Times New Roman"/>
          <w:b/>
          <w:szCs w:val="24"/>
        </w:rPr>
      </w:pPr>
      <w:r w:rsidRPr="000C2A6A">
        <w:rPr>
          <w:rFonts w:eastAsia="Times New Roman" w:cs="Times New Roman"/>
          <w:b/>
          <w:szCs w:val="24"/>
        </w:rPr>
        <w:t>A)</w:t>
      </w:r>
      <w:r w:rsidR="00F15823" w:rsidRPr="000C2A6A">
        <w:rPr>
          <w:rFonts w:eastAsia="Times New Roman" w:cs="Times New Roman"/>
          <w:b/>
          <w:szCs w:val="24"/>
        </w:rPr>
        <w:t xml:space="preserve"> </w:t>
      </w:r>
      <w:r w:rsidRPr="000C2A6A">
        <w:rPr>
          <w:rFonts w:eastAsia="Times New Roman" w:cs="Times New Roman"/>
          <w:b/>
          <w:szCs w:val="24"/>
        </w:rPr>
        <w:t>Uluslarası</w:t>
      </w:r>
      <w:r w:rsidR="00F15823" w:rsidRPr="000C2A6A">
        <w:rPr>
          <w:rFonts w:eastAsia="Times New Roman" w:cs="Times New Roman"/>
          <w:b/>
          <w:szCs w:val="24"/>
        </w:rPr>
        <w:t xml:space="preserve"> </w:t>
      </w:r>
      <w:r w:rsidRPr="000C2A6A">
        <w:rPr>
          <w:rFonts w:eastAsia="Times New Roman" w:cs="Times New Roman"/>
          <w:b/>
          <w:szCs w:val="24"/>
        </w:rPr>
        <w:t>Kongrelerde</w:t>
      </w:r>
      <w:r w:rsidR="00F15823" w:rsidRPr="000C2A6A">
        <w:rPr>
          <w:rFonts w:eastAsia="Times New Roman" w:cs="Times New Roman"/>
          <w:b/>
          <w:szCs w:val="24"/>
        </w:rPr>
        <w:t xml:space="preserve"> </w:t>
      </w:r>
      <w:r w:rsidRPr="000C2A6A">
        <w:rPr>
          <w:rFonts w:eastAsia="Times New Roman" w:cs="Times New Roman"/>
          <w:b/>
          <w:szCs w:val="24"/>
        </w:rPr>
        <w:t>Sunulan</w:t>
      </w:r>
      <w:r w:rsidR="00F15823" w:rsidRPr="000C2A6A">
        <w:rPr>
          <w:rFonts w:eastAsia="Times New Roman" w:cs="Times New Roman"/>
          <w:b/>
          <w:szCs w:val="24"/>
        </w:rPr>
        <w:t xml:space="preserve"> </w:t>
      </w:r>
      <w:r w:rsidRPr="000C2A6A">
        <w:rPr>
          <w:rFonts w:eastAsia="Times New Roman" w:cs="Times New Roman"/>
          <w:b/>
          <w:szCs w:val="24"/>
        </w:rPr>
        <w:t>Bildiriler</w:t>
      </w:r>
    </w:p>
    <w:p w14:paraId="0B3BAC50" w14:textId="7C2E4F75" w:rsidR="00BD747C" w:rsidRPr="0032165F" w:rsidRDefault="0008693B" w:rsidP="0008693B">
      <w:pPr>
        <w:tabs>
          <w:tab w:val="left" w:pos="2620"/>
          <w:tab w:val="left" w:pos="3540"/>
        </w:tabs>
        <w:spacing w:after="120"/>
        <w:ind w:left="284" w:firstLine="0"/>
        <w:rPr>
          <w:rFonts w:eastAsia="Times New Roman" w:cs="Times New Roman"/>
          <w:b/>
          <w:bCs/>
          <w:iCs/>
          <w:szCs w:val="24"/>
        </w:rPr>
      </w:pPr>
      <w:r w:rsidRPr="000C2A6A">
        <w:rPr>
          <w:rFonts w:eastAsia="Times New Roman" w:cs="Times New Roman"/>
          <w:b/>
          <w:szCs w:val="24"/>
        </w:rPr>
        <w:t>B)</w:t>
      </w:r>
      <w:r w:rsidR="00F15823" w:rsidRPr="000C2A6A">
        <w:rPr>
          <w:rFonts w:eastAsia="Times New Roman" w:cs="Times New Roman"/>
          <w:b/>
          <w:szCs w:val="24"/>
        </w:rPr>
        <w:t xml:space="preserve"> </w:t>
      </w:r>
      <w:r w:rsidRPr="000C2A6A">
        <w:rPr>
          <w:rFonts w:eastAsia="Times New Roman" w:cs="Times New Roman"/>
          <w:b/>
          <w:szCs w:val="24"/>
        </w:rPr>
        <w:t>Ulusal</w:t>
      </w:r>
      <w:r w:rsidR="00F15823" w:rsidRPr="000C2A6A">
        <w:rPr>
          <w:rFonts w:eastAsia="Times New Roman" w:cs="Times New Roman"/>
          <w:b/>
          <w:szCs w:val="24"/>
        </w:rPr>
        <w:t xml:space="preserve"> </w:t>
      </w:r>
      <w:r w:rsidRPr="000C2A6A">
        <w:rPr>
          <w:rFonts w:eastAsia="Times New Roman" w:cs="Times New Roman"/>
          <w:b/>
          <w:szCs w:val="24"/>
        </w:rPr>
        <w:t>Kongrelerde</w:t>
      </w:r>
      <w:r w:rsidR="00F15823" w:rsidRPr="000C2A6A">
        <w:rPr>
          <w:rFonts w:eastAsia="Times New Roman" w:cs="Times New Roman"/>
          <w:b/>
          <w:szCs w:val="24"/>
        </w:rPr>
        <w:t xml:space="preserve"> </w:t>
      </w:r>
      <w:r w:rsidRPr="000C2A6A">
        <w:rPr>
          <w:rFonts w:eastAsia="Times New Roman" w:cs="Times New Roman"/>
          <w:b/>
          <w:szCs w:val="24"/>
        </w:rPr>
        <w:t>Sunulan</w:t>
      </w:r>
      <w:r w:rsidR="00F15823" w:rsidRPr="000C2A6A">
        <w:rPr>
          <w:rFonts w:eastAsia="Times New Roman" w:cs="Times New Roman"/>
          <w:b/>
          <w:szCs w:val="24"/>
        </w:rPr>
        <w:t xml:space="preserve"> </w:t>
      </w:r>
      <w:r w:rsidRPr="000C2A6A">
        <w:rPr>
          <w:rFonts w:eastAsia="Times New Roman" w:cs="Times New Roman"/>
          <w:b/>
          <w:szCs w:val="24"/>
        </w:rPr>
        <w:t>Bildiriler</w:t>
      </w:r>
      <w:bookmarkEnd w:id="43"/>
      <w:bookmarkEnd w:id="44"/>
      <w:bookmarkEnd w:id="45"/>
      <w:bookmarkEnd w:id="46"/>
    </w:p>
    <w:sectPr w:rsidR="00BD747C" w:rsidRPr="0032165F" w:rsidSect="00513F0E">
      <w:pgSz w:w="11906" w:h="16838" w:code="9"/>
      <w:pgMar w:top="1418" w:right="1304" w:bottom="1418"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3820" w14:textId="77777777" w:rsidR="007A406F" w:rsidRDefault="007A406F" w:rsidP="00AC5D07">
      <w:pPr>
        <w:spacing w:line="240" w:lineRule="auto"/>
      </w:pPr>
      <w:r>
        <w:separator/>
      </w:r>
    </w:p>
  </w:endnote>
  <w:endnote w:type="continuationSeparator" w:id="0">
    <w:p w14:paraId="63154DC3" w14:textId="77777777" w:rsidR="007A406F" w:rsidRDefault="007A406F"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DengXian Light">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dvGulliv-R">
    <w:panose1 w:val="00000000000000000000"/>
    <w:charset w:val="00"/>
    <w:family w:val="roman"/>
    <w:notTrueType/>
    <w:pitch w:val="default"/>
  </w:font>
  <w:font w:name="Times New Roman Kalı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C56" w14:textId="77777777" w:rsidR="001D7DD5" w:rsidRDefault="001D7DD5">
    <w:pPr>
      <w:pStyle w:val="AltBilgi"/>
      <w:jc w:val="right"/>
    </w:pPr>
  </w:p>
  <w:p w14:paraId="0B3BAC57" w14:textId="77777777" w:rsidR="001D7DD5" w:rsidRDefault="001D7DD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43117"/>
      <w:docPartObj>
        <w:docPartGallery w:val="Page Numbers (Bottom of Page)"/>
        <w:docPartUnique/>
      </w:docPartObj>
    </w:sdtPr>
    <w:sdtEndPr/>
    <w:sdtContent>
      <w:p w14:paraId="0AA96EBE" w14:textId="1CE4D715" w:rsidR="001D7DD5" w:rsidRDefault="001D7DD5" w:rsidP="00513F0E">
        <w:pPr>
          <w:pStyle w:val="AltBilgi"/>
          <w:ind w:firstLine="0"/>
          <w:jc w:val="right"/>
        </w:pPr>
        <w:r>
          <w:fldChar w:fldCharType="begin"/>
        </w:r>
        <w:r>
          <w:instrText>PAGE   \* MERGEFORMAT</w:instrText>
        </w:r>
        <w:r>
          <w:fldChar w:fldCharType="separate"/>
        </w:r>
        <w:r w:rsidR="006D44F1">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2EE4" w14:textId="77777777" w:rsidR="007A406F" w:rsidRDefault="007A406F" w:rsidP="00AC5D07">
      <w:pPr>
        <w:spacing w:line="240" w:lineRule="auto"/>
      </w:pPr>
      <w:r>
        <w:separator/>
      </w:r>
    </w:p>
  </w:footnote>
  <w:footnote w:type="continuationSeparator" w:id="0">
    <w:p w14:paraId="2F708450" w14:textId="77777777" w:rsidR="007A406F" w:rsidRDefault="007A406F" w:rsidP="00AC5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C55" w14:textId="77777777" w:rsidR="001D7DD5" w:rsidRDefault="001D7DD5" w:rsidP="00481F3F">
    <w:pPr>
      <w:pStyle w:val="stBilgi"/>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311"/>
    <w:multiLevelType w:val="hybridMultilevel"/>
    <w:tmpl w:val="4C62CC3A"/>
    <w:lvl w:ilvl="0" w:tplc="5C3497C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44DFA"/>
    <w:multiLevelType w:val="hybridMultilevel"/>
    <w:tmpl w:val="D7FA4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9F26D2"/>
    <w:multiLevelType w:val="hybridMultilevel"/>
    <w:tmpl w:val="114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B96A59"/>
    <w:multiLevelType w:val="multilevel"/>
    <w:tmpl w:val="54F845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34213"/>
    <w:multiLevelType w:val="multilevel"/>
    <w:tmpl w:val="456E143A"/>
    <w:lvl w:ilvl="0">
      <w:start w:val="1"/>
      <w:numFmt w:val="decimal"/>
      <w:suff w:val="space"/>
      <w:lvlText w:val="%1."/>
      <w:lvlJc w:val="left"/>
      <w:pPr>
        <w:ind w:left="1429" w:hanging="360"/>
      </w:pPr>
      <w:rPr>
        <w:rFonts w:hint="default"/>
      </w:rPr>
    </w:lvl>
    <w:lvl w:ilvl="1">
      <w:start w:val="3"/>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F71FD"/>
    <w:multiLevelType w:val="multilevel"/>
    <w:tmpl w:val="A3CA2E0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84735"/>
    <w:multiLevelType w:val="hybridMultilevel"/>
    <w:tmpl w:val="BAC00404"/>
    <w:lvl w:ilvl="0" w:tplc="525016B0">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4047838"/>
    <w:multiLevelType w:val="hybridMultilevel"/>
    <w:tmpl w:val="DC0A2700"/>
    <w:lvl w:ilvl="0" w:tplc="E81AB0F2">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2E11F6"/>
    <w:multiLevelType w:val="hybridMultilevel"/>
    <w:tmpl w:val="24C864A0"/>
    <w:lvl w:ilvl="0" w:tplc="A9B8A630">
      <w:start w:val="1"/>
      <w:numFmt w:val="upp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626739"/>
    <w:multiLevelType w:val="hybridMultilevel"/>
    <w:tmpl w:val="7FC40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81260F"/>
    <w:multiLevelType w:val="hybridMultilevel"/>
    <w:tmpl w:val="6520FE28"/>
    <w:lvl w:ilvl="0" w:tplc="AA40C872">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9B041E"/>
    <w:multiLevelType w:val="hybridMultilevel"/>
    <w:tmpl w:val="481CEE4A"/>
    <w:lvl w:ilvl="0" w:tplc="C38E994A">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64C06A85"/>
    <w:multiLevelType w:val="hybridMultilevel"/>
    <w:tmpl w:val="F11ED1A6"/>
    <w:lvl w:ilvl="0" w:tplc="97EEF22A">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6A72596E"/>
    <w:multiLevelType w:val="multilevel"/>
    <w:tmpl w:val="541E87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6992094">
    <w:abstractNumId w:val="22"/>
  </w:num>
  <w:num w:numId="2" w16cid:durableId="1123693185">
    <w:abstractNumId w:val="23"/>
  </w:num>
  <w:num w:numId="3" w16cid:durableId="738287411">
    <w:abstractNumId w:val="17"/>
  </w:num>
  <w:num w:numId="4" w16cid:durableId="382339796">
    <w:abstractNumId w:val="9"/>
  </w:num>
  <w:num w:numId="5" w16cid:durableId="968704043">
    <w:abstractNumId w:val="13"/>
  </w:num>
  <w:num w:numId="6" w16cid:durableId="1582985287">
    <w:abstractNumId w:val="21"/>
  </w:num>
  <w:num w:numId="7" w16cid:durableId="244535823">
    <w:abstractNumId w:val="25"/>
  </w:num>
  <w:num w:numId="8" w16cid:durableId="521630357">
    <w:abstractNumId w:val="11"/>
  </w:num>
  <w:num w:numId="9" w16cid:durableId="759451707">
    <w:abstractNumId w:val="6"/>
  </w:num>
  <w:num w:numId="10" w16cid:durableId="1906253669">
    <w:abstractNumId w:val="24"/>
  </w:num>
  <w:num w:numId="11" w16cid:durableId="972297592">
    <w:abstractNumId w:val="25"/>
    <w:lvlOverride w:ilvl="0">
      <w:startOverride w:val="1"/>
    </w:lvlOverride>
    <w:lvlOverride w:ilvl="1"/>
    <w:lvlOverride w:ilvl="2"/>
    <w:lvlOverride w:ilvl="3"/>
    <w:lvlOverride w:ilvl="4"/>
    <w:lvlOverride w:ilvl="5"/>
    <w:lvlOverride w:ilvl="6"/>
    <w:lvlOverride w:ilvl="7"/>
    <w:lvlOverride w:ilvl="8"/>
  </w:num>
  <w:num w:numId="12" w16cid:durableId="427697885">
    <w:abstractNumId w:val="4"/>
  </w:num>
  <w:num w:numId="13" w16cid:durableId="1663200514">
    <w:abstractNumId w:val="12"/>
  </w:num>
  <w:num w:numId="14" w16cid:durableId="59645451">
    <w:abstractNumId w:val="3"/>
  </w:num>
  <w:num w:numId="15" w16cid:durableId="1186749702">
    <w:abstractNumId w:val="10"/>
  </w:num>
  <w:num w:numId="16" w16cid:durableId="2134322949">
    <w:abstractNumId w:val="15"/>
  </w:num>
  <w:num w:numId="17" w16cid:durableId="1306356273">
    <w:abstractNumId w:val="2"/>
  </w:num>
  <w:num w:numId="18" w16cid:durableId="753281930">
    <w:abstractNumId w:val="16"/>
  </w:num>
  <w:num w:numId="19" w16cid:durableId="514465666">
    <w:abstractNumId w:val="5"/>
  </w:num>
  <w:num w:numId="20" w16cid:durableId="102195318">
    <w:abstractNumId w:val="8"/>
  </w:num>
  <w:num w:numId="21" w16cid:durableId="302388193">
    <w:abstractNumId w:val="18"/>
  </w:num>
  <w:num w:numId="22" w16cid:durableId="1200825127">
    <w:abstractNumId w:val="19"/>
  </w:num>
  <w:num w:numId="23" w16cid:durableId="1256093013">
    <w:abstractNumId w:val="14"/>
  </w:num>
  <w:num w:numId="24" w16cid:durableId="1229920641">
    <w:abstractNumId w:val="0"/>
  </w:num>
  <w:num w:numId="25" w16cid:durableId="1106071569">
    <w:abstractNumId w:val="20"/>
  </w:num>
  <w:num w:numId="26" w16cid:durableId="358092154">
    <w:abstractNumId w:val="7"/>
  </w:num>
  <w:num w:numId="27" w16cid:durableId="13934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16F"/>
    <w:rsid w:val="00001259"/>
    <w:rsid w:val="000019C3"/>
    <w:rsid w:val="00001CD2"/>
    <w:rsid w:val="00001E35"/>
    <w:rsid w:val="00001E6E"/>
    <w:rsid w:val="00002DCD"/>
    <w:rsid w:val="000036B9"/>
    <w:rsid w:val="00003A81"/>
    <w:rsid w:val="00004DBF"/>
    <w:rsid w:val="00005439"/>
    <w:rsid w:val="00005D7E"/>
    <w:rsid w:val="0000600C"/>
    <w:rsid w:val="0000694C"/>
    <w:rsid w:val="000069F4"/>
    <w:rsid w:val="000070E5"/>
    <w:rsid w:val="000073D0"/>
    <w:rsid w:val="00007AD1"/>
    <w:rsid w:val="00010DEF"/>
    <w:rsid w:val="0001104A"/>
    <w:rsid w:val="00011090"/>
    <w:rsid w:val="000110F3"/>
    <w:rsid w:val="0001146A"/>
    <w:rsid w:val="00011CA1"/>
    <w:rsid w:val="00012A4B"/>
    <w:rsid w:val="0001310E"/>
    <w:rsid w:val="000148EB"/>
    <w:rsid w:val="00015038"/>
    <w:rsid w:val="0001529B"/>
    <w:rsid w:val="000152B6"/>
    <w:rsid w:val="00015E5F"/>
    <w:rsid w:val="00015E9B"/>
    <w:rsid w:val="00016141"/>
    <w:rsid w:val="00016F5E"/>
    <w:rsid w:val="000174D9"/>
    <w:rsid w:val="00020167"/>
    <w:rsid w:val="0002021F"/>
    <w:rsid w:val="0002042D"/>
    <w:rsid w:val="00020870"/>
    <w:rsid w:val="00020E38"/>
    <w:rsid w:val="000219B0"/>
    <w:rsid w:val="00022016"/>
    <w:rsid w:val="00023D02"/>
    <w:rsid w:val="00024959"/>
    <w:rsid w:val="00025A78"/>
    <w:rsid w:val="00025B71"/>
    <w:rsid w:val="00025D0D"/>
    <w:rsid w:val="00026ADF"/>
    <w:rsid w:val="000275A9"/>
    <w:rsid w:val="000276CD"/>
    <w:rsid w:val="00027981"/>
    <w:rsid w:val="000305F3"/>
    <w:rsid w:val="000309FF"/>
    <w:rsid w:val="0003179A"/>
    <w:rsid w:val="00032212"/>
    <w:rsid w:val="00032692"/>
    <w:rsid w:val="000330F4"/>
    <w:rsid w:val="000338EA"/>
    <w:rsid w:val="0003400C"/>
    <w:rsid w:val="0003411F"/>
    <w:rsid w:val="00034C7C"/>
    <w:rsid w:val="00034DA6"/>
    <w:rsid w:val="000358FB"/>
    <w:rsid w:val="00035B79"/>
    <w:rsid w:val="0003620D"/>
    <w:rsid w:val="0004030F"/>
    <w:rsid w:val="00040BA4"/>
    <w:rsid w:val="00040C4B"/>
    <w:rsid w:val="000410CB"/>
    <w:rsid w:val="00041214"/>
    <w:rsid w:val="000416F1"/>
    <w:rsid w:val="000435D5"/>
    <w:rsid w:val="00043B6B"/>
    <w:rsid w:val="00044488"/>
    <w:rsid w:val="00044E0F"/>
    <w:rsid w:val="00045BDC"/>
    <w:rsid w:val="00045FDC"/>
    <w:rsid w:val="00046755"/>
    <w:rsid w:val="000469D0"/>
    <w:rsid w:val="00047796"/>
    <w:rsid w:val="00047D1B"/>
    <w:rsid w:val="00052E10"/>
    <w:rsid w:val="000532AC"/>
    <w:rsid w:val="0005423E"/>
    <w:rsid w:val="00054DAF"/>
    <w:rsid w:val="00054EDF"/>
    <w:rsid w:val="00055A39"/>
    <w:rsid w:val="0005682E"/>
    <w:rsid w:val="00056AFF"/>
    <w:rsid w:val="00056FBE"/>
    <w:rsid w:val="00057386"/>
    <w:rsid w:val="00057CE2"/>
    <w:rsid w:val="000600FA"/>
    <w:rsid w:val="000603E7"/>
    <w:rsid w:val="000614F4"/>
    <w:rsid w:val="00061B23"/>
    <w:rsid w:val="000624AF"/>
    <w:rsid w:val="000629AA"/>
    <w:rsid w:val="00062FF0"/>
    <w:rsid w:val="00063E96"/>
    <w:rsid w:val="0006528D"/>
    <w:rsid w:val="00066277"/>
    <w:rsid w:val="000712A3"/>
    <w:rsid w:val="00071DEB"/>
    <w:rsid w:val="000721E1"/>
    <w:rsid w:val="00072336"/>
    <w:rsid w:val="00072367"/>
    <w:rsid w:val="00072586"/>
    <w:rsid w:val="00072B4C"/>
    <w:rsid w:val="00073F28"/>
    <w:rsid w:val="00075554"/>
    <w:rsid w:val="00076D5B"/>
    <w:rsid w:val="00076F62"/>
    <w:rsid w:val="000779ED"/>
    <w:rsid w:val="00077B84"/>
    <w:rsid w:val="000800DD"/>
    <w:rsid w:val="00080298"/>
    <w:rsid w:val="000802E5"/>
    <w:rsid w:val="00080CB8"/>
    <w:rsid w:val="0008100C"/>
    <w:rsid w:val="00081303"/>
    <w:rsid w:val="000818C0"/>
    <w:rsid w:val="00081AAC"/>
    <w:rsid w:val="00081C96"/>
    <w:rsid w:val="00082000"/>
    <w:rsid w:val="0008284B"/>
    <w:rsid w:val="0008298A"/>
    <w:rsid w:val="00083100"/>
    <w:rsid w:val="000832BC"/>
    <w:rsid w:val="0008334E"/>
    <w:rsid w:val="00083AA0"/>
    <w:rsid w:val="00083C93"/>
    <w:rsid w:val="0008476F"/>
    <w:rsid w:val="00084BEC"/>
    <w:rsid w:val="00084C56"/>
    <w:rsid w:val="0008555A"/>
    <w:rsid w:val="000859C1"/>
    <w:rsid w:val="00086495"/>
    <w:rsid w:val="0008693B"/>
    <w:rsid w:val="00086E94"/>
    <w:rsid w:val="00087797"/>
    <w:rsid w:val="00091A1E"/>
    <w:rsid w:val="000920DA"/>
    <w:rsid w:val="00092803"/>
    <w:rsid w:val="00093A79"/>
    <w:rsid w:val="000943E9"/>
    <w:rsid w:val="000957AC"/>
    <w:rsid w:val="00096622"/>
    <w:rsid w:val="000A18F3"/>
    <w:rsid w:val="000A1B98"/>
    <w:rsid w:val="000A1E9D"/>
    <w:rsid w:val="000A2C54"/>
    <w:rsid w:val="000A35F0"/>
    <w:rsid w:val="000A3BA1"/>
    <w:rsid w:val="000A656C"/>
    <w:rsid w:val="000A75E9"/>
    <w:rsid w:val="000B16BD"/>
    <w:rsid w:val="000B17E4"/>
    <w:rsid w:val="000B228B"/>
    <w:rsid w:val="000B2D82"/>
    <w:rsid w:val="000B3457"/>
    <w:rsid w:val="000B3D21"/>
    <w:rsid w:val="000B402F"/>
    <w:rsid w:val="000B4A8A"/>
    <w:rsid w:val="000B6188"/>
    <w:rsid w:val="000B6400"/>
    <w:rsid w:val="000B6623"/>
    <w:rsid w:val="000B6CF5"/>
    <w:rsid w:val="000B7FC8"/>
    <w:rsid w:val="000C08D4"/>
    <w:rsid w:val="000C1933"/>
    <w:rsid w:val="000C1AD2"/>
    <w:rsid w:val="000C256A"/>
    <w:rsid w:val="000C2698"/>
    <w:rsid w:val="000C2A6A"/>
    <w:rsid w:val="000C3362"/>
    <w:rsid w:val="000C363F"/>
    <w:rsid w:val="000C4186"/>
    <w:rsid w:val="000C5351"/>
    <w:rsid w:val="000C61DF"/>
    <w:rsid w:val="000C69BF"/>
    <w:rsid w:val="000C70F2"/>
    <w:rsid w:val="000C771D"/>
    <w:rsid w:val="000C7AC1"/>
    <w:rsid w:val="000D0128"/>
    <w:rsid w:val="000D0B2E"/>
    <w:rsid w:val="000D0D31"/>
    <w:rsid w:val="000D1592"/>
    <w:rsid w:val="000D41F5"/>
    <w:rsid w:val="000D461E"/>
    <w:rsid w:val="000D6589"/>
    <w:rsid w:val="000D6692"/>
    <w:rsid w:val="000D7A2E"/>
    <w:rsid w:val="000E0038"/>
    <w:rsid w:val="000E0820"/>
    <w:rsid w:val="000E0A7D"/>
    <w:rsid w:val="000E0D5F"/>
    <w:rsid w:val="000E0FDE"/>
    <w:rsid w:val="000E1143"/>
    <w:rsid w:val="000E1A38"/>
    <w:rsid w:val="000E1AB1"/>
    <w:rsid w:val="000E2B86"/>
    <w:rsid w:val="000E31A0"/>
    <w:rsid w:val="000E322D"/>
    <w:rsid w:val="000E3573"/>
    <w:rsid w:val="000E3DD9"/>
    <w:rsid w:val="000E46FB"/>
    <w:rsid w:val="000E523A"/>
    <w:rsid w:val="000E62A2"/>
    <w:rsid w:val="000E6937"/>
    <w:rsid w:val="000E6C1E"/>
    <w:rsid w:val="000E6C20"/>
    <w:rsid w:val="000E7101"/>
    <w:rsid w:val="000E7B97"/>
    <w:rsid w:val="000F08D9"/>
    <w:rsid w:val="000F292D"/>
    <w:rsid w:val="000F2C4A"/>
    <w:rsid w:val="000F3563"/>
    <w:rsid w:val="000F4EB3"/>
    <w:rsid w:val="000F50E9"/>
    <w:rsid w:val="000F54AB"/>
    <w:rsid w:val="000F551A"/>
    <w:rsid w:val="000F559B"/>
    <w:rsid w:val="000F5871"/>
    <w:rsid w:val="000F602F"/>
    <w:rsid w:val="000F6AB9"/>
    <w:rsid w:val="00101E46"/>
    <w:rsid w:val="0010247F"/>
    <w:rsid w:val="00103053"/>
    <w:rsid w:val="00103764"/>
    <w:rsid w:val="00104181"/>
    <w:rsid w:val="001047D8"/>
    <w:rsid w:val="0010695D"/>
    <w:rsid w:val="001074DD"/>
    <w:rsid w:val="00110649"/>
    <w:rsid w:val="00111275"/>
    <w:rsid w:val="00111609"/>
    <w:rsid w:val="0011239B"/>
    <w:rsid w:val="001125C2"/>
    <w:rsid w:val="00112695"/>
    <w:rsid w:val="00112797"/>
    <w:rsid w:val="00113057"/>
    <w:rsid w:val="0011342E"/>
    <w:rsid w:val="00113601"/>
    <w:rsid w:val="00115086"/>
    <w:rsid w:val="00116032"/>
    <w:rsid w:val="0011760F"/>
    <w:rsid w:val="00117FD5"/>
    <w:rsid w:val="00120D39"/>
    <w:rsid w:val="00121562"/>
    <w:rsid w:val="0012193C"/>
    <w:rsid w:val="00122AA1"/>
    <w:rsid w:val="001230D4"/>
    <w:rsid w:val="00123850"/>
    <w:rsid w:val="001239B1"/>
    <w:rsid w:val="00123C6E"/>
    <w:rsid w:val="0012401D"/>
    <w:rsid w:val="001242E4"/>
    <w:rsid w:val="00124D5F"/>
    <w:rsid w:val="00125476"/>
    <w:rsid w:val="00125F91"/>
    <w:rsid w:val="00125FCF"/>
    <w:rsid w:val="001262E5"/>
    <w:rsid w:val="001266C4"/>
    <w:rsid w:val="0012740C"/>
    <w:rsid w:val="0012773E"/>
    <w:rsid w:val="00127C40"/>
    <w:rsid w:val="00131A3A"/>
    <w:rsid w:val="00132E44"/>
    <w:rsid w:val="00133274"/>
    <w:rsid w:val="001343D2"/>
    <w:rsid w:val="0013515F"/>
    <w:rsid w:val="00135398"/>
    <w:rsid w:val="00135751"/>
    <w:rsid w:val="001367A3"/>
    <w:rsid w:val="00137F62"/>
    <w:rsid w:val="001404FC"/>
    <w:rsid w:val="00140739"/>
    <w:rsid w:val="00140AE9"/>
    <w:rsid w:val="00141237"/>
    <w:rsid w:val="00141A08"/>
    <w:rsid w:val="00142077"/>
    <w:rsid w:val="00142529"/>
    <w:rsid w:val="00142648"/>
    <w:rsid w:val="001429F5"/>
    <w:rsid w:val="001436C1"/>
    <w:rsid w:val="00144281"/>
    <w:rsid w:val="001445D6"/>
    <w:rsid w:val="0014571B"/>
    <w:rsid w:val="0014727F"/>
    <w:rsid w:val="001477AB"/>
    <w:rsid w:val="00147AF1"/>
    <w:rsid w:val="00147F78"/>
    <w:rsid w:val="00150A10"/>
    <w:rsid w:val="00150BC7"/>
    <w:rsid w:val="00150C22"/>
    <w:rsid w:val="00150FF4"/>
    <w:rsid w:val="00151614"/>
    <w:rsid w:val="001518FD"/>
    <w:rsid w:val="00151FCA"/>
    <w:rsid w:val="00152E65"/>
    <w:rsid w:val="00152EB8"/>
    <w:rsid w:val="001532D5"/>
    <w:rsid w:val="00153CFB"/>
    <w:rsid w:val="00153F28"/>
    <w:rsid w:val="00155EFA"/>
    <w:rsid w:val="00157D33"/>
    <w:rsid w:val="00157E0C"/>
    <w:rsid w:val="001602C9"/>
    <w:rsid w:val="00160658"/>
    <w:rsid w:val="00160B3E"/>
    <w:rsid w:val="0016169B"/>
    <w:rsid w:val="0016189A"/>
    <w:rsid w:val="00161A97"/>
    <w:rsid w:val="00162FE3"/>
    <w:rsid w:val="00163484"/>
    <w:rsid w:val="00163AE0"/>
    <w:rsid w:val="00163F38"/>
    <w:rsid w:val="001659F0"/>
    <w:rsid w:val="00167823"/>
    <w:rsid w:val="00167880"/>
    <w:rsid w:val="00167F16"/>
    <w:rsid w:val="001704A9"/>
    <w:rsid w:val="00170791"/>
    <w:rsid w:val="00170B7E"/>
    <w:rsid w:val="00171557"/>
    <w:rsid w:val="0017160B"/>
    <w:rsid w:val="0017239A"/>
    <w:rsid w:val="0017264C"/>
    <w:rsid w:val="001727AE"/>
    <w:rsid w:val="00172D08"/>
    <w:rsid w:val="00176502"/>
    <w:rsid w:val="00176AEA"/>
    <w:rsid w:val="001775E4"/>
    <w:rsid w:val="0017770F"/>
    <w:rsid w:val="00177945"/>
    <w:rsid w:val="001802C3"/>
    <w:rsid w:val="00180F18"/>
    <w:rsid w:val="00180FD2"/>
    <w:rsid w:val="00182109"/>
    <w:rsid w:val="00182531"/>
    <w:rsid w:val="001828D2"/>
    <w:rsid w:val="00182CD8"/>
    <w:rsid w:val="00182EE9"/>
    <w:rsid w:val="001836E9"/>
    <w:rsid w:val="001843E0"/>
    <w:rsid w:val="00184CFA"/>
    <w:rsid w:val="00185432"/>
    <w:rsid w:val="001855C6"/>
    <w:rsid w:val="00186038"/>
    <w:rsid w:val="001863EE"/>
    <w:rsid w:val="00187A00"/>
    <w:rsid w:val="00190124"/>
    <w:rsid w:val="001905A6"/>
    <w:rsid w:val="00190A55"/>
    <w:rsid w:val="00191344"/>
    <w:rsid w:val="001914D8"/>
    <w:rsid w:val="001936F7"/>
    <w:rsid w:val="00193C2A"/>
    <w:rsid w:val="00194450"/>
    <w:rsid w:val="00195217"/>
    <w:rsid w:val="001954D9"/>
    <w:rsid w:val="00196FCE"/>
    <w:rsid w:val="0019762F"/>
    <w:rsid w:val="001A0F6D"/>
    <w:rsid w:val="001A126C"/>
    <w:rsid w:val="001A16D2"/>
    <w:rsid w:val="001A1E2C"/>
    <w:rsid w:val="001A2131"/>
    <w:rsid w:val="001A28F3"/>
    <w:rsid w:val="001A2B2D"/>
    <w:rsid w:val="001A3013"/>
    <w:rsid w:val="001A3223"/>
    <w:rsid w:val="001A326B"/>
    <w:rsid w:val="001A4E07"/>
    <w:rsid w:val="001A542F"/>
    <w:rsid w:val="001A5A88"/>
    <w:rsid w:val="001A5B04"/>
    <w:rsid w:val="001A5CCE"/>
    <w:rsid w:val="001A5DF6"/>
    <w:rsid w:val="001A6C42"/>
    <w:rsid w:val="001A6EE1"/>
    <w:rsid w:val="001B0A3C"/>
    <w:rsid w:val="001B15D4"/>
    <w:rsid w:val="001B4005"/>
    <w:rsid w:val="001B46E2"/>
    <w:rsid w:val="001B4F1E"/>
    <w:rsid w:val="001B62D3"/>
    <w:rsid w:val="001B65D7"/>
    <w:rsid w:val="001B6B95"/>
    <w:rsid w:val="001B72D9"/>
    <w:rsid w:val="001B74C0"/>
    <w:rsid w:val="001B7D04"/>
    <w:rsid w:val="001B7E60"/>
    <w:rsid w:val="001C0182"/>
    <w:rsid w:val="001C0443"/>
    <w:rsid w:val="001C0F2D"/>
    <w:rsid w:val="001C11AC"/>
    <w:rsid w:val="001C1804"/>
    <w:rsid w:val="001C1F19"/>
    <w:rsid w:val="001C2CC4"/>
    <w:rsid w:val="001C2FB8"/>
    <w:rsid w:val="001C3518"/>
    <w:rsid w:val="001C3CBC"/>
    <w:rsid w:val="001C464F"/>
    <w:rsid w:val="001C58DF"/>
    <w:rsid w:val="001C63D1"/>
    <w:rsid w:val="001C70F4"/>
    <w:rsid w:val="001C7F99"/>
    <w:rsid w:val="001D17D4"/>
    <w:rsid w:val="001D1AFE"/>
    <w:rsid w:val="001D23BC"/>
    <w:rsid w:val="001D30F9"/>
    <w:rsid w:val="001D32EF"/>
    <w:rsid w:val="001D3EC8"/>
    <w:rsid w:val="001D4C26"/>
    <w:rsid w:val="001D5254"/>
    <w:rsid w:val="001D626F"/>
    <w:rsid w:val="001D6335"/>
    <w:rsid w:val="001D67C4"/>
    <w:rsid w:val="001D745B"/>
    <w:rsid w:val="001D76BE"/>
    <w:rsid w:val="001D7DD5"/>
    <w:rsid w:val="001E13FC"/>
    <w:rsid w:val="001E1B7B"/>
    <w:rsid w:val="001E1F0D"/>
    <w:rsid w:val="001E306D"/>
    <w:rsid w:val="001E30A6"/>
    <w:rsid w:val="001E35CA"/>
    <w:rsid w:val="001E3935"/>
    <w:rsid w:val="001E3CC1"/>
    <w:rsid w:val="001E5826"/>
    <w:rsid w:val="001E5F35"/>
    <w:rsid w:val="001E6300"/>
    <w:rsid w:val="001E6507"/>
    <w:rsid w:val="001E6E78"/>
    <w:rsid w:val="001F03D8"/>
    <w:rsid w:val="001F132E"/>
    <w:rsid w:val="001F2D7E"/>
    <w:rsid w:val="001F3524"/>
    <w:rsid w:val="001F35CF"/>
    <w:rsid w:val="001F3721"/>
    <w:rsid w:val="001F3B2F"/>
    <w:rsid w:val="001F3D26"/>
    <w:rsid w:val="001F5670"/>
    <w:rsid w:val="001F6EB2"/>
    <w:rsid w:val="001F73C9"/>
    <w:rsid w:val="001F7770"/>
    <w:rsid w:val="001F7F1A"/>
    <w:rsid w:val="00200809"/>
    <w:rsid w:val="00200F76"/>
    <w:rsid w:val="00201BF4"/>
    <w:rsid w:val="00201CB8"/>
    <w:rsid w:val="00202821"/>
    <w:rsid w:val="002040AB"/>
    <w:rsid w:val="002045C5"/>
    <w:rsid w:val="002046DA"/>
    <w:rsid w:val="002053C6"/>
    <w:rsid w:val="00205920"/>
    <w:rsid w:val="00206381"/>
    <w:rsid w:val="002069BF"/>
    <w:rsid w:val="00206C5C"/>
    <w:rsid w:val="00210DB1"/>
    <w:rsid w:val="00211315"/>
    <w:rsid w:val="00211812"/>
    <w:rsid w:val="0021199D"/>
    <w:rsid w:val="00211F65"/>
    <w:rsid w:val="00212818"/>
    <w:rsid w:val="00213503"/>
    <w:rsid w:val="00213758"/>
    <w:rsid w:val="00213E43"/>
    <w:rsid w:val="002146B6"/>
    <w:rsid w:val="00214D4B"/>
    <w:rsid w:val="0021503C"/>
    <w:rsid w:val="002152F1"/>
    <w:rsid w:val="002153C3"/>
    <w:rsid w:val="00216352"/>
    <w:rsid w:val="002163FF"/>
    <w:rsid w:val="002165B2"/>
    <w:rsid w:val="002167EA"/>
    <w:rsid w:val="002168A5"/>
    <w:rsid w:val="00217539"/>
    <w:rsid w:val="00217C2B"/>
    <w:rsid w:val="00220133"/>
    <w:rsid w:val="00220563"/>
    <w:rsid w:val="0022072D"/>
    <w:rsid w:val="0022082E"/>
    <w:rsid w:val="002217BD"/>
    <w:rsid w:val="00221974"/>
    <w:rsid w:val="00222676"/>
    <w:rsid w:val="00222FAA"/>
    <w:rsid w:val="002245A0"/>
    <w:rsid w:val="00224916"/>
    <w:rsid w:val="00224956"/>
    <w:rsid w:val="00224C0C"/>
    <w:rsid w:val="0022599C"/>
    <w:rsid w:val="0022684B"/>
    <w:rsid w:val="00227D40"/>
    <w:rsid w:val="00227F0C"/>
    <w:rsid w:val="0023046F"/>
    <w:rsid w:val="0023232C"/>
    <w:rsid w:val="0023240D"/>
    <w:rsid w:val="002325B4"/>
    <w:rsid w:val="00232A5F"/>
    <w:rsid w:val="00232AFA"/>
    <w:rsid w:val="00233891"/>
    <w:rsid w:val="00234276"/>
    <w:rsid w:val="00235F74"/>
    <w:rsid w:val="0023680E"/>
    <w:rsid w:val="00236D38"/>
    <w:rsid w:val="00236DFB"/>
    <w:rsid w:val="002371BF"/>
    <w:rsid w:val="00237610"/>
    <w:rsid w:val="00237E15"/>
    <w:rsid w:val="00237FE9"/>
    <w:rsid w:val="002411BC"/>
    <w:rsid w:val="00242472"/>
    <w:rsid w:val="0024256B"/>
    <w:rsid w:val="00242C2C"/>
    <w:rsid w:val="00242CCC"/>
    <w:rsid w:val="00244002"/>
    <w:rsid w:val="00244047"/>
    <w:rsid w:val="002442FD"/>
    <w:rsid w:val="002446A3"/>
    <w:rsid w:val="00245272"/>
    <w:rsid w:val="0024582F"/>
    <w:rsid w:val="0024659A"/>
    <w:rsid w:val="002474E7"/>
    <w:rsid w:val="00250038"/>
    <w:rsid w:val="0025008D"/>
    <w:rsid w:val="00250127"/>
    <w:rsid w:val="00250363"/>
    <w:rsid w:val="00250CC1"/>
    <w:rsid w:val="00251616"/>
    <w:rsid w:val="002517D7"/>
    <w:rsid w:val="0025291D"/>
    <w:rsid w:val="00253358"/>
    <w:rsid w:val="0025394C"/>
    <w:rsid w:val="00253DC7"/>
    <w:rsid w:val="00253FB8"/>
    <w:rsid w:val="002541D3"/>
    <w:rsid w:val="0025704C"/>
    <w:rsid w:val="0026046C"/>
    <w:rsid w:val="0026167E"/>
    <w:rsid w:val="00261D41"/>
    <w:rsid w:val="002624DC"/>
    <w:rsid w:val="00263454"/>
    <w:rsid w:val="002650CF"/>
    <w:rsid w:val="00265133"/>
    <w:rsid w:val="002655B6"/>
    <w:rsid w:val="00266B08"/>
    <w:rsid w:val="002676D1"/>
    <w:rsid w:val="00270FF7"/>
    <w:rsid w:val="002711CD"/>
    <w:rsid w:val="002712F5"/>
    <w:rsid w:val="00271C3A"/>
    <w:rsid w:val="00271D8A"/>
    <w:rsid w:val="00271F61"/>
    <w:rsid w:val="00272451"/>
    <w:rsid w:val="002727AB"/>
    <w:rsid w:val="002728F8"/>
    <w:rsid w:val="0027487D"/>
    <w:rsid w:val="00274A53"/>
    <w:rsid w:val="00274ACF"/>
    <w:rsid w:val="00274BB7"/>
    <w:rsid w:val="00274E93"/>
    <w:rsid w:val="00274EAF"/>
    <w:rsid w:val="002760E8"/>
    <w:rsid w:val="00276371"/>
    <w:rsid w:val="0027682F"/>
    <w:rsid w:val="00277A65"/>
    <w:rsid w:val="0028005E"/>
    <w:rsid w:val="00280D3D"/>
    <w:rsid w:val="00281363"/>
    <w:rsid w:val="00283446"/>
    <w:rsid w:val="0028360C"/>
    <w:rsid w:val="002836B8"/>
    <w:rsid w:val="002838DC"/>
    <w:rsid w:val="002839B9"/>
    <w:rsid w:val="00283E4C"/>
    <w:rsid w:val="002863ED"/>
    <w:rsid w:val="00286A64"/>
    <w:rsid w:val="00286CDB"/>
    <w:rsid w:val="0028739B"/>
    <w:rsid w:val="002875F0"/>
    <w:rsid w:val="00287BFE"/>
    <w:rsid w:val="00287F32"/>
    <w:rsid w:val="0029022A"/>
    <w:rsid w:val="00290744"/>
    <w:rsid w:val="0029085B"/>
    <w:rsid w:val="002909CD"/>
    <w:rsid w:val="00291BE2"/>
    <w:rsid w:val="00291C7E"/>
    <w:rsid w:val="002921B8"/>
    <w:rsid w:val="00292717"/>
    <w:rsid w:val="00293170"/>
    <w:rsid w:val="002938E5"/>
    <w:rsid w:val="002945E4"/>
    <w:rsid w:val="00296360"/>
    <w:rsid w:val="002964DF"/>
    <w:rsid w:val="002965FD"/>
    <w:rsid w:val="00296AD6"/>
    <w:rsid w:val="002A000B"/>
    <w:rsid w:val="002A05DA"/>
    <w:rsid w:val="002A0ABE"/>
    <w:rsid w:val="002A11D4"/>
    <w:rsid w:val="002A1268"/>
    <w:rsid w:val="002A136A"/>
    <w:rsid w:val="002A1A34"/>
    <w:rsid w:val="002A22D9"/>
    <w:rsid w:val="002A2606"/>
    <w:rsid w:val="002A3716"/>
    <w:rsid w:val="002A3EE5"/>
    <w:rsid w:val="002A3F14"/>
    <w:rsid w:val="002A3F43"/>
    <w:rsid w:val="002A42ED"/>
    <w:rsid w:val="002A513C"/>
    <w:rsid w:val="002A5F32"/>
    <w:rsid w:val="002A7817"/>
    <w:rsid w:val="002A78ED"/>
    <w:rsid w:val="002A7C0C"/>
    <w:rsid w:val="002B04D6"/>
    <w:rsid w:val="002B12CD"/>
    <w:rsid w:val="002B145C"/>
    <w:rsid w:val="002B169B"/>
    <w:rsid w:val="002B19ED"/>
    <w:rsid w:val="002B288B"/>
    <w:rsid w:val="002B291A"/>
    <w:rsid w:val="002B3114"/>
    <w:rsid w:val="002B3831"/>
    <w:rsid w:val="002B422C"/>
    <w:rsid w:val="002B472D"/>
    <w:rsid w:val="002B48A4"/>
    <w:rsid w:val="002B5031"/>
    <w:rsid w:val="002B5223"/>
    <w:rsid w:val="002B5D9B"/>
    <w:rsid w:val="002B67CC"/>
    <w:rsid w:val="002B6AFE"/>
    <w:rsid w:val="002B6D79"/>
    <w:rsid w:val="002B77FC"/>
    <w:rsid w:val="002C04D8"/>
    <w:rsid w:val="002C0789"/>
    <w:rsid w:val="002C0E46"/>
    <w:rsid w:val="002C1435"/>
    <w:rsid w:val="002C1CAE"/>
    <w:rsid w:val="002C1CF6"/>
    <w:rsid w:val="002C201A"/>
    <w:rsid w:val="002C248C"/>
    <w:rsid w:val="002C31BA"/>
    <w:rsid w:val="002C4D74"/>
    <w:rsid w:val="002C72AA"/>
    <w:rsid w:val="002C73A7"/>
    <w:rsid w:val="002C752E"/>
    <w:rsid w:val="002D0230"/>
    <w:rsid w:val="002D0C09"/>
    <w:rsid w:val="002D0F86"/>
    <w:rsid w:val="002D1747"/>
    <w:rsid w:val="002D1882"/>
    <w:rsid w:val="002D2195"/>
    <w:rsid w:val="002D2258"/>
    <w:rsid w:val="002D2A77"/>
    <w:rsid w:val="002D2C84"/>
    <w:rsid w:val="002D2D9D"/>
    <w:rsid w:val="002D30F6"/>
    <w:rsid w:val="002D32BF"/>
    <w:rsid w:val="002D3ADD"/>
    <w:rsid w:val="002D3E25"/>
    <w:rsid w:val="002D46B2"/>
    <w:rsid w:val="002D68CA"/>
    <w:rsid w:val="002D7191"/>
    <w:rsid w:val="002D7525"/>
    <w:rsid w:val="002D77C3"/>
    <w:rsid w:val="002E100D"/>
    <w:rsid w:val="002E1252"/>
    <w:rsid w:val="002E1791"/>
    <w:rsid w:val="002E188F"/>
    <w:rsid w:val="002E19EF"/>
    <w:rsid w:val="002E1EFC"/>
    <w:rsid w:val="002E2003"/>
    <w:rsid w:val="002E25FF"/>
    <w:rsid w:val="002E3BE6"/>
    <w:rsid w:val="002E3D7A"/>
    <w:rsid w:val="002E3E48"/>
    <w:rsid w:val="002E3FA5"/>
    <w:rsid w:val="002E3FED"/>
    <w:rsid w:val="002E55CF"/>
    <w:rsid w:val="002E5843"/>
    <w:rsid w:val="002E590D"/>
    <w:rsid w:val="002E5F1A"/>
    <w:rsid w:val="002E61A5"/>
    <w:rsid w:val="002F0797"/>
    <w:rsid w:val="002F09B9"/>
    <w:rsid w:val="002F0A69"/>
    <w:rsid w:val="002F0B9E"/>
    <w:rsid w:val="002F167F"/>
    <w:rsid w:val="002F2DE0"/>
    <w:rsid w:val="002F41C8"/>
    <w:rsid w:val="002F4C9B"/>
    <w:rsid w:val="002F5079"/>
    <w:rsid w:val="002F60BA"/>
    <w:rsid w:val="002F69ED"/>
    <w:rsid w:val="002F6F99"/>
    <w:rsid w:val="002F7251"/>
    <w:rsid w:val="002F7DDA"/>
    <w:rsid w:val="0030012F"/>
    <w:rsid w:val="003003E2"/>
    <w:rsid w:val="003015A7"/>
    <w:rsid w:val="003016DB"/>
    <w:rsid w:val="003016FC"/>
    <w:rsid w:val="0030176F"/>
    <w:rsid w:val="00303DC3"/>
    <w:rsid w:val="003041AF"/>
    <w:rsid w:val="00305805"/>
    <w:rsid w:val="00306C69"/>
    <w:rsid w:val="00306FD9"/>
    <w:rsid w:val="00307280"/>
    <w:rsid w:val="0031022C"/>
    <w:rsid w:val="00310618"/>
    <w:rsid w:val="003115AB"/>
    <w:rsid w:val="00311938"/>
    <w:rsid w:val="00311E34"/>
    <w:rsid w:val="003125B2"/>
    <w:rsid w:val="003129FC"/>
    <w:rsid w:val="003131C0"/>
    <w:rsid w:val="003136D5"/>
    <w:rsid w:val="00313BAB"/>
    <w:rsid w:val="00313E5F"/>
    <w:rsid w:val="00313FB7"/>
    <w:rsid w:val="00314961"/>
    <w:rsid w:val="003158CD"/>
    <w:rsid w:val="00315CC8"/>
    <w:rsid w:val="00316175"/>
    <w:rsid w:val="00316219"/>
    <w:rsid w:val="003164FB"/>
    <w:rsid w:val="003165ED"/>
    <w:rsid w:val="0031686B"/>
    <w:rsid w:val="003169F6"/>
    <w:rsid w:val="0031788B"/>
    <w:rsid w:val="00317B03"/>
    <w:rsid w:val="00317E01"/>
    <w:rsid w:val="00320171"/>
    <w:rsid w:val="0032144F"/>
    <w:rsid w:val="0032165F"/>
    <w:rsid w:val="00321EEA"/>
    <w:rsid w:val="00322066"/>
    <w:rsid w:val="0032234B"/>
    <w:rsid w:val="00323013"/>
    <w:rsid w:val="003239FD"/>
    <w:rsid w:val="00324B3D"/>
    <w:rsid w:val="00325719"/>
    <w:rsid w:val="003263A0"/>
    <w:rsid w:val="003268B4"/>
    <w:rsid w:val="00326DA3"/>
    <w:rsid w:val="003270ED"/>
    <w:rsid w:val="0032772A"/>
    <w:rsid w:val="0033102E"/>
    <w:rsid w:val="003314B1"/>
    <w:rsid w:val="003317CA"/>
    <w:rsid w:val="00331BEB"/>
    <w:rsid w:val="00331F71"/>
    <w:rsid w:val="003320C6"/>
    <w:rsid w:val="00332A18"/>
    <w:rsid w:val="00332E78"/>
    <w:rsid w:val="003338CE"/>
    <w:rsid w:val="00333A67"/>
    <w:rsid w:val="00333C2F"/>
    <w:rsid w:val="003340FA"/>
    <w:rsid w:val="00334A15"/>
    <w:rsid w:val="00334CBE"/>
    <w:rsid w:val="00334FD8"/>
    <w:rsid w:val="00335074"/>
    <w:rsid w:val="00340B24"/>
    <w:rsid w:val="00341D15"/>
    <w:rsid w:val="00342505"/>
    <w:rsid w:val="00342BBB"/>
    <w:rsid w:val="0034355B"/>
    <w:rsid w:val="0034381A"/>
    <w:rsid w:val="003444A3"/>
    <w:rsid w:val="003448B1"/>
    <w:rsid w:val="00344E0F"/>
    <w:rsid w:val="003453B7"/>
    <w:rsid w:val="00345C7C"/>
    <w:rsid w:val="00345CDC"/>
    <w:rsid w:val="00346887"/>
    <w:rsid w:val="00346AE5"/>
    <w:rsid w:val="00346C9F"/>
    <w:rsid w:val="00346E49"/>
    <w:rsid w:val="0034788A"/>
    <w:rsid w:val="0035098B"/>
    <w:rsid w:val="0035197B"/>
    <w:rsid w:val="0035265A"/>
    <w:rsid w:val="0035296A"/>
    <w:rsid w:val="00352972"/>
    <w:rsid w:val="00354D44"/>
    <w:rsid w:val="003550C1"/>
    <w:rsid w:val="00355DC5"/>
    <w:rsid w:val="003566B1"/>
    <w:rsid w:val="00356BBE"/>
    <w:rsid w:val="00356E3F"/>
    <w:rsid w:val="003577AC"/>
    <w:rsid w:val="0036096D"/>
    <w:rsid w:val="00360C36"/>
    <w:rsid w:val="00361AF4"/>
    <w:rsid w:val="00361CE3"/>
    <w:rsid w:val="00362974"/>
    <w:rsid w:val="00363E32"/>
    <w:rsid w:val="00363F6C"/>
    <w:rsid w:val="00365094"/>
    <w:rsid w:val="00365264"/>
    <w:rsid w:val="00366117"/>
    <w:rsid w:val="00366237"/>
    <w:rsid w:val="003665C0"/>
    <w:rsid w:val="00367376"/>
    <w:rsid w:val="00367B36"/>
    <w:rsid w:val="0037166F"/>
    <w:rsid w:val="003722F2"/>
    <w:rsid w:val="00372B13"/>
    <w:rsid w:val="00372B1C"/>
    <w:rsid w:val="00372BCE"/>
    <w:rsid w:val="003760E3"/>
    <w:rsid w:val="003765AC"/>
    <w:rsid w:val="0037677A"/>
    <w:rsid w:val="00376C01"/>
    <w:rsid w:val="00376ECE"/>
    <w:rsid w:val="00380403"/>
    <w:rsid w:val="003807DF"/>
    <w:rsid w:val="00381162"/>
    <w:rsid w:val="00381776"/>
    <w:rsid w:val="00381FD3"/>
    <w:rsid w:val="0038270B"/>
    <w:rsid w:val="003829DF"/>
    <w:rsid w:val="00383453"/>
    <w:rsid w:val="003838CC"/>
    <w:rsid w:val="003838D0"/>
    <w:rsid w:val="00383ABB"/>
    <w:rsid w:val="003842E6"/>
    <w:rsid w:val="00384E2B"/>
    <w:rsid w:val="003855E9"/>
    <w:rsid w:val="00387A3A"/>
    <w:rsid w:val="003903B6"/>
    <w:rsid w:val="0039079F"/>
    <w:rsid w:val="003910AA"/>
    <w:rsid w:val="003910F9"/>
    <w:rsid w:val="00393255"/>
    <w:rsid w:val="00394080"/>
    <w:rsid w:val="00394119"/>
    <w:rsid w:val="00394546"/>
    <w:rsid w:val="00394A0A"/>
    <w:rsid w:val="00395A02"/>
    <w:rsid w:val="003966B0"/>
    <w:rsid w:val="00396E3C"/>
    <w:rsid w:val="0039703E"/>
    <w:rsid w:val="00397FD3"/>
    <w:rsid w:val="003A07F4"/>
    <w:rsid w:val="003A1A72"/>
    <w:rsid w:val="003A1F18"/>
    <w:rsid w:val="003A3ACA"/>
    <w:rsid w:val="003A4D9B"/>
    <w:rsid w:val="003A4E09"/>
    <w:rsid w:val="003A5962"/>
    <w:rsid w:val="003A6B9E"/>
    <w:rsid w:val="003A7E65"/>
    <w:rsid w:val="003B02CD"/>
    <w:rsid w:val="003B0440"/>
    <w:rsid w:val="003B1328"/>
    <w:rsid w:val="003B191B"/>
    <w:rsid w:val="003B27FC"/>
    <w:rsid w:val="003B2C8D"/>
    <w:rsid w:val="003B2D9E"/>
    <w:rsid w:val="003B39FF"/>
    <w:rsid w:val="003B432B"/>
    <w:rsid w:val="003B4F75"/>
    <w:rsid w:val="003B5463"/>
    <w:rsid w:val="003B5A1A"/>
    <w:rsid w:val="003B5A5B"/>
    <w:rsid w:val="003B5F1D"/>
    <w:rsid w:val="003B6C46"/>
    <w:rsid w:val="003C1156"/>
    <w:rsid w:val="003C261D"/>
    <w:rsid w:val="003C2DC5"/>
    <w:rsid w:val="003C3304"/>
    <w:rsid w:val="003C3934"/>
    <w:rsid w:val="003C4E73"/>
    <w:rsid w:val="003C54C4"/>
    <w:rsid w:val="003C6B47"/>
    <w:rsid w:val="003C7A92"/>
    <w:rsid w:val="003D1981"/>
    <w:rsid w:val="003D1CD4"/>
    <w:rsid w:val="003D1FAE"/>
    <w:rsid w:val="003D2295"/>
    <w:rsid w:val="003D2B1A"/>
    <w:rsid w:val="003D2D90"/>
    <w:rsid w:val="003D39B7"/>
    <w:rsid w:val="003D5191"/>
    <w:rsid w:val="003D580D"/>
    <w:rsid w:val="003D5CDC"/>
    <w:rsid w:val="003D659F"/>
    <w:rsid w:val="003D66D0"/>
    <w:rsid w:val="003D73DA"/>
    <w:rsid w:val="003D7606"/>
    <w:rsid w:val="003E0C11"/>
    <w:rsid w:val="003E142E"/>
    <w:rsid w:val="003E1AF2"/>
    <w:rsid w:val="003E2D2B"/>
    <w:rsid w:val="003E5622"/>
    <w:rsid w:val="003E5C9F"/>
    <w:rsid w:val="003E67C1"/>
    <w:rsid w:val="003E6BBD"/>
    <w:rsid w:val="003E6E06"/>
    <w:rsid w:val="003E6F03"/>
    <w:rsid w:val="003E7076"/>
    <w:rsid w:val="003E74C3"/>
    <w:rsid w:val="003E74F5"/>
    <w:rsid w:val="003E78F6"/>
    <w:rsid w:val="003E7C26"/>
    <w:rsid w:val="003F096A"/>
    <w:rsid w:val="003F0C85"/>
    <w:rsid w:val="003F1644"/>
    <w:rsid w:val="003F4A68"/>
    <w:rsid w:val="003F4A78"/>
    <w:rsid w:val="003F61D7"/>
    <w:rsid w:val="003F693B"/>
    <w:rsid w:val="003F710A"/>
    <w:rsid w:val="003F714A"/>
    <w:rsid w:val="003F72C1"/>
    <w:rsid w:val="003F7A13"/>
    <w:rsid w:val="0040002A"/>
    <w:rsid w:val="00400ED6"/>
    <w:rsid w:val="00401346"/>
    <w:rsid w:val="00401601"/>
    <w:rsid w:val="00403B06"/>
    <w:rsid w:val="004040E6"/>
    <w:rsid w:val="00404337"/>
    <w:rsid w:val="004053CF"/>
    <w:rsid w:val="0040548A"/>
    <w:rsid w:val="004057EA"/>
    <w:rsid w:val="00405B4A"/>
    <w:rsid w:val="00405CF0"/>
    <w:rsid w:val="00406D39"/>
    <w:rsid w:val="00407E35"/>
    <w:rsid w:val="0041030B"/>
    <w:rsid w:val="00411073"/>
    <w:rsid w:val="004110EC"/>
    <w:rsid w:val="004111F6"/>
    <w:rsid w:val="00411223"/>
    <w:rsid w:val="00411945"/>
    <w:rsid w:val="004151AD"/>
    <w:rsid w:val="004153CA"/>
    <w:rsid w:val="004158C7"/>
    <w:rsid w:val="00415DB1"/>
    <w:rsid w:val="004164E3"/>
    <w:rsid w:val="00416696"/>
    <w:rsid w:val="00416E0D"/>
    <w:rsid w:val="004171C0"/>
    <w:rsid w:val="00417742"/>
    <w:rsid w:val="004177D9"/>
    <w:rsid w:val="0041788F"/>
    <w:rsid w:val="00417C04"/>
    <w:rsid w:val="00417D55"/>
    <w:rsid w:val="00421211"/>
    <w:rsid w:val="004244C1"/>
    <w:rsid w:val="00424C05"/>
    <w:rsid w:val="00424CCD"/>
    <w:rsid w:val="004250C8"/>
    <w:rsid w:val="00426658"/>
    <w:rsid w:val="00430175"/>
    <w:rsid w:val="00430C32"/>
    <w:rsid w:val="00430E36"/>
    <w:rsid w:val="004319CD"/>
    <w:rsid w:val="00431AA3"/>
    <w:rsid w:val="0043262D"/>
    <w:rsid w:val="0043326C"/>
    <w:rsid w:val="004335A6"/>
    <w:rsid w:val="004340FA"/>
    <w:rsid w:val="00435301"/>
    <w:rsid w:val="00436681"/>
    <w:rsid w:val="004372E5"/>
    <w:rsid w:val="0043776E"/>
    <w:rsid w:val="0043798A"/>
    <w:rsid w:val="00437D94"/>
    <w:rsid w:val="004407F1"/>
    <w:rsid w:val="00441B9A"/>
    <w:rsid w:val="00441E4D"/>
    <w:rsid w:val="004422E8"/>
    <w:rsid w:val="00443337"/>
    <w:rsid w:val="004434E3"/>
    <w:rsid w:val="0044355E"/>
    <w:rsid w:val="004441FD"/>
    <w:rsid w:val="00444A78"/>
    <w:rsid w:val="004450F5"/>
    <w:rsid w:val="0044510B"/>
    <w:rsid w:val="004459ED"/>
    <w:rsid w:val="004462D8"/>
    <w:rsid w:val="00446598"/>
    <w:rsid w:val="004469D8"/>
    <w:rsid w:val="0044745A"/>
    <w:rsid w:val="00447648"/>
    <w:rsid w:val="00450AA9"/>
    <w:rsid w:val="00450F2D"/>
    <w:rsid w:val="00451A09"/>
    <w:rsid w:val="004523FE"/>
    <w:rsid w:val="00452576"/>
    <w:rsid w:val="00453358"/>
    <w:rsid w:val="00453DB7"/>
    <w:rsid w:val="00454125"/>
    <w:rsid w:val="0045476B"/>
    <w:rsid w:val="004556EE"/>
    <w:rsid w:val="004557D9"/>
    <w:rsid w:val="00455CDF"/>
    <w:rsid w:val="00455F91"/>
    <w:rsid w:val="004577C8"/>
    <w:rsid w:val="004612DE"/>
    <w:rsid w:val="004617AF"/>
    <w:rsid w:val="00462261"/>
    <w:rsid w:val="00462BD6"/>
    <w:rsid w:val="00462E89"/>
    <w:rsid w:val="004640C5"/>
    <w:rsid w:val="004642A4"/>
    <w:rsid w:val="00464E02"/>
    <w:rsid w:val="00465B90"/>
    <w:rsid w:val="0046711E"/>
    <w:rsid w:val="00470091"/>
    <w:rsid w:val="004704D9"/>
    <w:rsid w:val="00470637"/>
    <w:rsid w:val="00470D9D"/>
    <w:rsid w:val="00470E54"/>
    <w:rsid w:val="00470F61"/>
    <w:rsid w:val="004714EF"/>
    <w:rsid w:val="00473617"/>
    <w:rsid w:val="00474003"/>
    <w:rsid w:val="00474BB4"/>
    <w:rsid w:val="00474EC3"/>
    <w:rsid w:val="00475471"/>
    <w:rsid w:val="0047578B"/>
    <w:rsid w:val="00475DB1"/>
    <w:rsid w:val="00475E98"/>
    <w:rsid w:val="004772B6"/>
    <w:rsid w:val="0048013E"/>
    <w:rsid w:val="00480220"/>
    <w:rsid w:val="00480524"/>
    <w:rsid w:val="00480FA7"/>
    <w:rsid w:val="00481F3F"/>
    <w:rsid w:val="00482E1D"/>
    <w:rsid w:val="00484653"/>
    <w:rsid w:val="0048485D"/>
    <w:rsid w:val="004849F8"/>
    <w:rsid w:val="004855EA"/>
    <w:rsid w:val="00485FBB"/>
    <w:rsid w:val="004872FC"/>
    <w:rsid w:val="00487552"/>
    <w:rsid w:val="00487C18"/>
    <w:rsid w:val="004903E6"/>
    <w:rsid w:val="004911EA"/>
    <w:rsid w:val="0049261F"/>
    <w:rsid w:val="00493291"/>
    <w:rsid w:val="00493E50"/>
    <w:rsid w:val="0049694D"/>
    <w:rsid w:val="00496BE9"/>
    <w:rsid w:val="00496D47"/>
    <w:rsid w:val="004971D7"/>
    <w:rsid w:val="004A0183"/>
    <w:rsid w:val="004A0CE3"/>
    <w:rsid w:val="004A1413"/>
    <w:rsid w:val="004A1937"/>
    <w:rsid w:val="004A1B05"/>
    <w:rsid w:val="004A303D"/>
    <w:rsid w:val="004A30B6"/>
    <w:rsid w:val="004A3174"/>
    <w:rsid w:val="004A328B"/>
    <w:rsid w:val="004A4177"/>
    <w:rsid w:val="004A46D8"/>
    <w:rsid w:val="004A47FD"/>
    <w:rsid w:val="004A4B36"/>
    <w:rsid w:val="004A4D5B"/>
    <w:rsid w:val="004A5A92"/>
    <w:rsid w:val="004A627D"/>
    <w:rsid w:val="004A646D"/>
    <w:rsid w:val="004A70B9"/>
    <w:rsid w:val="004A7A5B"/>
    <w:rsid w:val="004B0205"/>
    <w:rsid w:val="004B0B07"/>
    <w:rsid w:val="004B0E35"/>
    <w:rsid w:val="004B1226"/>
    <w:rsid w:val="004B1E1E"/>
    <w:rsid w:val="004B20B7"/>
    <w:rsid w:val="004B22BF"/>
    <w:rsid w:val="004B2FAC"/>
    <w:rsid w:val="004B3443"/>
    <w:rsid w:val="004B3BF8"/>
    <w:rsid w:val="004B3D75"/>
    <w:rsid w:val="004B3F22"/>
    <w:rsid w:val="004B3F81"/>
    <w:rsid w:val="004B4420"/>
    <w:rsid w:val="004B4F65"/>
    <w:rsid w:val="004B4FC9"/>
    <w:rsid w:val="004B4FE0"/>
    <w:rsid w:val="004B6564"/>
    <w:rsid w:val="004B79B2"/>
    <w:rsid w:val="004C041C"/>
    <w:rsid w:val="004C059C"/>
    <w:rsid w:val="004C0E95"/>
    <w:rsid w:val="004C1241"/>
    <w:rsid w:val="004C1852"/>
    <w:rsid w:val="004C1D44"/>
    <w:rsid w:val="004C2777"/>
    <w:rsid w:val="004C2E17"/>
    <w:rsid w:val="004C367F"/>
    <w:rsid w:val="004C3C05"/>
    <w:rsid w:val="004C4B54"/>
    <w:rsid w:val="004C5892"/>
    <w:rsid w:val="004C5A92"/>
    <w:rsid w:val="004C5F37"/>
    <w:rsid w:val="004C7388"/>
    <w:rsid w:val="004C742E"/>
    <w:rsid w:val="004C7FC8"/>
    <w:rsid w:val="004D0AB8"/>
    <w:rsid w:val="004D0ADC"/>
    <w:rsid w:val="004D22C2"/>
    <w:rsid w:val="004D3048"/>
    <w:rsid w:val="004D306D"/>
    <w:rsid w:val="004D40F2"/>
    <w:rsid w:val="004D47F1"/>
    <w:rsid w:val="004D5A01"/>
    <w:rsid w:val="004D652D"/>
    <w:rsid w:val="004D7C5A"/>
    <w:rsid w:val="004E1387"/>
    <w:rsid w:val="004E1516"/>
    <w:rsid w:val="004E182D"/>
    <w:rsid w:val="004E21EF"/>
    <w:rsid w:val="004E2848"/>
    <w:rsid w:val="004E3868"/>
    <w:rsid w:val="004E4F12"/>
    <w:rsid w:val="004E5969"/>
    <w:rsid w:val="004E6CAE"/>
    <w:rsid w:val="004E6EAB"/>
    <w:rsid w:val="004E7CEB"/>
    <w:rsid w:val="004F07F5"/>
    <w:rsid w:val="004F08FD"/>
    <w:rsid w:val="004F0E51"/>
    <w:rsid w:val="004F2B4B"/>
    <w:rsid w:val="004F3032"/>
    <w:rsid w:val="004F334A"/>
    <w:rsid w:val="004F4B79"/>
    <w:rsid w:val="004F5CD9"/>
    <w:rsid w:val="005005A3"/>
    <w:rsid w:val="00500D68"/>
    <w:rsid w:val="00501A64"/>
    <w:rsid w:val="005034F2"/>
    <w:rsid w:val="00503EA4"/>
    <w:rsid w:val="00504525"/>
    <w:rsid w:val="005046D9"/>
    <w:rsid w:val="0050495E"/>
    <w:rsid w:val="00504FEB"/>
    <w:rsid w:val="005055CF"/>
    <w:rsid w:val="00505767"/>
    <w:rsid w:val="00505938"/>
    <w:rsid w:val="005067A8"/>
    <w:rsid w:val="00506892"/>
    <w:rsid w:val="00506BB1"/>
    <w:rsid w:val="00506D4E"/>
    <w:rsid w:val="00507F27"/>
    <w:rsid w:val="005115CC"/>
    <w:rsid w:val="005118C8"/>
    <w:rsid w:val="00511A3B"/>
    <w:rsid w:val="00513EB8"/>
    <w:rsid w:val="00513F0E"/>
    <w:rsid w:val="00514C27"/>
    <w:rsid w:val="00514E19"/>
    <w:rsid w:val="00515C0F"/>
    <w:rsid w:val="00515C15"/>
    <w:rsid w:val="00515D72"/>
    <w:rsid w:val="00516910"/>
    <w:rsid w:val="00520076"/>
    <w:rsid w:val="00520817"/>
    <w:rsid w:val="00523FAB"/>
    <w:rsid w:val="00524903"/>
    <w:rsid w:val="00524B41"/>
    <w:rsid w:val="00524B93"/>
    <w:rsid w:val="00526249"/>
    <w:rsid w:val="005270ED"/>
    <w:rsid w:val="0052728B"/>
    <w:rsid w:val="005307B9"/>
    <w:rsid w:val="00531B86"/>
    <w:rsid w:val="00532DCB"/>
    <w:rsid w:val="0053302E"/>
    <w:rsid w:val="005343FE"/>
    <w:rsid w:val="00534D54"/>
    <w:rsid w:val="005358C7"/>
    <w:rsid w:val="00536166"/>
    <w:rsid w:val="00536BD4"/>
    <w:rsid w:val="00540E08"/>
    <w:rsid w:val="0054179F"/>
    <w:rsid w:val="00541EDC"/>
    <w:rsid w:val="00542955"/>
    <w:rsid w:val="00542CCD"/>
    <w:rsid w:val="00543C4D"/>
    <w:rsid w:val="00544D88"/>
    <w:rsid w:val="00544F79"/>
    <w:rsid w:val="00544F83"/>
    <w:rsid w:val="00545671"/>
    <w:rsid w:val="00546091"/>
    <w:rsid w:val="00547435"/>
    <w:rsid w:val="005509F1"/>
    <w:rsid w:val="005513C6"/>
    <w:rsid w:val="00552728"/>
    <w:rsid w:val="005537C1"/>
    <w:rsid w:val="00554107"/>
    <w:rsid w:val="00554816"/>
    <w:rsid w:val="00554F0D"/>
    <w:rsid w:val="00555338"/>
    <w:rsid w:val="00555B59"/>
    <w:rsid w:val="00556481"/>
    <w:rsid w:val="00560BCE"/>
    <w:rsid w:val="00560F2F"/>
    <w:rsid w:val="005614CA"/>
    <w:rsid w:val="00561D3D"/>
    <w:rsid w:val="00562352"/>
    <w:rsid w:val="00563F48"/>
    <w:rsid w:val="0056427F"/>
    <w:rsid w:val="0056597A"/>
    <w:rsid w:val="00565C90"/>
    <w:rsid w:val="00565D7E"/>
    <w:rsid w:val="00566387"/>
    <w:rsid w:val="0056638A"/>
    <w:rsid w:val="005669B2"/>
    <w:rsid w:val="00566D59"/>
    <w:rsid w:val="00567972"/>
    <w:rsid w:val="0057017D"/>
    <w:rsid w:val="0057156E"/>
    <w:rsid w:val="0057187B"/>
    <w:rsid w:val="005718A4"/>
    <w:rsid w:val="00571BAA"/>
    <w:rsid w:val="00572227"/>
    <w:rsid w:val="00572C3D"/>
    <w:rsid w:val="0057422A"/>
    <w:rsid w:val="00574D71"/>
    <w:rsid w:val="005759C2"/>
    <w:rsid w:val="00575C23"/>
    <w:rsid w:val="0057668F"/>
    <w:rsid w:val="00576D66"/>
    <w:rsid w:val="00576FED"/>
    <w:rsid w:val="00577E9F"/>
    <w:rsid w:val="00580176"/>
    <w:rsid w:val="00580651"/>
    <w:rsid w:val="00580F81"/>
    <w:rsid w:val="00581437"/>
    <w:rsid w:val="005814AA"/>
    <w:rsid w:val="0058152B"/>
    <w:rsid w:val="00581A75"/>
    <w:rsid w:val="00583B14"/>
    <w:rsid w:val="005841B0"/>
    <w:rsid w:val="005843AF"/>
    <w:rsid w:val="00584EE4"/>
    <w:rsid w:val="005854FC"/>
    <w:rsid w:val="005858A2"/>
    <w:rsid w:val="00586A68"/>
    <w:rsid w:val="00586A74"/>
    <w:rsid w:val="00586B58"/>
    <w:rsid w:val="00586E5A"/>
    <w:rsid w:val="00587EF9"/>
    <w:rsid w:val="005902C4"/>
    <w:rsid w:val="005904F5"/>
    <w:rsid w:val="0059050F"/>
    <w:rsid w:val="00590E5D"/>
    <w:rsid w:val="005912C3"/>
    <w:rsid w:val="005916EB"/>
    <w:rsid w:val="00591856"/>
    <w:rsid w:val="005929F9"/>
    <w:rsid w:val="00593BA2"/>
    <w:rsid w:val="00593EF7"/>
    <w:rsid w:val="005943EA"/>
    <w:rsid w:val="0059442B"/>
    <w:rsid w:val="00594946"/>
    <w:rsid w:val="0059518B"/>
    <w:rsid w:val="005953A4"/>
    <w:rsid w:val="00595997"/>
    <w:rsid w:val="00595B11"/>
    <w:rsid w:val="00595B9F"/>
    <w:rsid w:val="00596081"/>
    <w:rsid w:val="00596A65"/>
    <w:rsid w:val="00596BC7"/>
    <w:rsid w:val="00596E0F"/>
    <w:rsid w:val="00596EE9"/>
    <w:rsid w:val="00597075"/>
    <w:rsid w:val="00597408"/>
    <w:rsid w:val="005A0209"/>
    <w:rsid w:val="005A0213"/>
    <w:rsid w:val="005A0242"/>
    <w:rsid w:val="005A0551"/>
    <w:rsid w:val="005A10EA"/>
    <w:rsid w:val="005A14DA"/>
    <w:rsid w:val="005A2EDA"/>
    <w:rsid w:val="005A6FE5"/>
    <w:rsid w:val="005A73C6"/>
    <w:rsid w:val="005A7821"/>
    <w:rsid w:val="005A7A7B"/>
    <w:rsid w:val="005B0EAC"/>
    <w:rsid w:val="005B0FC0"/>
    <w:rsid w:val="005B2099"/>
    <w:rsid w:val="005B3FBF"/>
    <w:rsid w:val="005B41F7"/>
    <w:rsid w:val="005B4C95"/>
    <w:rsid w:val="005B52D2"/>
    <w:rsid w:val="005B53FC"/>
    <w:rsid w:val="005B5A6C"/>
    <w:rsid w:val="005B6DFC"/>
    <w:rsid w:val="005B7501"/>
    <w:rsid w:val="005C06BB"/>
    <w:rsid w:val="005C07D2"/>
    <w:rsid w:val="005C0836"/>
    <w:rsid w:val="005C087C"/>
    <w:rsid w:val="005C1746"/>
    <w:rsid w:val="005C29BF"/>
    <w:rsid w:val="005C2F2F"/>
    <w:rsid w:val="005C39D5"/>
    <w:rsid w:val="005C39EA"/>
    <w:rsid w:val="005C3E21"/>
    <w:rsid w:val="005C4023"/>
    <w:rsid w:val="005C4069"/>
    <w:rsid w:val="005C43BF"/>
    <w:rsid w:val="005C43CA"/>
    <w:rsid w:val="005C446B"/>
    <w:rsid w:val="005C5189"/>
    <w:rsid w:val="005C55E6"/>
    <w:rsid w:val="005C5CA1"/>
    <w:rsid w:val="005C6331"/>
    <w:rsid w:val="005C6CD9"/>
    <w:rsid w:val="005C7758"/>
    <w:rsid w:val="005C78E4"/>
    <w:rsid w:val="005C7B64"/>
    <w:rsid w:val="005C7C58"/>
    <w:rsid w:val="005D18BB"/>
    <w:rsid w:val="005D1AF2"/>
    <w:rsid w:val="005D264F"/>
    <w:rsid w:val="005D2BB6"/>
    <w:rsid w:val="005D33A8"/>
    <w:rsid w:val="005D4779"/>
    <w:rsid w:val="005D5078"/>
    <w:rsid w:val="005D55E8"/>
    <w:rsid w:val="005D6D27"/>
    <w:rsid w:val="005D71E4"/>
    <w:rsid w:val="005D720D"/>
    <w:rsid w:val="005D7676"/>
    <w:rsid w:val="005D7CE9"/>
    <w:rsid w:val="005E0C4C"/>
    <w:rsid w:val="005E21D1"/>
    <w:rsid w:val="005E2454"/>
    <w:rsid w:val="005E265E"/>
    <w:rsid w:val="005E2A0E"/>
    <w:rsid w:val="005E2A37"/>
    <w:rsid w:val="005E2B84"/>
    <w:rsid w:val="005E3149"/>
    <w:rsid w:val="005E3F46"/>
    <w:rsid w:val="005E4AF5"/>
    <w:rsid w:val="005E5B61"/>
    <w:rsid w:val="005E5D1A"/>
    <w:rsid w:val="005E65C1"/>
    <w:rsid w:val="005E6CB4"/>
    <w:rsid w:val="005E6CF3"/>
    <w:rsid w:val="005E6EBE"/>
    <w:rsid w:val="005F06C3"/>
    <w:rsid w:val="005F0E61"/>
    <w:rsid w:val="005F16A1"/>
    <w:rsid w:val="005F1B8B"/>
    <w:rsid w:val="005F1E7B"/>
    <w:rsid w:val="005F2CF1"/>
    <w:rsid w:val="005F34A9"/>
    <w:rsid w:val="005F36AC"/>
    <w:rsid w:val="005F3934"/>
    <w:rsid w:val="005F3A60"/>
    <w:rsid w:val="005F3B3A"/>
    <w:rsid w:val="005F4468"/>
    <w:rsid w:val="005F4F09"/>
    <w:rsid w:val="005F5432"/>
    <w:rsid w:val="005F554D"/>
    <w:rsid w:val="005F5A14"/>
    <w:rsid w:val="005F5BAD"/>
    <w:rsid w:val="005F6B56"/>
    <w:rsid w:val="005F721D"/>
    <w:rsid w:val="00600169"/>
    <w:rsid w:val="00600247"/>
    <w:rsid w:val="006009EB"/>
    <w:rsid w:val="00600B58"/>
    <w:rsid w:val="00601128"/>
    <w:rsid w:val="00601A94"/>
    <w:rsid w:val="00601B95"/>
    <w:rsid w:val="00602060"/>
    <w:rsid w:val="00602DF0"/>
    <w:rsid w:val="00602E98"/>
    <w:rsid w:val="006038A2"/>
    <w:rsid w:val="00603EE0"/>
    <w:rsid w:val="0060425F"/>
    <w:rsid w:val="00605396"/>
    <w:rsid w:val="006056DC"/>
    <w:rsid w:val="0060583E"/>
    <w:rsid w:val="00605A91"/>
    <w:rsid w:val="00605C0C"/>
    <w:rsid w:val="0060679F"/>
    <w:rsid w:val="0060685E"/>
    <w:rsid w:val="006071EA"/>
    <w:rsid w:val="006109E7"/>
    <w:rsid w:val="006112FC"/>
    <w:rsid w:val="00611B03"/>
    <w:rsid w:val="00612B6B"/>
    <w:rsid w:val="006133B6"/>
    <w:rsid w:val="00613610"/>
    <w:rsid w:val="00614529"/>
    <w:rsid w:val="00614ECA"/>
    <w:rsid w:val="00615151"/>
    <w:rsid w:val="0061574F"/>
    <w:rsid w:val="00615FF7"/>
    <w:rsid w:val="006160AD"/>
    <w:rsid w:val="00616AF4"/>
    <w:rsid w:val="00616FEB"/>
    <w:rsid w:val="006178F3"/>
    <w:rsid w:val="00620A96"/>
    <w:rsid w:val="0062166A"/>
    <w:rsid w:val="0062227D"/>
    <w:rsid w:val="006222E6"/>
    <w:rsid w:val="00622B2F"/>
    <w:rsid w:val="00622F32"/>
    <w:rsid w:val="00624C37"/>
    <w:rsid w:val="006252C2"/>
    <w:rsid w:val="00625A96"/>
    <w:rsid w:val="00625F5E"/>
    <w:rsid w:val="00626600"/>
    <w:rsid w:val="0062692C"/>
    <w:rsid w:val="00626E2E"/>
    <w:rsid w:val="00626E7A"/>
    <w:rsid w:val="006270CE"/>
    <w:rsid w:val="00627167"/>
    <w:rsid w:val="00627480"/>
    <w:rsid w:val="006275B9"/>
    <w:rsid w:val="006278D2"/>
    <w:rsid w:val="00627F55"/>
    <w:rsid w:val="006301F8"/>
    <w:rsid w:val="006302B3"/>
    <w:rsid w:val="0063084C"/>
    <w:rsid w:val="00630D23"/>
    <w:rsid w:val="00630DE9"/>
    <w:rsid w:val="00630E8B"/>
    <w:rsid w:val="00631425"/>
    <w:rsid w:val="00631B57"/>
    <w:rsid w:val="00631D40"/>
    <w:rsid w:val="00632371"/>
    <w:rsid w:val="00633770"/>
    <w:rsid w:val="0063383F"/>
    <w:rsid w:val="0063507B"/>
    <w:rsid w:val="00635346"/>
    <w:rsid w:val="00635893"/>
    <w:rsid w:val="00635E18"/>
    <w:rsid w:val="0063643F"/>
    <w:rsid w:val="006365CA"/>
    <w:rsid w:val="00636603"/>
    <w:rsid w:val="00637B3D"/>
    <w:rsid w:val="00637DEE"/>
    <w:rsid w:val="00637ED1"/>
    <w:rsid w:val="006418A8"/>
    <w:rsid w:val="00641C0D"/>
    <w:rsid w:val="00641D8C"/>
    <w:rsid w:val="00642610"/>
    <w:rsid w:val="00643A04"/>
    <w:rsid w:val="006442EE"/>
    <w:rsid w:val="00644C5F"/>
    <w:rsid w:val="00645DCD"/>
    <w:rsid w:val="00646E50"/>
    <w:rsid w:val="00646EA5"/>
    <w:rsid w:val="00646F68"/>
    <w:rsid w:val="006476FA"/>
    <w:rsid w:val="00647A36"/>
    <w:rsid w:val="00647B63"/>
    <w:rsid w:val="00647BC3"/>
    <w:rsid w:val="00647E85"/>
    <w:rsid w:val="00650DA2"/>
    <w:rsid w:val="00651A08"/>
    <w:rsid w:val="0065231D"/>
    <w:rsid w:val="00652541"/>
    <w:rsid w:val="00652820"/>
    <w:rsid w:val="00652AA7"/>
    <w:rsid w:val="0065407E"/>
    <w:rsid w:val="006565E0"/>
    <w:rsid w:val="00657470"/>
    <w:rsid w:val="006579D4"/>
    <w:rsid w:val="00657A98"/>
    <w:rsid w:val="00660A5C"/>
    <w:rsid w:val="00660AF9"/>
    <w:rsid w:val="00660C4A"/>
    <w:rsid w:val="00661AA5"/>
    <w:rsid w:val="00662016"/>
    <w:rsid w:val="006624A8"/>
    <w:rsid w:val="00662DF0"/>
    <w:rsid w:val="00663678"/>
    <w:rsid w:val="00663D70"/>
    <w:rsid w:val="006640F1"/>
    <w:rsid w:val="006658D1"/>
    <w:rsid w:val="00665B69"/>
    <w:rsid w:val="00666D94"/>
    <w:rsid w:val="00666E4D"/>
    <w:rsid w:val="006675C6"/>
    <w:rsid w:val="00667786"/>
    <w:rsid w:val="0067270E"/>
    <w:rsid w:val="00672F97"/>
    <w:rsid w:val="00672FCF"/>
    <w:rsid w:val="00674086"/>
    <w:rsid w:val="0067437C"/>
    <w:rsid w:val="00675274"/>
    <w:rsid w:val="00675F46"/>
    <w:rsid w:val="006764BA"/>
    <w:rsid w:val="00676F72"/>
    <w:rsid w:val="0067777D"/>
    <w:rsid w:val="006800B6"/>
    <w:rsid w:val="006802B8"/>
    <w:rsid w:val="00680983"/>
    <w:rsid w:val="00680E50"/>
    <w:rsid w:val="006813F3"/>
    <w:rsid w:val="006823A6"/>
    <w:rsid w:val="006826B6"/>
    <w:rsid w:val="006828F7"/>
    <w:rsid w:val="00682CBC"/>
    <w:rsid w:val="00682FA4"/>
    <w:rsid w:val="00683064"/>
    <w:rsid w:val="006837CE"/>
    <w:rsid w:val="00683C43"/>
    <w:rsid w:val="0068415D"/>
    <w:rsid w:val="006841C8"/>
    <w:rsid w:val="006845AB"/>
    <w:rsid w:val="00684963"/>
    <w:rsid w:val="00686254"/>
    <w:rsid w:val="00686DCD"/>
    <w:rsid w:val="00690004"/>
    <w:rsid w:val="00691190"/>
    <w:rsid w:val="0069170C"/>
    <w:rsid w:val="00691A1D"/>
    <w:rsid w:val="006928EF"/>
    <w:rsid w:val="00692FA9"/>
    <w:rsid w:val="006934F5"/>
    <w:rsid w:val="00693DA8"/>
    <w:rsid w:val="006947A6"/>
    <w:rsid w:val="00695AFD"/>
    <w:rsid w:val="00696604"/>
    <w:rsid w:val="006A010E"/>
    <w:rsid w:val="006A0DC3"/>
    <w:rsid w:val="006A10E0"/>
    <w:rsid w:val="006A1672"/>
    <w:rsid w:val="006A29A7"/>
    <w:rsid w:val="006A2EFD"/>
    <w:rsid w:val="006A3EAE"/>
    <w:rsid w:val="006A434D"/>
    <w:rsid w:val="006A44A6"/>
    <w:rsid w:val="006A5066"/>
    <w:rsid w:val="006A5F8E"/>
    <w:rsid w:val="006A6772"/>
    <w:rsid w:val="006A722B"/>
    <w:rsid w:val="006A7DB9"/>
    <w:rsid w:val="006B08A5"/>
    <w:rsid w:val="006B1E1F"/>
    <w:rsid w:val="006B2464"/>
    <w:rsid w:val="006B24A7"/>
    <w:rsid w:val="006B25A0"/>
    <w:rsid w:val="006B2704"/>
    <w:rsid w:val="006B38D2"/>
    <w:rsid w:val="006B5F70"/>
    <w:rsid w:val="006B6467"/>
    <w:rsid w:val="006B6F43"/>
    <w:rsid w:val="006B7037"/>
    <w:rsid w:val="006B72F4"/>
    <w:rsid w:val="006B75F0"/>
    <w:rsid w:val="006B799A"/>
    <w:rsid w:val="006C0A01"/>
    <w:rsid w:val="006C0DD8"/>
    <w:rsid w:val="006C14DE"/>
    <w:rsid w:val="006C188B"/>
    <w:rsid w:val="006C2126"/>
    <w:rsid w:val="006C23C6"/>
    <w:rsid w:val="006C38A4"/>
    <w:rsid w:val="006C41EC"/>
    <w:rsid w:val="006C43E3"/>
    <w:rsid w:val="006C52CF"/>
    <w:rsid w:val="006C5622"/>
    <w:rsid w:val="006C590A"/>
    <w:rsid w:val="006C6649"/>
    <w:rsid w:val="006C6CA7"/>
    <w:rsid w:val="006D0154"/>
    <w:rsid w:val="006D0A5B"/>
    <w:rsid w:val="006D1134"/>
    <w:rsid w:val="006D385F"/>
    <w:rsid w:val="006D44F1"/>
    <w:rsid w:val="006D4738"/>
    <w:rsid w:val="006D4836"/>
    <w:rsid w:val="006D507C"/>
    <w:rsid w:val="006D5C96"/>
    <w:rsid w:val="006D61F6"/>
    <w:rsid w:val="006D6471"/>
    <w:rsid w:val="006D66F0"/>
    <w:rsid w:val="006D6D01"/>
    <w:rsid w:val="006D6ED8"/>
    <w:rsid w:val="006D75CD"/>
    <w:rsid w:val="006D777A"/>
    <w:rsid w:val="006E01DC"/>
    <w:rsid w:val="006E0254"/>
    <w:rsid w:val="006E0C9A"/>
    <w:rsid w:val="006E1407"/>
    <w:rsid w:val="006E1F47"/>
    <w:rsid w:val="006E2A2E"/>
    <w:rsid w:val="006E3012"/>
    <w:rsid w:val="006E31A4"/>
    <w:rsid w:val="006E3549"/>
    <w:rsid w:val="006E388F"/>
    <w:rsid w:val="006E508C"/>
    <w:rsid w:val="006E5E6F"/>
    <w:rsid w:val="006E5EEC"/>
    <w:rsid w:val="006E60C9"/>
    <w:rsid w:val="006E7E51"/>
    <w:rsid w:val="006F0BF7"/>
    <w:rsid w:val="006F1468"/>
    <w:rsid w:val="006F17F2"/>
    <w:rsid w:val="006F2145"/>
    <w:rsid w:val="006F361E"/>
    <w:rsid w:val="006F38DD"/>
    <w:rsid w:val="006F4053"/>
    <w:rsid w:val="006F5240"/>
    <w:rsid w:val="006F5C0F"/>
    <w:rsid w:val="006F631A"/>
    <w:rsid w:val="006F6D32"/>
    <w:rsid w:val="006F772B"/>
    <w:rsid w:val="00700755"/>
    <w:rsid w:val="007007DA"/>
    <w:rsid w:val="00700D44"/>
    <w:rsid w:val="00700F05"/>
    <w:rsid w:val="00701049"/>
    <w:rsid w:val="007011A8"/>
    <w:rsid w:val="00701441"/>
    <w:rsid w:val="00701AAF"/>
    <w:rsid w:val="007024E4"/>
    <w:rsid w:val="00702778"/>
    <w:rsid w:val="00703236"/>
    <w:rsid w:val="00703C23"/>
    <w:rsid w:val="00703E3A"/>
    <w:rsid w:val="0070429D"/>
    <w:rsid w:val="0070492E"/>
    <w:rsid w:val="00705C74"/>
    <w:rsid w:val="00710B35"/>
    <w:rsid w:val="00710FD4"/>
    <w:rsid w:val="00711FD6"/>
    <w:rsid w:val="007133EE"/>
    <w:rsid w:val="00713626"/>
    <w:rsid w:val="0071451F"/>
    <w:rsid w:val="00714F44"/>
    <w:rsid w:val="00715277"/>
    <w:rsid w:val="00715684"/>
    <w:rsid w:val="007157CA"/>
    <w:rsid w:val="00715BF6"/>
    <w:rsid w:val="00715C70"/>
    <w:rsid w:val="007162C3"/>
    <w:rsid w:val="00716CFF"/>
    <w:rsid w:val="00716E92"/>
    <w:rsid w:val="0071711D"/>
    <w:rsid w:val="0071787F"/>
    <w:rsid w:val="007179A1"/>
    <w:rsid w:val="00717CEE"/>
    <w:rsid w:val="007208FC"/>
    <w:rsid w:val="007210DC"/>
    <w:rsid w:val="00721B2A"/>
    <w:rsid w:val="007227EE"/>
    <w:rsid w:val="00722F98"/>
    <w:rsid w:val="00723F2D"/>
    <w:rsid w:val="00723FC3"/>
    <w:rsid w:val="007246AE"/>
    <w:rsid w:val="00724B42"/>
    <w:rsid w:val="00724DFC"/>
    <w:rsid w:val="00725471"/>
    <w:rsid w:val="00725488"/>
    <w:rsid w:val="007255A8"/>
    <w:rsid w:val="00727C20"/>
    <w:rsid w:val="00727F68"/>
    <w:rsid w:val="007301A6"/>
    <w:rsid w:val="007302B7"/>
    <w:rsid w:val="00730370"/>
    <w:rsid w:val="007303BD"/>
    <w:rsid w:val="007306BA"/>
    <w:rsid w:val="00730F95"/>
    <w:rsid w:val="00731958"/>
    <w:rsid w:val="00731C3C"/>
    <w:rsid w:val="007321BE"/>
    <w:rsid w:val="00732498"/>
    <w:rsid w:val="00733332"/>
    <w:rsid w:val="00733D70"/>
    <w:rsid w:val="00735346"/>
    <w:rsid w:val="00735F1F"/>
    <w:rsid w:val="007362FD"/>
    <w:rsid w:val="007363E8"/>
    <w:rsid w:val="00736C79"/>
    <w:rsid w:val="00737DA1"/>
    <w:rsid w:val="00737DFB"/>
    <w:rsid w:val="00737EE7"/>
    <w:rsid w:val="00742260"/>
    <w:rsid w:val="00742912"/>
    <w:rsid w:val="00742DAF"/>
    <w:rsid w:val="007440C6"/>
    <w:rsid w:val="007441D4"/>
    <w:rsid w:val="007445A4"/>
    <w:rsid w:val="00744EB8"/>
    <w:rsid w:val="007450DE"/>
    <w:rsid w:val="00745D6E"/>
    <w:rsid w:val="007461C4"/>
    <w:rsid w:val="00746231"/>
    <w:rsid w:val="00746AC2"/>
    <w:rsid w:val="007508F2"/>
    <w:rsid w:val="0075209C"/>
    <w:rsid w:val="00753270"/>
    <w:rsid w:val="00753328"/>
    <w:rsid w:val="00754AD8"/>
    <w:rsid w:val="00754C4A"/>
    <w:rsid w:val="00754DC4"/>
    <w:rsid w:val="007556B2"/>
    <w:rsid w:val="00756701"/>
    <w:rsid w:val="00756830"/>
    <w:rsid w:val="007569A3"/>
    <w:rsid w:val="00756FFA"/>
    <w:rsid w:val="0075722B"/>
    <w:rsid w:val="00757E13"/>
    <w:rsid w:val="0076128F"/>
    <w:rsid w:val="0076301E"/>
    <w:rsid w:val="00764F3B"/>
    <w:rsid w:val="00764F7C"/>
    <w:rsid w:val="007653F2"/>
    <w:rsid w:val="00765DD3"/>
    <w:rsid w:val="00766686"/>
    <w:rsid w:val="00767356"/>
    <w:rsid w:val="00770767"/>
    <w:rsid w:val="00771627"/>
    <w:rsid w:val="00771AE5"/>
    <w:rsid w:val="007724EA"/>
    <w:rsid w:val="00772C77"/>
    <w:rsid w:val="0077344A"/>
    <w:rsid w:val="00773F62"/>
    <w:rsid w:val="00774021"/>
    <w:rsid w:val="007742A0"/>
    <w:rsid w:val="00774E60"/>
    <w:rsid w:val="007752F1"/>
    <w:rsid w:val="007766FE"/>
    <w:rsid w:val="00776B11"/>
    <w:rsid w:val="00776DF3"/>
    <w:rsid w:val="00776F69"/>
    <w:rsid w:val="00777033"/>
    <w:rsid w:val="00777AF0"/>
    <w:rsid w:val="00780127"/>
    <w:rsid w:val="00783685"/>
    <w:rsid w:val="0078423C"/>
    <w:rsid w:val="007857EC"/>
    <w:rsid w:val="0078606B"/>
    <w:rsid w:val="00787195"/>
    <w:rsid w:val="00787E1D"/>
    <w:rsid w:val="007901DF"/>
    <w:rsid w:val="007907F5"/>
    <w:rsid w:val="00791043"/>
    <w:rsid w:val="007914D8"/>
    <w:rsid w:val="0079160F"/>
    <w:rsid w:val="00791883"/>
    <w:rsid w:val="00792761"/>
    <w:rsid w:val="00792BB3"/>
    <w:rsid w:val="00793FF5"/>
    <w:rsid w:val="0079594B"/>
    <w:rsid w:val="00796480"/>
    <w:rsid w:val="00796987"/>
    <w:rsid w:val="00796AD0"/>
    <w:rsid w:val="00796E56"/>
    <w:rsid w:val="00797083"/>
    <w:rsid w:val="00797686"/>
    <w:rsid w:val="00797934"/>
    <w:rsid w:val="007A0D37"/>
    <w:rsid w:val="007A1FCF"/>
    <w:rsid w:val="007A2C4C"/>
    <w:rsid w:val="007A2ED7"/>
    <w:rsid w:val="007A3AF3"/>
    <w:rsid w:val="007A406F"/>
    <w:rsid w:val="007A49AF"/>
    <w:rsid w:val="007A49F7"/>
    <w:rsid w:val="007A4A56"/>
    <w:rsid w:val="007A644D"/>
    <w:rsid w:val="007A6EBF"/>
    <w:rsid w:val="007A6FC5"/>
    <w:rsid w:val="007B0340"/>
    <w:rsid w:val="007B0AD0"/>
    <w:rsid w:val="007B1F02"/>
    <w:rsid w:val="007B34E5"/>
    <w:rsid w:val="007B374B"/>
    <w:rsid w:val="007B4234"/>
    <w:rsid w:val="007B52D5"/>
    <w:rsid w:val="007B53C5"/>
    <w:rsid w:val="007B54AA"/>
    <w:rsid w:val="007B5FC0"/>
    <w:rsid w:val="007B6509"/>
    <w:rsid w:val="007B6947"/>
    <w:rsid w:val="007B6D2F"/>
    <w:rsid w:val="007C001F"/>
    <w:rsid w:val="007C0AC4"/>
    <w:rsid w:val="007C0AEF"/>
    <w:rsid w:val="007C138A"/>
    <w:rsid w:val="007C262A"/>
    <w:rsid w:val="007C2789"/>
    <w:rsid w:val="007C3919"/>
    <w:rsid w:val="007C3E1B"/>
    <w:rsid w:val="007C48DA"/>
    <w:rsid w:val="007C4A4C"/>
    <w:rsid w:val="007C59D4"/>
    <w:rsid w:val="007C60B7"/>
    <w:rsid w:val="007C632E"/>
    <w:rsid w:val="007C676D"/>
    <w:rsid w:val="007C6968"/>
    <w:rsid w:val="007D0CFB"/>
    <w:rsid w:val="007D0E32"/>
    <w:rsid w:val="007D4E09"/>
    <w:rsid w:val="007D547D"/>
    <w:rsid w:val="007D5489"/>
    <w:rsid w:val="007E0786"/>
    <w:rsid w:val="007E0EAA"/>
    <w:rsid w:val="007E1086"/>
    <w:rsid w:val="007E1BC3"/>
    <w:rsid w:val="007E3A55"/>
    <w:rsid w:val="007E3B93"/>
    <w:rsid w:val="007E4AAF"/>
    <w:rsid w:val="007E53FE"/>
    <w:rsid w:val="007E5706"/>
    <w:rsid w:val="007E57A8"/>
    <w:rsid w:val="007E68AE"/>
    <w:rsid w:val="007E695D"/>
    <w:rsid w:val="007E798C"/>
    <w:rsid w:val="007E7C9C"/>
    <w:rsid w:val="007F011E"/>
    <w:rsid w:val="007F0556"/>
    <w:rsid w:val="007F134D"/>
    <w:rsid w:val="007F1F50"/>
    <w:rsid w:val="007F1FDC"/>
    <w:rsid w:val="007F219B"/>
    <w:rsid w:val="007F2414"/>
    <w:rsid w:val="007F2721"/>
    <w:rsid w:val="007F469E"/>
    <w:rsid w:val="007F56E0"/>
    <w:rsid w:val="007F5AAE"/>
    <w:rsid w:val="007F61D9"/>
    <w:rsid w:val="007F6D80"/>
    <w:rsid w:val="00800A45"/>
    <w:rsid w:val="00801AD7"/>
    <w:rsid w:val="008022CE"/>
    <w:rsid w:val="0080305E"/>
    <w:rsid w:val="008036C4"/>
    <w:rsid w:val="00805145"/>
    <w:rsid w:val="00805AAD"/>
    <w:rsid w:val="00805AE7"/>
    <w:rsid w:val="00806050"/>
    <w:rsid w:val="008069F2"/>
    <w:rsid w:val="00807328"/>
    <w:rsid w:val="0081082E"/>
    <w:rsid w:val="00811179"/>
    <w:rsid w:val="00811E71"/>
    <w:rsid w:val="00813C4D"/>
    <w:rsid w:val="00813EDF"/>
    <w:rsid w:val="008145FC"/>
    <w:rsid w:val="00814F39"/>
    <w:rsid w:val="008154AA"/>
    <w:rsid w:val="00815AC9"/>
    <w:rsid w:val="008164E3"/>
    <w:rsid w:val="00816FF9"/>
    <w:rsid w:val="00817DD9"/>
    <w:rsid w:val="0082010F"/>
    <w:rsid w:val="0082071E"/>
    <w:rsid w:val="00821193"/>
    <w:rsid w:val="00821D4F"/>
    <w:rsid w:val="00822399"/>
    <w:rsid w:val="00822A0B"/>
    <w:rsid w:val="00822FF9"/>
    <w:rsid w:val="00823677"/>
    <w:rsid w:val="00824FD6"/>
    <w:rsid w:val="00825863"/>
    <w:rsid w:val="00826E0E"/>
    <w:rsid w:val="008271EC"/>
    <w:rsid w:val="008276A8"/>
    <w:rsid w:val="00827FA8"/>
    <w:rsid w:val="0083047A"/>
    <w:rsid w:val="00830C29"/>
    <w:rsid w:val="00831C0B"/>
    <w:rsid w:val="00834316"/>
    <w:rsid w:val="008347FC"/>
    <w:rsid w:val="00834C0B"/>
    <w:rsid w:val="00835DB9"/>
    <w:rsid w:val="008369A2"/>
    <w:rsid w:val="008372A1"/>
    <w:rsid w:val="00837380"/>
    <w:rsid w:val="0083777B"/>
    <w:rsid w:val="00840188"/>
    <w:rsid w:val="008409C6"/>
    <w:rsid w:val="0084105D"/>
    <w:rsid w:val="00841A8F"/>
    <w:rsid w:val="00841C46"/>
    <w:rsid w:val="00842923"/>
    <w:rsid w:val="00842961"/>
    <w:rsid w:val="008436E6"/>
    <w:rsid w:val="00845863"/>
    <w:rsid w:val="008460ED"/>
    <w:rsid w:val="0084691D"/>
    <w:rsid w:val="008472C2"/>
    <w:rsid w:val="008474C0"/>
    <w:rsid w:val="0085011A"/>
    <w:rsid w:val="0085117C"/>
    <w:rsid w:val="00851AD7"/>
    <w:rsid w:val="008524AF"/>
    <w:rsid w:val="008528B5"/>
    <w:rsid w:val="00852AA7"/>
    <w:rsid w:val="00852CCE"/>
    <w:rsid w:val="00853870"/>
    <w:rsid w:val="00853A10"/>
    <w:rsid w:val="00853B19"/>
    <w:rsid w:val="00854F8D"/>
    <w:rsid w:val="008553C2"/>
    <w:rsid w:val="0085584A"/>
    <w:rsid w:val="00855D1D"/>
    <w:rsid w:val="008573CA"/>
    <w:rsid w:val="00860FA8"/>
    <w:rsid w:val="00862156"/>
    <w:rsid w:val="0086364E"/>
    <w:rsid w:val="00863AC9"/>
    <w:rsid w:val="00863AF4"/>
    <w:rsid w:val="0086420E"/>
    <w:rsid w:val="00864A78"/>
    <w:rsid w:val="00864CA7"/>
    <w:rsid w:val="008656C3"/>
    <w:rsid w:val="00865777"/>
    <w:rsid w:val="00865954"/>
    <w:rsid w:val="00866A18"/>
    <w:rsid w:val="00866B2E"/>
    <w:rsid w:val="00866F6D"/>
    <w:rsid w:val="00866FF2"/>
    <w:rsid w:val="00867508"/>
    <w:rsid w:val="008702EB"/>
    <w:rsid w:val="00870AAE"/>
    <w:rsid w:val="008722F2"/>
    <w:rsid w:val="008730F2"/>
    <w:rsid w:val="00874185"/>
    <w:rsid w:val="008751E3"/>
    <w:rsid w:val="008753BD"/>
    <w:rsid w:val="00875E7F"/>
    <w:rsid w:val="008763DE"/>
    <w:rsid w:val="00876422"/>
    <w:rsid w:val="0087683D"/>
    <w:rsid w:val="008768A1"/>
    <w:rsid w:val="008768A3"/>
    <w:rsid w:val="00877D9A"/>
    <w:rsid w:val="0088103C"/>
    <w:rsid w:val="00881A4B"/>
    <w:rsid w:val="00881E75"/>
    <w:rsid w:val="00882365"/>
    <w:rsid w:val="00882570"/>
    <w:rsid w:val="00882A47"/>
    <w:rsid w:val="00883C6B"/>
    <w:rsid w:val="00884EA6"/>
    <w:rsid w:val="0088658C"/>
    <w:rsid w:val="00886DEC"/>
    <w:rsid w:val="00886EAA"/>
    <w:rsid w:val="008923D0"/>
    <w:rsid w:val="008934BD"/>
    <w:rsid w:val="0089352E"/>
    <w:rsid w:val="008949F3"/>
    <w:rsid w:val="00894AFC"/>
    <w:rsid w:val="00895908"/>
    <w:rsid w:val="00895AEE"/>
    <w:rsid w:val="00897A91"/>
    <w:rsid w:val="008A0776"/>
    <w:rsid w:val="008A0DAF"/>
    <w:rsid w:val="008A0F84"/>
    <w:rsid w:val="008A34F5"/>
    <w:rsid w:val="008A3DF6"/>
    <w:rsid w:val="008A3FC8"/>
    <w:rsid w:val="008A4656"/>
    <w:rsid w:val="008A4794"/>
    <w:rsid w:val="008A4C95"/>
    <w:rsid w:val="008A527A"/>
    <w:rsid w:val="008A574C"/>
    <w:rsid w:val="008A5BFE"/>
    <w:rsid w:val="008A5E0E"/>
    <w:rsid w:val="008A5E3A"/>
    <w:rsid w:val="008A6E2C"/>
    <w:rsid w:val="008A77D9"/>
    <w:rsid w:val="008A7F2E"/>
    <w:rsid w:val="008B1595"/>
    <w:rsid w:val="008B1946"/>
    <w:rsid w:val="008B1D2E"/>
    <w:rsid w:val="008B38CF"/>
    <w:rsid w:val="008B4BF8"/>
    <w:rsid w:val="008B6043"/>
    <w:rsid w:val="008B6365"/>
    <w:rsid w:val="008C00ED"/>
    <w:rsid w:val="008C0D5C"/>
    <w:rsid w:val="008C1525"/>
    <w:rsid w:val="008C1598"/>
    <w:rsid w:val="008C1878"/>
    <w:rsid w:val="008C3A58"/>
    <w:rsid w:val="008C3FD5"/>
    <w:rsid w:val="008C43BD"/>
    <w:rsid w:val="008C4B48"/>
    <w:rsid w:val="008C54ED"/>
    <w:rsid w:val="008C650C"/>
    <w:rsid w:val="008C6621"/>
    <w:rsid w:val="008C771D"/>
    <w:rsid w:val="008D01D5"/>
    <w:rsid w:val="008D084E"/>
    <w:rsid w:val="008D0A22"/>
    <w:rsid w:val="008D151A"/>
    <w:rsid w:val="008D1C58"/>
    <w:rsid w:val="008D2375"/>
    <w:rsid w:val="008D2B90"/>
    <w:rsid w:val="008D2C0D"/>
    <w:rsid w:val="008D30E7"/>
    <w:rsid w:val="008D30F9"/>
    <w:rsid w:val="008D3577"/>
    <w:rsid w:val="008D39A6"/>
    <w:rsid w:val="008D4516"/>
    <w:rsid w:val="008D5ACE"/>
    <w:rsid w:val="008D6956"/>
    <w:rsid w:val="008D7DFF"/>
    <w:rsid w:val="008E0F15"/>
    <w:rsid w:val="008E19CD"/>
    <w:rsid w:val="008E1E6E"/>
    <w:rsid w:val="008E2231"/>
    <w:rsid w:val="008E250B"/>
    <w:rsid w:val="008E25A3"/>
    <w:rsid w:val="008E2A3E"/>
    <w:rsid w:val="008E2CE2"/>
    <w:rsid w:val="008E3CC2"/>
    <w:rsid w:val="008E546D"/>
    <w:rsid w:val="008E54A3"/>
    <w:rsid w:val="008E62D9"/>
    <w:rsid w:val="008E7FCA"/>
    <w:rsid w:val="008F0CE1"/>
    <w:rsid w:val="008F0E87"/>
    <w:rsid w:val="008F136B"/>
    <w:rsid w:val="008F270F"/>
    <w:rsid w:val="008F283B"/>
    <w:rsid w:val="008F32B5"/>
    <w:rsid w:val="008F3BFF"/>
    <w:rsid w:val="008F60ED"/>
    <w:rsid w:val="008F6866"/>
    <w:rsid w:val="008F6AED"/>
    <w:rsid w:val="008F6BED"/>
    <w:rsid w:val="008F7F36"/>
    <w:rsid w:val="0090048E"/>
    <w:rsid w:val="009005ED"/>
    <w:rsid w:val="0090086E"/>
    <w:rsid w:val="00901349"/>
    <w:rsid w:val="009020B4"/>
    <w:rsid w:val="0090229E"/>
    <w:rsid w:val="00902DA5"/>
    <w:rsid w:val="00903285"/>
    <w:rsid w:val="0090354C"/>
    <w:rsid w:val="009035CD"/>
    <w:rsid w:val="009036A4"/>
    <w:rsid w:val="00903AEA"/>
    <w:rsid w:val="00903CF5"/>
    <w:rsid w:val="009041E2"/>
    <w:rsid w:val="0090446F"/>
    <w:rsid w:val="00905484"/>
    <w:rsid w:val="00905A86"/>
    <w:rsid w:val="00905AE1"/>
    <w:rsid w:val="00905E77"/>
    <w:rsid w:val="00906178"/>
    <w:rsid w:val="00907F9D"/>
    <w:rsid w:val="0091137C"/>
    <w:rsid w:val="0091194F"/>
    <w:rsid w:val="00911AFD"/>
    <w:rsid w:val="00911D38"/>
    <w:rsid w:val="00912A8F"/>
    <w:rsid w:val="00913194"/>
    <w:rsid w:val="00913777"/>
    <w:rsid w:val="00913F34"/>
    <w:rsid w:val="009141DF"/>
    <w:rsid w:val="0091429A"/>
    <w:rsid w:val="00914548"/>
    <w:rsid w:val="00914635"/>
    <w:rsid w:val="00914FD1"/>
    <w:rsid w:val="00915252"/>
    <w:rsid w:val="009160C1"/>
    <w:rsid w:val="00916F46"/>
    <w:rsid w:val="009178DF"/>
    <w:rsid w:val="00917B08"/>
    <w:rsid w:val="00920065"/>
    <w:rsid w:val="009206CA"/>
    <w:rsid w:val="009207EE"/>
    <w:rsid w:val="009209DA"/>
    <w:rsid w:val="0092128D"/>
    <w:rsid w:val="0092213E"/>
    <w:rsid w:val="00923CD7"/>
    <w:rsid w:val="00925AE6"/>
    <w:rsid w:val="00925F1E"/>
    <w:rsid w:val="00927B20"/>
    <w:rsid w:val="00930A7F"/>
    <w:rsid w:val="00932C9E"/>
    <w:rsid w:val="00932D18"/>
    <w:rsid w:val="009331CC"/>
    <w:rsid w:val="00933326"/>
    <w:rsid w:val="0093338A"/>
    <w:rsid w:val="00933B56"/>
    <w:rsid w:val="00935512"/>
    <w:rsid w:val="00935A12"/>
    <w:rsid w:val="00935BFE"/>
    <w:rsid w:val="00936344"/>
    <w:rsid w:val="00937B49"/>
    <w:rsid w:val="00940262"/>
    <w:rsid w:val="009402E0"/>
    <w:rsid w:val="0094084A"/>
    <w:rsid w:val="00941294"/>
    <w:rsid w:val="009412A3"/>
    <w:rsid w:val="009413DC"/>
    <w:rsid w:val="0094218A"/>
    <w:rsid w:val="00943AA1"/>
    <w:rsid w:val="0094427F"/>
    <w:rsid w:val="00944798"/>
    <w:rsid w:val="00944CE0"/>
    <w:rsid w:val="009458CE"/>
    <w:rsid w:val="00947A52"/>
    <w:rsid w:val="009502D3"/>
    <w:rsid w:val="00950E68"/>
    <w:rsid w:val="009510AC"/>
    <w:rsid w:val="00951FDD"/>
    <w:rsid w:val="009524D7"/>
    <w:rsid w:val="009526E7"/>
    <w:rsid w:val="00952892"/>
    <w:rsid w:val="00952D64"/>
    <w:rsid w:val="00952F70"/>
    <w:rsid w:val="009530D6"/>
    <w:rsid w:val="0095498B"/>
    <w:rsid w:val="00954C1C"/>
    <w:rsid w:val="00954E43"/>
    <w:rsid w:val="00955F46"/>
    <w:rsid w:val="00956569"/>
    <w:rsid w:val="00956B99"/>
    <w:rsid w:val="00956D01"/>
    <w:rsid w:val="00956EFC"/>
    <w:rsid w:val="00960B1E"/>
    <w:rsid w:val="00961573"/>
    <w:rsid w:val="00961C94"/>
    <w:rsid w:val="00961DEC"/>
    <w:rsid w:val="009636C1"/>
    <w:rsid w:val="00963BF0"/>
    <w:rsid w:val="0096552B"/>
    <w:rsid w:val="00967572"/>
    <w:rsid w:val="009678F0"/>
    <w:rsid w:val="00967BAF"/>
    <w:rsid w:val="00970263"/>
    <w:rsid w:val="00970A21"/>
    <w:rsid w:val="00970C5F"/>
    <w:rsid w:val="009715E6"/>
    <w:rsid w:val="0097199A"/>
    <w:rsid w:val="00972410"/>
    <w:rsid w:val="00973228"/>
    <w:rsid w:val="009739D6"/>
    <w:rsid w:val="00973BF0"/>
    <w:rsid w:val="00974333"/>
    <w:rsid w:val="009745EF"/>
    <w:rsid w:val="009755F8"/>
    <w:rsid w:val="00975D2A"/>
    <w:rsid w:val="00976560"/>
    <w:rsid w:val="009770DE"/>
    <w:rsid w:val="009770F1"/>
    <w:rsid w:val="0098066E"/>
    <w:rsid w:val="00981496"/>
    <w:rsid w:val="009814D8"/>
    <w:rsid w:val="0098309F"/>
    <w:rsid w:val="00984BEA"/>
    <w:rsid w:val="00984CCB"/>
    <w:rsid w:val="00985D8B"/>
    <w:rsid w:val="00985FD4"/>
    <w:rsid w:val="009864A5"/>
    <w:rsid w:val="009866D4"/>
    <w:rsid w:val="00986A74"/>
    <w:rsid w:val="00987003"/>
    <w:rsid w:val="00987861"/>
    <w:rsid w:val="00990427"/>
    <w:rsid w:val="009906F8"/>
    <w:rsid w:val="00990B2E"/>
    <w:rsid w:val="009921A5"/>
    <w:rsid w:val="00992773"/>
    <w:rsid w:val="00993A2E"/>
    <w:rsid w:val="00995929"/>
    <w:rsid w:val="009959D8"/>
    <w:rsid w:val="00995BC8"/>
    <w:rsid w:val="00997080"/>
    <w:rsid w:val="00997590"/>
    <w:rsid w:val="009978B4"/>
    <w:rsid w:val="009A0611"/>
    <w:rsid w:val="009A0968"/>
    <w:rsid w:val="009A0EB5"/>
    <w:rsid w:val="009A291C"/>
    <w:rsid w:val="009A2BDD"/>
    <w:rsid w:val="009A2C7E"/>
    <w:rsid w:val="009A47BD"/>
    <w:rsid w:val="009A4CAA"/>
    <w:rsid w:val="009A4E17"/>
    <w:rsid w:val="009A4FCE"/>
    <w:rsid w:val="009A5091"/>
    <w:rsid w:val="009A51AB"/>
    <w:rsid w:val="009A5CD5"/>
    <w:rsid w:val="009A632C"/>
    <w:rsid w:val="009B0096"/>
    <w:rsid w:val="009B0194"/>
    <w:rsid w:val="009B0910"/>
    <w:rsid w:val="009B1EBF"/>
    <w:rsid w:val="009B214E"/>
    <w:rsid w:val="009B2EC1"/>
    <w:rsid w:val="009B47BC"/>
    <w:rsid w:val="009B5126"/>
    <w:rsid w:val="009B5C3A"/>
    <w:rsid w:val="009B64A2"/>
    <w:rsid w:val="009B687E"/>
    <w:rsid w:val="009B6A43"/>
    <w:rsid w:val="009B6F35"/>
    <w:rsid w:val="009B706B"/>
    <w:rsid w:val="009B7ED1"/>
    <w:rsid w:val="009C0069"/>
    <w:rsid w:val="009C08DE"/>
    <w:rsid w:val="009C0EC0"/>
    <w:rsid w:val="009C172C"/>
    <w:rsid w:val="009C213E"/>
    <w:rsid w:val="009C2AB0"/>
    <w:rsid w:val="009C2DA1"/>
    <w:rsid w:val="009C4A3D"/>
    <w:rsid w:val="009C4D95"/>
    <w:rsid w:val="009C5E09"/>
    <w:rsid w:val="009C61A9"/>
    <w:rsid w:val="009C7262"/>
    <w:rsid w:val="009C7DD4"/>
    <w:rsid w:val="009C7F4C"/>
    <w:rsid w:val="009D07BA"/>
    <w:rsid w:val="009D0A6C"/>
    <w:rsid w:val="009D22C1"/>
    <w:rsid w:val="009D2DB0"/>
    <w:rsid w:val="009D41C7"/>
    <w:rsid w:val="009D5AAB"/>
    <w:rsid w:val="009D5E5C"/>
    <w:rsid w:val="009D5F87"/>
    <w:rsid w:val="009D63FE"/>
    <w:rsid w:val="009E06D6"/>
    <w:rsid w:val="009E0AB3"/>
    <w:rsid w:val="009E127E"/>
    <w:rsid w:val="009E1AB3"/>
    <w:rsid w:val="009E20BD"/>
    <w:rsid w:val="009E2915"/>
    <w:rsid w:val="009E4B1D"/>
    <w:rsid w:val="009E5493"/>
    <w:rsid w:val="009E549B"/>
    <w:rsid w:val="009E54D6"/>
    <w:rsid w:val="009E564D"/>
    <w:rsid w:val="009E5D70"/>
    <w:rsid w:val="009E6BB7"/>
    <w:rsid w:val="009E6F45"/>
    <w:rsid w:val="009E75AE"/>
    <w:rsid w:val="009E75F1"/>
    <w:rsid w:val="009E7AAA"/>
    <w:rsid w:val="009E7CBC"/>
    <w:rsid w:val="009F031F"/>
    <w:rsid w:val="009F05A3"/>
    <w:rsid w:val="009F0AE0"/>
    <w:rsid w:val="009F104C"/>
    <w:rsid w:val="009F30A7"/>
    <w:rsid w:val="009F3726"/>
    <w:rsid w:val="009F46C3"/>
    <w:rsid w:val="009F515F"/>
    <w:rsid w:val="009F53E4"/>
    <w:rsid w:val="009F5844"/>
    <w:rsid w:val="009F5C54"/>
    <w:rsid w:val="009F6267"/>
    <w:rsid w:val="009F62CC"/>
    <w:rsid w:val="009F7B37"/>
    <w:rsid w:val="00A0026E"/>
    <w:rsid w:val="00A004B9"/>
    <w:rsid w:val="00A00596"/>
    <w:rsid w:val="00A008E7"/>
    <w:rsid w:val="00A0158E"/>
    <w:rsid w:val="00A019C2"/>
    <w:rsid w:val="00A01B64"/>
    <w:rsid w:val="00A02294"/>
    <w:rsid w:val="00A04114"/>
    <w:rsid w:val="00A0475A"/>
    <w:rsid w:val="00A05577"/>
    <w:rsid w:val="00A0739E"/>
    <w:rsid w:val="00A0754E"/>
    <w:rsid w:val="00A07C41"/>
    <w:rsid w:val="00A07DA9"/>
    <w:rsid w:val="00A1044F"/>
    <w:rsid w:val="00A106F8"/>
    <w:rsid w:val="00A108BA"/>
    <w:rsid w:val="00A10918"/>
    <w:rsid w:val="00A11041"/>
    <w:rsid w:val="00A11C16"/>
    <w:rsid w:val="00A11DD1"/>
    <w:rsid w:val="00A13976"/>
    <w:rsid w:val="00A1421C"/>
    <w:rsid w:val="00A15AC0"/>
    <w:rsid w:val="00A170DC"/>
    <w:rsid w:val="00A171F9"/>
    <w:rsid w:val="00A17242"/>
    <w:rsid w:val="00A1728A"/>
    <w:rsid w:val="00A20215"/>
    <w:rsid w:val="00A21CCA"/>
    <w:rsid w:val="00A21D65"/>
    <w:rsid w:val="00A21DA7"/>
    <w:rsid w:val="00A2278E"/>
    <w:rsid w:val="00A22ABC"/>
    <w:rsid w:val="00A23013"/>
    <w:rsid w:val="00A2301D"/>
    <w:rsid w:val="00A23AB0"/>
    <w:rsid w:val="00A23ADA"/>
    <w:rsid w:val="00A23D8D"/>
    <w:rsid w:val="00A2512F"/>
    <w:rsid w:val="00A253E7"/>
    <w:rsid w:val="00A25F65"/>
    <w:rsid w:val="00A3091D"/>
    <w:rsid w:val="00A30F6B"/>
    <w:rsid w:val="00A317D7"/>
    <w:rsid w:val="00A317DF"/>
    <w:rsid w:val="00A31D63"/>
    <w:rsid w:val="00A32647"/>
    <w:rsid w:val="00A32C1C"/>
    <w:rsid w:val="00A32E25"/>
    <w:rsid w:val="00A33814"/>
    <w:rsid w:val="00A33FBE"/>
    <w:rsid w:val="00A34968"/>
    <w:rsid w:val="00A35CC9"/>
    <w:rsid w:val="00A36155"/>
    <w:rsid w:val="00A36769"/>
    <w:rsid w:val="00A3685A"/>
    <w:rsid w:val="00A36CDF"/>
    <w:rsid w:val="00A37916"/>
    <w:rsid w:val="00A402C2"/>
    <w:rsid w:val="00A40FF8"/>
    <w:rsid w:val="00A42C82"/>
    <w:rsid w:val="00A434D6"/>
    <w:rsid w:val="00A4746A"/>
    <w:rsid w:val="00A4783E"/>
    <w:rsid w:val="00A4791D"/>
    <w:rsid w:val="00A50694"/>
    <w:rsid w:val="00A50723"/>
    <w:rsid w:val="00A50E4B"/>
    <w:rsid w:val="00A515F5"/>
    <w:rsid w:val="00A52A66"/>
    <w:rsid w:val="00A52D87"/>
    <w:rsid w:val="00A52E0B"/>
    <w:rsid w:val="00A53327"/>
    <w:rsid w:val="00A53AA7"/>
    <w:rsid w:val="00A558C4"/>
    <w:rsid w:val="00A571DF"/>
    <w:rsid w:val="00A574A9"/>
    <w:rsid w:val="00A57C39"/>
    <w:rsid w:val="00A60257"/>
    <w:rsid w:val="00A602BC"/>
    <w:rsid w:val="00A6262C"/>
    <w:rsid w:val="00A636A9"/>
    <w:rsid w:val="00A641AB"/>
    <w:rsid w:val="00A6491E"/>
    <w:rsid w:val="00A64D85"/>
    <w:rsid w:val="00A651D5"/>
    <w:rsid w:val="00A6546E"/>
    <w:rsid w:val="00A65668"/>
    <w:rsid w:val="00A66AAF"/>
    <w:rsid w:val="00A66E60"/>
    <w:rsid w:val="00A67483"/>
    <w:rsid w:val="00A67BED"/>
    <w:rsid w:val="00A70520"/>
    <w:rsid w:val="00A717BC"/>
    <w:rsid w:val="00A71A17"/>
    <w:rsid w:val="00A71C40"/>
    <w:rsid w:val="00A71DCE"/>
    <w:rsid w:val="00A71F34"/>
    <w:rsid w:val="00A71FC5"/>
    <w:rsid w:val="00A720EC"/>
    <w:rsid w:val="00A72E3D"/>
    <w:rsid w:val="00A73821"/>
    <w:rsid w:val="00A73EF0"/>
    <w:rsid w:val="00A7420E"/>
    <w:rsid w:val="00A74671"/>
    <w:rsid w:val="00A75402"/>
    <w:rsid w:val="00A75BB1"/>
    <w:rsid w:val="00A76F92"/>
    <w:rsid w:val="00A770F0"/>
    <w:rsid w:val="00A7716B"/>
    <w:rsid w:val="00A774BE"/>
    <w:rsid w:val="00A77F84"/>
    <w:rsid w:val="00A8038B"/>
    <w:rsid w:val="00A80616"/>
    <w:rsid w:val="00A812A3"/>
    <w:rsid w:val="00A81D33"/>
    <w:rsid w:val="00A81FC2"/>
    <w:rsid w:val="00A82B3C"/>
    <w:rsid w:val="00A84798"/>
    <w:rsid w:val="00A8501B"/>
    <w:rsid w:val="00A8655F"/>
    <w:rsid w:val="00A867A6"/>
    <w:rsid w:val="00A869FC"/>
    <w:rsid w:val="00A86C5B"/>
    <w:rsid w:val="00A91C15"/>
    <w:rsid w:val="00A9248C"/>
    <w:rsid w:val="00A93808"/>
    <w:rsid w:val="00A95021"/>
    <w:rsid w:val="00A95420"/>
    <w:rsid w:val="00A95453"/>
    <w:rsid w:val="00A95F4E"/>
    <w:rsid w:val="00A96AEB"/>
    <w:rsid w:val="00A97370"/>
    <w:rsid w:val="00A976DA"/>
    <w:rsid w:val="00AA0994"/>
    <w:rsid w:val="00AA0C03"/>
    <w:rsid w:val="00AA0E94"/>
    <w:rsid w:val="00AA2909"/>
    <w:rsid w:val="00AA35E1"/>
    <w:rsid w:val="00AA4320"/>
    <w:rsid w:val="00AA4906"/>
    <w:rsid w:val="00AA5841"/>
    <w:rsid w:val="00AA65D4"/>
    <w:rsid w:val="00AA6E9F"/>
    <w:rsid w:val="00AA724E"/>
    <w:rsid w:val="00AA767A"/>
    <w:rsid w:val="00AB07DC"/>
    <w:rsid w:val="00AB1605"/>
    <w:rsid w:val="00AB1F7C"/>
    <w:rsid w:val="00AB2B11"/>
    <w:rsid w:val="00AB44BE"/>
    <w:rsid w:val="00AB4964"/>
    <w:rsid w:val="00AB54FC"/>
    <w:rsid w:val="00AB5610"/>
    <w:rsid w:val="00AB5D5A"/>
    <w:rsid w:val="00AB6AD0"/>
    <w:rsid w:val="00AB6D91"/>
    <w:rsid w:val="00AB6DCD"/>
    <w:rsid w:val="00AB74AD"/>
    <w:rsid w:val="00AB781B"/>
    <w:rsid w:val="00AC0A59"/>
    <w:rsid w:val="00AC1802"/>
    <w:rsid w:val="00AC1B20"/>
    <w:rsid w:val="00AC1C72"/>
    <w:rsid w:val="00AC263D"/>
    <w:rsid w:val="00AC2D92"/>
    <w:rsid w:val="00AC38E0"/>
    <w:rsid w:val="00AC5A68"/>
    <w:rsid w:val="00AC5D07"/>
    <w:rsid w:val="00AC6EB1"/>
    <w:rsid w:val="00AC7D36"/>
    <w:rsid w:val="00AD0E8B"/>
    <w:rsid w:val="00AD1389"/>
    <w:rsid w:val="00AD16F6"/>
    <w:rsid w:val="00AD1E18"/>
    <w:rsid w:val="00AD2C1C"/>
    <w:rsid w:val="00AD3388"/>
    <w:rsid w:val="00AD3874"/>
    <w:rsid w:val="00AD4E39"/>
    <w:rsid w:val="00AD5007"/>
    <w:rsid w:val="00AD61A6"/>
    <w:rsid w:val="00AD6C60"/>
    <w:rsid w:val="00AE14EA"/>
    <w:rsid w:val="00AE15D5"/>
    <w:rsid w:val="00AE1760"/>
    <w:rsid w:val="00AE2349"/>
    <w:rsid w:val="00AE2614"/>
    <w:rsid w:val="00AE3035"/>
    <w:rsid w:val="00AE3401"/>
    <w:rsid w:val="00AE3D90"/>
    <w:rsid w:val="00AE486A"/>
    <w:rsid w:val="00AE5183"/>
    <w:rsid w:val="00AE56CD"/>
    <w:rsid w:val="00AE657D"/>
    <w:rsid w:val="00AE70EC"/>
    <w:rsid w:val="00AE7905"/>
    <w:rsid w:val="00AF004A"/>
    <w:rsid w:val="00AF0E7E"/>
    <w:rsid w:val="00AF10B2"/>
    <w:rsid w:val="00AF1629"/>
    <w:rsid w:val="00AF1D3C"/>
    <w:rsid w:val="00AF2CE1"/>
    <w:rsid w:val="00AF2E3A"/>
    <w:rsid w:val="00AF3BE7"/>
    <w:rsid w:val="00AF437D"/>
    <w:rsid w:val="00AF454F"/>
    <w:rsid w:val="00AF4FB3"/>
    <w:rsid w:val="00AF5E4A"/>
    <w:rsid w:val="00AF69A9"/>
    <w:rsid w:val="00AF6D91"/>
    <w:rsid w:val="00AF6F14"/>
    <w:rsid w:val="00AF7FF3"/>
    <w:rsid w:val="00B00EDC"/>
    <w:rsid w:val="00B01BA8"/>
    <w:rsid w:val="00B01CC0"/>
    <w:rsid w:val="00B01E86"/>
    <w:rsid w:val="00B01E8A"/>
    <w:rsid w:val="00B02481"/>
    <w:rsid w:val="00B02745"/>
    <w:rsid w:val="00B0304C"/>
    <w:rsid w:val="00B03436"/>
    <w:rsid w:val="00B03F51"/>
    <w:rsid w:val="00B044BE"/>
    <w:rsid w:val="00B04926"/>
    <w:rsid w:val="00B04CE5"/>
    <w:rsid w:val="00B0532C"/>
    <w:rsid w:val="00B063B9"/>
    <w:rsid w:val="00B0665A"/>
    <w:rsid w:val="00B069B7"/>
    <w:rsid w:val="00B07814"/>
    <w:rsid w:val="00B07E9F"/>
    <w:rsid w:val="00B112CC"/>
    <w:rsid w:val="00B11475"/>
    <w:rsid w:val="00B11ACC"/>
    <w:rsid w:val="00B11E8A"/>
    <w:rsid w:val="00B11F14"/>
    <w:rsid w:val="00B126C4"/>
    <w:rsid w:val="00B12D67"/>
    <w:rsid w:val="00B12E36"/>
    <w:rsid w:val="00B132CB"/>
    <w:rsid w:val="00B1408F"/>
    <w:rsid w:val="00B14273"/>
    <w:rsid w:val="00B147C0"/>
    <w:rsid w:val="00B14A06"/>
    <w:rsid w:val="00B14E30"/>
    <w:rsid w:val="00B16D5B"/>
    <w:rsid w:val="00B1752F"/>
    <w:rsid w:val="00B1756C"/>
    <w:rsid w:val="00B17667"/>
    <w:rsid w:val="00B176A1"/>
    <w:rsid w:val="00B17927"/>
    <w:rsid w:val="00B17CA8"/>
    <w:rsid w:val="00B20495"/>
    <w:rsid w:val="00B21109"/>
    <w:rsid w:val="00B21EC6"/>
    <w:rsid w:val="00B2234B"/>
    <w:rsid w:val="00B22AE6"/>
    <w:rsid w:val="00B22B6B"/>
    <w:rsid w:val="00B22EC4"/>
    <w:rsid w:val="00B22F03"/>
    <w:rsid w:val="00B23673"/>
    <w:rsid w:val="00B23993"/>
    <w:rsid w:val="00B24058"/>
    <w:rsid w:val="00B24081"/>
    <w:rsid w:val="00B245E1"/>
    <w:rsid w:val="00B24711"/>
    <w:rsid w:val="00B24BD0"/>
    <w:rsid w:val="00B24DA3"/>
    <w:rsid w:val="00B2723A"/>
    <w:rsid w:val="00B27C57"/>
    <w:rsid w:val="00B3024C"/>
    <w:rsid w:val="00B30981"/>
    <w:rsid w:val="00B30A89"/>
    <w:rsid w:val="00B31855"/>
    <w:rsid w:val="00B31958"/>
    <w:rsid w:val="00B338A9"/>
    <w:rsid w:val="00B341DB"/>
    <w:rsid w:val="00B3466D"/>
    <w:rsid w:val="00B35044"/>
    <w:rsid w:val="00B36B4A"/>
    <w:rsid w:val="00B36D91"/>
    <w:rsid w:val="00B37DFC"/>
    <w:rsid w:val="00B40D4C"/>
    <w:rsid w:val="00B41901"/>
    <w:rsid w:val="00B41E34"/>
    <w:rsid w:val="00B432D5"/>
    <w:rsid w:val="00B4425D"/>
    <w:rsid w:val="00B4575D"/>
    <w:rsid w:val="00B46414"/>
    <w:rsid w:val="00B469ED"/>
    <w:rsid w:val="00B46DF6"/>
    <w:rsid w:val="00B4769A"/>
    <w:rsid w:val="00B50614"/>
    <w:rsid w:val="00B50C8B"/>
    <w:rsid w:val="00B51073"/>
    <w:rsid w:val="00B52EFD"/>
    <w:rsid w:val="00B54E1D"/>
    <w:rsid w:val="00B553C1"/>
    <w:rsid w:val="00B5543C"/>
    <w:rsid w:val="00B557B6"/>
    <w:rsid w:val="00B561C8"/>
    <w:rsid w:val="00B56A6C"/>
    <w:rsid w:val="00B605D3"/>
    <w:rsid w:val="00B61468"/>
    <w:rsid w:val="00B62946"/>
    <w:rsid w:val="00B62C75"/>
    <w:rsid w:val="00B638D7"/>
    <w:rsid w:val="00B6403E"/>
    <w:rsid w:val="00B64C5A"/>
    <w:rsid w:val="00B64CBC"/>
    <w:rsid w:val="00B64F17"/>
    <w:rsid w:val="00B653F0"/>
    <w:rsid w:val="00B660D7"/>
    <w:rsid w:val="00B668BE"/>
    <w:rsid w:val="00B66A0B"/>
    <w:rsid w:val="00B677F4"/>
    <w:rsid w:val="00B702DD"/>
    <w:rsid w:val="00B708ED"/>
    <w:rsid w:val="00B70CBB"/>
    <w:rsid w:val="00B70E70"/>
    <w:rsid w:val="00B7119F"/>
    <w:rsid w:val="00B71515"/>
    <w:rsid w:val="00B72067"/>
    <w:rsid w:val="00B72FF7"/>
    <w:rsid w:val="00B73445"/>
    <w:rsid w:val="00B73C85"/>
    <w:rsid w:val="00B75366"/>
    <w:rsid w:val="00B765C4"/>
    <w:rsid w:val="00B7714A"/>
    <w:rsid w:val="00B779CC"/>
    <w:rsid w:val="00B802C2"/>
    <w:rsid w:val="00B803D0"/>
    <w:rsid w:val="00B80697"/>
    <w:rsid w:val="00B808F3"/>
    <w:rsid w:val="00B80FCC"/>
    <w:rsid w:val="00B814E8"/>
    <w:rsid w:val="00B8282A"/>
    <w:rsid w:val="00B82A30"/>
    <w:rsid w:val="00B84977"/>
    <w:rsid w:val="00B87160"/>
    <w:rsid w:val="00B90914"/>
    <w:rsid w:val="00B91934"/>
    <w:rsid w:val="00B93664"/>
    <w:rsid w:val="00B93A1B"/>
    <w:rsid w:val="00B93C9A"/>
    <w:rsid w:val="00B952B2"/>
    <w:rsid w:val="00B962B0"/>
    <w:rsid w:val="00B96BF2"/>
    <w:rsid w:val="00B96C90"/>
    <w:rsid w:val="00BA189A"/>
    <w:rsid w:val="00BA20C6"/>
    <w:rsid w:val="00BA264B"/>
    <w:rsid w:val="00BA26EB"/>
    <w:rsid w:val="00BA362C"/>
    <w:rsid w:val="00BA39DB"/>
    <w:rsid w:val="00BA3D1E"/>
    <w:rsid w:val="00BA4442"/>
    <w:rsid w:val="00BA4C57"/>
    <w:rsid w:val="00BA56B1"/>
    <w:rsid w:val="00BA7A7A"/>
    <w:rsid w:val="00BB0524"/>
    <w:rsid w:val="00BB0F1E"/>
    <w:rsid w:val="00BB207F"/>
    <w:rsid w:val="00BB2FBA"/>
    <w:rsid w:val="00BB3BE3"/>
    <w:rsid w:val="00BB3BEF"/>
    <w:rsid w:val="00BB4B41"/>
    <w:rsid w:val="00BB4D23"/>
    <w:rsid w:val="00BB5323"/>
    <w:rsid w:val="00BB5F3A"/>
    <w:rsid w:val="00BB7313"/>
    <w:rsid w:val="00BB76F4"/>
    <w:rsid w:val="00BC1019"/>
    <w:rsid w:val="00BC265F"/>
    <w:rsid w:val="00BC2684"/>
    <w:rsid w:val="00BC26CA"/>
    <w:rsid w:val="00BC2D3E"/>
    <w:rsid w:val="00BC35CD"/>
    <w:rsid w:val="00BC389E"/>
    <w:rsid w:val="00BC4081"/>
    <w:rsid w:val="00BC44D8"/>
    <w:rsid w:val="00BC46C6"/>
    <w:rsid w:val="00BC492A"/>
    <w:rsid w:val="00BC4F5D"/>
    <w:rsid w:val="00BC7D33"/>
    <w:rsid w:val="00BD01EF"/>
    <w:rsid w:val="00BD0BB6"/>
    <w:rsid w:val="00BD0DFC"/>
    <w:rsid w:val="00BD11C5"/>
    <w:rsid w:val="00BD18E8"/>
    <w:rsid w:val="00BD1D92"/>
    <w:rsid w:val="00BD2508"/>
    <w:rsid w:val="00BD2DD5"/>
    <w:rsid w:val="00BD393D"/>
    <w:rsid w:val="00BD45C9"/>
    <w:rsid w:val="00BD46DD"/>
    <w:rsid w:val="00BD4C08"/>
    <w:rsid w:val="00BD510D"/>
    <w:rsid w:val="00BD6D8D"/>
    <w:rsid w:val="00BD747C"/>
    <w:rsid w:val="00BE02C8"/>
    <w:rsid w:val="00BE1056"/>
    <w:rsid w:val="00BE1420"/>
    <w:rsid w:val="00BE1E54"/>
    <w:rsid w:val="00BE3001"/>
    <w:rsid w:val="00BE4437"/>
    <w:rsid w:val="00BE4722"/>
    <w:rsid w:val="00BE4E8A"/>
    <w:rsid w:val="00BE5499"/>
    <w:rsid w:val="00BE55C7"/>
    <w:rsid w:val="00BE5E90"/>
    <w:rsid w:val="00BE6582"/>
    <w:rsid w:val="00BE6E9B"/>
    <w:rsid w:val="00BE7F5B"/>
    <w:rsid w:val="00BE7F77"/>
    <w:rsid w:val="00BF129C"/>
    <w:rsid w:val="00BF1CA4"/>
    <w:rsid w:val="00BF1FE3"/>
    <w:rsid w:val="00BF2891"/>
    <w:rsid w:val="00BF3D7C"/>
    <w:rsid w:val="00BF511A"/>
    <w:rsid w:val="00BF5809"/>
    <w:rsid w:val="00BF5D35"/>
    <w:rsid w:val="00BF6E3D"/>
    <w:rsid w:val="00BF7750"/>
    <w:rsid w:val="00BF7FDB"/>
    <w:rsid w:val="00C010CE"/>
    <w:rsid w:val="00C01484"/>
    <w:rsid w:val="00C017EF"/>
    <w:rsid w:val="00C0185B"/>
    <w:rsid w:val="00C01BC2"/>
    <w:rsid w:val="00C02311"/>
    <w:rsid w:val="00C030FB"/>
    <w:rsid w:val="00C036FC"/>
    <w:rsid w:val="00C037BC"/>
    <w:rsid w:val="00C038C5"/>
    <w:rsid w:val="00C03A80"/>
    <w:rsid w:val="00C03C73"/>
    <w:rsid w:val="00C03FF2"/>
    <w:rsid w:val="00C04FEB"/>
    <w:rsid w:val="00C0506E"/>
    <w:rsid w:val="00C05595"/>
    <w:rsid w:val="00C0634F"/>
    <w:rsid w:val="00C073C2"/>
    <w:rsid w:val="00C07AAE"/>
    <w:rsid w:val="00C07FDC"/>
    <w:rsid w:val="00C10E7A"/>
    <w:rsid w:val="00C11158"/>
    <w:rsid w:val="00C11E53"/>
    <w:rsid w:val="00C11EC5"/>
    <w:rsid w:val="00C1275F"/>
    <w:rsid w:val="00C128E4"/>
    <w:rsid w:val="00C12A62"/>
    <w:rsid w:val="00C12BE0"/>
    <w:rsid w:val="00C13967"/>
    <w:rsid w:val="00C14210"/>
    <w:rsid w:val="00C14383"/>
    <w:rsid w:val="00C150ED"/>
    <w:rsid w:val="00C15299"/>
    <w:rsid w:val="00C153FE"/>
    <w:rsid w:val="00C15BD1"/>
    <w:rsid w:val="00C16BE3"/>
    <w:rsid w:val="00C16C9A"/>
    <w:rsid w:val="00C16CF4"/>
    <w:rsid w:val="00C17618"/>
    <w:rsid w:val="00C20618"/>
    <w:rsid w:val="00C20741"/>
    <w:rsid w:val="00C22D64"/>
    <w:rsid w:val="00C23A5C"/>
    <w:rsid w:val="00C24755"/>
    <w:rsid w:val="00C250C5"/>
    <w:rsid w:val="00C25BD5"/>
    <w:rsid w:val="00C26CAD"/>
    <w:rsid w:val="00C26D68"/>
    <w:rsid w:val="00C27B14"/>
    <w:rsid w:val="00C27CA1"/>
    <w:rsid w:val="00C30DDC"/>
    <w:rsid w:val="00C322A6"/>
    <w:rsid w:val="00C328D4"/>
    <w:rsid w:val="00C32F33"/>
    <w:rsid w:val="00C3355F"/>
    <w:rsid w:val="00C3392C"/>
    <w:rsid w:val="00C33985"/>
    <w:rsid w:val="00C34264"/>
    <w:rsid w:val="00C346AA"/>
    <w:rsid w:val="00C3550D"/>
    <w:rsid w:val="00C355EA"/>
    <w:rsid w:val="00C35C35"/>
    <w:rsid w:val="00C3660F"/>
    <w:rsid w:val="00C3683E"/>
    <w:rsid w:val="00C36858"/>
    <w:rsid w:val="00C37979"/>
    <w:rsid w:val="00C37CAE"/>
    <w:rsid w:val="00C40B77"/>
    <w:rsid w:val="00C410BE"/>
    <w:rsid w:val="00C41C34"/>
    <w:rsid w:val="00C42538"/>
    <w:rsid w:val="00C427A9"/>
    <w:rsid w:val="00C42D90"/>
    <w:rsid w:val="00C42E32"/>
    <w:rsid w:val="00C44138"/>
    <w:rsid w:val="00C44C5D"/>
    <w:rsid w:val="00C450A8"/>
    <w:rsid w:val="00C4523D"/>
    <w:rsid w:val="00C45ABE"/>
    <w:rsid w:val="00C45F7F"/>
    <w:rsid w:val="00C46C70"/>
    <w:rsid w:val="00C47BF2"/>
    <w:rsid w:val="00C47CAD"/>
    <w:rsid w:val="00C50130"/>
    <w:rsid w:val="00C50B18"/>
    <w:rsid w:val="00C51EE6"/>
    <w:rsid w:val="00C52572"/>
    <w:rsid w:val="00C531F4"/>
    <w:rsid w:val="00C5348C"/>
    <w:rsid w:val="00C54022"/>
    <w:rsid w:val="00C5503F"/>
    <w:rsid w:val="00C55243"/>
    <w:rsid w:val="00C55859"/>
    <w:rsid w:val="00C5622C"/>
    <w:rsid w:val="00C568C6"/>
    <w:rsid w:val="00C56BB6"/>
    <w:rsid w:val="00C57597"/>
    <w:rsid w:val="00C5761F"/>
    <w:rsid w:val="00C600FA"/>
    <w:rsid w:val="00C60EE5"/>
    <w:rsid w:val="00C6106E"/>
    <w:rsid w:val="00C632E1"/>
    <w:rsid w:val="00C637A9"/>
    <w:rsid w:val="00C64188"/>
    <w:rsid w:val="00C65574"/>
    <w:rsid w:val="00C65BDC"/>
    <w:rsid w:val="00C65C29"/>
    <w:rsid w:val="00C66E56"/>
    <w:rsid w:val="00C670FA"/>
    <w:rsid w:val="00C67BE6"/>
    <w:rsid w:val="00C70115"/>
    <w:rsid w:val="00C70BAD"/>
    <w:rsid w:val="00C70D4C"/>
    <w:rsid w:val="00C7155C"/>
    <w:rsid w:val="00C72874"/>
    <w:rsid w:val="00C731AD"/>
    <w:rsid w:val="00C73821"/>
    <w:rsid w:val="00C752E5"/>
    <w:rsid w:val="00C75536"/>
    <w:rsid w:val="00C76760"/>
    <w:rsid w:val="00C7739E"/>
    <w:rsid w:val="00C777E8"/>
    <w:rsid w:val="00C77F33"/>
    <w:rsid w:val="00C8024F"/>
    <w:rsid w:val="00C80C0E"/>
    <w:rsid w:val="00C81023"/>
    <w:rsid w:val="00C81FB3"/>
    <w:rsid w:val="00C826A0"/>
    <w:rsid w:val="00C83306"/>
    <w:rsid w:val="00C83C62"/>
    <w:rsid w:val="00C8410A"/>
    <w:rsid w:val="00C84220"/>
    <w:rsid w:val="00C84794"/>
    <w:rsid w:val="00C84941"/>
    <w:rsid w:val="00C84F40"/>
    <w:rsid w:val="00C85EB8"/>
    <w:rsid w:val="00C86577"/>
    <w:rsid w:val="00C8688B"/>
    <w:rsid w:val="00C86B2D"/>
    <w:rsid w:val="00C86BA2"/>
    <w:rsid w:val="00C917F3"/>
    <w:rsid w:val="00C91D15"/>
    <w:rsid w:val="00C91D3F"/>
    <w:rsid w:val="00C9365E"/>
    <w:rsid w:val="00C93799"/>
    <w:rsid w:val="00C93916"/>
    <w:rsid w:val="00C94853"/>
    <w:rsid w:val="00C948C9"/>
    <w:rsid w:val="00C94CA7"/>
    <w:rsid w:val="00C94E14"/>
    <w:rsid w:val="00C96B4C"/>
    <w:rsid w:val="00C97268"/>
    <w:rsid w:val="00C97B46"/>
    <w:rsid w:val="00C97F4F"/>
    <w:rsid w:val="00CA10CF"/>
    <w:rsid w:val="00CA2250"/>
    <w:rsid w:val="00CA230B"/>
    <w:rsid w:val="00CA23B6"/>
    <w:rsid w:val="00CA28DF"/>
    <w:rsid w:val="00CA2CCA"/>
    <w:rsid w:val="00CA3415"/>
    <w:rsid w:val="00CA407C"/>
    <w:rsid w:val="00CA451A"/>
    <w:rsid w:val="00CA45BD"/>
    <w:rsid w:val="00CA4F7A"/>
    <w:rsid w:val="00CA5416"/>
    <w:rsid w:val="00CA6021"/>
    <w:rsid w:val="00CA660C"/>
    <w:rsid w:val="00CA69A2"/>
    <w:rsid w:val="00CA6CDB"/>
    <w:rsid w:val="00CA6E93"/>
    <w:rsid w:val="00CA707B"/>
    <w:rsid w:val="00CA70A3"/>
    <w:rsid w:val="00CA79CA"/>
    <w:rsid w:val="00CA79E4"/>
    <w:rsid w:val="00CA7A79"/>
    <w:rsid w:val="00CB05D2"/>
    <w:rsid w:val="00CB1789"/>
    <w:rsid w:val="00CB208B"/>
    <w:rsid w:val="00CB2230"/>
    <w:rsid w:val="00CB2248"/>
    <w:rsid w:val="00CB23BA"/>
    <w:rsid w:val="00CB2A95"/>
    <w:rsid w:val="00CB30EB"/>
    <w:rsid w:val="00CB3A23"/>
    <w:rsid w:val="00CB4135"/>
    <w:rsid w:val="00CB44C9"/>
    <w:rsid w:val="00CB45E1"/>
    <w:rsid w:val="00CB4ACE"/>
    <w:rsid w:val="00CB53CC"/>
    <w:rsid w:val="00CB5DD6"/>
    <w:rsid w:val="00CB5EBE"/>
    <w:rsid w:val="00CB63F0"/>
    <w:rsid w:val="00CB7F3A"/>
    <w:rsid w:val="00CC0BA9"/>
    <w:rsid w:val="00CC0E3A"/>
    <w:rsid w:val="00CC0FEB"/>
    <w:rsid w:val="00CC2C1B"/>
    <w:rsid w:val="00CC3822"/>
    <w:rsid w:val="00CC405B"/>
    <w:rsid w:val="00CC49DA"/>
    <w:rsid w:val="00CC4B61"/>
    <w:rsid w:val="00CC4CE8"/>
    <w:rsid w:val="00CC5C55"/>
    <w:rsid w:val="00CC62A7"/>
    <w:rsid w:val="00CC6CD3"/>
    <w:rsid w:val="00CC6D21"/>
    <w:rsid w:val="00CC70AF"/>
    <w:rsid w:val="00CC78C4"/>
    <w:rsid w:val="00CD1025"/>
    <w:rsid w:val="00CD122D"/>
    <w:rsid w:val="00CD247F"/>
    <w:rsid w:val="00CD42E7"/>
    <w:rsid w:val="00CD4C30"/>
    <w:rsid w:val="00CD4DA3"/>
    <w:rsid w:val="00CD5BC2"/>
    <w:rsid w:val="00CE0182"/>
    <w:rsid w:val="00CE046C"/>
    <w:rsid w:val="00CE0D74"/>
    <w:rsid w:val="00CE0E01"/>
    <w:rsid w:val="00CE101E"/>
    <w:rsid w:val="00CE1735"/>
    <w:rsid w:val="00CE2831"/>
    <w:rsid w:val="00CE2BDD"/>
    <w:rsid w:val="00CE3375"/>
    <w:rsid w:val="00CE4806"/>
    <w:rsid w:val="00CE5520"/>
    <w:rsid w:val="00CE5AC0"/>
    <w:rsid w:val="00CE6D88"/>
    <w:rsid w:val="00CE74FB"/>
    <w:rsid w:val="00CE7F25"/>
    <w:rsid w:val="00CF0149"/>
    <w:rsid w:val="00CF15E4"/>
    <w:rsid w:val="00CF1702"/>
    <w:rsid w:val="00CF243F"/>
    <w:rsid w:val="00CF33D0"/>
    <w:rsid w:val="00CF35E3"/>
    <w:rsid w:val="00CF4B70"/>
    <w:rsid w:val="00CF4D8E"/>
    <w:rsid w:val="00CF559D"/>
    <w:rsid w:val="00CF568B"/>
    <w:rsid w:val="00CF5A18"/>
    <w:rsid w:val="00CF63F1"/>
    <w:rsid w:val="00CF6824"/>
    <w:rsid w:val="00CF68A8"/>
    <w:rsid w:val="00CF6F7E"/>
    <w:rsid w:val="00CF7087"/>
    <w:rsid w:val="00CF791C"/>
    <w:rsid w:val="00D00F51"/>
    <w:rsid w:val="00D01290"/>
    <w:rsid w:val="00D0144E"/>
    <w:rsid w:val="00D017EF"/>
    <w:rsid w:val="00D01E70"/>
    <w:rsid w:val="00D022DA"/>
    <w:rsid w:val="00D02352"/>
    <w:rsid w:val="00D02585"/>
    <w:rsid w:val="00D0306E"/>
    <w:rsid w:val="00D03400"/>
    <w:rsid w:val="00D04311"/>
    <w:rsid w:val="00D04569"/>
    <w:rsid w:val="00D04789"/>
    <w:rsid w:val="00D058F2"/>
    <w:rsid w:val="00D06434"/>
    <w:rsid w:val="00D065BE"/>
    <w:rsid w:val="00D11046"/>
    <w:rsid w:val="00D11180"/>
    <w:rsid w:val="00D11F81"/>
    <w:rsid w:val="00D12F49"/>
    <w:rsid w:val="00D13A9C"/>
    <w:rsid w:val="00D13B41"/>
    <w:rsid w:val="00D13BEB"/>
    <w:rsid w:val="00D14C56"/>
    <w:rsid w:val="00D16B4E"/>
    <w:rsid w:val="00D1749C"/>
    <w:rsid w:val="00D1767D"/>
    <w:rsid w:val="00D200AB"/>
    <w:rsid w:val="00D20B4A"/>
    <w:rsid w:val="00D20F51"/>
    <w:rsid w:val="00D214BC"/>
    <w:rsid w:val="00D2153C"/>
    <w:rsid w:val="00D2300A"/>
    <w:rsid w:val="00D23789"/>
    <w:rsid w:val="00D23DA8"/>
    <w:rsid w:val="00D2429A"/>
    <w:rsid w:val="00D24E91"/>
    <w:rsid w:val="00D252C4"/>
    <w:rsid w:val="00D25B75"/>
    <w:rsid w:val="00D2650F"/>
    <w:rsid w:val="00D309EB"/>
    <w:rsid w:val="00D31723"/>
    <w:rsid w:val="00D31791"/>
    <w:rsid w:val="00D31F6E"/>
    <w:rsid w:val="00D32800"/>
    <w:rsid w:val="00D34360"/>
    <w:rsid w:val="00D343B1"/>
    <w:rsid w:val="00D3463E"/>
    <w:rsid w:val="00D34CF0"/>
    <w:rsid w:val="00D350BF"/>
    <w:rsid w:val="00D36132"/>
    <w:rsid w:val="00D36344"/>
    <w:rsid w:val="00D36B77"/>
    <w:rsid w:val="00D36C7A"/>
    <w:rsid w:val="00D37095"/>
    <w:rsid w:val="00D3767F"/>
    <w:rsid w:val="00D416CA"/>
    <w:rsid w:val="00D41AE2"/>
    <w:rsid w:val="00D42150"/>
    <w:rsid w:val="00D42561"/>
    <w:rsid w:val="00D42A79"/>
    <w:rsid w:val="00D4328C"/>
    <w:rsid w:val="00D4345E"/>
    <w:rsid w:val="00D4397C"/>
    <w:rsid w:val="00D43F0C"/>
    <w:rsid w:val="00D44463"/>
    <w:rsid w:val="00D44EBA"/>
    <w:rsid w:val="00D46B70"/>
    <w:rsid w:val="00D47049"/>
    <w:rsid w:val="00D47ECC"/>
    <w:rsid w:val="00D5113F"/>
    <w:rsid w:val="00D51E8B"/>
    <w:rsid w:val="00D53587"/>
    <w:rsid w:val="00D53965"/>
    <w:rsid w:val="00D5450A"/>
    <w:rsid w:val="00D548B8"/>
    <w:rsid w:val="00D54B96"/>
    <w:rsid w:val="00D551A1"/>
    <w:rsid w:val="00D5589C"/>
    <w:rsid w:val="00D55ABB"/>
    <w:rsid w:val="00D55E2F"/>
    <w:rsid w:val="00D5659B"/>
    <w:rsid w:val="00D567FA"/>
    <w:rsid w:val="00D57699"/>
    <w:rsid w:val="00D57FA3"/>
    <w:rsid w:val="00D618BD"/>
    <w:rsid w:val="00D6223F"/>
    <w:rsid w:val="00D6272D"/>
    <w:rsid w:val="00D63177"/>
    <w:rsid w:val="00D63C93"/>
    <w:rsid w:val="00D63F16"/>
    <w:rsid w:val="00D6406A"/>
    <w:rsid w:val="00D652BA"/>
    <w:rsid w:val="00D6555E"/>
    <w:rsid w:val="00D70602"/>
    <w:rsid w:val="00D70650"/>
    <w:rsid w:val="00D70A4D"/>
    <w:rsid w:val="00D70E2C"/>
    <w:rsid w:val="00D70FD4"/>
    <w:rsid w:val="00D71B0A"/>
    <w:rsid w:val="00D732C4"/>
    <w:rsid w:val="00D7386F"/>
    <w:rsid w:val="00D738BF"/>
    <w:rsid w:val="00D73B0B"/>
    <w:rsid w:val="00D73DEE"/>
    <w:rsid w:val="00D73F11"/>
    <w:rsid w:val="00D747F5"/>
    <w:rsid w:val="00D75601"/>
    <w:rsid w:val="00D756EA"/>
    <w:rsid w:val="00D75951"/>
    <w:rsid w:val="00D75CA1"/>
    <w:rsid w:val="00D76B72"/>
    <w:rsid w:val="00D76D3B"/>
    <w:rsid w:val="00D76FFA"/>
    <w:rsid w:val="00D77A61"/>
    <w:rsid w:val="00D77E5C"/>
    <w:rsid w:val="00D808D9"/>
    <w:rsid w:val="00D81058"/>
    <w:rsid w:val="00D81327"/>
    <w:rsid w:val="00D822FC"/>
    <w:rsid w:val="00D82805"/>
    <w:rsid w:val="00D834DC"/>
    <w:rsid w:val="00D83CCC"/>
    <w:rsid w:val="00D844AA"/>
    <w:rsid w:val="00D84BD4"/>
    <w:rsid w:val="00D84D31"/>
    <w:rsid w:val="00D858F3"/>
    <w:rsid w:val="00D85D66"/>
    <w:rsid w:val="00D86759"/>
    <w:rsid w:val="00D868A3"/>
    <w:rsid w:val="00D87703"/>
    <w:rsid w:val="00D87796"/>
    <w:rsid w:val="00D92391"/>
    <w:rsid w:val="00D92B82"/>
    <w:rsid w:val="00D92C65"/>
    <w:rsid w:val="00D936FD"/>
    <w:rsid w:val="00D938BE"/>
    <w:rsid w:val="00D93EC1"/>
    <w:rsid w:val="00D95284"/>
    <w:rsid w:val="00D958D5"/>
    <w:rsid w:val="00D95A51"/>
    <w:rsid w:val="00D9632B"/>
    <w:rsid w:val="00D96A8D"/>
    <w:rsid w:val="00D97A4A"/>
    <w:rsid w:val="00D97E65"/>
    <w:rsid w:val="00DA1B16"/>
    <w:rsid w:val="00DA1C50"/>
    <w:rsid w:val="00DA202E"/>
    <w:rsid w:val="00DA2C95"/>
    <w:rsid w:val="00DA2F8F"/>
    <w:rsid w:val="00DA3A3C"/>
    <w:rsid w:val="00DA43F7"/>
    <w:rsid w:val="00DA46CB"/>
    <w:rsid w:val="00DA4A31"/>
    <w:rsid w:val="00DA4D2D"/>
    <w:rsid w:val="00DA4E16"/>
    <w:rsid w:val="00DA4F8D"/>
    <w:rsid w:val="00DA5C4E"/>
    <w:rsid w:val="00DA5D92"/>
    <w:rsid w:val="00DA6070"/>
    <w:rsid w:val="00DA6655"/>
    <w:rsid w:val="00DA6667"/>
    <w:rsid w:val="00DA7010"/>
    <w:rsid w:val="00DA7094"/>
    <w:rsid w:val="00DB0297"/>
    <w:rsid w:val="00DB0860"/>
    <w:rsid w:val="00DB0C2B"/>
    <w:rsid w:val="00DB0EDC"/>
    <w:rsid w:val="00DB0FF2"/>
    <w:rsid w:val="00DB1152"/>
    <w:rsid w:val="00DB22BF"/>
    <w:rsid w:val="00DB23E0"/>
    <w:rsid w:val="00DB3936"/>
    <w:rsid w:val="00DB3C48"/>
    <w:rsid w:val="00DB3CAA"/>
    <w:rsid w:val="00DB4158"/>
    <w:rsid w:val="00DB557E"/>
    <w:rsid w:val="00DB5854"/>
    <w:rsid w:val="00DB6C24"/>
    <w:rsid w:val="00DB78B5"/>
    <w:rsid w:val="00DB7A80"/>
    <w:rsid w:val="00DB7F09"/>
    <w:rsid w:val="00DC02CA"/>
    <w:rsid w:val="00DC1071"/>
    <w:rsid w:val="00DC33DE"/>
    <w:rsid w:val="00DC3800"/>
    <w:rsid w:val="00DC4A8C"/>
    <w:rsid w:val="00DC4B11"/>
    <w:rsid w:val="00DC4FEE"/>
    <w:rsid w:val="00DC5429"/>
    <w:rsid w:val="00DC5D2F"/>
    <w:rsid w:val="00DC5F49"/>
    <w:rsid w:val="00DC698C"/>
    <w:rsid w:val="00DC6C78"/>
    <w:rsid w:val="00DD04FD"/>
    <w:rsid w:val="00DD0EF5"/>
    <w:rsid w:val="00DD1B80"/>
    <w:rsid w:val="00DD2115"/>
    <w:rsid w:val="00DD2145"/>
    <w:rsid w:val="00DD2F62"/>
    <w:rsid w:val="00DD3363"/>
    <w:rsid w:val="00DD3B29"/>
    <w:rsid w:val="00DD4EEB"/>
    <w:rsid w:val="00DD5052"/>
    <w:rsid w:val="00DD536E"/>
    <w:rsid w:val="00DD602C"/>
    <w:rsid w:val="00DD666E"/>
    <w:rsid w:val="00DD6F8F"/>
    <w:rsid w:val="00DD749D"/>
    <w:rsid w:val="00DD7633"/>
    <w:rsid w:val="00DD7A8E"/>
    <w:rsid w:val="00DE0C33"/>
    <w:rsid w:val="00DE1F05"/>
    <w:rsid w:val="00DE2D91"/>
    <w:rsid w:val="00DE2FF7"/>
    <w:rsid w:val="00DE4C21"/>
    <w:rsid w:val="00DE570C"/>
    <w:rsid w:val="00DE7857"/>
    <w:rsid w:val="00DE78A5"/>
    <w:rsid w:val="00DF0760"/>
    <w:rsid w:val="00DF15BF"/>
    <w:rsid w:val="00DF223B"/>
    <w:rsid w:val="00DF22F0"/>
    <w:rsid w:val="00DF33B1"/>
    <w:rsid w:val="00DF42EF"/>
    <w:rsid w:val="00DF4563"/>
    <w:rsid w:val="00DF4597"/>
    <w:rsid w:val="00DF478F"/>
    <w:rsid w:val="00DF4A48"/>
    <w:rsid w:val="00DF5CB4"/>
    <w:rsid w:val="00DF7090"/>
    <w:rsid w:val="00DF781B"/>
    <w:rsid w:val="00E00435"/>
    <w:rsid w:val="00E005BA"/>
    <w:rsid w:val="00E010A2"/>
    <w:rsid w:val="00E0161F"/>
    <w:rsid w:val="00E02C1A"/>
    <w:rsid w:val="00E03535"/>
    <w:rsid w:val="00E044D4"/>
    <w:rsid w:val="00E06473"/>
    <w:rsid w:val="00E07009"/>
    <w:rsid w:val="00E070CF"/>
    <w:rsid w:val="00E07429"/>
    <w:rsid w:val="00E0761A"/>
    <w:rsid w:val="00E07746"/>
    <w:rsid w:val="00E07827"/>
    <w:rsid w:val="00E10288"/>
    <w:rsid w:val="00E10521"/>
    <w:rsid w:val="00E11C0A"/>
    <w:rsid w:val="00E11CC8"/>
    <w:rsid w:val="00E12094"/>
    <w:rsid w:val="00E12E07"/>
    <w:rsid w:val="00E137A1"/>
    <w:rsid w:val="00E13A02"/>
    <w:rsid w:val="00E13EC6"/>
    <w:rsid w:val="00E14881"/>
    <w:rsid w:val="00E1679E"/>
    <w:rsid w:val="00E1781B"/>
    <w:rsid w:val="00E216A0"/>
    <w:rsid w:val="00E2182B"/>
    <w:rsid w:val="00E21D74"/>
    <w:rsid w:val="00E225C9"/>
    <w:rsid w:val="00E22ACC"/>
    <w:rsid w:val="00E22EBD"/>
    <w:rsid w:val="00E234F6"/>
    <w:rsid w:val="00E24CA5"/>
    <w:rsid w:val="00E31648"/>
    <w:rsid w:val="00E316DC"/>
    <w:rsid w:val="00E316EE"/>
    <w:rsid w:val="00E31758"/>
    <w:rsid w:val="00E31ABD"/>
    <w:rsid w:val="00E31E59"/>
    <w:rsid w:val="00E3271A"/>
    <w:rsid w:val="00E32DE6"/>
    <w:rsid w:val="00E32E71"/>
    <w:rsid w:val="00E3349E"/>
    <w:rsid w:val="00E3367F"/>
    <w:rsid w:val="00E34245"/>
    <w:rsid w:val="00E3487D"/>
    <w:rsid w:val="00E35858"/>
    <w:rsid w:val="00E36A3A"/>
    <w:rsid w:val="00E37898"/>
    <w:rsid w:val="00E414BD"/>
    <w:rsid w:val="00E41609"/>
    <w:rsid w:val="00E42202"/>
    <w:rsid w:val="00E42747"/>
    <w:rsid w:val="00E446C9"/>
    <w:rsid w:val="00E44762"/>
    <w:rsid w:val="00E45B02"/>
    <w:rsid w:val="00E467BF"/>
    <w:rsid w:val="00E46EE7"/>
    <w:rsid w:val="00E46FF9"/>
    <w:rsid w:val="00E476DE"/>
    <w:rsid w:val="00E47AB5"/>
    <w:rsid w:val="00E47CFB"/>
    <w:rsid w:val="00E51E01"/>
    <w:rsid w:val="00E51E79"/>
    <w:rsid w:val="00E5272F"/>
    <w:rsid w:val="00E52E69"/>
    <w:rsid w:val="00E53876"/>
    <w:rsid w:val="00E53DD3"/>
    <w:rsid w:val="00E53E2D"/>
    <w:rsid w:val="00E549F1"/>
    <w:rsid w:val="00E54E3E"/>
    <w:rsid w:val="00E55E6E"/>
    <w:rsid w:val="00E57916"/>
    <w:rsid w:val="00E57CEA"/>
    <w:rsid w:val="00E605F9"/>
    <w:rsid w:val="00E60DB3"/>
    <w:rsid w:val="00E60F76"/>
    <w:rsid w:val="00E614E7"/>
    <w:rsid w:val="00E617A5"/>
    <w:rsid w:val="00E62C70"/>
    <w:rsid w:val="00E63682"/>
    <w:rsid w:val="00E641BF"/>
    <w:rsid w:val="00E6488C"/>
    <w:rsid w:val="00E6691F"/>
    <w:rsid w:val="00E66DAA"/>
    <w:rsid w:val="00E677B6"/>
    <w:rsid w:val="00E67B64"/>
    <w:rsid w:val="00E70019"/>
    <w:rsid w:val="00E70672"/>
    <w:rsid w:val="00E70867"/>
    <w:rsid w:val="00E71213"/>
    <w:rsid w:val="00E719DC"/>
    <w:rsid w:val="00E72750"/>
    <w:rsid w:val="00E73B6A"/>
    <w:rsid w:val="00E74350"/>
    <w:rsid w:val="00E743FC"/>
    <w:rsid w:val="00E7446B"/>
    <w:rsid w:val="00E773FB"/>
    <w:rsid w:val="00E80C15"/>
    <w:rsid w:val="00E80E2B"/>
    <w:rsid w:val="00E80F0D"/>
    <w:rsid w:val="00E81235"/>
    <w:rsid w:val="00E81AB3"/>
    <w:rsid w:val="00E826AE"/>
    <w:rsid w:val="00E82706"/>
    <w:rsid w:val="00E82DB1"/>
    <w:rsid w:val="00E82E21"/>
    <w:rsid w:val="00E8322B"/>
    <w:rsid w:val="00E83833"/>
    <w:rsid w:val="00E83C1D"/>
    <w:rsid w:val="00E85BE2"/>
    <w:rsid w:val="00E86119"/>
    <w:rsid w:val="00E86930"/>
    <w:rsid w:val="00E870BE"/>
    <w:rsid w:val="00E871F3"/>
    <w:rsid w:val="00E879D6"/>
    <w:rsid w:val="00E9191B"/>
    <w:rsid w:val="00E91B1F"/>
    <w:rsid w:val="00E9263E"/>
    <w:rsid w:val="00E926F8"/>
    <w:rsid w:val="00E93432"/>
    <w:rsid w:val="00E939DB"/>
    <w:rsid w:val="00E93B4B"/>
    <w:rsid w:val="00E93E35"/>
    <w:rsid w:val="00E93E53"/>
    <w:rsid w:val="00E94F52"/>
    <w:rsid w:val="00E94F8C"/>
    <w:rsid w:val="00E95407"/>
    <w:rsid w:val="00E95D95"/>
    <w:rsid w:val="00E97010"/>
    <w:rsid w:val="00E97328"/>
    <w:rsid w:val="00E9732E"/>
    <w:rsid w:val="00E97ADE"/>
    <w:rsid w:val="00EA0115"/>
    <w:rsid w:val="00EA187C"/>
    <w:rsid w:val="00EA1F8F"/>
    <w:rsid w:val="00EA2270"/>
    <w:rsid w:val="00EA260F"/>
    <w:rsid w:val="00EA2AC3"/>
    <w:rsid w:val="00EA2B4D"/>
    <w:rsid w:val="00EA2FAD"/>
    <w:rsid w:val="00EA33D3"/>
    <w:rsid w:val="00EA370A"/>
    <w:rsid w:val="00EA3794"/>
    <w:rsid w:val="00EA3927"/>
    <w:rsid w:val="00EA3DC0"/>
    <w:rsid w:val="00EA44CF"/>
    <w:rsid w:val="00EA4C6D"/>
    <w:rsid w:val="00EA56C2"/>
    <w:rsid w:val="00EA5A73"/>
    <w:rsid w:val="00EA5AC7"/>
    <w:rsid w:val="00EA5BF2"/>
    <w:rsid w:val="00EA6326"/>
    <w:rsid w:val="00EA66AE"/>
    <w:rsid w:val="00EA6C8B"/>
    <w:rsid w:val="00EA76AC"/>
    <w:rsid w:val="00EA7D2F"/>
    <w:rsid w:val="00EB038B"/>
    <w:rsid w:val="00EB0566"/>
    <w:rsid w:val="00EB1096"/>
    <w:rsid w:val="00EB3093"/>
    <w:rsid w:val="00EB452A"/>
    <w:rsid w:val="00EB4833"/>
    <w:rsid w:val="00EB5938"/>
    <w:rsid w:val="00EB5F71"/>
    <w:rsid w:val="00EB6509"/>
    <w:rsid w:val="00EB70B5"/>
    <w:rsid w:val="00EC04F4"/>
    <w:rsid w:val="00EC1071"/>
    <w:rsid w:val="00EC199D"/>
    <w:rsid w:val="00EC2454"/>
    <w:rsid w:val="00EC2C5A"/>
    <w:rsid w:val="00EC3C28"/>
    <w:rsid w:val="00EC4994"/>
    <w:rsid w:val="00EC5AEC"/>
    <w:rsid w:val="00EC6834"/>
    <w:rsid w:val="00EC7961"/>
    <w:rsid w:val="00EC7E07"/>
    <w:rsid w:val="00ED0174"/>
    <w:rsid w:val="00ED06BC"/>
    <w:rsid w:val="00ED0FEF"/>
    <w:rsid w:val="00ED111C"/>
    <w:rsid w:val="00ED2832"/>
    <w:rsid w:val="00ED28E6"/>
    <w:rsid w:val="00ED2E21"/>
    <w:rsid w:val="00ED2F2E"/>
    <w:rsid w:val="00ED2FFE"/>
    <w:rsid w:val="00ED4D35"/>
    <w:rsid w:val="00ED4E5F"/>
    <w:rsid w:val="00ED542B"/>
    <w:rsid w:val="00ED5B2A"/>
    <w:rsid w:val="00ED64F7"/>
    <w:rsid w:val="00ED70F5"/>
    <w:rsid w:val="00ED7412"/>
    <w:rsid w:val="00EE0251"/>
    <w:rsid w:val="00EE11C7"/>
    <w:rsid w:val="00EE14B0"/>
    <w:rsid w:val="00EE17E9"/>
    <w:rsid w:val="00EE1EDE"/>
    <w:rsid w:val="00EE2831"/>
    <w:rsid w:val="00EE3B1A"/>
    <w:rsid w:val="00EE4C13"/>
    <w:rsid w:val="00EE5DA7"/>
    <w:rsid w:val="00EE6B07"/>
    <w:rsid w:val="00EE6CC5"/>
    <w:rsid w:val="00EE7681"/>
    <w:rsid w:val="00EF0508"/>
    <w:rsid w:val="00EF0768"/>
    <w:rsid w:val="00EF1051"/>
    <w:rsid w:val="00EF127B"/>
    <w:rsid w:val="00EF1952"/>
    <w:rsid w:val="00EF2E73"/>
    <w:rsid w:val="00EF2FBB"/>
    <w:rsid w:val="00EF3EE2"/>
    <w:rsid w:val="00EF421F"/>
    <w:rsid w:val="00EF6116"/>
    <w:rsid w:val="00EF6643"/>
    <w:rsid w:val="00EF6E29"/>
    <w:rsid w:val="00EF7325"/>
    <w:rsid w:val="00F005B7"/>
    <w:rsid w:val="00F01618"/>
    <w:rsid w:val="00F0179C"/>
    <w:rsid w:val="00F01AC7"/>
    <w:rsid w:val="00F026C2"/>
    <w:rsid w:val="00F03745"/>
    <w:rsid w:val="00F0481C"/>
    <w:rsid w:val="00F0545D"/>
    <w:rsid w:val="00F06A7C"/>
    <w:rsid w:val="00F07B60"/>
    <w:rsid w:val="00F07EDB"/>
    <w:rsid w:val="00F1061B"/>
    <w:rsid w:val="00F108C2"/>
    <w:rsid w:val="00F112F1"/>
    <w:rsid w:val="00F11849"/>
    <w:rsid w:val="00F11C2D"/>
    <w:rsid w:val="00F12BB1"/>
    <w:rsid w:val="00F12C15"/>
    <w:rsid w:val="00F133F6"/>
    <w:rsid w:val="00F13D03"/>
    <w:rsid w:val="00F14B9B"/>
    <w:rsid w:val="00F15520"/>
    <w:rsid w:val="00F15823"/>
    <w:rsid w:val="00F15B13"/>
    <w:rsid w:val="00F15CB3"/>
    <w:rsid w:val="00F15F47"/>
    <w:rsid w:val="00F16A72"/>
    <w:rsid w:val="00F16C42"/>
    <w:rsid w:val="00F16DDD"/>
    <w:rsid w:val="00F16DF0"/>
    <w:rsid w:val="00F17305"/>
    <w:rsid w:val="00F17A61"/>
    <w:rsid w:val="00F20223"/>
    <w:rsid w:val="00F204DD"/>
    <w:rsid w:val="00F20756"/>
    <w:rsid w:val="00F225B6"/>
    <w:rsid w:val="00F225E5"/>
    <w:rsid w:val="00F22A36"/>
    <w:rsid w:val="00F236D0"/>
    <w:rsid w:val="00F236DF"/>
    <w:rsid w:val="00F2530D"/>
    <w:rsid w:val="00F25810"/>
    <w:rsid w:val="00F262F5"/>
    <w:rsid w:val="00F26562"/>
    <w:rsid w:val="00F272C4"/>
    <w:rsid w:val="00F322F9"/>
    <w:rsid w:val="00F32836"/>
    <w:rsid w:val="00F33A1C"/>
    <w:rsid w:val="00F342F1"/>
    <w:rsid w:val="00F349BA"/>
    <w:rsid w:val="00F36023"/>
    <w:rsid w:val="00F3667C"/>
    <w:rsid w:val="00F37FF4"/>
    <w:rsid w:val="00F41D52"/>
    <w:rsid w:val="00F443CA"/>
    <w:rsid w:val="00F447BE"/>
    <w:rsid w:val="00F44AC3"/>
    <w:rsid w:val="00F450FF"/>
    <w:rsid w:val="00F458CC"/>
    <w:rsid w:val="00F46265"/>
    <w:rsid w:val="00F469BD"/>
    <w:rsid w:val="00F47673"/>
    <w:rsid w:val="00F47950"/>
    <w:rsid w:val="00F47EB6"/>
    <w:rsid w:val="00F50282"/>
    <w:rsid w:val="00F5059F"/>
    <w:rsid w:val="00F50BC7"/>
    <w:rsid w:val="00F50CF7"/>
    <w:rsid w:val="00F5106C"/>
    <w:rsid w:val="00F517E9"/>
    <w:rsid w:val="00F51B88"/>
    <w:rsid w:val="00F52A92"/>
    <w:rsid w:val="00F53222"/>
    <w:rsid w:val="00F53862"/>
    <w:rsid w:val="00F545A4"/>
    <w:rsid w:val="00F54C76"/>
    <w:rsid w:val="00F54E31"/>
    <w:rsid w:val="00F5590D"/>
    <w:rsid w:val="00F559BB"/>
    <w:rsid w:val="00F56485"/>
    <w:rsid w:val="00F5712A"/>
    <w:rsid w:val="00F574DC"/>
    <w:rsid w:val="00F60403"/>
    <w:rsid w:val="00F6044E"/>
    <w:rsid w:val="00F6066A"/>
    <w:rsid w:val="00F60DF1"/>
    <w:rsid w:val="00F64523"/>
    <w:rsid w:val="00F6587D"/>
    <w:rsid w:val="00F65BDB"/>
    <w:rsid w:val="00F66167"/>
    <w:rsid w:val="00F661CE"/>
    <w:rsid w:val="00F6672A"/>
    <w:rsid w:val="00F6767C"/>
    <w:rsid w:val="00F70D26"/>
    <w:rsid w:val="00F7133F"/>
    <w:rsid w:val="00F71FF3"/>
    <w:rsid w:val="00F723DA"/>
    <w:rsid w:val="00F72CC0"/>
    <w:rsid w:val="00F72E05"/>
    <w:rsid w:val="00F730F1"/>
    <w:rsid w:val="00F733BD"/>
    <w:rsid w:val="00F75860"/>
    <w:rsid w:val="00F7611F"/>
    <w:rsid w:val="00F77060"/>
    <w:rsid w:val="00F809BD"/>
    <w:rsid w:val="00F80BB4"/>
    <w:rsid w:val="00F80D71"/>
    <w:rsid w:val="00F8171C"/>
    <w:rsid w:val="00F821A7"/>
    <w:rsid w:val="00F82512"/>
    <w:rsid w:val="00F82523"/>
    <w:rsid w:val="00F82621"/>
    <w:rsid w:val="00F829F5"/>
    <w:rsid w:val="00F83AFB"/>
    <w:rsid w:val="00F846F4"/>
    <w:rsid w:val="00F847F6"/>
    <w:rsid w:val="00F858D7"/>
    <w:rsid w:val="00F85D1D"/>
    <w:rsid w:val="00F85D58"/>
    <w:rsid w:val="00F85F05"/>
    <w:rsid w:val="00F86401"/>
    <w:rsid w:val="00F86C41"/>
    <w:rsid w:val="00F87CCD"/>
    <w:rsid w:val="00F90570"/>
    <w:rsid w:val="00F9073C"/>
    <w:rsid w:val="00F90B5D"/>
    <w:rsid w:val="00F91511"/>
    <w:rsid w:val="00F92201"/>
    <w:rsid w:val="00F92511"/>
    <w:rsid w:val="00F93FF7"/>
    <w:rsid w:val="00F94930"/>
    <w:rsid w:val="00F94EB4"/>
    <w:rsid w:val="00F958B6"/>
    <w:rsid w:val="00F96832"/>
    <w:rsid w:val="00F96FD1"/>
    <w:rsid w:val="00F972C4"/>
    <w:rsid w:val="00FA11DB"/>
    <w:rsid w:val="00FA1319"/>
    <w:rsid w:val="00FA140F"/>
    <w:rsid w:val="00FA1805"/>
    <w:rsid w:val="00FA1806"/>
    <w:rsid w:val="00FA22BD"/>
    <w:rsid w:val="00FA262E"/>
    <w:rsid w:val="00FA26A5"/>
    <w:rsid w:val="00FA2AB4"/>
    <w:rsid w:val="00FA2AC0"/>
    <w:rsid w:val="00FA43C9"/>
    <w:rsid w:val="00FA4940"/>
    <w:rsid w:val="00FA4C76"/>
    <w:rsid w:val="00FA4FEE"/>
    <w:rsid w:val="00FA50D1"/>
    <w:rsid w:val="00FA5A4A"/>
    <w:rsid w:val="00FA7628"/>
    <w:rsid w:val="00FA7E25"/>
    <w:rsid w:val="00FB07AC"/>
    <w:rsid w:val="00FB14A0"/>
    <w:rsid w:val="00FB193C"/>
    <w:rsid w:val="00FB1C8A"/>
    <w:rsid w:val="00FB3696"/>
    <w:rsid w:val="00FB3A61"/>
    <w:rsid w:val="00FB4D00"/>
    <w:rsid w:val="00FB4DA0"/>
    <w:rsid w:val="00FB4DE7"/>
    <w:rsid w:val="00FB539C"/>
    <w:rsid w:val="00FB5C4F"/>
    <w:rsid w:val="00FB665A"/>
    <w:rsid w:val="00FB6AAC"/>
    <w:rsid w:val="00FB6EF7"/>
    <w:rsid w:val="00FB78A8"/>
    <w:rsid w:val="00FC17FC"/>
    <w:rsid w:val="00FC319A"/>
    <w:rsid w:val="00FC32DC"/>
    <w:rsid w:val="00FC35EE"/>
    <w:rsid w:val="00FC3A5D"/>
    <w:rsid w:val="00FC3BBF"/>
    <w:rsid w:val="00FC546E"/>
    <w:rsid w:val="00FC644D"/>
    <w:rsid w:val="00FC68D2"/>
    <w:rsid w:val="00FC7669"/>
    <w:rsid w:val="00FC7FA6"/>
    <w:rsid w:val="00FD011E"/>
    <w:rsid w:val="00FD0158"/>
    <w:rsid w:val="00FD091E"/>
    <w:rsid w:val="00FD0923"/>
    <w:rsid w:val="00FD1116"/>
    <w:rsid w:val="00FD1177"/>
    <w:rsid w:val="00FD12D2"/>
    <w:rsid w:val="00FD1373"/>
    <w:rsid w:val="00FD2A0F"/>
    <w:rsid w:val="00FD3218"/>
    <w:rsid w:val="00FD3801"/>
    <w:rsid w:val="00FD3E92"/>
    <w:rsid w:val="00FD4D35"/>
    <w:rsid w:val="00FD540D"/>
    <w:rsid w:val="00FD5701"/>
    <w:rsid w:val="00FD5E93"/>
    <w:rsid w:val="00FD5EC6"/>
    <w:rsid w:val="00FD614F"/>
    <w:rsid w:val="00FD6950"/>
    <w:rsid w:val="00FD6A6A"/>
    <w:rsid w:val="00FD712E"/>
    <w:rsid w:val="00FD71AD"/>
    <w:rsid w:val="00FE0564"/>
    <w:rsid w:val="00FE0679"/>
    <w:rsid w:val="00FE06AB"/>
    <w:rsid w:val="00FE09AE"/>
    <w:rsid w:val="00FE0B84"/>
    <w:rsid w:val="00FE0BC8"/>
    <w:rsid w:val="00FE0FE8"/>
    <w:rsid w:val="00FE136B"/>
    <w:rsid w:val="00FE1F4B"/>
    <w:rsid w:val="00FE413F"/>
    <w:rsid w:val="00FE4381"/>
    <w:rsid w:val="00FE6C88"/>
    <w:rsid w:val="00FE717E"/>
    <w:rsid w:val="00FE74BD"/>
    <w:rsid w:val="00FE7D4A"/>
    <w:rsid w:val="00FF0730"/>
    <w:rsid w:val="00FF134B"/>
    <w:rsid w:val="00FF2D10"/>
    <w:rsid w:val="00FF32AC"/>
    <w:rsid w:val="00FF331D"/>
    <w:rsid w:val="00FF341B"/>
    <w:rsid w:val="00FF3FA4"/>
    <w:rsid w:val="00FF5167"/>
    <w:rsid w:val="00FF584D"/>
    <w:rsid w:val="00FF5E60"/>
    <w:rsid w:val="00FF5F15"/>
    <w:rsid w:val="00FF6866"/>
    <w:rsid w:val="00FF69C3"/>
    <w:rsid w:val="00FF70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BA63A"/>
  <w15:docId w15:val="{D966E8D4-121D-4740-82EB-70FF5A9A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2A"/>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1E35CA"/>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1E35CA"/>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0">
    <w:name w:val="Liste Tablo 6 Renkli3"/>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zmlenmeyenBahsetme3">
    <w:name w:val="Çözümlenmeyen Bahsetme3"/>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z1">
    <w:name w:val="Tez 1"/>
    <w:basedOn w:val="Normal"/>
    <w:link w:val="Tez1Char"/>
    <w:qFormat/>
    <w:rsid w:val="00081AAC"/>
    <w:pPr>
      <w:spacing w:before="120" w:after="120"/>
      <w:ind w:firstLine="709"/>
    </w:pPr>
    <w:rPr>
      <w:rFonts w:eastAsiaTheme="minorEastAsia" w:cs="Times New Roman"/>
      <w:kern w:val="2"/>
      <w:szCs w:val="24"/>
      <w:lang w:val="tr" w:eastAsia="zh-CN"/>
      <w14:ligatures w14:val="standardContextual"/>
    </w:rPr>
  </w:style>
  <w:style w:type="character" w:customStyle="1" w:styleId="Tez1Char">
    <w:name w:val="Tez 1 Char"/>
    <w:basedOn w:val="VarsaylanParagrafYazTipi"/>
    <w:link w:val="Tez1"/>
    <w:rsid w:val="00081AAC"/>
    <w:rPr>
      <w:rFonts w:ascii="Times New Roman" w:eastAsiaTheme="minorEastAsia" w:hAnsi="Times New Roman" w:cs="Times New Roman"/>
      <w:kern w:val="2"/>
      <w:sz w:val="24"/>
      <w:szCs w:val="24"/>
      <w:lang w:val="tr" w:eastAsia="zh-CN"/>
      <w14:ligatures w14:val="standardContextual"/>
    </w:rPr>
  </w:style>
  <w:style w:type="paragraph" w:styleId="ResimYazs">
    <w:name w:val="caption"/>
    <w:basedOn w:val="Normal"/>
    <w:next w:val="Normal"/>
    <w:uiPriority w:val="35"/>
    <w:unhideWhenUsed/>
    <w:qFormat/>
    <w:rsid w:val="00513F0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336075086">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xx.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05DF-6DFE-4B81-89FC-7CAE47B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24112</Words>
  <Characters>137444</Characters>
  <Application>Microsoft Office Word</Application>
  <DocSecurity>0</DocSecurity>
  <Lines>1145</Lines>
  <Paragraphs>322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Okan Batmaz</cp:lastModifiedBy>
  <cp:revision>2</cp:revision>
  <cp:lastPrinted>2023-08-21T13:26:00Z</cp:lastPrinted>
  <dcterms:created xsi:type="dcterms:W3CDTF">2023-10-09T10:05:00Z</dcterms:created>
  <dcterms:modified xsi:type="dcterms:W3CDTF">2023-10-09T10:05:00Z</dcterms:modified>
</cp:coreProperties>
</file>